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CCBFF" w14:textId="491136DF" w:rsidR="00990E64" w:rsidRPr="007B21E9" w:rsidRDefault="00880B7C" w:rsidP="00880B7C">
      <w:pPr>
        <w:jc w:val="center"/>
        <w:rPr>
          <w:rFonts w:ascii="微软雅黑" w:eastAsia="微软雅黑" w:hAnsi="微软雅黑"/>
          <w:sz w:val="44"/>
          <w:szCs w:val="44"/>
        </w:rPr>
      </w:pPr>
      <w:r w:rsidRPr="007B21E9">
        <w:rPr>
          <w:rFonts w:ascii="微软雅黑" w:eastAsia="微软雅黑" w:hAnsi="微软雅黑" w:hint="eastAsia"/>
          <w:sz w:val="44"/>
          <w:szCs w:val="44"/>
        </w:rPr>
        <w:t>上善若水</w:t>
      </w:r>
    </w:p>
    <w:p w14:paraId="3472D72A" w14:textId="77777777" w:rsidR="00880B7C" w:rsidRDefault="00880B7C" w:rsidP="00880B7C">
      <w:pPr>
        <w:jc w:val="center"/>
        <w:rPr>
          <w:sz w:val="44"/>
          <w:szCs w:val="44"/>
        </w:rPr>
      </w:pPr>
    </w:p>
    <w:p w14:paraId="0B48E41B" w14:textId="6D2188CD" w:rsidR="00BF273C" w:rsidRDefault="00880B7C" w:rsidP="00BF273C">
      <w:pPr>
        <w:jc w:val="left"/>
        <w:rPr>
          <w:rFonts w:ascii="仿宋" w:eastAsia="仿宋" w:hAnsi="仿宋"/>
          <w:color w:val="1A1A1A"/>
          <w:sz w:val="24"/>
          <w:szCs w:val="24"/>
          <w:shd w:val="clear" w:color="auto" w:fill="FFFFFF"/>
        </w:rPr>
      </w:pPr>
      <w:r w:rsidRPr="00880B7C">
        <w:rPr>
          <w:rFonts w:ascii="仿宋" w:eastAsia="仿宋" w:hAnsi="仿宋" w:hint="eastAsia"/>
          <w:color w:val="1A1A1A"/>
          <w:sz w:val="24"/>
          <w:szCs w:val="24"/>
          <w:shd w:val="clear" w:color="auto" w:fill="FFFFFF"/>
        </w:rPr>
        <w:t>上善若水。水善利万物而不争，处众人之所恶，故几于道。居善地，心善渊，与善仁，言善信，正善治，事善能，动善时。夫唯不争，故无忧。</w:t>
      </w:r>
    </w:p>
    <w:p w14:paraId="25411519" w14:textId="77777777" w:rsidR="00880B7C" w:rsidRPr="00880B7C" w:rsidRDefault="00880B7C" w:rsidP="00880B7C">
      <w:pPr>
        <w:jc w:val="left"/>
        <w:rPr>
          <w:rFonts w:ascii="仿宋" w:eastAsia="仿宋" w:hAnsi="仿宋"/>
          <w:color w:val="1A1A1A"/>
          <w:sz w:val="24"/>
          <w:szCs w:val="24"/>
          <w:shd w:val="clear" w:color="auto" w:fill="FFFFFF"/>
        </w:rPr>
      </w:pPr>
    </w:p>
    <w:p w14:paraId="3B0BCDFE" w14:textId="686FCA06" w:rsidR="000A20F5" w:rsidRDefault="000A20F5" w:rsidP="00880B7C">
      <w:pPr>
        <w:ind w:firstLine="42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老子认为，</w:t>
      </w:r>
      <w:r w:rsidRPr="000A20F5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至高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之</w:t>
      </w:r>
      <w:r w:rsidRPr="000A20F5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善，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如同</w:t>
      </w:r>
      <w:r w:rsidRPr="000A20F5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水一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般</w:t>
      </w:r>
      <w:r w:rsidRPr="000A20F5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，总是利益、成就万物，却从不与万物相争。而且甘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于低地，成就正道。</w:t>
      </w:r>
      <w:r w:rsidRPr="000A20F5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江海之所以能够成为一切河流的归宿，是因为善于处在下游的位置上，所以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能够</w:t>
      </w:r>
      <w:r w:rsidRPr="000A20F5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成就大海的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汪洋恣肆</w:t>
      </w:r>
      <w:r w:rsidRPr="000A20F5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14:paraId="26D3ADB4" w14:textId="2A93BF6F" w:rsidR="00880B7C" w:rsidRDefault="00880B7C" w:rsidP="00880B7C">
      <w:pPr>
        <w:ind w:firstLine="42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80B7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“上善若水”，水的特征是柔。水能磨圆石头，水能把山崖冲出一道道凹槽来，</w:t>
      </w:r>
      <w:r w:rsidR="005D6305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水也能够在乱石从中灵活自如，</w:t>
      </w:r>
      <w:r w:rsidR="000C5CE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从容游动</w:t>
      </w:r>
      <w:r w:rsidR="005D6305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，我们可以</w:t>
      </w:r>
      <w:r w:rsidRPr="00880B7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从水的启示中领悟到以柔克刚的精华。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所谓柔和，是一种待人接物的方式，</w:t>
      </w:r>
      <w:r w:rsidRPr="00880B7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在待人接物上，表现为柔和</w:t>
      </w:r>
      <w:r w:rsidR="005D6305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朴实</w:t>
      </w:r>
      <w:r w:rsidRPr="00880B7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；交流思想，不剑拔弩张；闲谈闲聊时，细语柔声；</w:t>
      </w:r>
      <w:r w:rsidR="0052273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为人处世的时候，体验出恭和谦卑。这便是柔和之道。</w:t>
      </w:r>
    </w:p>
    <w:p w14:paraId="61ACF6A6" w14:textId="145FBBAB" w:rsidR="00880B7C" w:rsidRPr="00880B7C" w:rsidRDefault="00880B7C" w:rsidP="00880B7C">
      <w:pPr>
        <w:ind w:firstLine="42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正所谓</w:t>
      </w:r>
      <w:r w:rsidRPr="00880B7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“人往高处走</w:t>
      </w:r>
      <w:r w:rsidR="0052273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，水往低处流</w:t>
      </w:r>
      <w:r w:rsidRPr="00880B7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”，</w:t>
      </w:r>
      <w:r w:rsidR="0052273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水“处众人之所恶”，</w:t>
      </w:r>
      <w:r w:rsidR="0052273D" w:rsidRPr="00880B7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有道之人像水一样，甘心居于低处，</w:t>
      </w:r>
      <w:r w:rsidR="0052273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成为众人所厌恶的，</w:t>
      </w:r>
      <w:r w:rsidR="0052273D" w:rsidRPr="00880B7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匍匐在地、成就他人。</w:t>
      </w:r>
      <w:r w:rsidR="0052273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而平凡</w:t>
      </w:r>
      <w:r w:rsidRPr="00880B7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常人往往希高慕大</w:t>
      </w:r>
      <w:r w:rsidR="0052273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，好高骛远</w:t>
      </w:r>
      <w:r w:rsidRPr="00880B7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，喜欢站在高位</w:t>
      </w:r>
      <w:r w:rsidR="0052273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，备受瞩目，成为聚光灯的焦点。</w:t>
      </w:r>
    </w:p>
    <w:p w14:paraId="6E6F3FE0" w14:textId="7DBCDB78" w:rsidR="00880B7C" w:rsidRDefault="002341C5">
      <w:pPr>
        <w:ind w:firstLine="42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当今世界上，具备至善品格之士，更应当同水一般，滋养万物，造福万物，成就万物，而不与万物试比高。</w:t>
      </w:r>
      <w:r w:rsidR="005E6FE7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仁</w:t>
      </w:r>
      <w:r w:rsidR="008013E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者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与人无争故不树敌，为人服务</w:t>
      </w:r>
      <w:r w:rsidR="008013E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故不对立。</w:t>
      </w:r>
    </w:p>
    <w:p w14:paraId="6C541399" w14:textId="2B91DD4D" w:rsidR="008013EB" w:rsidRDefault="008013EB">
      <w:pPr>
        <w:ind w:firstLine="42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老子又点出</w:t>
      </w:r>
      <w:r w:rsidR="0008132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一个人应当</w:t>
      </w:r>
      <w:r w:rsidR="006932DC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善于选择居处，善于保持心灵的沉静，善于与人交往时保持仁爱，善于在说话时守信，善于</w:t>
      </w:r>
      <w:r w:rsidR="0008132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治理政务，善于发挥所长，善于把握时机。</w:t>
      </w:r>
      <w:r w:rsidR="00C37727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一个具备上述品性的人，必然时时刻刻与人为善，自然也会赢得他人的褒美和支持</w:t>
      </w:r>
      <w:r w:rsidR="00C35541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。比方说“动善时”，一个人在处事待物上总能做到不偏不倚，恰到好处，自然会有成功的事业基础。</w:t>
      </w:r>
      <w:r w:rsidR="0083791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能够将事务做的如此完美无缺，看起来难如登天，然对于有道之</w:t>
      </w:r>
      <w:r w:rsidR="0083791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人来说，则是举重若轻，自然而然的事，因为他有着敏锐的观察事务能力，万物万物都能入木三分，一目了然。而要想成为这样的有道之人，就必须有水的品质</w:t>
      </w:r>
      <w:r w:rsidR="00AC5925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。有人说，这种品质是“世故圆滑”的，其实并非如此，水的品质，是“利而不害，为而不争”的境界，是超脱于前者之外的，具有这种境界的人，他甘于匍匐在地，以自己成就他人</w:t>
      </w:r>
      <w:r w:rsidR="0009392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，因而总能明察秋毫，所谓“动善时”之能，其他品质也是如此，源头皆为水之品性，这也是这些文字位于上善若水之后的原因。</w:t>
      </w:r>
    </w:p>
    <w:p w14:paraId="15E38F4B" w14:textId="6AD8E09B" w:rsidR="00C04A4D" w:rsidRDefault="00C04A4D">
      <w:pPr>
        <w:ind w:firstLine="42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“</w:t>
      </w:r>
      <w:r w:rsidRPr="00C04A4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夫唯不争，故无尤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。”</w:t>
      </w:r>
      <w:r w:rsidR="00FB27B7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老子告诉我们，不要去和他人争名夺利，这样才不会有无穷无尽的烦恼，也不会招致祸患。当然，这并不是指丧失奋斗精神这种消极懈怠的意味，也不是得过且过的庸庸碌碌，而是不要争名夺利，要具备淡泊名利的精神，在平时的生活中，该担当就担当，该奋斗就奋斗，人生需要变得激情，才具备意义。</w:t>
      </w:r>
    </w:p>
    <w:p w14:paraId="1D2D8DED" w14:textId="1ABCE567" w:rsidR="00FB27B7" w:rsidRDefault="00FB27B7">
      <w:pPr>
        <w:ind w:firstLine="42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因此，“上善若水”，水的谦卑恭和，与世无争，淡泊名利</w:t>
      </w:r>
      <w:r w:rsidR="00DA661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，值得我们向往。</w:t>
      </w:r>
    </w:p>
    <w:p w14:paraId="5BB95F6E" w14:textId="718EF5F2" w:rsidR="00C81DCA" w:rsidRDefault="00C81DCA">
      <w:pPr>
        <w:ind w:firstLine="42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147E2FD7" w14:textId="721CC6A5" w:rsidR="00C81DCA" w:rsidRDefault="00C81DCA">
      <w:pPr>
        <w:ind w:firstLine="42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1号 面试</w:t>
      </w:r>
    </w:p>
    <w:p w14:paraId="54FD8F91" w14:textId="419347ED" w:rsidR="00C81DCA" w:rsidRDefault="00C81DCA">
      <w:pPr>
        <w:ind w:firstLine="42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2号 上午作业下午玩</w:t>
      </w:r>
    </w:p>
    <w:p w14:paraId="6B56FB00" w14:textId="4343D662" w:rsidR="00C81DCA" w:rsidRDefault="00C81DCA">
      <w:pPr>
        <w:ind w:firstLine="420"/>
        <w:jc w:val="left"/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3号 </w:t>
      </w:r>
    </w:p>
    <w:p w14:paraId="1A79DAA6" w14:textId="226054AA" w:rsidR="00C81DCA" w:rsidRDefault="00C81DCA">
      <w:pPr>
        <w:ind w:firstLine="42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4号 </w:t>
      </w:r>
    </w:p>
    <w:p w14:paraId="7A99D8A5" w14:textId="1352F930" w:rsidR="00C81DCA" w:rsidRPr="00C81DCA" w:rsidRDefault="00C81DCA">
      <w:pPr>
        <w:ind w:firstLine="420"/>
        <w:jc w:val="left"/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5号 作业</w:t>
      </w:r>
    </w:p>
    <w:sectPr w:rsidR="00C81DCA" w:rsidRPr="00C81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9F5FD" w14:textId="77777777" w:rsidR="007D36F6" w:rsidRDefault="007D36F6" w:rsidP="00880B7C">
      <w:r>
        <w:separator/>
      </w:r>
    </w:p>
  </w:endnote>
  <w:endnote w:type="continuationSeparator" w:id="0">
    <w:p w14:paraId="4DE7A559" w14:textId="77777777" w:rsidR="007D36F6" w:rsidRDefault="007D36F6" w:rsidP="0088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2269B" w14:textId="77777777" w:rsidR="007D36F6" w:rsidRDefault="007D36F6" w:rsidP="00880B7C">
      <w:r>
        <w:separator/>
      </w:r>
    </w:p>
  </w:footnote>
  <w:footnote w:type="continuationSeparator" w:id="0">
    <w:p w14:paraId="18171F16" w14:textId="77777777" w:rsidR="007D36F6" w:rsidRDefault="007D36F6" w:rsidP="00880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64"/>
    <w:rsid w:val="0008132B"/>
    <w:rsid w:val="0009392D"/>
    <w:rsid w:val="000A20F5"/>
    <w:rsid w:val="000C5CEC"/>
    <w:rsid w:val="002341C5"/>
    <w:rsid w:val="0052273D"/>
    <w:rsid w:val="005D6305"/>
    <w:rsid w:val="005E6FE7"/>
    <w:rsid w:val="006932DC"/>
    <w:rsid w:val="006D584A"/>
    <w:rsid w:val="00731A64"/>
    <w:rsid w:val="007B21E9"/>
    <w:rsid w:val="007D36F6"/>
    <w:rsid w:val="008013EB"/>
    <w:rsid w:val="0083791D"/>
    <w:rsid w:val="00880B7C"/>
    <w:rsid w:val="00986536"/>
    <w:rsid w:val="00990E64"/>
    <w:rsid w:val="00AC5925"/>
    <w:rsid w:val="00BF273C"/>
    <w:rsid w:val="00C04A4D"/>
    <w:rsid w:val="00C35541"/>
    <w:rsid w:val="00C37727"/>
    <w:rsid w:val="00C81DCA"/>
    <w:rsid w:val="00DA661D"/>
    <w:rsid w:val="00FB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4930C"/>
  <w15:chartTrackingRefBased/>
  <w15:docId w15:val="{95DF817E-5C38-44B9-AD19-5E1918B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21</cp:revision>
  <dcterms:created xsi:type="dcterms:W3CDTF">2020-04-22T10:27:00Z</dcterms:created>
  <dcterms:modified xsi:type="dcterms:W3CDTF">2020-05-01T00:10:00Z</dcterms:modified>
</cp:coreProperties>
</file>