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56" w:rsidRDefault="003E13F5">
      <w:pPr>
        <w:jc w:val="center"/>
        <w:rPr>
          <w:rFonts w:ascii="Times New Roman" w:eastAsia="黑体" w:hAnsi="Times New Roman"/>
          <w:b/>
          <w:bCs/>
          <w:sz w:val="32"/>
          <w:szCs w:val="32"/>
        </w:rPr>
      </w:pPr>
      <w:r>
        <w:rPr>
          <w:rFonts w:ascii="Times New Roman" w:eastAsia="黑体" w:hAnsi="Times New Roman"/>
          <w:b/>
          <w:bCs/>
          <w:sz w:val="32"/>
          <w:szCs w:val="32"/>
        </w:rPr>
        <w:t>东北大学秦皇岛分校教学日历</w:t>
      </w:r>
    </w:p>
    <w:p w:rsidR="00270956" w:rsidRDefault="005812B1" w:rsidP="00A05623">
      <w:pPr>
        <w:widowControl/>
        <w:spacing w:afterLines="50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u w:val="single"/>
        </w:rPr>
        <w:t xml:space="preserve"> 201</w:t>
      </w:r>
      <w:r w:rsidR="00861C35">
        <w:rPr>
          <w:rFonts w:ascii="Times New Roman" w:hAnsi="Times New Roman" w:hint="eastAsia"/>
          <w:color w:val="000000"/>
          <w:kern w:val="0"/>
          <w:szCs w:val="21"/>
          <w:u w:val="single"/>
        </w:rPr>
        <w:t>9</w:t>
      </w:r>
      <w:r>
        <w:rPr>
          <w:rFonts w:ascii="Times New Roman" w:hAnsi="Times New Roman"/>
          <w:color w:val="000000"/>
          <w:kern w:val="0"/>
          <w:szCs w:val="21"/>
          <w:u w:val="single"/>
        </w:rPr>
        <w:t>-20</w:t>
      </w:r>
      <w:r w:rsidR="00861C35">
        <w:rPr>
          <w:rFonts w:ascii="Times New Roman" w:hAnsi="Times New Roman" w:hint="eastAsia"/>
          <w:color w:val="000000"/>
          <w:kern w:val="0"/>
          <w:szCs w:val="21"/>
          <w:u w:val="single"/>
        </w:rPr>
        <w:t>20</w:t>
      </w:r>
      <w:r>
        <w:rPr>
          <w:rFonts w:ascii="Times New Roman" w:hAnsi="Times New Roman"/>
          <w:color w:val="000000"/>
          <w:kern w:val="0"/>
          <w:szCs w:val="21"/>
        </w:rPr>
        <w:t>学年</w:t>
      </w:r>
      <w:r>
        <w:rPr>
          <w:rFonts w:ascii="Times New Roman" w:hAnsi="Times New Roman"/>
          <w:color w:val="000000"/>
          <w:kern w:val="0"/>
          <w:szCs w:val="21"/>
        </w:rPr>
        <w:t xml:space="preserve">   </w:t>
      </w:r>
      <w:r>
        <w:rPr>
          <w:rFonts w:ascii="Times New Roman" w:hAnsi="Times New Roman"/>
          <w:color w:val="000000"/>
          <w:kern w:val="0"/>
          <w:szCs w:val="21"/>
        </w:rPr>
        <w:t>第</w:t>
      </w:r>
      <w:r>
        <w:rPr>
          <w:rFonts w:ascii="Times New Roman" w:hAnsi="Times New Roman"/>
          <w:color w:val="000000"/>
          <w:kern w:val="0"/>
          <w:szCs w:val="21"/>
          <w:u w:val="single"/>
        </w:rPr>
        <w:t xml:space="preserve"> </w:t>
      </w:r>
      <w:r w:rsidR="00D51868">
        <w:rPr>
          <w:rFonts w:ascii="Times New Roman" w:hAnsi="Times New Roman" w:hint="eastAsia"/>
          <w:color w:val="000000"/>
          <w:kern w:val="0"/>
          <w:szCs w:val="21"/>
          <w:u w:val="single"/>
        </w:rPr>
        <w:t>1</w:t>
      </w:r>
      <w:r>
        <w:rPr>
          <w:rFonts w:ascii="Times New Roman" w:hAnsi="Times New Roman"/>
          <w:color w:val="000000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</w:rPr>
        <w:t>学期</w:t>
      </w:r>
    </w:p>
    <w:tbl>
      <w:tblPr>
        <w:tblW w:w="9727" w:type="dxa"/>
        <w:jc w:val="center"/>
        <w:tblLayout w:type="fixed"/>
        <w:tblLook w:val="04A0"/>
      </w:tblPr>
      <w:tblGrid>
        <w:gridCol w:w="1085"/>
        <w:gridCol w:w="1346"/>
        <w:gridCol w:w="1459"/>
        <w:gridCol w:w="972"/>
        <w:gridCol w:w="973"/>
        <w:gridCol w:w="1458"/>
        <w:gridCol w:w="2434"/>
      </w:tblGrid>
      <w:tr w:rsidR="00270956">
        <w:trPr>
          <w:trHeight w:val="397"/>
          <w:jc w:val="center"/>
        </w:trPr>
        <w:tc>
          <w:tcPr>
            <w:tcW w:w="3890" w:type="dxa"/>
            <w:gridSpan w:val="3"/>
            <w:tcBorders>
              <w:tl2br w:val="nil"/>
              <w:tr2bl w:val="nil"/>
            </w:tcBorders>
            <w:vAlign w:val="center"/>
          </w:tcPr>
          <w:p w:rsidR="00270956" w:rsidRDefault="005812B1" w:rsidP="00D518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课程名称：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编译原理</w:t>
            </w:r>
          </w:p>
        </w:tc>
        <w:tc>
          <w:tcPr>
            <w:tcW w:w="5837" w:type="dxa"/>
            <w:gridSpan w:val="4"/>
            <w:tcBorders>
              <w:tl2br w:val="nil"/>
              <w:tr2bl w:val="nil"/>
            </w:tcBorders>
            <w:vAlign w:val="center"/>
          </w:tcPr>
          <w:p w:rsidR="00270956" w:rsidRDefault="005812B1" w:rsidP="00D518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课程编号：</w:t>
            </w:r>
            <w:r w:rsidR="007B0F52">
              <w:rPr>
                <w:rFonts w:ascii="宋体" w:hAnsi="宋体" w:hint="eastAsia"/>
              </w:rPr>
              <w:t>0401002</w:t>
            </w:r>
            <w:r w:rsidR="00D5186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0956">
        <w:trPr>
          <w:trHeight w:val="397"/>
          <w:jc w:val="center"/>
        </w:trPr>
        <w:tc>
          <w:tcPr>
            <w:tcW w:w="2431" w:type="dxa"/>
            <w:gridSpan w:val="2"/>
            <w:tcBorders>
              <w:tl2br w:val="nil"/>
              <w:tr2bl w:val="nil"/>
            </w:tcBorders>
            <w:vAlign w:val="center"/>
          </w:tcPr>
          <w:p w:rsidR="00270956" w:rsidRDefault="005812B1" w:rsidP="00331B2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计划学时：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2431" w:type="dxa"/>
            <w:gridSpan w:val="2"/>
            <w:tcBorders>
              <w:tl2br w:val="nil"/>
              <w:tr2bl w:val="nil"/>
            </w:tcBorders>
            <w:vAlign w:val="center"/>
          </w:tcPr>
          <w:p w:rsidR="00270956" w:rsidRDefault="005812B1" w:rsidP="00D518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理论学时：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2431" w:type="dxa"/>
            <w:gridSpan w:val="2"/>
            <w:tcBorders>
              <w:tl2br w:val="nil"/>
              <w:tr2bl w:val="nil"/>
            </w:tcBorders>
            <w:vAlign w:val="center"/>
          </w:tcPr>
          <w:p w:rsidR="00270956" w:rsidRDefault="005812B1" w:rsidP="00331B2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实验学时：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34" w:type="dxa"/>
            <w:tcBorders>
              <w:tl2br w:val="nil"/>
              <w:tr2bl w:val="nil"/>
            </w:tcBorders>
            <w:vAlign w:val="center"/>
          </w:tcPr>
          <w:p w:rsidR="00270956" w:rsidRDefault="005812B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课外学时：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</w:p>
        </w:tc>
      </w:tr>
      <w:tr w:rsidR="00270956">
        <w:trPr>
          <w:trHeight w:val="397"/>
          <w:jc w:val="center"/>
        </w:trPr>
        <w:tc>
          <w:tcPr>
            <w:tcW w:w="5835" w:type="dxa"/>
            <w:gridSpan w:val="5"/>
            <w:tcBorders>
              <w:tl2br w:val="nil"/>
              <w:tr2bl w:val="nil"/>
            </w:tcBorders>
            <w:vAlign w:val="center"/>
          </w:tcPr>
          <w:p w:rsidR="00270956" w:rsidRDefault="005812B1" w:rsidP="00861C3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授课对象：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计算机科学与技术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1-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班，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204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3892" w:type="dxa"/>
            <w:gridSpan w:val="2"/>
            <w:tcBorders>
              <w:tl2br w:val="nil"/>
              <w:tr2bl w:val="nil"/>
            </w:tcBorders>
            <w:vAlign w:val="center"/>
          </w:tcPr>
          <w:p w:rsidR="00270956" w:rsidRDefault="005812B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开课部门：</w:t>
            </w:r>
            <w:r w:rsidR="009E774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计算机与通信工程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学院</w:t>
            </w:r>
          </w:p>
        </w:tc>
      </w:tr>
      <w:tr w:rsidR="00270956">
        <w:trPr>
          <w:trHeight w:val="397"/>
          <w:jc w:val="center"/>
        </w:trPr>
        <w:tc>
          <w:tcPr>
            <w:tcW w:w="5835" w:type="dxa"/>
            <w:gridSpan w:val="5"/>
            <w:tcBorders>
              <w:tl2br w:val="nil"/>
              <w:tr2bl w:val="nil"/>
            </w:tcBorders>
            <w:vAlign w:val="center"/>
          </w:tcPr>
          <w:p w:rsidR="00270956" w:rsidRDefault="005812B1" w:rsidP="00D518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主讲教师：</w:t>
            </w:r>
            <w:r w:rsidR="00D5186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王翠荣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92" w:type="dxa"/>
            <w:gridSpan w:val="2"/>
            <w:tcBorders>
              <w:tl2br w:val="nil"/>
              <w:tr2bl w:val="nil"/>
            </w:tcBorders>
            <w:vAlign w:val="center"/>
          </w:tcPr>
          <w:p w:rsidR="00270956" w:rsidRDefault="005812B1" w:rsidP="00331B2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助课教师</w:t>
            </w:r>
            <w:proofErr w:type="gram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吕艳霞</w:t>
            </w:r>
          </w:p>
        </w:tc>
      </w:tr>
      <w:tr w:rsidR="00270956">
        <w:trPr>
          <w:trHeight w:val="438"/>
          <w:jc w:val="center"/>
        </w:trPr>
        <w:tc>
          <w:tcPr>
            <w:tcW w:w="9727" w:type="dxa"/>
            <w:gridSpan w:val="7"/>
            <w:tcBorders>
              <w:tl2br w:val="nil"/>
              <w:tr2bl w:val="nil"/>
            </w:tcBorders>
            <w:vAlign w:val="center"/>
          </w:tcPr>
          <w:p w:rsidR="00270956" w:rsidRDefault="005812B1" w:rsidP="00331B2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参考教材：</w:t>
            </w:r>
            <w:r w:rsidR="00331B24">
              <w:rPr>
                <w:rFonts w:ascii="Times New Roman" w:hAnsi="Times New Roman" w:hint="eastAsia"/>
                <w:szCs w:val="21"/>
              </w:rPr>
              <w:t>王生原</w:t>
            </w:r>
            <w:r>
              <w:rPr>
                <w:rFonts w:ascii="Times New Roman" w:hAnsi="Times New Roman"/>
                <w:szCs w:val="21"/>
              </w:rPr>
              <w:t>等，《</w:t>
            </w:r>
            <w:r w:rsidR="00331B24">
              <w:rPr>
                <w:rFonts w:ascii="Times New Roman" w:hAnsi="Times New Roman" w:hint="eastAsia"/>
                <w:szCs w:val="21"/>
              </w:rPr>
              <w:t>编译原理</w:t>
            </w:r>
            <w:r>
              <w:rPr>
                <w:rFonts w:ascii="Times New Roman" w:hAnsi="Times New Roman"/>
                <w:szCs w:val="21"/>
              </w:rPr>
              <w:t>》，</w:t>
            </w:r>
            <w:r w:rsidR="00331B24">
              <w:rPr>
                <w:rFonts w:ascii="Times New Roman" w:hAnsi="Times New Roman" w:hint="eastAsia"/>
                <w:szCs w:val="21"/>
              </w:rPr>
              <w:t>清华</w:t>
            </w:r>
            <w:r>
              <w:rPr>
                <w:rFonts w:ascii="Times New Roman" w:hAnsi="Times New Roman"/>
                <w:szCs w:val="21"/>
              </w:rPr>
              <w:t>大学出版社，</w:t>
            </w:r>
            <w:r>
              <w:rPr>
                <w:rFonts w:ascii="Times New Roman" w:hAnsi="Times New Roman"/>
                <w:szCs w:val="21"/>
              </w:rPr>
              <w:t>201</w:t>
            </w:r>
            <w:r w:rsidR="00331B24"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/>
                <w:szCs w:val="21"/>
              </w:rPr>
              <w:t>年，第三版</w:t>
            </w:r>
          </w:p>
        </w:tc>
      </w:tr>
      <w:tr w:rsidR="00270956">
        <w:trPr>
          <w:trHeight w:val="657"/>
          <w:jc w:val="center"/>
        </w:trPr>
        <w:tc>
          <w:tcPr>
            <w:tcW w:w="1085" w:type="dxa"/>
            <w:tcBorders>
              <w:tl2br w:val="nil"/>
              <w:tr2bl w:val="nil"/>
            </w:tcBorders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授课时间及地点</w:t>
            </w:r>
          </w:p>
        </w:tc>
        <w:tc>
          <w:tcPr>
            <w:tcW w:w="8642" w:type="dxa"/>
            <w:gridSpan w:val="6"/>
            <w:tcBorders>
              <w:tl2br w:val="nil"/>
              <w:tr2bl w:val="nil"/>
            </w:tcBorders>
            <w:vAlign w:val="center"/>
          </w:tcPr>
          <w:p w:rsidR="00270956" w:rsidRDefault="005812B1" w:rsidP="00861C3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星期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二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第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  <w:u w:val="single"/>
              </w:rPr>
              <w:t>3-4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节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地点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  <w:t>G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  <w:u w:val="single"/>
              </w:rPr>
              <w:t>303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；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星期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四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第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  <w:u w:val="single"/>
              </w:rPr>
              <w:t>1-2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节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地点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  <w:t>G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  <w:u w:val="single"/>
              </w:rPr>
              <w:t>3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  <w:u w:val="single"/>
              </w:rPr>
              <w:t>03</w:t>
            </w:r>
          </w:p>
        </w:tc>
      </w:tr>
    </w:tbl>
    <w:p w:rsidR="00270956" w:rsidRDefault="005812B1" w:rsidP="00A05623">
      <w:pPr>
        <w:spacing w:beforeLines="5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一、理论教学部分</w:t>
      </w:r>
    </w:p>
    <w:tbl>
      <w:tblPr>
        <w:tblW w:w="9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3"/>
        <w:gridCol w:w="723"/>
        <w:gridCol w:w="2372"/>
        <w:gridCol w:w="423"/>
        <w:gridCol w:w="1746"/>
        <w:gridCol w:w="703"/>
        <w:gridCol w:w="2147"/>
        <w:gridCol w:w="1125"/>
      </w:tblGrid>
      <w:tr w:rsidR="00270956">
        <w:trPr>
          <w:trHeight w:val="313"/>
          <w:jc w:val="center"/>
        </w:trPr>
        <w:tc>
          <w:tcPr>
            <w:tcW w:w="473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周次</w:t>
            </w:r>
          </w:p>
        </w:tc>
        <w:tc>
          <w:tcPr>
            <w:tcW w:w="7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372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教学内容</w:t>
            </w:r>
          </w:p>
        </w:tc>
        <w:tc>
          <w:tcPr>
            <w:tcW w:w="423" w:type="dxa"/>
            <w:vMerge w:val="restart"/>
            <w:vAlign w:val="center"/>
          </w:tcPr>
          <w:p w:rsidR="00270956" w:rsidRDefault="005812B1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1746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重点与难点</w:t>
            </w:r>
          </w:p>
        </w:tc>
        <w:tc>
          <w:tcPr>
            <w:tcW w:w="703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教学方式</w:t>
            </w:r>
          </w:p>
        </w:tc>
        <w:tc>
          <w:tcPr>
            <w:tcW w:w="2147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作业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与要求</w:t>
            </w:r>
          </w:p>
        </w:tc>
        <w:tc>
          <w:tcPr>
            <w:tcW w:w="1125" w:type="dxa"/>
            <w:vMerge w:val="restart"/>
            <w:vAlign w:val="center"/>
          </w:tcPr>
          <w:p w:rsidR="00270956" w:rsidRDefault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270956">
        <w:trPr>
          <w:trHeight w:val="330"/>
          <w:jc w:val="center"/>
        </w:trPr>
        <w:tc>
          <w:tcPr>
            <w:tcW w:w="473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日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2372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746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3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>
        <w:trPr>
          <w:trHeight w:val="454"/>
          <w:jc w:val="center"/>
        </w:trPr>
        <w:tc>
          <w:tcPr>
            <w:tcW w:w="473" w:type="dxa"/>
            <w:vAlign w:val="center"/>
          </w:tcPr>
          <w:p w:rsidR="00270956" w:rsidRDefault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23" w:type="dxa"/>
            <w:vAlign w:val="center"/>
          </w:tcPr>
          <w:p w:rsidR="00270956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27</w:t>
            </w:r>
            <w:r w:rsidR="005812B1">
              <w:rPr>
                <w:rFonts w:ascii="Times New Roman" w:hAnsi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72" w:type="dxa"/>
            <w:vAlign w:val="center"/>
          </w:tcPr>
          <w:p w:rsidR="00057B83" w:rsidRPr="002F4701" w:rsidRDefault="00057B8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F4701">
              <w:rPr>
                <w:rFonts w:ascii="宋体" w:hAnsi="宋体" w:cs="宋体" w:hint="eastAsia"/>
                <w:kern w:val="0"/>
                <w:szCs w:val="21"/>
              </w:rPr>
              <w:t>1.1</w:t>
            </w:r>
            <w:r w:rsidRPr="002F4701">
              <w:rPr>
                <w:rFonts w:ascii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kern w:val="0"/>
                <w:szCs w:val="21"/>
              </w:rPr>
              <w:t>什么是编译程序</w:t>
            </w:r>
          </w:p>
          <w:p w:rsidR="00057B83" w:rsidRPr="002F4701" w:rsidRDefault="00057B8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F4701">
              <w:rPr>
                <w:rFonts w:ascii="宋体" w:hAnsi="宋体" w:cs="宋体" w:hint="eastAsia"/>
                <w:kern w:val="0"/>
                <w:szCs w:val="21"/>
              </w:rPr>
              <w:t>1.2</w:t>
            </w:r>
            <w:r w:rsidRPr="002F4701">
              <w:rPr>
                <w:rFonts w:ascii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kern w:val="0"/>
                <w:szCs w:val="21"/>
              </w:rPr>
              <w:t>编译程序的结构</w:t>
            </w:r>
          </w:p>
          <w:p w:rsidR="00270956" w:rsidRPr="003B461C" w:rsidRDefault="00057B8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F4701">
              <w:rPr>
                <w:rFonts w:ascii="宋体" w:hAnsi="宋体" w:cs="宋体" w:hint="eastAsia"/>
                <w:kern w:val="0"/>
                <w:szCs w:val="21"/>
              </w:rPr>
              <w:t>1.3</w:t>
            </w:r>
            <w:r w:rsidRPr="002F4701">
              <w:rPr>
                <w:rFonts w:ascii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kern w:val="0"/>
                <w:szCs w:val="21"/>
              </w:rPr>
              <w:t>编译程序软件工具</w:t>
            </w:r>
          </w:p>
        </w:tc>
        <w:tc>
          <w:tcPr>
            <w:tcW w:w="4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270956" w:rsidRDefault="00057B8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编译程序的结构</w:t>
            </w:r>
          </w:p>
        </w:tc>
        <w:tc>
          <w:tcPr>
            <w:tcW w:w="70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讲授讨论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270956" w:rsidRDefault="00057B8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分析词法、语法、语义错误</w:t>
            </w:r>
          </w:p>
        </w:tc>
        <w:tc>
          <w:tcPr>
            <w:tcW w:w="1125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>
        <w:trPr>
          <w:trHeight w:val="454"/>
          <w:jc w:val="center"/>
        </w:trPr>
        <w:tc>
          <w:tcPr>
            <w:tcW w:w="473" w:type="dxa"/>
            <w:vAlign w:val="center"/>
          </w:tcPr>
          <w:p w:rsidR="00270956" w:rsidRDefault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23" w:type="dxa"/>
            <w:vAlign w:val="center"/>
          </w:tcPr>
          <w:p w:rsidR="00270956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29</w:t>
            </w:r>
            <w:r w:rsidR="005812B1">
              <w:rPr>
                <w:rFonts w:ascii="Times New Roman" w:hAnsi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72" w:type="dxa"/>
            <w:vAlign w:val="center"/>
          </w:tcPr>
          <w:p w:rsidR="00057B83" w:rsidRPr="002F4701" w:rsidRDefault="00A9380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057B83">
              <w:rPr>
                <w:rFonts w:ascii="宋体" w:hAnsi="宋体" w:cs="宋体" w:hint="eastAsia"/>
                <w:kern w:val="0"/>
                <w:szCs w:val="21"/>
              </w:rPr>
              <w:t>PL/0编译</w:t>
            </w:r>
            <w:r>
              <w:rPr>
                <w:rFonts w:ascii="宋体" w:hAnsi="宋体" w:cs="宋体" w:hint="eastAsia"/>
                <w:kern w:val="0"/>
                <w:szCs w:val="21"/>
              </w:rPr>
              <w:t>系统</w:t>
            </w:r>
          </w:p>
          <w:p w:rsidR="00A93803" w:rsidRDefault="00A9380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1.4.1 PL/0编译系统构成</w:t>
            </w:r>
          </w:p>
          <w:p w:rsidR="00057B83" w:rsidRPr="002F4701" w:rsidRDefault="00A9380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1.4.2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057B83">
              <w:rPr>
                <w:rFonts w:ascii="宋体" w:hAnsi="宋体" w:cs="宋体" w:hint="eastAsia"/>
                <w:kern w:val="0"/>
                <w:szCs w:val="21"/>
              </w:rPr>
              <w:t>类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P-code语言</w:t>
            </w:r>
          </w:p>
          <w:p w:rsidR="00057B83" w:rsidRPr="002F4701" w:rsidRDefault="00A9380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>.4</w:t>
            </w:r>
            <w:r>
              <w:rPr>
                <w:rFonts w:ascii="宋体" w:hAnsi="宋体" w:cs="宋体" w:hint="eastAsia"/>
                <w:kern w:val="0"/>
                <w:szCs w:val="21"/>
              </w:rPr>
              <w:t>.3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057B83">
              <w:rPr>
                <w:rFonts w:ascii="宋体" w:hAnsi="宋体" w:cs="宋体" w:hint="eastAsia"/>
                <w:kern w:val="0"/>
                <w:szCs w:val="21"/>
              </w:rPr>
              <w:t>PL/0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编译程序</w:t>
            </w:r>
          </w:p>
          <w:p w:rsidR="00270956" w:rsidRDefault="00A93803" w:rsidP="00A9380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1.4.4</w:t>
            </w:r>
            <w:r w:rsidR="00057B83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057B83">
              <w:rPr>
                <w:rFonts w:ascii="宋体" w:hAnsi="宋体" w:cs="宋体" w:hint="eastAsia"/>
                <w:kern w:val="0"/>
                <w:szCs w:val="21"/>
              </w:rPr>
              <w:t>PL/0编译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系统的驱动代码</w:t>
            </w:r>
          </w:p>
        </w:tc>
        <w:tc>
          <w:tcPr>
            <w:tcW w:w="4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057B83" w:rsidRDefault="00057B83" w:rsidP="00057B8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PL/0语言的BNF定义、编译器词法分析、语法分析、语义分析、目标代码生成</w:t>
            </w:r>
          </w:p>
          <w:p w:rsidR="00270956" w:rsidRPr="00057B83" w:rsidRDefault="00270956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057B83" w:rsidRDefault="00057B83" w:rsidP="00057B83">
            <w:pPr>
              <w:widowControl/>
              <w:ind w:left="105" w:hangingChars="50" w:hanging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详细阅读教材附录A了解</w:t>
            </w:r>
            <w:r w:rsidRPr="008209A8">
              <w:rPr>
                <w:rFonts w:ascii="宋体" w:hAnsi="宋体" w:cs="宋体" w:hint="eastAsia"/>
                <w:kern w:val="0"/>
                <w:szCs w:val="21"/>
              </w:rPr>
              <w:t>PL/0语言</w:t>
            </w:r>
            <w:r>
              <w:rPr>
                <w:rFonts w:ascii="宋体" w:hAnsi="宋体" w:cs="宋体" w:hint="eastAsia"/>
                <w:kern w:val="0"/>
                <w:szCs w:val="21"/>
              </w:rPr>
              <w:t>形式定义和</w:t>
            </w:r>
            <w:r w:rsidRPr="008209A8">
              <w:rPr>
                <w:rFonts w:ascii="宋体" w:hAnsi="宋体" w:cs="宋体" w:hint="eastAsia"/>
                <w:kern w:val="0"/>
                <w:szCs w:val="21"/>
              </w:rPr>
              <w:t>编译过程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270956" w:rsidRPr="00057B83" w:rsidRDefault="00270956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>
        <w:trPr>
          <w:trHeight w:val="454"/>
          <w:jc w:val="center"/>
        </w:trPr>
        <w:tc>
          <w:tcPr>
            <w:tcW w:w="473" w:type="dxa"/>
            <w:vAlign w:val="center"/>
          </w:tcPr>
          <w:p w:rsidR="00270956" w:rsidRDefault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="005812B1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270956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 w:rsidR="005812B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72" w:type="dxa"/>
            <w:vAlign w:val="center"/>
          </w:tcPr>
          <w:p w:rsidR="00735174" w:rsidRDefault="00A93803" w:rsidP="0073517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 xml:space="preserve">.1 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文法</w:t>
            </w:r>
            <w:r>
              <w:rPr>
                <w:rFonts w:ascii="宋体" w:hAnsi="宋体" w:cs="宋体" w:hint="eastAsia"/>
                <w:kern w:val="0"/>
                <w:szCs w:val="21"/>
              </w:rPr>
              <w:t>的直观概念</w:t>
            </w:r>
          </w:p>
          <w:p w:rsidR="00A93803" w:rsidRDefault="00A93803" w:rsidP="0073517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2.2符号和符号串</w:t>
            </w:r>
          </w:p>
          <w:p w:rsidR="00A93803" w:rsidRPr="00A93803" w:rsidRDefault="00A93803" w:rsidP="0073517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2.3文法和语言的形式定义</w:t>
            </w:r>
          </w:p>
          <w:p w:rsidR="00270956" w:rsidRDefault="00A93803" w:rsidP="00A9380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文法的类型</w:t>
            </w:r>
          </w:p>
        </w:tc>
        <w:tc>
          <w:tcPr>
            <w:tcW w:w="4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46" w:type="dxa"/>
            <w:vAlign w:val="center"/>
          </w:tcPr>
          <w:p w:rsidR="00270956" w:rsidRDefault="00735174" w:rsidP="0073517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文法和推导的</w:t>
            </w:r>
            <w:r w:rsidRPr="0082358E">
              <w:rPr>
                <w:rFonts w:ascii="宋体" w:hAnsi="宋体" w:cs="宋体" w:hint="eastAsia"/>
                <w:kern w:val="0"/>
                <w:szCs w:val="21"/>
              </w:rPr>
              <w:t>概念</w:t>
            </w:r>
            <w:r>
              <w:rPr>
                <w:rFonts w:ascii="宋体" w:hAnsi="宋体" w:cs="宋体" w:hint="eastAsia"/>
                <w:kern w:val="0"/>
                <w:szCs w:val="21"/>
              </w:rPr>
              <w:t>、句型、句子的定义</w:t>
            </w:r>
          </w:p>
        </w:tc>
        <w:tc>
          <w:tcPr>
            <w:tcW w:w="70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270956" w:rsidRDefault="00735174" w:rsidP="0073517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完成教科书p33练习1-5</w:t>
            </w:r>
          </w:p>
        </w:tc>
        <w:tc>
          <w:tcPr>
            <w:tcW w:w="1125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>
        <w:trPr>
          <w:trHeight w:val="454"/>
          <w:jc w:val="center"/>
        </w:trPr>
        <w:tc>
          <w:tcPr>
            <w:tcW w:w="473" w:type="dxa"/>
            <w:vAlign w:val="center"/>
          </w:tcPr>
          <w:p w:rsidR="00270956" w:rsidRDefault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="005812B1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270956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 w:rsidR="005812B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</w:t>
            </w:r>
            <w:r w:rsidR="00331B24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72" w:type="dxa"/>
            <w:vAlign w:val="center"/>
          </w:tcPr>
          <w:p w:rsidR="00A93803" w:rsidRDefault="00A93803" w:rsidP="0073517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2.5上下文无关文法及其语法树</w:t>
            </w:r>
          </w:p>
          <w:p w:rsidR="00735174" w:rsidRPr="002F4701" w:rsidRDefault="00A93803" w:rsidP="0073517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句型分析</w:t>
            </w:r>
          </w:p>
          <w:p w:rsidR="00735174" w:rsidRPr="002F4701" w:rsidRDefault="00A93803" w:rsidP="00A93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.1自上而下的分析方法</w:t>
            </w:r>
          </w:p>
          <w:p w:rsidR="00735174" w:rsidRDefault="00A93803" w:rsidP="00A93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735174" w:rsidRPr="002F4701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.2自</w:t>
            </w:r>
            <w:r>
              <w:rPr>
                <w:rFonts w:ascii="宋体" w:hAnsi="宋体" w:cs="宋体" w:hint="eastAsia"/>
                <w:kern w:val="0"/>
                <w:szCs w:val="21"/>
              </w:rPr>
              <w:t>底向上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>的分析方法</w:t>
            </w:r>
          </w:p>
          <w:p w:rsidR="00A93803" w:rsidRPr="002F4701" w:rsidRDefault="00A93803" w:rsidP="00A93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2.6.3 句型分析的有关问题</w:t>
            </w:r>
          </w:p>
          <w:p w:rsidR="00270956" w:rsidRPr="00735174" w:rsidRDefault="00A93803" w:rsidP="00D629BB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</w:t>
            </w:r>
            <w:r w:rsidR="00D629BB">
              <w:rPr>
                <w:rFonts w:ascii="宋体" w:hAnsi="宋体" w:cs="宋体" w:hint="eastAsia"/>
                <w:kern w:val="0"/>
                <w:szCs w:val="21"/>
              </w:rPr>
              <w:t>7</w:t>
            </w:r>
            <w:r w:rsidR="00735174">
              <w:rPr>
                <w:rFonts w:ascii="宋体" w:hAnsi="宋体" w:cs="宋体" w:hint="eastAsia"/>
                <w:kern w:val="0"/>
                <w:szCs w:val="21"/>
              </w:rPr>
              <w:t xml:space="preserve"> 有关文法实用的一些</w:t>
            </w:r>
            <w:r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4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D629BB" w:rsidRPr="00D629BB" w:rsidRDefault="00735174">
            <w:pPr>
              <w:widowControl/>
            </w:pPr>
            <w:r>
              <w:rPr>
                <w:rFonts w:hint="eastAsia"/>
              </w:rPr>
              <w:t>推导、规约、二义性、语法树</w:t>
            </w:r>
          </w:p>
        </w:tc>
        <w:tc>
          <w:tcPr>
            <w:tcW w:w="70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270956" w:rsidRDefault="00735174" w:rsidP="0073517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完成教科书p34练习6-11</w:t>
            </w:r>
          </w:p>
        </w:tc>
        <w:tc>
          <w:tcPr>
            <w:tcW w:w="1125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>
        <w:trPr>
          <w:trHeight w:val="454"/>
          <w:jc w:val="center"/>
        </w:trPr>
        <w:tc>
          <w:tcPr>
            <w:tcW w:w="473" w:type="dxa"/>
            <w:vAlign w:val="center"/>
          </w:tcPr>
          <w:p w:rsidR="00270956" w:rsidRDefault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 w:rsidR="005812B1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270956" w:rsidRDefault="00331B24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="005812B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72" w:type="dxa"/>
            <w:vAlign w:val="center"/>
          </w:tcPr>
          <w:p w:rsidR="00F439CE" w:rsidRPr="00493ADA" w:rsidRDefault="0088163A" w:rsidP="00F439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="00F439CE" w:rsidRPr="00493ADA">
              <w:rPr>
                <w:rFonts w:ascii="宋体" w:hAnsi="宋体" w:cs="宋体" w:hint="eastAsia"/>
                <w:kern w:val="0"/>
                <w:szCs w:val="21"/>
              </w:rPr>
              <w:t xml:space="preserve">.1 </w:t>
            </w:r>
            <w:r w:rsidR="00F439CE">
              <w:rPr>
                <w:rFonts w:ascii="宋体" w:hAnsi="宋体" w:cs="宋体" w:hint="eastAsia"/>
                <w:kern w:val="0"/>
                <w:szCs w:val="21"/>
              </w:rPr>
              <w:t>词法分析程序</w:t>
            </w:r>
            <w:r>
              <w:rPr>
                <w:rFonts w:ascii="宋体" w:hAnsi="宋体" w:cs="宋体" w:hint="eastAsia"/>
                <w:kern w:val="0"/>
                <w:szCs w:val="21"/>
              </w:rPr>
              <w:t>的设计</w:t>
            </w:r>
          </w:p>
          <w:p w:rsidR="0088163A" w:rsidRDefault="0088163A" w:rsidP="0088163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3.2 PL/0词法分析程序的设计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493ADA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493AD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单词的形式化描述工具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3.3.1 正规文法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3.3.2 正规式</w:t>
            </w:r>
          </w:p>
          <w:p w:rsidR="00FE0E9D" w:rsidRPr="0088163A" w:rsidRDefault="00FE0E9D" w:rsidP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3.3.3 正规文法和正规式的等价性</w:t>
            </w:r>
          </w:p>
        </w:tc>
        <w:tc>
          <w:tcPr>
            <w:tcW w:w="42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1746" w:type="dxa"/>
            <w:vAlign w:val="center"/>
          </w:tcPr>
          <w:p w:rsidR="0088163A" w:rsidRDefault="0088163A" w:rsidP="003B461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88163A" w:rsidRDefault="0088163A" w:rsidP="003B461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FE0E9D" w:rsidRDefault="0088163A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PL/0词法分析</w:t>
            </w:r>
          </w:p>
          <w:p w:rsidR="00FE0E9D" w:rsidRPr="0082358E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单词的定义、</w:t>
            </w:r>
          </w:p>
          <w:p w:rsidR="00270956" w:rsidRPr="00F439CE" w:rsidRDefault="00FE0E9D" w:rsidP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正则表达式与正则文法的关系</w:t>
            </w:r>
          </w:p>
        </w:tc>
        <w:tc>
          <w:tcPr>
            <w:tcW w:w="703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2147" w:type="dxa"/>
            <w:vAlign w:val="center"/>
          </w:tcPr>
          <w:p w:rsidR="00270956" w:rsidRDefault="00270956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  <w:p w:rsidR="0088163A" w:rsidRDefault="0088163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  <w:p w:rsidR="00FE0E9D" w:rsidRDefault="0088163A" w:rsidP="0088163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lastRenderedPageBreak/>
              <w:t>阅读附录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中的</w:t>
            </w: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getsym</w:t>
            </w:r>
            <w:proofErr w:type="spellEnd"/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()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程序</w:t>
            </w:r>
          </w:p>
          <w:p w:rsidR="00FE0E9D" w:rsidRDefault="00FE0E9D" w:rsidP="0088163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  <w:p w:rsidR="0088163A" w:rsidRDefault="00FE0E9D" w:rsidP="0088163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完成教科书p65练习8</w:t>
            </w:r>
          </w:p>
        </w:tc>
        <w:tc>
          <w:tcPr>
            <w:tcW w:w="1125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lastRenderedPageBreak/>
              <w:t>3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2/9</w:t>
            </w:r>
          </w:p>
        </w:tc>
        <w:tc>
          <w:tcPr>
            <w:tcW w:w="2372" w:type="dxa"/>
            <w:vAlign w:val="center"/>
          </w:tcPr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3.4有穷自动机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3.4.1确定有穷自动机DFA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3.4.2不确定有穷自动机DFA</w:t>
            </w:r>
          </w:p>
          <w:p w:rsidR="00FE0E9D" w:rsidRDefault="00FE0E9D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3.4.3 NFA转换为DFA</w:t>
            </w:r>
          </w:p>
          <w:p w:rsidR="00FE0E9D" w:rsidRDefault="00FE0E9D" w:rsidP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3.5.4确定有穷自动机的化简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Pr="001125C1" w:rsidRDefault="00FE0E9D" w:rsidP="005151C6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NFA转换为DFA</w:t>
            </w:r>
            <w:r w:rsidRPr="001125C1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:rsidR="00FE0E9D" w:rsidRDefault="00FE0E9D" w:rsidP="005151C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FE0E9D" w:rsidRDefault="00FE0E9D" w:rsidP="005151C6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完成教科书p64练习1-7</w:t>
            </w: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17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/9</w:t>
            </w:r>
          </w:p>
        </w:tc>
        <w:tc>
          <w:tcPr>
            <w:tcW w:w="2372" w:type="dxa"/>
            <w:vAlign w:val="center"/>
          </w:tcPr>
          <w:p w:rsidR="00FE0E9D" w:rsidRDefault="00FE0E9D" w:rsidP="0052640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3.5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正规式与有穷自动机的等价性</w:t>
            </w:r>
          </w:p>
          <w:p w:rsidR="00FE0E9D" w:rsidRDefault="00FE0E9D" w:rsidP="0052640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3.6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正规文法与有穷自动机的等价性</w:t>
            </w:r>
          </w:p>
          <w:p w:rsidR="00FE0E9D" w:rsidRDefault="00FE0E9D" w:rsidP="0052640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3.7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词法分析程序的自动构造工具</w:t>
            </w:r>
          </w:p>
        </w:tc>
        <w:tc>
          <w:tcPr>
            <w:tcW w:w="423" w:type="dxa"/>
            <w:vAlign w:val="center"/>
          </w:tcPr>
          <w:p w:rsidR="00FE0E9D" w:rsidRDefault="00FE0E9D" w:rsidP="0052640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FE0E9D" w:rsidP="0052640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正规文法、正则表达式与自动机的转换</w:t>
            </w:r>
          </w:p>
        </w:tc>
        <w:tc>
          <w:tcPr>
            <w:tcW w:w="703" w:type="dxa"/>
            <w:vAlign w:val="center"/>
          </w:tcPr>
          <w:p w:rsidR="00FE0E9D" w:rsidRDefault="00FE0E9D" w:rsidP="0052640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FE0E9D" w:rsidRDefault="00FE0E9D" w:rsidP="0052640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下载并运行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Jlex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，输入Java源程序，输出token串</w:t>
            </w: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19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/9</w:t>
            </w:r>
          </w:p>
        </w:tc>
        <w:tc>
          <w:tcPr>
            <w:tcW w:w="2372" w:type="dxa"/>
            <w:vAlign w:val="center"/>
          </w:tcPr>
          <w:p w:rsidR="00FE0E9D" w:rsidRDefault="00FE0E9D" w:rsidP="00D91239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习题课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423" w:type="dxa"/>
            <w:vAlign w:val="center"/>
          </w:tcPr>
          <w:p w:rsidR="00FE0E9D" w:rsidRDefault="00FE0E9D" w:rsidP="00D9123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FE0E9D" w:rsidP="00D91239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1-3</w:t>
            </w:r>
            <w:proofErr w:type="gramStart"/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章总结</w:t>
            </w:r>
            <w:proofErr w:type="gramEnd"/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及习题讲解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FE0E9D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72" w:type="dxa"/>
            <w:vAlign w:val="center"/>
          </w:tcPr>
          <w:p w:rsidR="00FE0E9D" w:rsidRPr="00493ADA" w:rsidRDefault="007C7E70" w:rsidP="00FE0E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FE0E9D" w:rsidRPr="00493ADA">
              <w:rPr>
                <w:rFonts w:ascii="宋体" w:hAnsi="宋体" w:cs="宋体" w:hint="eastAsia"/>
                <w:kern w:val="0"/>
                <w:szCs w:val="21"/>
              </w:rPr>
              <w:t xml:space="preserve">.1 </w:t>
            </w:r>
            <w:r>
              <w:rPr>
                <w:rFonts w:ascii="宋体" w:hAnsi="宋体" w:cs="宋体" w:hint="eastAsia"/>
                <w:kern w:val="0"/>
                <w:szCs w:val="21"/>
              </w:rPr>
              <w:t>确定的</w:t>
            </w:r>
            <w:r w:rsidR="00FE0E9D">
              <w:rPr>
                <w:rFonts w:ascii="宋体" w:hAnsi="宋体" w:cs="宋体" w:hint="eastAsia"/>
                <w:kern w:val="0"/>
                <w:szCs w:val="21"/>
              </w:rPr>
              <w:t>自顶向下语法分析思想</w:t>
            </w:r>
          </w:p>
          <w:p w:rsidR="00FE0E9D" w:rsidRDefault="007C7E70" w:rsidP="00FE0E9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FE0E9D" w:rsidRPr="00493ADA">
              <w:rPr>
                <w:rFonts w:ascii="宋体" w:hAnsi="宋体" w:cs="宋体" w:hint="eastAsia"/>
                <w:kern w:val="0"/>
                <w:szCs w:val="21"/>
              </w:rPr>
              <w:t xml:space="preserve">.2 </w:t>
            </w:r>
            <w:r w:rsidR="00FE0E9D">
              <w:rPr>
                <w:rFonts w:ascii="宋体" w:hAnsi="宋体" w:cs="宋体" w:hint="eastAsia"/>
                <w:kern w:val="0"/>
                <w:szCs w:val="21"/>
              </w:rPr>
              <w:t>LL（1）文法</w:t>
            </w:r>
            <w:r>
              <w:rPr>
                <w:rFonts w:ascii="宋体" w:hAnsi="宋体" w:cs="宋体" w:hint="eastAsia"/>
                <w:kern w:val="0"/>
                <w:szCs w:val="21"/>
              </w:rPr>
              <w:t>的判别</w:t>
            </w:r>
          </w:p>
          <w:p w:rsidR="007C7E70" w:rsidRDefault="007C7E70" w:rsidP="00FE0E9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4.3某些非LL(1)文法变换</w:t>
            </w:r>
          </w:p>
          <w:p w:rsidR="007C7E70" w:rsidRPr="007C7E70" w:rsidRDefault="007C7E70" w:rsidP="007C7E70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4.4不确定的自顶向下分析思想</w:t>
            </w:r>
          </w:p>
        </w:tc>
        <w:tc>
          <w:tcPr>
            <w:tcW w:w="423" w:type="dxa"/>
            <w:vAlign w:val="center"/>
          </w:tcPr>
          <w:p w:rsidR="00FE0E9D" w:rsidRDefault="008F58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8F582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LL（1）文法的判别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FE0E9D" w:rsidRDefault="008F5823" w:rsidP="008F582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完成教科书p99练习6</w:t>
            </w:r>
          </w:p>
          <w:p w:rsidR="0083611A" w:rsidRPr="0083611A" w:rsidRDefault="0083611A" w:rsidP="0083611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 w:rsidP="000E4CC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26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72" w:type="dxa"/>
            <w:vAlign w:val="center"/>
          </w:tcPr>
          <w:p w:rsidR="007C7E70" w:rsidRDefault="007C7E70" w:rsidP="007C7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4.5 LL(1)分析的实现</w:t>
            </w:r>
          </w:p>
          <w:p w:rsidR="007C7E70" w:rsidRDefault="007C7E70" w:rsidP="007C7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4.5.1递归下降分析程序</w:t>
            </w:r>
          </w:p>
          <w:p w:rsidR="007C7E70" w:rsidRDefault="007C7E70" w:rsidP="007C7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4.5.2表驱动分析程序</w:t>
            </w:r>
          </w:p>
          <w:p w:rsidR="00FE0E9D" w:rsidRDefault="007C7E70" w:rsidP="008F582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4.6 LL(1)分析出错处理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8F582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表驱动分析表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83611A" w:rsidRDefault="008F5823" w:rsidP="008F582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完成教科书p99练习1-5</w:t>
            </w:r>
          </w:p>
          <w:p w:rsidR="00FE0E9D" w:rsidRDefault="0083611A" w:rsidP="008F582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阅读附录PL0语言的语法分析方法（递归子程序法）</w:t>
            </w: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83611A" w:rsidRPr="00493ADA" w:rsidRDefault="0083611A" w:rsidP="008361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93ADA">
              <w:rPr>
                <w:rFonts w:ascii="宋体" w:hAnsi="宋体" w:cs="宋体" w:hint="eastAsia"/>
                <w:kern w:val="0"/>
                <w:szCs w:val="21"/>
              </w:rPr>
              <w:t xml:space="preserve">6.1 </w:t>
            </w:r>
            <w:r>
              <w:rPr>
                <w:rFonts w:ascii="宋体" w:hAnsi="宋体" w:cs="宋体" w:hint="eastAsia"/>
                <w:kern w:val="0"/>
                <w:szCs w:val="21"/>
              </w:rPr>
              <w:t>自底向上优先分析基本思想</w:t>
            </w:r>
          </w:p>
          <w:p w:rsidR="00FE0E9D" w:rsidRPr="0083611A" w:rsidRDefault="0083611A" w:rsidP="00DC7295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93ADA">
              <w:rPr>
                <w:rFonts w:ascii="宋体" w:hAnsi="宋体" w:cs="宋体" w:hint="eastAsia"/>
                <w:kern w:val="0"/>
                <w:szCs w:val="21"/>
              </w:rPr>
              <w:t xml:space="preserve">6.2 </w:t>
            </w:r>
            <w:r>
              <w:rPr>
                <w:rFonts w:ascii="宋体" w:hAnsi="宋体" w:cs="宋体" w:hint="eastAsia"/>
                <w:kern w:val="0"/>
                <w:szCs w:val="21"/>
              </w:rPr>
              <w:t>简单优先分析方法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DC7295" w:rsidRPr="00493ADA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优先关系</w:t>
            </w:r>
          </w:p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简单优先文法</w:t>
            </w:r>
          </w:p>
          <w:p w:rsidR="00FE0E9D" w:rsidRPr="00DC7295" w:rsidRDefault="00DC7295" w:rsidP="00DC7295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简单优先语法分析方法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47" w:type="dxa"/>
            <w:vAlign w:val="center"/>
          </w:tcPr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完成教科书p122练习2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83611A" w:rsidRPr="00493ADA" w:rsidRDefault="0083611A" w:rsidP="008361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93ADA">
              <w:rPr>
                <w:rFonts w:ascii="宋体" w:hAnsi="宋体" w:cs="宋体" w:hint="eastAsia"/>
                <w:kern w:val="0"/>
                <w:szCs w:val="21"/>
              </w:rPr>
              <w:t>6.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493AD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算符优先分析法</w:t>
            </w:r>
          </w:p>
          <w:p w:rsidR="00FE0E9D" w:rsidRDefault="00FE0E9D" w:rsidP="00DC7295">
            <w:pPr>
              <w:widowControl/>
              <w:ind w:firstLineChars="200" w:firstLine="420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算符优先表</w:t>
            </w:r>
          </w:p>
          <w:p w:rsidR="00FE0E9D" w:rsidRPr="00DC7295" w:rsidRDefault="00DC7295" w:rsidP="00DC7295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算符优先分析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完成教科书p122练习4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lastRenderedPageBreak/>
              <w:t>7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FE0E9D" w:rsidRDefault="0083611A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习题课二</w:t>
            </w:r>
            <w:proofErr w:type="gramEnd"/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FE0E9D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83611A" w:rsidRDefault="0083611A" w:rsidP="008361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7.1 LR分析的基本思想</w:t>
            </w:r>
          </w:p>
          <w:p w:rsidR="00FE0E9D" w:rsidRPr="0083611A" w:rsidRDefault="0083611A" w:rsidP="00DC7295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7.2 LR(0)分析   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可归前缀</w:t>
            </w:r>
          </w:p>
          <w:p w:rsidR="00DC7295" w:rsidRDefault="00DC7295" w:rsidP="00DC729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识别活前缀的有穷自动机</w:t>
            </w:r>
          </w:p>
          <w:p w:rsidR="00FE0E9D" w:rsidRPr="00DC7295" w:rsidRDefault="00DC7295" w:rsidP="00DC7295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LR(0)项目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集规范族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的构造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完成教科书p156练习4-5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15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FE0E9D" w:rsidRDefault="0083611A" w:rsidP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7.3 SLR(1)分析方法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A272B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SLR(1)分析表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A272B3" w:rsidP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完成教科书p156练习1、7</w:t>
            </w: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17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83611A" w:rsidRDefault="0083611A" w:rsidP="008361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7.4 LR(1)分析方法</w:t>
            </w:r>
          </w:p>
          <w:p w:rsidR="00FE0E9D" w:rsidRDefault="0083611A" w:rsidP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7.5 语法分析程序的自动构造工具YACC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LR(1)项目集的构造</w:t>
            </w:r>
          </w:p>
          <w:p w:rsidR="00FE0E9D" w:rsidRDefault="00A272B3" w:rsidP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LR(1)分析表的构造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完成教科书p156练习6、8-14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22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372" w:type="dxa"/>
            <w:vAlign w:val="center"/>
          </w:tcPr>
          <w:p w:rsidR="00FE0E9D" w:rsidRDefault="0083611A" w:rsidP="0083611A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习题课三</w:t>
            </w:r>
            <w:proofErr w:type="gramEnd"/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FE0E9D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24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72" w:type="dxa"/>
            <w:vAlign w:val="center"/>
          </w:tcPr>
          <w:p w:rsidR="00AD4ACE" w:rsidRDefault="00A05623" w:rsidP="00AD4A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="00AD4ACE">
              <w:rPr>
                <w:rFonts w:ascii="宋体" w:hAnsi="宋体" w:cs="宋体" w:hint="eastAsia"/>
                <w:kern w:val="0"/>
                <w:szCs w:val="21"/>
              </w:rPr>
              <w:t>.1属性文法</w:t>
            </w:r>
          </w:p>
          <w:p w:rsidR="00FE0E9D" w:rsidRPr="00AD4ACE" w:rsidRDefault="00A05623" w:rsidP="00A8385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 w:rsidR="00A272B3"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.2 </w:t>
            </w:r>
            <w:r w:rsidR="00A83853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基于</w:t>
            </w:r>
            <w:r w:rsidR="00A272B3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翻译模式的语义计算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属性文法定义</w:t>
            </w:r>
          </w:p>
          <w:p w:rsidR="00A83853" w:rsidRDefault="00A8385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语义计算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完成教科书p156练习6、8-14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29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72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</w:t>
            </w:r>
            <w:r w:rsidR="00A05623"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符号表</w:t>
            </w:r>
          </w:p>
          <w:p w:rsidR="00A272B3" w:rsidRDefault="00A272B3" w:rsidP="00A272B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</w:t>
            </w:r>
            <w:r w:rsidR="00A05623">
              <w:rPr>
                <w:rFonts w:ascii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静态语义分析</w:t>
            </w:r>
          </w:p>
          <w:p w:rsidR="00AD4ACE" w:rsidRPr="00AD4ACE" w:rsidRDefault="00AD4ACE" w:rsidP="00A272B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中间代码形式</w:t>
            </w:r>
          </w:p>
          <w:p w:rsidR="00A272B3" w:rsidRDefault="00A272B3" w:rsidP="00A272B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赋值语句的翻译</w:t>
            </w:r>
          </w:p>
          <w:p w:rsidR="00FE0E9D" w:rsidRPr="00AD4ACE" w:rsidRDefault="00A272B3" w:rsidP="00A272B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布尔表达式的翻译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83853" w:rsidRDefault="00A83853" w:rsidP="00A838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完成教科书p223练习1-2</w:t>
            </w:r>
          </w:p>
          <w:p w:rsidR="00FE0E9D" w:rsidRPr="00A272B3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31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72" w:type="dxa"/>
            <w:vAlign w:val="center"/>
          </w:tcPr>
          <w:p w:rsidR="00FE0E9D" w:rsidRPr="00AD4ACE" w:rsidRDefault="00A83853" w:rsidP="00A83853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</w:t>
            </w:r>
            <w:r w:rsidR="00A05623">
              <w:rPr>
                <w:rFonts w:ascii="宋体" w:hAnsi="宋体" w:cs="宋体" w:hint="eastAsia"/>
                <w:kern w:val="0"/>
                <w:szCs w:val="21"/>
              </w:rPr>
              <w:t>5</w:t>
            </w:r>
            <w:r>
              <w:rPr>
                <w:rFonts w:hint="eastAsia"/>
              </w:rPr>
              <w:t>中间代码生成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Pr="00AD4ACE" w:rsidRDefault="00AD4ACE" w:rsidP="00AD4ACE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if语句的翻译、for语句的翻译、过程调用语句的翻译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83853" w:rsidRDefault="00A83853" w:rsidP="00A838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完成教科书p156练习7-8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AD4ACE" w:rsidRDefault="00AD4ACE" w:rsidP="00AD4A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 运行时存储组织概述</w:t>
            </w:r>
          </w:p>
          <w:p w:rsidR="00AD4ACE" w:rsidRDefault="00AD4ACE" w:rsidP="00AD4A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9.2 活动记录</w:t>
            </w:r>
          </w:p>
          <w:p w:rsidR="00AD4ACE" w:rsidRDefault="00AD4ACE" w:rsidP="00AD4A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9.3 过程调用</w:t>
            </w:r>
          </w:p>
          <w:p w:rsidR="00AD4ACE" w:rsidRDefault="00AD4ACE" w:rsidP="00AD4AC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9.4 PL/0存储组织</w:t>
            </w:r>
          </w:p>
          <w:p w:rsidR="00FE0E9D" w:rsidRDefault="00AD4ACE" w:rsidP="00AD4ACE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9.5面向对象语言的存储分配策略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B60BF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活动记录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83853" w:rsidRDefault="00A83853" w:rsidP="00A838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完成教科书p156练习1-7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23" w:type="dxa"/>
            <w:vAlign w:val="center"/>
          </w:tcPr>
          <w:p w:rsidR="00FE0E9D" w:rsidRDefault="00861C35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/11</w:t>
            </w:r>
          </w:p>
        </w:tc>
        <w:tc>
          <w:tcPr>
            <w:tcW w:w="2372" w:type="dxa"/>
            <w:vAlign w:val="center"/>
          </w:tcPr>
          <w:p w:rsidR="00FE0E9D" w:rsidRDefault="00AD4ACE" w:rsidP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10.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代码优化和目标代码生成</w:t>
            </w:r>
          </w:p>
          <w:p w:rsidR="00AD4ACE" w:rsidRDefault="00AD4ACE" w:rsidP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10.1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基本块、流图和循环</w:t>
            </w:r>
          </w:p>
          <w:p w:rsidR="00AD4ACE" w:rsidRDefault="00AD4ACE" w:rsidP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10.2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数据流分析</w:t>
            </w:r>
          </w:p>
          <w:p w:rsidR="00AD4ACE" w:rsidRPr="00AD4ACE" w:rsidRDefault="00A83853" w:rsidP="00A8385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10.3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代码优化技术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B60BF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数据流分析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A83853" w:rsidRDefault="00A83853" w:rsidP="00A838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完成教科书p156练习1、2、5</w:t>
            </w:r>
          </w:p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12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/11</w:t>
            </w:r>
          </w:p>
        </w:tc>
        <w:tc>
          <w:tcPr>
            <w:tcW w:w="2372" w:type="dxa"/>
            <w:vAlign w:val="center"/>
          </w:tcPr>
          <w:p w:rsidR="00FE0E9D" w:rsidRDefault="00AD4ACE" w:rsidP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10.4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目标代码生成技术</w:t>
            </w:r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A83853" w:rsidP="00A83853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目标代码生成</w:t>
            </w:r>
            <w:r w:rsidR="00B60BFC">
              <w:rPr>
                <w:rFonts w:hint="eastAsia"/>
              </w:rPr>
              <w:t>技术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A83853" w:rsidP="00A30BB9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完成教科书p156练习</w:t>
            </w:r>
            <w:r w:rsidR="00A30BB9">
              <w:rPr>
                <w:rFonts w:ascii="宋体" w:hAnsi="宋体" w:cs="宋体" w:hint="eastAsia"/>
                <w:kern w:val="0"/>
                <w:szCs w:val="21"/>
              </w:rPr>
              <w:t>3、4、6、7、9、12</w:t>
            </w: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FE0E9D">
        <w:trPr>
          <w:trHeight w:val="454"/>
          <w:jc w:val="center"/>
        </w:trPr>
        <w:tc>
          <w:tcPr>
            <w:tcW w:w="473" w:type="dxa"/>
            <w:vAlign w:val="center"/>
          </w:tcPr>
          <w:p w:rsidR="00FE0E9D" w:rsidRDefault="00FE0E9D" w:rsidP="00331B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3" w:type="dxa"/>
            <w:vAlign w:val="center"/>
          </w:tcPr>
          <w:p w:rsidR="00FE0E9D" w:rsidRDefault="00861C35" w:rsidP="00861C3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14</w:t>
            </w:r>
            <w:r w:rsidR="00FE0E9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/11</w:t>
            </w:r>
          </w:p>
        </w:tc>
        <w:tc>
          <w:tcPr>
            <w:tcW w:w="2372" w:type="dxa"/>
            <w:vAlign w:val="center"/>
          </w:tcPr>
          <w:p w:rsidR="00FE0E9D" w:rsidRDefault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习题课四</w:t>
            </w:r>
            <w:proofErr w:type="gramEnd"/>
          </w:p>
        </w:tc>
        <w:tc>
          <w:tcPr>
            <w:tcW w:w="42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:rsidR="00FE0E9D" w:rsidRDefault="00AD4ACE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总结复习、讲解习题</w:t>
            </w:r>
          </w:p>
        </w:tc>
        <w:tc>
          <w:tcPr>
            <w:tcW w:w="703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FE0E9D" w:rsidRDefault="00FE0E9D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FE0E9D" w:rsidRDefault="00FE0E9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:rsidR="00270956" w:rsidRDefault="005812B1" w:rsidP="00A05623">
      <w:pPr>
        <w:spacing w:beforeLines="5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二、实验教学部分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1"/>
        <w:gridCol w:w="960"/>
        <w:gridCol w:w="1842"/>
        <w:gridCol w:w="709"/>
        <w:gridCol w:w="2052"/>
        <w:gridCol w:w="1634"/>
        <w:gridCol w:w="1044"/>
        <w:gridCol w:w="786"/>
      </w:tblGrid>
      <w:tr w:rsidR="00270956" w:rsidTr="002A12CD">
        <w:trPr>
          <w:trHeight w:val="313"/>
          <w:jc w:val="center"/>
        </w:trPr>
        <w:tc>
          <w:tcPr>
            <w:tcW w:w="481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周次</w:t>
            </w:r>
          </w:p>
        </w:tc>
        <w:tc>
          <w:tcPr>
            <w:tcW w:w="960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842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实验项目及基本内容</w:t>
            </w:r>
          </w:p>
        </w:tc>
        <w:tc>
          <w:tcPr>
            <w:tcW w:w="709" w:type="dxa"/>
            <w:vMerge w:val="restart"/>
            <w:vAlign w:val="center"/>
          </w:tcPr>
          <w:p w:rsidR="00270956" w:rsidRDefault="005812B1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2052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实验重点、难点及分组情况</w:t>
            </w:r>
          </w:p>
        </w:tc>
        <w:tc>
          <w:tcPr>
            <w:tcW w:w="1634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实验安全注意事项</w:t>
            </w:r>
          </w:p>
        </w:tc>
        <w:tc>
          <w:tcPr>
            <w:tcW w:w="1044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作业</w:t>
            </w:r>
          </w:p>
        </w:tc>
        <w:tc>
          <w:tcPr>
            <w:tcW w:w="786" w:type="dxa"/>
            <w:vMerge w:val="restart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执行情况</w:t>
            </w:r>
          </w:p>
        </w:tc>
      </w:tr>
      <w:tr w:rsidR="00270956" w:rsidTr="002A12CD">
        <w:trPr>
          <w:trHeight w:val="313"/>
          <w:jc w:val="center"/>
        </w:trPr>
        <w:tc>
          <w:tcPr>
            <w:tcW w:w="481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日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2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52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634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044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70956" w:rsidTr="002A12CD">
        <w:trPr>
          <w:trHeight w:val="454"/>
          <w:jc w:val="center"/>
        </w:trPr>
        <w:tc>
          <w:tcPr>
            <w:tcW w:w="481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5,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0/11</w:t>
            </w:r>
          </w:p>
        </w:tc>
        <w:tc>
          <w:tcPr>
            <w:tcW w:w="1842" w:type="dxa"/>
            <w:vAlign w:val="center"/>
          </w:tcPr>
          <w:p w:rsidR="00270956" w:rsidRDefault="00AD4AC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PL/0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语言词法分析</w:t>
            </w:r>
          </w:p>
        </w:tc>
        <w:tc>
          <w:tcPr>
            <w:tcW w:w="709" w:type="dxa"/>
            <w:vAlign w:val="center"/>
          </w:tcPr>
          <w:p w:rsidR="00270956" w:rsidRDefault="00AD4AC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52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重点：词法分析原理</w:t>
            </w:r>
          </w:p>
          <w:p w:rsidR="002A12CD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难点：编程实现简单的词法分析</w:t>
            </w:r>
          </w:p>
          <w:p w:rsidR="002A12CD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一人一组</w:t>
            </w:r>
          </w:p>
        </w:tc>
        <w:tc>
          <w:tcPr>
            <w:tcW w:w="1634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遵守实验室安全守则</w:t>
            </w:r>
          </w:p>
        </w:tc>
        <w:tc>
          <w:tcPr>
            <w:tcW w:w="1044" w:type="dxa"/>
            <w:vAlign w:val="center"/>
          </w:tcPr>
          <w:p w:rsidR="00270956" w:rsidRDefault="002A12CD" w:rsidP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提交实验报告</w:t>
            </w:r>
          </w:p>
        </w:tc>
        <w:tc>
          <w:tcPr>
            <w:tcW w:w="786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70956" w:rsidTr="002A12CD">
        <w:trPr>
          <w:trHeight w:val="454"/>
          <w:jc w:val="center"/>
        </w:trPr>
        <w:tc>
          <w:tcPr>
            <w:tcW w:w="481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960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12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,17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/11</w:t>
            </w:r>
          </w:p>
        </w:tc>
        <w:tc>
          <w:tcPr>
            <w:tcW w:w="1842" w:type="dxa"/>
            <w:vAlign w:val="center"/>
          </w:tcPr>
          <w:p w:rsidR="00270956" w:rsidRDefault="00AD4ACE" w:rsidP="00AD4AC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PL/0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语言语法分析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270956" w:rsidRDefault="00AD4AC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52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重点：常用语法分析方法</w:t>
            </w:r>
          </w:p>
          <w:p w:rsidR="002A12CD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难点：根据给定文法编程实现</w:t>
            </w:r>
            <w:r>
              <w:rPr>
                <w:rFonts w:hint="eastAsia"/>
                <w:szCs w:val="21"/>
              </w:rPr>
              <w:t>递归子程序语法分析程序</w:t>
            </w:r>
          </w:p>
          <w:p w:rsidR="002A12CD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一人一组</w:t>
            </w:r>
          </w:p>
        </w:tc>
        <w:tc>
          <w:tcPr>
            <w:tcW w:w="1634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遵守实验室安全守则</w:t>
            </w:r>
          </w:p>
        </w:tc>
        <w:tc>
          <w:tcPr>
            <w:tcW w:w="1044" w:type="dxa"/>
            <w:vAlign w:val="center"/>
          </w:tcPr>
          <w:p w:rsidR="00270956" w:rsidRDefault="002A12C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提交实验报告</w:t>
            </w:r>
          </w:p>
        </w:tc>
        <w:tc>
          <w:tcPr>
            <w:tcW w:w="786" w:type="dxa"/>
            <w:vAlign w:val="center"/>
          </w:tcPr>
          <w:p w:rsidR="00270956" w:rsidRDefault="005812B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70956" w:rsidTr="002A12CD">
        <w:trPr>
          <w:trHeight w:val="454"/>
          <w:jc w:val="center"/>
        </w:trPr>
        <w:tc>
          <w:tcPr>
            <w:tcW w:w="481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52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634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044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Align w:val="center"/>
          </w:tcPr>
          <w:p w:rsidR="00270956" w:rsidRDefault="0027095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:rsidR="00270956" w:rsidRDefault="00270956" w:rsidP="00A05623">
      <w:pPr>
        <w:spacing w:beforeLines="50"/>
        <w:rPr>
          <w:rFonts w:ascii="Times New Roman" w:hAnsi="Times New Roman"/>
          <w:b/>
          <w:bCs/>
        </w:rPr>
      </w:pPr>
    </w:p>
    <w:tbl>
      <w:tblPr>
        <w:tblpPr w:leftFromText="180" w:rightFromText="180" w:vertAnchor="text" w:horzAnchor="page" w:tblpX="5842" w:tblpY="308"/>
        <w:tblOverlap w:val="never"/>
        <w:tblW w:w="4966" w:type="dxa"/>
        <w:tblLayout w:type="fixed"/>
        <w:tblLook w:val="04A0"/>
      </w:tblPr>
      <w:tblGrid>
        <w:gridCol w:w="4966"/>
      </w:tblGrid>
      <w:tr w:rsidR="00270956">
        <w:trPr>
          <w:trHeight w:val="454"/>
        </w:trPr>
        <w:tc>
          <w:tcPr>
            <w:tcW w:w="4966" w:type="dxa"/>
            <w:tcBorders>
              <w:tl2br w:val="nil"/>
              <w:tr2bl w:val="nil"/>
            </w:tcBorders>
            <w:vAlign w:val="center"/>
          </w:tcPr>
          <w:p w:rsidR="00270956" w:rsidRDefault="005812B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教研室主任：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="00861C35"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日</w:t>
            </w:r>
          </w:p>
        </w:tc>
      </w:tr>
    </w:tbl>
    <w:p w:rsidR="00270956" w:rsidRDefault="00270956">
      <w:pPr>
        <w:rPr>
          <w:rFonts w:ascii="Times New Roman" w:hAnsi="Times New Roman"/>
        </w:rPr>
      </w:pPr>
    </w:p>
    <w:p w:rsidR="00270956" w:rsidRDefault="00270956">
      <w:pPr>
        <w:rPr>
          <w:rFonts w:ascii="Times New Roman" w:hAnsi="Times New Roman"/>
        </w:rPr>
      </w:pPr>
    </w:p>
    <w:sectPr w:rsidR="00270956" w:rsidSect="002709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FD" w:rsidRDefault="00677CFD" w:rsidP="004242A5">
      <w:r>
        <w:separator/>
      </w:r>
    </w:p>
  </w:endnote>
  <w:endnote w:type="continuationSeparator" w:id="0">
    <w:p w:rsidR="00677CFD" w:rsidRDefault="00677CFD" w:rsidP="00424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FD" w:rsidRDefault="00677CFD" w:rsidP="004242A5">
      <w:r>
        <w:separator/>
      </w:r>
    </w:p>
  </w:footnote>
  <w:footnote w:type="continuationSeparator" w:id="0">
    <w:p w:rsidR="00677CFD" w:rsidRDefault="00677CFD" w:rsidP="00424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072"/>
    <w:rsid w:val="00024398"/>
    <w:rsid w:val="00057B83"/>
    <w:rsid w:val="000E4CCC"/>
    <w:rsid w:val="001125C1"/>
    <w:rsid w:val="0013437C"/>
    <w:rsid w:val="00235A1C"/>
    <w:rsid w:val="00270956"/>
    <w:rsid w:val="00282B4D"/>
    <w:rsid w:val="002A12CD"/>
    <w:rsid w:val="002E147B"/>
    <w:rsid w:val="00331B24"/>
    <w:rsid w:val="003A30F5"/>
    <w:rsid w:val="003B461C"/>
    <w:rsid w:val="003E13F5"/>
    <w:rsid w:val="004073D9"/>
    <w:rsid w:val="004242A5"/>
    <w:rsid w:val="00450072"/>
    <w:rsid w:val="004D0CF1"/>
    <w:rsid w:val="0053304F"/>
    <w:rsid w:val="005812B1"/>
    <w:rsid w:val="005C1665"/>
    <w:rsid w:val="005E563D"/>
    <w:rsid w:val="006427BA"/>
    <w:rsid w:val="00650662"/>
    <w:rsid w:val="00677CFD"/>
    <w:rsid w:val="00704D93"/>
    <w:rsid w:val="00735174"/>
    <w:rsid w:val="007B0F52"/>
    <w:rsid w:val="007C7E70"/>
    <w:rsid w:val="0083611A"/>
    <w:rsid w:val="00861C35"/>
    <w:rsid w:val="0088163A"/>
    <w:rsid w:val="008F5823"/>
    <w:rsid w:val="00946FDA"/>
    <w:rsid w:val="009A07F4"/>
    <w:rsid w:val="009B277C"/>
    <w:rsid w:val="009E774F"/>
    <w:rsid w:val="009F4F6A"/>
    <w:rsid w:val="00A05623"/>
    <w:rsid w:val="00A272B3"/>
    <w:rsid w:val="00A30BB9"/>
    <w:rsid w:val="00A83853"/>
    <w:rsid w:val="00A93803"/>
    <w:rsid w:val="00AD4ACE"/>
    <w:rsid w:val="00B259B1"/>
    <w:rsid w:val="00B60BFC"/>
    <w:rsid w:val="00D51868"/>
    <w:rsid w:val="00D629BB"/>
    <w:rsid w:val="00DC7295"/>
    <w:rsid w:val="00F12CAB"/>
    <w:rsid w:val="00F439CE"/>
    <w:rsid w:val="00FE0E9D"/>
    <w:rsid w:val="01104C19"/>
    <w:rsid w:val="03242A27"/>
    <w:rsid w:val="0D9037AB"/>
    <w:rsid w:val="1CF243FD"/>
    <w:rsid w:val="2201310B"/>
    <w:rsid w:val="23515E16"/>
    <w:rsid w:val="24F355F1"/>
    <w:rsid w:val="2BDA4CE6"/>
    <w:rsid w:val="2D8A3D1E"/>
    <w:rsid w:val="314D129F"/>
    <w:rsid w:val="36965D95"/>
    <w:rsid w:val="38BA4D15"/>
    <w:rsid w:val="39D957DD"/>
    <w:rsid w:val="3BD56174"/>
    <w:rsid w:val="3CF86D2B"/>
    <w:rsid w:val="48B8079F"/>
    <w:rsid w:val="494209D3"/>
    <w:rsid w:val="557A240D"/>
    <w:rsid w:val="5CEA6A6A"/>
    <w:rsid w:val="5F511D5B"/>
    <w:rsid w:val="60484F58"/>
    <w:rsid w:val="71C63711"/>
    <w:rsid w:val="740A6FF5"/>
    <w:rsid w:val="77A345C1"/>
    <w:rsid w:val="78FD0FAE"/>
    <w:rsid w:val="7B9B7CCF"/>
    <w:rsid w:val="7DD05917"/>
    <w:rsid w:val="7E54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5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rsid w:val="00270956"/>
    <w:pPr>
      <w:jc w:val="left"/>
    </w:pPr>
  </w:style>
  <w:style w:type="character" w:styleId="a4">
    <w:name w:val="annotation reference"/>
    <w:basedOn w:val="a0"/>
    <w:uiPriority w:val="99"/>
    <w:semiHidden/>
    <w:unhideWhenUsed/>
    <w:rsid w:val="00270956"/>
    <w:rPr>
      <w:sz w:val="21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4242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42A5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2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42A5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42A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09072-7C4E-49B5-B345-49976366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381</Words>
  <Characters>2176</Characters>
  <Application>Microsoft Office Word</Application>
  <DocSecurity>0</DocSecurity>
  <Lines>18</Lines>
  <Paragraphs>5</Paragraphs>
  <ScaleCrop>false</ScaleCrop>
  <Company>Lenovo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lenovo</cp:lastModifiedBy>
  <cp:revision>20</cp:revision>
  <cp:lastPrinted>2017-03-27T01:08:00Z</cp:lastPrinted>
  <dcterms:created xsi:type="dcterms:W3CDTF">2017-09-04T02:27:00Z</dcterms:created>
  <dcterms:modified xsi:type="dcterms:W3CDTF">2019-08-26T01:21:00Z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