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8A2" w:rsidRPr="001378A2" w:rsidRDefault="001378A2" w:rsidP="001378A2">
      <w:pPr>
        <w:pStyle w:val="Heading2"/>
        <w:jc w:val="center"/>
        <w:rPr>
          <w:rFonts w:ascii="Arial" w:hAnsi="Arial" w:cs="Arial"/>
          <w:u w:val="single"/>
        </w:rPr>
      </w:pPr>
      <w:r w:rsidRPr="001378A2">
        <w:rPr>
          <w:rFonts w:ascii="Arial" w:hAnsi="Arial" w:cs="Arial"/>
          <w:u w:val="single"/>
        </w:rPr>
        <w:t>HAVEN STAYS SPEC</w:t>
      </w:r>
    </w:p>
    <w:p w:rsidR="001378A2" w:rsidRPr="001378A2" w:rsidRDefault="001378A2" w:rsidP="001378A2">
      <w:pPr>
        <w:pStyle w:val="Heading2"/>
        <w:rPr>
          <w:rFonts w:ascii="Arial" w:hAnsi="Arial" w:cs="Arial"/>
          <w:b w:val="0"/>
          <w:sz w:val="24"/>
          <w:szCs w:val="24"/>
        </w:rPr>
      </w:pPr>
    </w:p>
    <w:p w:rsidR="001378A2" w:rsidRPr="001378A2" w:rsidRDefault="001378A2" w:rsidP="001378A2">
      <w:pPr>
        <w:pStyle w:val="Heading2"/>
        <w:rPr>
          <w:rFonts w:ascii="Arial" w:hAnsi="Arial" w:cs="Arial"/>
          <w:b w:val="0"/>
          <w:sz w:val="28"/>
          <w:szCs w:val="28"/>
        </w:rPr>
      </w:pPr>
      <w:r w:rsidRPr="001378A2">
        <w:rPr>
          <w:rFonts w:ascii="Arial" w:hAnsi="Arial" w:cs="Arial"/>
          <w:b w:val="0"/>
          <w:sz w:val="28"/>
          <w:szCs w:val="28"/>
        </w:rPr>
        <w:t xml:space="preserve">1. </w:t>
      </w:r>
      <w:r w:rsidRPr="001378A2">
        <w:rPr>
          <w:rStyle w:val="Strong"/>
          <w:rFonts w:ascii="Arial" w:hAnsi="Arial" w:cs="Arial"/>
          <w:b/>
          <w:bCs/>
          <w:sz w:val="28"/>
          <w:szCs w:val="28"/>
        </w:rPr>
        <w:t>Description</w:t>
      </w:r>
    </w:p>
    <w:p w:rsidR="001378A2" w:rsidRPr="001378A2" w:rsidRDefault="001378A2" w:rsidP="00404506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Haven Stays is a Wander.com</w:t>
      </w:r>
      <w:r w:rsidRPr="001378A2">
        <w:rPr>
          <w:rFonts w:ascii="Arial" w:hAnsi="Arial" w:cs="Arial"/>
          <w:sz w:val="28"/>
          <w:szCs w:val="28"/>
        </w:rPr>
        <w:noBreakHyphen/>
        <w:t>style AI concierge for luxury vacation rentals.</w:t>
      </w:r>
    </w:p>
    <w:p w:rsidR="001378A2" w:rsidRPr="001378A2" w:rsidRDefault="001378A2" w:rsidP="00404506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 xml:space="preserve">Built to demonstrate </w:t>
      </w:r>
      <w:r w:rsidRPr="001378A2">
        <w:rPr>
          <w:rStyle w:val="Strong"/>
          <w:rFonts w:ascii="Arial" w:hAnsi="Arial" w:cs="Arial"/>
          <w:b w:val="0"/>
          <w:sz w:val="28"/>
          <w:szCs w:val="28"/>
        </w:rPr>
        <w:t>real business value</w:t>
      </w:r>
      <w:r w:rsidRPr="001378A2">
        <w:rPr>
          <w:rFonts w:ascii="Arial" w:hAnsi="Arial" w:cs="Arial"/>
          <w:sz w:val="28"/>
          <w:szCs w:val="28"/>
        </w:rPr>
        <w:t>: guests get instant support, owners capture more leads, and conversions increase.</w:t>
      </w:r>
    </w:p>
    <w:p w:rsidR="001378A2" w:rsidRPr="001378A2" w:rsidRDefault="001378A2" w:rsidP="00404506">
      <w:pPr>
        <w:pStyle w:val="NormalWeb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 xml:space="preserve">The project shows how </w:t>
      </w:r>
      <w:proofErr w:type="spellStart"/>
      <w:r w:rsidRPr="001378A2">
        <w:rPr>
          <w:rFonts w:ascii="Arial" w:hAnsi="Arial" w:cs="Arial"/>
          <w:sz w:val="28"/>
          <w:szCs w:val="28"/>
        </w:rPr>
        <w:t>AdaL</w:t>
      </w:r>
      <w:proofErr w:type="spellEnd"/>
      <w:r w:rsidRPr="001378A2">
        <w:rPr>
          <w:rFonts w:ascii="Arial" w:hAnsi="Arial" w:cs="Arial"/>
          <w:sz w:val="28"/>
          <w:szCs w:val="28"/>
        </w:rPr>
        <w:t xml:space="preserve"> agents can power </w:t>
      </w:r>
      <w:r w:rsidRPr="001378A2">
        <w:rPr>
          <w:rStyle w:val="Strong"/>
          <w:rFonts w:ascii="Arial" w:hAnsi="Arial" w:cs="Arial"/>
          <w:b w:val="0"/>
          <w:sz w:val="28"/>
          <w:szCs w:val="28"/>
        </w:rPr>
        <w:t>production</w:t>
      </w:r>
      <w:r w:rsidRPr="001378A2">
        <w:rPr>
          <w:rStyle w:val="Strong"/>
          <w:rFonts w:ascii="Arial" w:hAnsi="Arial" w:cs="Arial"/>
          <w:b w:val="0"/>
          <w:sz w:val="28"/>
          <w:szCs w:val="28"/>
        </w:rPr>
        <w:noBreakHyphen/>
        <w:t xml:space="preserve">ready </w:t>
      </w:r>
      <w:proofErr w:type="spellStart"/>
      <w:r w:rsidRPr="001378A2">
        <w:rPr>
          <w:rStyle w:val="Strong"/>
          <w:rFonts w:ascii="Arial" w:hAnsi="Arial" w:cs="Arial"/>
          <w:b w:val="0"/>
          <w:sz w:val="28"/>
          <w:szCs w:val="28"/>
        </w:rPr>
        <w:t>SaaS</w:t>
      </w:r>
      <w:proofErr w:type="spellEnd"/>
      <w:r w:rsidRPr="001378A2">
        <w:rPr>
          <w:rStyle w:val="Strong"/>
          <w:rFonts w:ascii="Arial" w:hAnsi="Arial" w:cs="Arial"/>
          <w:b w:val="0"/>
          <w:sz w:val="28"/>
          <w:szCs w:val="28"/>
        </w:rPr>
        <w:t xml:space="preserve"> workflows</w:t>
      </w:r>
      <w:r w:rsidRPr="001378A2">
        <w:rPr>
          <w:rFonts w:ascii="Arial" w:hAnsi="Arial" w:cs="Arial"/>
          <w:sz w:val="28"/>
          <w:szCs w:val="28"/>
        </w:rPr>
        <w:t xml:space="preserve"> with guardrails and secure deployment.</w:t>
      </w:r>
    </w:p>
    <w:p w:rsidR="001378A2" w:rsidRPr="001378A2" w:rsidRDefault="001378A2" w:rsidP="001378A2">
      <w:pPr>
        <w:pStyle w:val="Heading2"/>
        <w:rPr>
          <w:rFonts w:ascii="Arial" w:hAnsi="Arial" w:cs="Arial"/>
          <w:b w:val="0"/>
          <w:sz w:val="28"/>
          <w:szCs w:val="28"/>
        </w:rPr>
      </w:pPr>
      <w:r w:rsidRPr="001378A2">
        <w:rPr>
          <w:rFonts w:ascii="Arial" w:hAnsi="Arial" w:cs="Arial"/>
          <w:b w:val="0"/>
          <w:sz w:val="28"/>
          <w:szCs w:val="28"/>
        </w:rPr>
        <w:t xml:space="preserve">2. </w:t>
      </w:r>
      <w:r w:rsidRPr="001378A2">
        <w:rPr>
          <w:rStyle w:val="Strong"/>
          <w:rFonts w:ascii="Arial" w:hAnsi="Arial" w:cs="Arial"/>
          <w:b/>
          <w:bCs/>
          <w:sz w:val="28"/>
          <w:szCs w:val="28"/>
        </w:rPr>
        <w:t>Flow Diagrams</w:t>
      </w:r>
    </w:p>
    <w:p w:rsidR="001378A2" w:rsidRDefault="001378A2" w:rsidP="001378A2">
      <w:pPr>
        <w:pStyle w:val="NormalWeb"/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The end</w:t>
      </w:r>
      <w:r w:rsidRPr="001378A2">
        <w:rPr>
          <w:rFonts w:ascii="Arial" w:hAnsi="Arial" w:cs="Arial"/>
          <w:sz w:val="28"/>
          <w:szCs w:val="28"/>
        </w:rPr>
        <w:noBreakHyphen/>
        <w:t>to</w:t>
      </w:r>
      <w:r w:rsidRPr="001378A2">
        <w:rPr>
          <w:rFonts w:ascii="Arial" w:hAnsi="Arial" w:cs="Arial"/>
          <w:sz w:val="28"/>
          <w:szCs w:val="28"/>
        </w:rPr>
        <w:noBreakHyphen/>
        <w:t xml:space="preserve">end flow is: </w:t>
      </w:r>
      <w:r w:rsidRPr="001378A2">
        <w:rPr>
          <w:rStyle w:val="Strong"/>
          <w:rFonts w:ascii="Arial" w:hAnsi="Arial" w:cs="Arial"/>
          <w:b w:val="0"/>
          <w:sz w:val="28"/>
          <w:szCs w:val="28"/>
        </w:rPr>
        <w:t>Site → Proxy → Agent → Proxy → Site</w:t>
      </w:r>
      <w:r w:rsidRPr="001378A2">
        <w:rPr>
          <w:rFonts w:ascii="Arial" w:hAnsi="Arial" w:cs="Arial"/>
          <w:sz w:val="28"/>
          <w:szCs w:val="28"/>
        </w:rPr>
        <w:t>.</w:t>
      </w:r>
    </w:p>
    <w:p w:rsidR="00FB132B" w:rsidRDefault="00FB132B" w:rsidP="001378A2">
      <w:pPr>
        <w:pStyle w:val="NormalWeb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FB132B" w:rsidRPr="001378A2" w:rsidRDefault="00FB132B" w:rsidP="001378A2">
      <w:pPr>
        <w:pStyle w:val="NormalWeb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300pt">
            <v:imagedata r:id="rId6" o:title="Copilot_20260707_064145"/>
          </v:shape>
        </w:pict>
      </w:r>
    </w:p>
    <w:p w:rsidR="001378A2" w:rsidRPr="001378A2" w:rsidRDefault="001378A2" w:rsidP="001378A2">
      <w:pPr>
        <w:pStyle w:val="Heading2"/>
        <w:rPr>
          <w:rFonts w:ascii="Arial" w:hAnsi="Arial" w:cs="Arial"/>
          <w:b w:val="0"/>
          <w:sz w:val="28"/>
          <w:szCs w:val="28"/>
        </w:rPr>
      </w:pPr>
      <w:r w:rsidRPr="001378A2">
        <w:rPr>
          <w:rFonts w:ascii="Arial" w:hAnsi="Arial" w:cs="Arial"/>
          <w:b w:val="0"/>
          <w:sz w:val="28"/>
          <w:szCs w:val="28"/>
        </w:rPr>
        <w:t xml:space="preserve">3. </w:t>
      </w:r>
      <w:r w:rsidRPr="001378A2">
        <w:rPr>
          <w:rStyle w:val="Strong"/>
          <w:rFonts w:ascii="Arial" w:hAnsi="Arial" w:cs="Arial"/>
          <w:b/>
          <w:bCs/>
          <w:sz w:val="28"/>
          <w:szCs w:val="28"/>
        </w:rPr>
        <w:t>Quality Checks</w:t>
      </w:r>
    </w:p>
    <w:p w:rsidR="001378A2" w:rsidRPr="001378A2" w:rsidRDefault="001378A2" w:rsidP="00404506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b w:val="0"/>
          <w:sz w:val="28"/>
          <w:szCs w:val="28"/>
        </w:rPr>
        <w:t>Guardrails enforced</w:t>
      </w:r>
      <w:r w:rsidRPr="001378A2">
        <w:rPr>
          <w:rFonts w:ascii="Arial" w:hAnsi="Arial" w:cs="Arial"/>
          <w:sz w:val="28"/>
          <w:szCs w:val="28"/>
        </w:rPr>
        <w:t xml:space="preserve"> → No hallucinated properties, max 2–3 curated homes, discounts applied deterministically.</w:t>
      </w:r>
    </w:p>
    <w:p w:rsidR="001378A2" w:rsidRPr="001378A2" w:rsidRDefault="001378A2" w:rsidP="00404506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b w:val="0"/>
          <w:sz w:val="28"/>
          <w:szCs w:val="28"/>
        </w:rPr>
        <w:t>JWT security</w:t>
      </w:r>
      <w:r w:rsidRPr="001378A2">
        <w:rPr>
          <w:rFonts w:ascii="Arial" w:hAnsi="Arial" w:cs="Arial"/>
          <w:sz w:val="28"/>
          <w:szCs w:val="28"/>
        </w:rPr>
        <w:t xml:space="preserve"> → Tokens never exposed to the browser.</w:t>
      </w:r>
    </w:p>
    <w:p w:rsidR="001378A2" w:rsidRPr="001378A2" w:rsidRDefault="001378A2" w:rsidP="00404506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b w:val="0"/>
          <w:sz w:val="28"/>
          <w:szCs w:val="28"/>
        </w:rPr>
        <w:lastRenderedPageBreak/>
        <w:t>Logs validated</w:t>
      </w:r>
      <w:r w:rsidRPr="001378A2">
        <w:rPr>
          <w:rFonts w:ascii="Arial" w:hAnsi="Arial" w:cs="Arial"/>
          <w:sz w:val="28"/>
          <w:szCs w:val="28"/>
        </w:rPr>
        <w:t xml:space="preserve"> → Bash/CMD logs show agent creation (</w:t>
      </w:r>
      <w:r w:rsidRPr="001378A2">
        <w:rPr>
          <w:rStyle w:val="HTMLCode"/>
          <w:rFonts w:ascii="Arial" w:hAnsi="Arial" w:cs="Arial"/>
          <w:sz w:val="28"/>
          <w:szCs w:val="28"/>
        </w:rPr>
        <w:t>201 Created</w:t>
      </w:r>
      <w:r w:rsidRPr="001378A2">
        <w:rPr>
          <w:rFonts w:ascii="Arial" w:hAnsi="Arial" w:cs="Arial"/>
          <w:sz w:val="28"/>
          <w:szCs w:val="28"/>
        </w:rPr>
        <w:t>) and successful proxy routing.</w:t>
      </w:r>
    </w:p>
    <w:p w:rsidR="001378A2" w:rsidRPr="001378A2" w:rsidRDefault="001378A2" w:rsidP="00404506">
      <w:pPr>
        <w:pStyle w:val="NormalWeb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b w:val="0"/>
          <w:sz w:val="28"/>
          <w:szCs w:val="28"/>
        </w:rPr>
        <w:t>Smoke tests run</w:t>
      </w:r>
      <w:r w:rsidRPr="001378A2">
        <w:rPr>
          <w:rFonts w:ascii="Arial" w:hAnsi="Arial" w:cs="Arial"/>
          <w:sz w:val="28"/>
          <w:szCs w:val="28"/>
        </w:rPr>
        <w:t xml:space="preserve"> → Verified property search, quote generation, and lead capture end</w:t>
      </w:r>
      <w:r w:rsidRPr="001378A2">
        <w:rPr>
          <w:rFonts w:ascii="Arial" w:hAnsi="Arial" w:cs="Arial"/>
          <w:sz w:val="28"/>
          <w:szCs w:val="28"/>
        </w:rPr>
        <w:noBreakHyphen/>
        <w:t>to</w:t>
      </w:r>
      <w:r w:rsidRPr="001378A2">
        <w:rPr>
          <w:rFonts w:ascii="Arial" w:hAnsi="Arial" w:cs="Arial"/>
          <w:sz w:val="28"/>
          <w:szCs w:val="28"/>
        </w:rPr>
        <w:noBreakHyphen/>
        <w:t>end.</w:t>
      </w:r>
    </w:p>
    <w:p w:rsidR="001378A2" w:rsidRPr="001378A2" w:rsidRDefault="001378A2" w:rsidP="001378A2">
      <w:pPr>
        <w:pStyle w:val="Heading2"/>
        <w:rPr>
          <w:rFonts w:ascii="Arial" w:hAnsi="Arial" w:cs="Arial"/>
          <w:b w:val="0"/>
          <w:sz w:val="28"/>
          <w:szCs w:val="28"/>
        </w:rPr>
      </w:pPr>
      <w:r w:rsidRPr="001378A2">
        <w:rPr>
          <w:rFonts w:ascii="Arial" w:hAnsi="Arial" w:cs="Arial"/>
          <w:b w:val="0"/>
          <w:sz w:val="28"/>
          <w:szCs w:val="28"/>
        </w:rPr>
        <w:t xml:space="preserve">4. </w:t>
      </w:r>
      <w:r w:rsidRPr="001378A2">
        <w:rPr>
          <w:rStyle w:val="Strong"/>
          <w:rFonts w:ascii="Arial" w:hAnsi="Arial" w:cs="Arial"/>
          <w:b/>
          <w:bCs/>
          <w:sz w:val="28"/>
          <w:szCs w:val="28"/>
        </w:rPr>
        <w:t>Metric Definition</w:t>
      </w:r>
    </w:p>
    <w:p w:rsidR="001378A2" w:rsidRPr="001378A2" w:rsidRDefault="001378A2" w:rsidP="00404506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b w:val="0"/>
          <w:sz w:val="28"/>
          <w:szCs w:val="28"/>
        </w:rPr>
        <w:t>Quote accuracy %</w:t>
      </w:r>
      <w:r w:rsidRPr="001378A2">
        <w:rPr>
          <w:rFonts w:ascii="Arial" w:hAnsi="Arial" w:cs="Arial"/>
          <w:sz w:val="28"/>
          <w:szCs w:val="28"/>
        </w:rPr>
        <w:t xml:space="preserve"> → Correct discounts and pricing applied.</w:t>
      </w:r>
    </w:p>
    <w:p w:rsidR="001378A2" w:rsidRPr="001378A2" w:rsidRDefault="001378A2" w:rsidP="00404506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b w:val="0"/>
          <w:sz w:val="28"/>
          <w:szCs w:val="28"/>
        </w:rPr>
        <w:t>Lead capture rate</w:t>
      </w:r>
      <w:r w:rsidRPr="001378A2">
        <w:rPr>
          <w:rFonts w:ascii="Arial" w:hAnsi="Arial" w:cs="Arial"/>
          <w:sz w:val="28"/>
          <w:szCs w:val="28"/>
        </w:rPr>
        <w:t xml:space="preserve"> → % of guests submitting inquiries.</w:t>
      </w:r>
    </w:p>
    <w:p w:rsidR="001378A2" w:rsidRPr="001378A2" w:rsidRDefault="001378A2" w:rsidP="00404506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b w:val="0"/>
          <w:sz w:val="28"/>
          <w:szCs w:val="28"/>
        </w:rPr>
        <w:t>Widget engagement</w:t>
      </w:r>
      <w:r w:rsidRPr="001378A2">
        <w:rPr>
          <w:rFonts w:ascii="Arial" w:hAnsi="Arial" w:cs="Arial"/>
          <w:sz w:val="28"/>
          <w:szCs w:val="28"/>
        </w:rPr>
        <w:t xml:space="preserve"> → Click</w:t>
      </w:r>
      <w:r w:rsidRPr="001378A2">
        <w:rPr>
          <w:rFonts w:ascii="Arial" w:hAnsi="Arial" w:cs="Arial"/>
          <w:sz w:val="28"/>
          <w:szCs w:val="28"/>
        </w:rPr>
        <w:noBreakHyphen/>
        <w:t>through and usage frequency.</w:t>
      </w:r>
    </w:p>
    <w:p w:rsidR="001378A2" w:rsidRPr="001378A2" w:rsidRDefault="001378A2" w:rsidP="00404506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b w:val="0"/>
          <w:sz w:val="28"/>
          <w:szCs w:val="28"/>
        </w:rPr>
        <w:t>Response latency</w:t>
      </w:r>
      <w:r w:rsidRPr="001378A2">
        <w:rPr>
          <w:rFonts w:ascii="Arial" w:hAnsi="Arial" w:cs="Arial"/>
          <w:sz w:val="28"/>
          <w:szCs w:val="28"/>
        </w:rPr>
        <w:t xml:space="preserve"> → Average time from query to answer.</w:t>
      </w:r>
    </w:p>
    <w:p w:rsidR="001378A2" w:rsidRPr="001378A2" w:rsidRDefault="001378A2" w:rsidP="001378A2">
      <w:pPr>
        <w:pStyle w:val="Heading2"/>
        <w:rPr>
          <w:rFonts w:ascii="Arial" w:hAnsi="Arial" w:cs="Arial"/>
          <w:b w:val="0"/>
          <w:sz w:val="28"/>
          <w:szCs w:val="28"/>
        </w:rPr>
      </w:pPr>
      <w:r w:rsidRPr="001378A2">
        <w:rPr>
          <w:rFonts w:ascii="Arial" w:hAnsi="Arial" w:cs="Arial"/>
          <w:b w:val="0"/>
          <w:sz w:val="28"/>
          <w:szCs w:val="28"/>
        </w:rPr>
        <w:t xml:space="preserve">5. </w:t>
      </w:r>
      <w:r w:rsidRPr="001378A2">
        <w:rPr>
          <w:rStyle w:val="Strong"/>
          <w:rFonts w:ascii="Arial" w:hAnsi="Arial" w:cs="Arial"/>
          <w:b/>
          <w:bCs/>
          <w:sz w:val="28"/>
          <w:szCs w:val="28"/>
        </w:rPr>
        <w:t>Example Queries</w:t>
      </w:r>
    </w:p>
    <w:p w:rsidR="001378A2" w:rsidRPr="001378A2" w:rsidRDefault="001378A2" w:rsidP="00404506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“Find me a 7</w:t>
      </w:r>
      <w:r w:rsidRPr="001378A2">
        <w:rPr>
          <w:rFonts w:ascii="Arial" w:hAnsi="Arial" w:cs="Arial"/>
          <w:sz w:val="28"/>
          <w:szCs w:val="28"/>
        </w:rPr>
        <w:noBreakHyphen/>
        <w:t>night stay in Cape Town under $200/night.”</w:t>
      </w:r>
    </w:p>
    <w:p w:rsidR="001378A2" w:rsidRPr="001378A2" w:rsidRDefault="001378A2" w:rsidP="00404506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“Show me 3 curated homes in Bali with a pool.”</w:t>
      </w:r>
    </w:p>
    <w:p w:rsidR="001378A2" w:rsidRPr="001378A2" w:rsidRDefault="001378A2" w:rsidP="00404506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“Build me a quote for 4 guests, 5 nights, with discounts applied.”</w:t>
      </w:r>
    </w:p>
    <w:p w:rsidR="001378A2" w:rsidRPr="001378A2" w:rsidRDefault="001378A2" w:rsidP="00404506">
      <w:pPr>
        <w:pStyle w:val="NormalWeb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“Capture my details for follow</w:t>
      </w:r>
      <w:r w:rsidRPr="001378A2">
        <w:rPr>
          <w:rFonts w:ascii="Arial" w:hAnsi="Arial" w:cs="Arial"/>
          <w:sz w:val="28"/>
          <w:szCs w:val="28"/>
        </w:rPr>
        <w:noBreakHyphen/>
        <w:t>up.”</w:t>
      </w:r>
    </w:p>
    <w:p w:rsidR="001378A2" w:rsidRPr="001378A2" w:rsidRDefault="001378A2" w:rsidP="001378A2">
      <w:pPr>
        <w:pStyle w:val="Heading2"/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b w:val="0"/>
          <w:sz w:val="28"/>
          <w:szCs w:val="28"/>
        </w:rPr>
        <w:t xml:space="preserve">This spec shows </w:t>
      </w:r>
      <w:r w:rsidRPr="001378A2">
        <w:rPr>
          <w:rStyle w:val="HTMLCode"/>
          <w:rFonts w:ascii="Arial" w:hAnsi="Arial" w:cs="Arial"/>
          <w:b w:val="0"/>
          <w:sz w:val="28"/>
          <w:szCs w:val="28"/>
        </w:rPr>
        <w:t xml:space="preserve">why Haven Stays exists, how it flows, how quality is ensured, what metrics prove success, and example queries to validate </w:t>
      </w:r>
      <w:r w:rsidRPr="001378A2">
        <w:rPr>
          <w:rStyle w:val="HTMLCode"/>
          <w:rFonts w:ascii="Arial" w:hAnsi="Arial" w:cs="Arial"/>
          <w:b w:val="0"/>
          <w:sz w:val="28"/>
          <w:szCs w:val="28"/>
        </w:rPr>
        <w:t>behaviour</w:t>
      </w:r>
      <w:r w:rsidRPr="001378A2">
        <w:rPr>
          <w:rStyle w:val="HTMLCode"/>
          <w:rFonts w:ascii="Arial" w:hAnsi="Arial" w:cs="Arial"/>
          <w:b w:val="0"/>
          <w:sz w:val="28"/>
          <w:szCs w:val="28"/>
        </w:rPr>
        <w:t>.</w:t>
      </w:r>
      <w:r w:rsidRPr="001378A2">
        <w:rPr>
          <w:rStyle w:val="HTMLCode"/>
          <w:rFonts w:ascii="Arial" w:hAnsi="Arial" w:cs="Arial"/>
          <w:b w:val="0"/>
          <w:sz w:val="28"/>
          <w:szCs w:val="28"/>
        </w:rPr>
        <w:br/>
      </w:r>
      <w:r w:rsidRPr="001378A2">
        <w:rPr>
          <w:rStyle w:val="HTMLCode"/>
          <w:rFonts w:ascii="Arial" w:hAnsi="Arial" w:cs="Arial"/>
          <w:b w:val="0"/>
          <w:sz w:val="28"/>
          <w:szCs w:val="28"/>
        </w:rPr>
        <w:br/>
      </w:r>
      <w:r w:rsidRPr="001378A2">
        <w:rPr>
          <w:rStyle w:val="HTMLCode"/>
          <w:rFonts w:ascii="Arial" w:hAnsi="Arial" w:cs="Arial"/>
          <w:b w:val="0"/>
          <w:sz w:val="28"/>
          <w:szCs w:val="28"/>
        </w:rPr>
        <w:br/>
      </w:r>
      <w:r w:rsidRPr="001378A2">
        <w:rPr>
          <w:rFonts w:ascii="Arial" w:hAnsi="Arial" w:cs="Arial"/>
          <w:sz w:val="28"/>
          <w:szCs w:val="28"/>
          <w:u w:val="single"/>
        </w:rPr>
        <w:t>WAP Framework</w:t>
      </w:r>
    </w:p>
    <w:p w:rsidR="001378A2" w:rsidRPr="001378A2" w:rsidRDefault="001378A2" w:rsidP="00404506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sz w:val="28"/>
          <w:szCs w:val="28"/>
        </w:rPr>
        <w:t>What</w:t>
      </w:r>
    </w:p>
    <w:p w:rsidR="001378A2" w:rsidRPr="001378A2" w:rsidRDefault="001378A2" w:rsidP="00404506">
      <w:pPr>
        <w:pStyle w:val="NormalWeb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Built Haven Stays, an AI concierge for luxury rentals.</w:t>
      </w:r>
    </w:p>
    <w:p w:rsidR="001378A2" w:rsidRPr="001378A2" w:rsidRDefault="001378A2" w:rsidP="00404506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sz w:val="28"/>
          <w:szCs w:val="28"/>
        </w:rPr>
        <w:t>Actions</w:t>
      </w:r>
    </w:p>
    <w:p w:rsidR="001378A2" w:rsidRPr="001378A2" w:rsidRDefault="001378A2" w:rsidP="00404506">
      <w:pPr>
        <w:pStyle w:val="NormalWeb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Designed agent prompts and guardrails.</w:t>
      </w:r>
    </w:p>
    <w:p w:rsidR="001378A2" w:rsidRPr="001378A2" w:rsidRDefault="001378A2" w:rsidP="00404506">
      <w:pPr>
        <w:pStyle w:val="NormalWeb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 xml:space="preserve">Implemented </w:t>
      </w:r>
      <w:proofErr w:type="spellStart"/>
      <w:r w:rsidRPr="001378A2">
        <w:rPr>
          <w:rFonts w:ascii="Arial" w:hAnsi="Arial" w:cs="Arial"/>
          <w:sz w:val="28"/>
          <w:szCs w:val="28"/>
        </w:rPr>
        <w:t>FastAPI</w:t>
      </w:r>
      <w:proofErr w:type="spellEnd"/>
      <w:r w:rsidRPr="001378A2">
        <w:rPr>
          <w:rFonts w:ascii="Arial" w:hAnsi="Arial" w:cs="Arial"/>
          <w:sz w:val="28"/>
          <w:szCs w:val="28"/>
        </w:rPr>
        <w:t xml:space="preserve"> proxy with JWT security.</w:t>
      </w:r>
    </w:p>
    <w:p w:rsidR="001378A2" w:rsidRPr="001378A2" w:rsidRDefault="001378A2" w:rsidP="00404506">
      <w:pPr>
        <w:pStyle w:val="NormalWeb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Built storefront with floating concierge widget.</w:t>
      </w:r>
    </w:p>
    <w:p w:rsidR="001378A2" w:rsidRPr="001378A2" w:rsidRDefault="001378A2" w:rsidP="00404506">
      <w:pPr>
        <w:pStyle w:val="NormalWeb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Shipped deployment scripts for local and AWS cloud.</w:t>
      </w:r>
    </w:p>
    <w:p w:rsidR="001378A2" w:rsidRPr="001378A2" w:rsidRDefault="001378A2" w:rsidP="00404506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Style w:val="Strong"/>
          <w:rFonts w:ascii="Arial" w:hAnsi="Arial" w:cs="Arial"/>
          <w:sz w:val="28"/>
          <w:szCs w:val="28"/>
        </w:rPr>
        <w:t>Proof</w:t>
      </w:r>
    </w:p>
    <w:p w:rsidR="001378A2" w:rsidRPr="001378A2" w:rsidRDefault="001378A2" w:rsidP="00404506">
      <w:pPr>
        <w:pStyle w:val="NormalWeb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Logs show agent creation (</w:t>
      </w:r>
      <w:r w:rsidRPr="001378A2">
        <w:rPr>
          <w:rStyle w:val="HTMLCode"/>
          <w:rFonts w:ascii="Arial" w:hAnsi="Arial" w:cs="Arial"/>
          <w:sz w:val="28"/>
          <w:szCs w:val="28"/>
        </w:rPr>
        <w:t>201 Created</w:t>
      </w:r>
      <w:r w:rsidRPr="001378A2">
        <w:rPr>
          <w:rFonts w:ascii="Arial" w:hAnsi="Arial" w:cs="Arial"/>
          <w:sz w:val="28"/>
          <w:szCs w:val="28"/>
        </w:rPr>
        <w:t>).</w:t>
      </w:r>
    </w:p>
    <w:p w:rsidR="001378A2" w:rsidRPr="001378A2" w:rsidRDefault="001378A2" w:rsidP="00404506">
      <w:pPr>
        <w:pStyle w:val="NormalWeb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Demo video proves end</w:t>
      </w:r>
      <w:r w:rsidRPr="001378A2">
        <w:rPr>
          <w:rFonts w:ascii="Arial" w:hAnsi="Arial" w:cs="Arial"/>
          <w:sz w:val="28"/>
          <w:szCs w:val="28"/>
        </w:rPr>
        <w:noBreakHyphen/>
        <w:t>to</w:t>
      </w:r>
      <w:r w:rsidRPr="001378A2">
        <w:rPr>
          <w:rFonts w:ascii="Arial" w:hAnsi="Arial" w:cs="Arial"/>
          <w:sz w:val="28"/>
          <w:szCs w:val="28"/>
        </w:rPr>
        <w:noBreakHyphen/>
        <w:t>end flow (site → proxy → agent → proxy → site).</w:t>
      </w:r>
    </w:p>
    <w:p w:rsidR="001378A2" w:rsidRPr="001378A2" w:rsidRDefault="001378A2" w:rsidP="00404506">
      <w:pPr>
        <w:pStyle w:val="NormalWeb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1378A2">
        <w:rPr>
          <w:rFonts w:ascii="Arial" w:hAnsi="Arial" w:cs="Arial"/>
          <w:sz w:val="28"/>
          <w:szCs w:val="28"/>
        </w:rPr>
        <w:t>Guardrails validated: no hallucinations, curated homes only.</w:t>
      </w:r>
    </w:p>
    <w:p w:rsidR="001378A2" w:rsidRPr="001378A2" w:rsidRDefault="001378A2" w:rsidP="001378A2">
      <w:pPr>
        <w:pStyle w:val="NormalWeb"/>
        <w:rPr>
          <w:rFonts w:ascii="Arial" w:hAnsi="Arial" w:cs="Arial"/>
          <w:sz w:val="28"/>
          <w:szCs w:val="28"/>
        </w:rPr>
      </w:pPr>
    </w:p>
    <w:p w:rsidR="001378A2" w:rsidRPr="001378A2" w:rsidRDefault="001378A2" w:rsidP="001378A2">
      <w:pPr>
        <w:rPr>
          <w:rFonts w:ascii="Arial" w:hAnsi="Arial" w:cs="Arial"/>
          <w:sz w:val="28"/>
          <w:szCs w:val="28"/>
        </w:rPr>
      </w:pPr>
    </w:p>
    <w:sectPr w:rsidR="001378A2" w:rsidRPr="00137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F2CC5"/>
    <w:multiLevelType w:val="multilevel"/>
    <w:tmpl w:val="911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96D99"/>
    <w:multiLevelType w:val="multilevel"/>
    <w:tmpl w:val="D10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5B3538"/>
    <w:multiLevelType w:val="multilevel"/>
    <w:tmpl w:val="D50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CB26D2"/>
    <w:multiLevelType w:val="multilevel"/>
    <w:tmpl w:val="0B5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BD2D21"/>
    <w:multiLevelType w:val="multilevel"/>
    <w:tmpl w:val="FBD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31C"/>
    <w:rsid w:val="001378A2"/>
    <w:rsid w:val="00404506"/>
    <w:rsid w:val="00A4539C"/>
    <w:rsid w:val="00F1531C"/>
    <w:rsid w:val="00FB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7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137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78A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1378A2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37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137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78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8A2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Emphasis">
    <w:name w:val="Emphasis"/>
    <w:basedOn w:val="DefaultParagraphFont"/>
    <w:uiPriority w:val="20"/>
    <w:qFormat/>
    <w:rsid w:val="001378A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378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78A2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8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7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137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78A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1378A2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37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137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78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8A2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Emphasis">
    <w:name w:val="Emphasis"/>
    <w:basedOn w:val="DefaultParagraphFont"/>
    <w:uiPriority w:val="20"/>
    <w:qFormat/>
    <w:rsid w:val="001378A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378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78A2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8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3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9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9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2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6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0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0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981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3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6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9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4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7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4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13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6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2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8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4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0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8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6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0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1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3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0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9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4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82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7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7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6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0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5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0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8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3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23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874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1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1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9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1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9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8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3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0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9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1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7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2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4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8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5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4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4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8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6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1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3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6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0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8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0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2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0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7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5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4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2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80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225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7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835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089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2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0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4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4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4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0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8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202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299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2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19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864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8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9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16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3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3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1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9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5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839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2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930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3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59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0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067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913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119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32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66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1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508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82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7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786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93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795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9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2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564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44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48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1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564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021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9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1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03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66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2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4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17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586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7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212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1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27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138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048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93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23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1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468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987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96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78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8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85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060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88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503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93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7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3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16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7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940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8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09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1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567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9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032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592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7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72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7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570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06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497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8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9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4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0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0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596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330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8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29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9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25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0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6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827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741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3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56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398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3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0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5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4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4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5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4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9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3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0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9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8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8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7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3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765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330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30907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0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0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8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9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5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3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5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2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7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1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9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77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3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5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39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02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263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340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648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862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17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4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456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396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0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7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54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0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046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021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69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871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175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57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0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94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4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65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0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80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70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898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79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95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6546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647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33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840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4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72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9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30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92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318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34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96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84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606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83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758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06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79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54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476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636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298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64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336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660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7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79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08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36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9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0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6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6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4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8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8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42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6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2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83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07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3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4514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0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6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7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8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8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8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3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5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1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2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0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4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8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9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8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4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5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307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1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0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2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0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7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2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1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58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59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6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7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2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4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0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7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6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3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0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5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8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0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6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3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6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4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7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4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0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1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 Ethers</dc:creator>
  <cp:lastModifiedBy>Digital Ethers</cp:lastModifiedBy>
  <cp:revision>4</cp:revision>
  <cp:lastPrinted>2026-07-07T04:42:00Z</cp:lastPrinted>
  <dcterms:created xsi:type="dcterms:W3CDTF">2026-07-07T04:42:00Z</dcterms:created>
  <dcterms:modified xsi:type="dcterms:W3CDTF">2026-07-07T04:43:00Z</dcterms:modified>
</cp:coreProperties>
</file>