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sbv5b4q5gx1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pi6f48j9h3f">
            <w:r w:rsidDel="00000000" w:rsidR="00000000" w:rsidRPr="00000000">
              <w:rPr>
                <w:b w:val="1"/>
                <w:rtl w:val="0"/>
              </w:rPr>
              <w:t xml:space="preserve">CloudSoc Console - Configuring  Azure connection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a6k5xnlwjg46">
            <w:r w:rsidDel="00000000" w:rsidR="00000000" w:rsidRPr="00000000">
              <w:rPr>
                <w:b w:val="1"/>
                <w:rtl w:val="0"/>
              </w:rPr>
              <w:t xml:space="preserve">CloudSoc Console - Create Public API keys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ht6oywb3z847">
            <w:r w:rsidDel="00000000" w:rsidR="00000000" w:rsidRPr="00000000">
              <w:rPr>
                <w:b w:val="1"/>
                <w:rtl w:val="0"/>
              </w:rPr>
              <w:t xml:space="preserve">Variables Used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g9c8tdp6mwcv">
            <w:r w:rsidDel="00000000" w:rsidR="00000000" w:rsidRPr="00000000">
              <w:rPr>
                <w:b w:val="1"/>
                <w:rtl w:val="0"/>
              </w:rPr>
              <w:t xml:space="preserve">Convert publickey, secret key to base 64 encoding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975l6wobu68o">
            <w:r w:rsidDel="00000000" w:rsidR="00000000" w:rsidRPr="00000000">
              <w:rPr>
                <w:b w:val="1"/>
                <w:rtl w:val="0"/>
              </w:rPr>
              <w:t xml:space="preserve">Generate JWT Token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yte1h6ogj5zo">
            <w:r w:rsidDel="00000000" w:rsidR="00000000" w:rsidRPr="00000000">
              <w:rPr>
                <w:b w:val="1"/>
                <w:rtl w:val="0"/>
              </w:rPr>
              <w:t xml:space="preserve">Activating Azure Connection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h73yg0h3d42h">
            <w:r w:rsidDel="00000000" w:rsidR="00000000" w:rsidRPr="00000000">
              <w:rPr>
                <w:b w:val="1"/>
                <w:rtl w:val="0"/>
              </w:rPr>
              <w:t xml:space="preserve">Validate Azure Connection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Creating Azure App Registration……………………………………………………………………..6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yldlxmh7e491" w:id="1"/>
      <w:bookmarkEnd w:id="1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Please Note: All the items marked in red below is needed to run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pi6f48j9h3f" w:id="2"/>
      <w:bookmarkEnd w:id="2"/>
      <w:r w:rsidDel="00000000" w:rsidR="00000000" w:rsidRPr="00000000">
        <w:rPr>
          <w:rtl w:val="0"/>
        </w:rPr>
        <w:t xml:space="preserve">CloudSoc Console - Configuring  Azure connection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 in to your CloudSoc account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Goto Securlet and click on IaaS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be routed to connections page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on Add Connections and Select Azure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be directed to Azure Configuration page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a connection name and save the connection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press “Download Script”. The script will be downloaded in your default folder.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following values from script and keep it handy.You can search for  ("cloudsoc_conn_name”, ”cloudsoc_connection_id”, “cloudsoc_hostname”)key word in shell script. This will be used later to run public APIs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876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a6k5xnlwjg46" w:id="3"/>
      <w:bookmarkEnd w:id="3"/>
      <w:r w:rsidDel="00000000" w:rsidR="00000000" w:rsidRPr="00000000">
        <w:rPr>
          <w:rtl w:val="0"/>
        </w:rPr>
        <w:t xml:space="preserve">CloudSoc Console - Create Public API keys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the right hand top of CloudSoc console click the gear icon, it will take you to the settings page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 that on left pane click on API keys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 API key, type the name of your key and click on Add new API Key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API key will be generated in the pane below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Just on the right of the API keys in the Action column, there is a download key option to download the keys. Click on that and download the file, we will need following information</w:t>
      </w:r>
    </w:p>
    <w:p w:rsidR="00000000" w:rsidDel="00000000" w:rsidP="00000000" w:rsidRDefault="00000000" w:rsidRPr="00000000" w14:paraId="0000001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"tenant": "xxxx",</w:t>
      </w:r>
    </w:p>
    <w:p w:rsidR="00000000" w:rsidDel="00000000" w:rsidP="00000000" w:rsidRDefault="00000000" w:rsidRPr="00000000" w14:paraId="0000001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"api_server":  “xxxx”</w:t>
      </w:r>
    </w:p>
    <w:p w:rsidR="00000000" w:rsidDel="00000000" w:rsidP="00000000" w:rsidRDefault="00000000" w:rsidRPr="00000000" w14:paraId="0000001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"user_id":  “xxxx”</w:t>
      </w:r>
    </w:p>
    <w:p w:rsidR="00000000" w:rsidDel="00000000" w:rsidP="00000000" w:rsidRDefault="00000000" w:rsidRPr="00000000" w14:paraId="0000002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"key_id": “xxxx”</w:t>
      </w:r>
    </w:p>
    <w:p w:rsidR="00000000" w:rsidDel="00000000" w:rsidP="00000000" w:rsidRDefault="00000000" w:rsidRPr="00000000" w14:paraId="0000002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"key_secret": “xxxx”</w:t>
      </w:r>
    </w:p>
    <w:p w:rsidR="00000000" w:rsidDel="00000000" w:rsidP="00000000" w:rsidRDefault="00000000" w:rsidRPr="00000000" w14:paraId="00000022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widowControl w:val="0"/>
        <w:tabs>
          <w:tab w:val="right" w:leader="dot" w:pos="12000"/>
        </w:tabs>
        <w:spacing w:before="60" w:line="240" w:lineRule="auto"/>
        <w:rPr/>
      </w:pPr>
      <w:bookmarkStart w:colFirst="0" w:colLast="0" w:name="_6pjdsifr3w7s" w:id="4"/>
      <w:bookmarkEnd w:id="4"/>
      <w:r w:rsidDel="00000000" w:rsidR="00000000" w:rsidRPr="00000000">
        <w:rPr>
          <w:rtl w:val="0"/>
        </w:rPr>
        <w:t xml:space="preserve">Creating</w:t>
      </w:r>
      <w:r w:rsidDel="00000000" w:rsidR="00000000" w:rsidRPr="00000000">
        <w:rPr>
          <w:rtl w:val="0"/>
        </w:rPr>
        <w:t xml:space="preserve"> Azure App Registration</w:t>
      </w:r>
    </w:p>
    <w:p w:rsidR="00000000" w:rsidDel="00000000" w:rsidP="00000000" w:rsidRDefault="00000000" w:rsidRPr="00000000" w14:paraId="00000024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dot" w:pos="12000"/>
        </w:tabs>
        <w:rPr/>
      </w:pPr>
      <w:r w:rsidDel="00000000" w:rsidR="00000000" w:rsidRPr="00000000">
        <w:rPr>
          <w:b w:val="1"/>
          <w:rtl w:val="0"/>
        </w:rPr>
        <w:t xml:space="preserve">Register an App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https://learn.microsoft.com/en-us/entra/identity-platform/quickstart-register-app?tabs=client-secret#register-an-application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Copy Application (client) ID and Directory (tenant) ID, which will be needed for Public API</w:t>
      </w:r>
    </w:p>
    <w:p w:rsidR="00000000" w:rsidDel="00000000" w:rsidP="00000000" w:rsidRDefault="00000000" w:rsidRPr="00000000" w14:paraId="00000026">
      <w:pPr>
        <w:tabs>
          <w:tab w:val="right" w:leader="dot" w:pos="1200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dot" w:pos="12000"/>
        </w:tabs>
        <w:rPr/>
      </w:pPr>
      <w:r w:rsidDel="00000000" w:rsidR="00000000" w:rsidRPr="00000000">
        <w:rPr>
          <w:b w:val="1"/>
          <w:rtl w:val="0"/>
        </w:rPr>
        <w:t xml:space="preserve">Add a secret to it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https://learn.microsoft.com/en-us/entra/identity-platform/quickstart-register-app?tabs=client-secret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  <w:t xml:space="preserve">Copy the Value</w:t>
      </w:r>
    </w:p>
    <w:p w:rsidR="00000000" w:rsidDel="00000000" w:rsidP="00000000" w:rsidRDefault="00000000" w:rsidRPr="00000000" w14:paraId="0000002B">
      <w:pPr>
        <w:tabs>
          <w:tab w:val="right" w:leader="dot" w:pos="1200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dot" w:pos="1200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Give</w:t>
      </w:r>
      <w:r w:rsidDel="00000000" w:rsidR="00000000" w:rsidRPr="00000000">
        <w:rPr>
          <w:b w:val="1"/>
          <w:rtl w:val="0"/>
        </w:rPr>
        <w:t xml:space="preserve"> User Related Permission On AzureApp</w:t>
      </w:r>
    </w:p>
    <w:p w:rsidR="00000000" w:rsidDel="00000000" w:rsidP="00000000" w:rsidRDefault="00000000" w:rsidRPr="00000000" w14:paraId="00000032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dot" w:pos="120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a one time step and needs Administrator permission.</w:t>
      </w:r>
    </w:p>
    <w:p w:rsidR="00000000" w:rsidDel="00000000" w:rsidP="00000000" w:rsidRDefault="00000000" w:rsidRPr="00000000" w14:paraId="00000034">
      <w:pPr>
        <w:tabs>
          <w:tab w:val="right" w:leader="dot" w:pos="120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Please assign </w:t>
      </w:r>
      <w:r w:rsidDel="00000000" w:rsidR="00000000" w:rsidRPr="00000000">
        <w:rPr>
          <w:sz w:val="20"/>
          <w:szCs w:val="20"/>
          <w:rtl w:val="0"/>
        </w:rPr>
        <w:t xml:space="preserve">User.Readall, Directory.ReadAll and Application.ReadAll</w:t>
      </w:r>
      <w:r w:rsidDel="00000000" w:rsidR="00000000" w:rsidRPr="00000000">
        <w:rPr>
          <w:sz w:val="20"/>
          <w:szCs w:val="20"/>
          <w:rtl w:val="0"/>
        </w:rPr>
        <w:t xml:space="preserve"> permissions to Active Directory Application created for Application</w:t>
      </w:r>
    </w:p>
    <w:p w:rsidR="00000000" w:rsidDel="00000000" w:rsidP="00000000" w:rsidRDefault="00000000" w:rsidRPr="00000000" w14:paraId="00000035">
      <w:pPr>
        <w:tabs>
          <w:tab w:val="right" w:leader="dot" w:pos="120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1. Log in to Azure console as an Administrator</w:t>
      </w:r>
    </w:p>
    <w:p w:rsidR="00000000" w:rsidDel="00000000" w:rsidP="00000000" w:rsidRDefault="00000000" w:rsidRPr="00000000" w14:paraId="00000036">
      <w:pPr>
        <w:tabs>
          <w:tab w:val="right" w:leader="dot" w:pos="120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2. Goto Azure Active Directory services in Azure.</w:t>
      </w:r>
    </w:p>
    <w:p w:rsidR="00000000" w:rsidDel="00000000" w:rsidP="00000000" w:rsidRDefault="00000000" w:rsidRPr="00000000" w14:paraId="00000037">
      <w:pPr>
        <w:tabs>
          <w:tab w:val="right" w:leader="dot" w:pos="120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3. Go to ‘App Registrations’ and All Applications</w:t>
      </w:r>
    </w:p>
    <w:p w:rsidR="00000000" w:rsidDel="00000000" w:rsidP="00000000" w:rsidRDefault="00000000" w:rsidRPr="00000000" w14:paraId="00000038">
      <w:pPr>
        <w:tabs>
          <w:tab w:val="right" w:leader="dot" w:pos="120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4. Select application created </w:t>
      </w:r>
      <w:hyperlink w:anchor="_6pjdsifr3w7s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dot" w:pos="120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5. Go to ‘API permissions’ and Add permission</w:t>
      </w:r>
    </w:p>
    <w:p w:rsidR="00000000" w:rsidDel="00000000" w:rsidP="00000000" w:rsidRDefault="00000000" w:rsidRPr="00000000" w14:paraId="0000003A">
      <w:pPr>
        <w:tabs>
          <w:tab w:val="right" w:leader="dot" w:pos="120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6. Select Microsoft Graph and Application Permission</w:t>
      </w:r>
    </w:p>
    <w:p w:rsidR="00000000" w:rsidDel="00000000" w:rsidP="00000000" w:rsidRDefault="00000000" w:rsidRPr="00000000" w14:paraId="0000003B">
      <w:pPr>
        <w:tabs>
          <w:tab w:val="right" w:leader="dot" w:pos="120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7. Select User.ReadAll, Directory.ReadAll and Application.ReadAll</w:t>
      </w:r>
    </w:p>
    <w:p w:rsidR="00000000" w:rsidDel="00000000" w:rsidP="00000000" w:rsidRDefault="00000000" w:rsidRPr="00000000" w14:paraId="0000003C">
      <w:pPr>
        <w:tabs>
          <w:tab w:val="right" w:leader="dot" w:pos="120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8. Grant admin consent for your account</w:t>
      </w:r>
    </w:p>
    <w:p w:rsidR="00000000" w:rsidDel="00000000" w:rsidP="00000000" w:rsidRDefault="00000000" w:rsidRPr="00000000" w14:paraId="0000003D">
      <w:pPr>
        <w:tabs>
          <w:tab w:val="right" w:leader="dot" w:pos="12000"/>
        </w:tabs>
        <w:rPr>
          <w:color w:val="ff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</w:t>
      </w:r>
      <w:r w:rsidDel="00000000" w:rsidR="00000000" w:rsidRPr="00000000">
        <w:rPr>
          <w:sz w:val="20"/>
          <w:szCs w:val="20"/>
          <w:rtl w:val="0"/>
        </w:rPr>
        <w:t xml:space="preserve">: If you fail to give above permissions CloudSoc will not be able to get User related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ht6oywb3z847" w:id="5"/>
      <w:bookmarkEnd w:id="5"/>
      <w:r w:rsidDel="00000000" w:rsidR="00000000" w:rsidRPr="00000000">
        <w:rPr>
          <w:rtl w:val="0"/>
        </w:rPr>
        <w:t xml:space="preserve">Variables Used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Below tables list all the variables which are used in public APIs and it also provides a way to get them.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4.4576523031205"/>
        <w:gridCol w:w="2419.9702823179796"/>
        <w:gridCol w:w="2447.78603268945"/>
        <w:gridCol w:w="2447.78603268945"/>
        <w:tblGridChange w:id="0">
          <w:tblGrid>
            <w:gridCol w:w="2044.4576523031205"/>
            <w:gridCol w:w="2419.9702823179796"/>
            <w:gridCol w:w="2447.78603268945"/>
            <w:gridCol w:w="2447.786032689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999999" w:val="clear"/>
                <w:rtl w:val="0"/>
              </w:rPr>
              <w:t xml:space="preserve"> Variables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999999" w:val="clear"/>
                <w:rtl w:val="0"/>
              </w:rPr>
              <w:t xml:space="preserve">Source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999999" w:val="clear"/>
                <w:rtl w:val="0"/>
              </w:rPr>
              <w:t xml:space="preserve">Remarks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999999" w:val="clear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publickey: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secretkey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key_id:key_secret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f323a"/>
                <w:sz w:val="20"/>
                <w:szCs w:val="20"/>
                <w:highlight w:val="white"/>
                <w:rtl w:val="0"/>
              </w:rPr>
              <w:t xml:space="preserve">You get these values in json when you click on download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hyperlink w:anchor="_a6k5xnlwjg46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encoded_key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You get this by running command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echo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-n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publickey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: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secretkey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|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base64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hyperlink w:anchor="_g9c8tdp6mwcv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tenant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Stored in downloaded shell script in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cloudSocTenantId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f323a"/>
                <w:sz w:val="20"/>
                <w:szCs w:val="20"/>
                <w:highlight w:val="white"/>
                <w:rtl w:val="0"/>
              </w:rPr>
              <w:t xml:space="preserve">This is needed while running public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color w:val="2f323a"/>
                <w:sz w:val="20"/>
                <w:szCs w:val="20"/>
                <w:highlight w:val="white"/>
              </w:rPr>
            </w:pPr>
            <w:hyperlink w:anchor="_a6k5xnlwjg46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highlight w:val="white"/>
                <w:rtl w:val="0"/>
              </w:rPr>
              <w:t xml:space="preserve">hostname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Stored in downloaded shell script in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cloudSocHostname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needed for calling Public APIs and </w:t>
            </w: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{hostname}</w:t>
            </w: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 should be replaced by these values depending on the environment that you are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hyperlink w:anchor="_a6k5xnlwjg46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0f0f0" w:val="clear"/>
                <w:rtl w:val="0"/>
              </w:rPr>
              <w:t xml:space="preserve">valid_token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You get this by running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/iaas/api/public/v2/token API mentioned below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used to authenticate public APIs for valid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hyperlink w:anchor="_975l6wobu68o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cloudsoc_connection_id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Stored in downloaded shell script in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cloudsoc_connection_id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used to trigger the public API on right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hyperlink w:anchor="_hpi6f48j9h3f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cloudsoc_conn_name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Stored in downloaded shell script in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cloudsoc_conn_name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This is used to trigger the public API on right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440" w:hanging="14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appID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You will get this by Creating Azure App Registration</w:t>
              <w:br w:type="textWrapping"/>
              <w:t xml:space="preserve">Application (client) ID -&gt; </w:t>
            </w:r>
            <w:r w:rsidDel="00000000" w:rsidR="00000000" w:rsidRPr="00000000">
              <w:rPr>
                <w:color w:val="ff0000"/>
                <w:rtl w:val="0"/>
              </w:rPr>
              <w:t xml:space="preserve">appID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hyperlink w:anchor="_6pjdsifr3w7s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azure_subscription_tenant_id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You will get this by Creating Azure App Registration Directory (tenant) ID -&gt; </w:t>
            </w:r>
            <w:r w:rsidDel="00000000" w:rsidR="00000000" w:rsidRPr="00000000">
              <w:rPr>
                <w:color w:val="ff0000"/>
                <w:rtl w:val="0"/>
              </w:rPr>
              <w:t xml:space="preserve">azure_subscription_tenant_id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hyperlink w:anchor="_6pjdsifr3w7s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app_secret_key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You will get this by Creating Azure App Registration </w:t>
            </w:r>
            <w:r w:rsidDel="00000000" w:rsidR="00000000" w:rsidRPr="00000000">
              <w:rPr>
                <w:color w:val="ff0000"/>
                <w:rtl w:val="0"/>
              </w:rPr>
              <w:t xml:space="preserve">app_secret_key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hyperlink w:anchor="_6pjdsifr3w7s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g9c8tdp6mwcv" w:id="6"/>
      <w:bookmarkEnd w:id="6"/>
      <w:r w:rsidDel="00000000" w:rsidR="00000000" w:rsidRPr="00000000">
        <w:rPr>
          <w:rtl w:val="0"/>
        </w:rPr>
        <w:t xml:space="preserve">Convert publickey, secret key to base 64 encoding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You can generate this on MAC by using the following command. 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publickey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secretkey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openssl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base64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</w:t>
      </w:r>
      <w:r w:rsidDel="00000000" w:rsidR="00000000" w:rsidRPr="00000000">
        <w:rPr>
          <w:rtl w:val="0"/>
        </w:rPr>
        <w:t xml:space="preserve">You will get the 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rtl w:val="0"/>
        </w:rPr>
        <w:t xml:space="preserve">publickey’(</w:t>
      </w:r>
      <w:r w:rsidDel="00000000" w:rsidR="00000000" w:rsidRPr="00000000">
        <w:rPr>
          <w:color w:val="ff0000"/>
          <w:rtl w:val="0"/>
        </w:rPr>
        <w:t xml:space="preserve">Key_id</w:t>
      </w:r>
      <w:r w:rsidDel="00000000" w:rsidR="00000000" w:rsidRPr="00000000">
        <w:rPr>
          <w:rtl w:val="0"/>
        </w:rPr>
        <w:t xml:space="preserve">), ‘secretkey’(</w:t>
      </w:r>
      <w:r w:rsidDel="00000000" w:rsidR="00000000" w:rsidRPr="00000000">
        <w:rPr>
          <w:color w:val="ff0000"/>
          <w:rtl w:val="0"/>
        </w:rPr>
        <w:t xml:space="preserve">key_secret</w:t>
      </w:r>
      <w:r w:rsidDel="00000000" w:rsidR="00000000" w:rsidRPr="00000000">
        <w:rPr>
          <w:rtl w:val="0"/>
        </w:rPr>
        <w:t xml:space="preserve">).  Copy the output from the above command and keep it for next steps. This will generate the </w:t>
      </w:r>
      <w:r w:rsidDel="00000000" w:rsidR="00000000" w:rsidRPr="00000000">
        <w:rPr>
          <w:color w:val="ff0000"/>
          <w:rtl w:val="0"/>
        </w:rPr>
        <w:t xml:space="preserve">encoded_key </w:t>
      </w:r>
      <w:r w:rsidDel="00000000" w:rsidR="00000000" w:rsidRPr="00000000">
        <w:rPr>
          <w:rtl w:val="0"/>
        </w:rPr>
        <w:t xml:space="preserve"> which is needed in subsequent APIs 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975l6wobu68o" w:id="7"/>
      <w:bookmarkEnd w:id="7"/>
      <w:r w:rsidDel="00000000" w:rsidR="00000000" w:rsidRPr="00000000">
        <w:rPr>
          <w:rtl w:val="0"/>
        </w:rPr>
        <w:t xml:space="preserve">Generate JWT Token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This will be used in subsequent APIs. This is used to authenticate the public APIs.</w:t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hostname</w:t>
      </w:r>
      <w:r w:rsidDel="00000000" w:rsidR="00000000" w:rsidRPr="00000000">
        <w:rPr>
          <w:sz w:val="20"/>
          <w:szCs w:val="20"/>
          <w:rtl w:val="0"/>
        </w:rPr>
        <w:t xml:space="preserve">}/iaas/api/public/v2/token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X-Elastica-Dbname-Resolved:true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Content-Type:application/json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Authorization:Basic &lt;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encoded_key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tenant:&lt;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get the &lt;encoded_key&gt; from above step and &lt;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sz w:val="20"/>
          <w:szCs w:val="20"/>
          <w:rtl w:val="0"/>
        </w:rPr>
        <w:t xml:space="preserve">&gt; (</w:t>
      </w:r>
      <w:r w:rsidDel="00000000" w:rsidR="00000000" w:rsidRPr="00000000">
        <w:rPr>
          <w:color w:val="ff0000"/>
          <w:rtl w:val="0"/>
        </w:rPr>
        <w:t xml:space="preserve">tenant</w:t>
      </w:r>
      <w:r w:rsidDel="00000000" w:rsidR="00000000" w:rsidRPr="00000000">
        <w:rPr>
          <w:sz w:val="20"/>
          <w:szCs w:val="20"/>
          <w:rtl w:val="0"/>
        </w:rPr>
        <w:t xml:space="preserve">) is present here </w:t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Body: N/A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Response: Please note we will be using this </w:t>
      </w:r>
    </w:p>
    <w:p w:rsidR="00000000" w:rsidDel="00000000" w:rsidP="00000000" w:rsidRDefault="00000000" w:rsidRPr="00000000" w14:paraId="00000081">
      <w:pPr>
        <w:ind w:left="720" w:firstLine="0"/>
        <w:rPr>
          <w:color w:val="1e1e1e"/>
          <w:sz w:val="20"/>
          <w:szCs w:val="20"/>
          <w:shd w:fill="f0f0f0" w:val="clear"/>
        </w:rPr>
      </w:pPr>
      <w:r w:rsidDel="00000000" w:rsidR="00000000" w:rsidRPr="00000000">
        <w:rPr>
          <w:color w:val="1e1e1e"/>
          <w:sz w:val="20"/>
          <w:szCs w:val="20"/>
          <w:shd w:fill="f0f0f0" w:val="clear"/>
          <w:rtl w:val="0"/>
        </w:rPr>
        <w:t xml:space="preserve">{"token": "&lt;</w:t>
      </w:r>
      <w:r w:rsidDel="00000000" w:rsidR="00000000" w:rsidRPr="00000000">
        <w:rPr>
          <w:color w:val="ff0000"/>
          <w:sz w:val="20"/>
          <w:szCs w:val="20"/>
          <w:shd w:fill="f0f0f0" w:val="clear"/>
          <w:rtl w:val="0"/>
        </w:rPr>
        <w:t xml:space="preserve">valid_token</w:t>
      </w:r>
      <w:r w:rsidDel="00000000" w:rsidR="00000000" w:rsidRPr="00000000">
        <w:rPr>
          <w:color w:val="1e1e1e"/>
          <w:sz w:val="20"/>
          <w:szCs w:val="20"/>
          <w:shd w:fill="f0f0f0" w:val="clear"/>
          <w:rtl w:val="0"/>
        </w:rPr>
        <w:t xml:space="preserve">&gt;"}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b w:val="1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b w:val="1"/>
          <w:rtl w:val="0"/>
        </w:rPr>
        <w:t xml:space="preserve">Curl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--location --request POST '{</w:t>
            </w:r>
            <w:r w:rsidDel="00000000" w:rsidR="00000000" w:rsidRPr="00000000">
              <w:rPr>
                <w:color w:val="ff0000"/>
                <w:rtl w:val="0"/>
              </w:rPr>
              <w:t xml:space="preserve">hostname</w:t>
            </w:r>
            <w:r w:rsidDel="00000000" w:rsidR="00000000" w:rsidRPr="00000000">
              <w:rPr>
                <w:rtl w:val="0"/>
              </w:rPr>
              <w:t xml:space="preserve">}/iaas/api/public/v2/token' \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'authorization: Basic &lt;</w:t>
            </w:r>
            <w:r w:rsidDel="00000000" w:rsidR="00000000" w:rsidRPr="00000000">
              <w:rPr>
                <w:color w:val="ff0000"/>
                <w:rtl w:val="0"/>
              </w:rPr>
              <w:t xml:space="preserve">encoded_key</w:t>
            </w:r>
            <w:r w:rsidDel="00000000" w:rsidR="00000000" w:rsidRPr="00000000">
              <w:rPr>
                <w:rtl w:val="0"/>
              </w:rPr>
              <w:t xml:space="preserve">&gt;' \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'cache-control: no-cache' \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'content-type: application/json' \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'tenant:&lt;</w:t>
            </w:r>
            <w:r w:rsidDel="00000000" w:rsidR="00000000" w:rsidRPr="00000000">
              <w:rPr>
                <w:color w:val="ff0000"/>
                <w:rtl w:val="0"/>
              </w:rPr>
              <w:t xml:space="preserve">tenant</w:t>
            </w:r>
            <w:r w:rsidDel="00000000" w:rsidR="00000000" w:rsidRPr="00000000">
              <w:rPr>
                <w:rtl w:val="0"/>
              </w:rPr>
              <w:t xml:space="preserve">&gt;' \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'x-elastica-dbname-resolved: true'</w:t>
            </w:r>
          </w:p>
        </w:tc>
      </w:tr>
    </w:tbl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yte1h6ogj5zo" w:id="8"/>
      <w:bookmarkEnd w:id="8"/>
      <w:r w:rsidDel="00000000" w:rsidR="00000000" w:rsidRPr="00000000">
        <w:rPr>
          <w:rtl w:val="0"/>
        </w:rPr>
        <w:t xml:space="preserve">Activating Azure Connection 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This will be used to onboard the GCP connection. If successful this API will make the connection as active in the cloudsoc console.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hostname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  <w:t xml:space="preserve">/iaas/api/public/v2/azure_connection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Content-Type:application/json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Authorization:Basic &lt;</w:t>
      </w:r>
      <w:r w:rsidDel="00000000" w:rsidR="00000000" w:rsidRPr="00000000">
        <w:rPr>
          <w:color w:val="ff0000"/>
          <w:sz w:val="20"/>
          <w:szCs w:val="20"/>
          <w:shd w:fill="f0f0f0" w:val="clear"/>
          <w:rtl w:val="0"/>
        </w:rPr>
        <w:t xml:space="preserve">valid_token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"id": "&lt;</w:t>
      </w:r>
      <w:r w:rsidDel="00000000" w:rsidR="00000000" w:rsidRPr="00000000">
        <w:rPr>
          <w:color w:val="ff0000"/>
          <w:rtl w:val="0"/>
        </w:rPr>
        <w:t xml:space="preserve">connection_id</w:t>
      </w:r>
      <w:r w:rsidDel="00000000" w:rsidR="00000000" w:rsidRPr="00000000">
        <w:rPr>
          <w:rtl w:val="0"/>
        </w:rPr>
        <w:t xml:space="preserve">&gt;",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"name": "&lt;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cloudsoc_conn_name</w:t>
      </w:r>
      <w:r w:rsidDel="00000000" w:rsidR="00000000" w:rsidRPr="00000000">
        <w:rPr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"mode": "multiple",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"type": "azure",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"azure_tenant_id": "</w:t>
      </w:r>
      <w:r w:rsidDel="00000000" w:rsidR="00000000" w:rsidRPr="00000000">
        <w:rPr>
          <w:color w:val="ff0000"/>
          <w:rtl w:val="0"/>
        </w:rPr>
        <w:t xml:space="preserve">&lt;azure_subscription_tenant_id&gt;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"azure_client_id": "</w:t>
      </w:r>
      <w:r w:rsidDel="00000000" w:rsidR="00000000" w:rsidRPr="00000000">
        <w:rPr>
          <w:color w:val="ff0000"/>
          <w:rtl w:val="0"/>
        </w:rPr>
        <w:t xml:space="preserve">&lt;appID&gt;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"azure_client_secret": "</w:t>
      </w:r>
      <w:r w:rsidDel="00000000" w:rsidR="00000000" w:rsidRPr="00000000">
        <w:rPr>
          <w:color w:val="ff0000"/>
          <w:rtl w:val="0"/>
        </w:rPr>
        <w:t xml:space="preserve">&lt;app_secret_key&gt;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ind w:left="720" w:firstLine="0"/>
        <w:rPr>
          <w:color w:val="1e1e1e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b w:val="1"/>
          <w:color w:val="1e1e1e"/>
          <w:sz w:val="21"/>
          <w:szCs w:val="21"/>
          <w:shd w:fill="f0f0f0" w:val="clear"/>
        </w:rPr>
      </w:pPr>
      <w:r w:rsidDel="00000000" w:rsidR="00000000" w:rsidRPr="00000000">
        <w:rPr>
          <w:b w:val="1"/>
          <w:rtl w:val="0"/>
        </w:rPr>
        <w:t xml:space="preserve">Curl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--location '{</w:t>
            </w:r>
            <w:r w:rsidDel="00000000" w:rsidR="00000000" w:rsidRPr="00000000">
              <w:rPr>
                <w:color w:val="ff0000"/>
                <w:rtl w:val="0"/>
              </w:rPr>
              <w:t xml:space="preserve">hostname</w:t>
            </w:r>
            <w:r w:rsidDel="00000000" w:rsidR="00000000" w:rsidRPr="00000000">
              <w:rPr>
                <w:rtl w:val="0"/>
              </w:rPr>
              <w:t xml:space="preserve">}/iaas/api/public/v2/azure_connection \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'Authorization: Bearer </w:t>
            </w:r>
            <w:r w:rsidDel="00000000" w:rsidR="00000000" w:rsidRPr="00000000">
              <w:rPr>
                <w:color w:val="ff0000"/>
                <w:rtl w:val="0"/>
              </w:rPr>
              <w:t xml:space="preserve">{</w:t>
            </w:r>
            <w:r w:rsidDel="00000000" w:rsidR="00000000" w:rsidRPr="00000000">
              <w:rPr>
                <w:color w:val="ff0000"/>
                <w:sz w:val="20"/>
                <w:szCs w:val="20"/>
                <w:shd w:fill="f0f0f0" w:val="clear"/>
                <w:rtl w:val="0"/>
              </w:rPr>
              <w:t xml:space="preserve">"&lt;valid_token&gt;”</w:t>
            </w:r>
            <w:r w:rsidDel="00000000" w:rsidR="00000000" w:rsidRPr="00000000">
              <w:rPr>
                <w:color w:val="ff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--header 'Content-Type: application/json' \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--data-raw '{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"id": "&lt;</w:t>
            </w:r>
            <w:r w:rsidDel="00000000" w:rsidR="00000000" w:rsidRPr="00000000">
              <w:rPr>
                <w:color w:val="ff0000"/>
                <w:rtl w:val="0"/>
              </w:rPr>
              <w:t xml:space="preserve">connection_id</w:t>
            </w:r>
            <w:r w:rsidDel="00000000" w:rsidR="00000000" w:rsidRPr="00000000">
              <w:rPr>
                <w:rtl w:val="0"/>
              </w:rPr>
              <w:t xml:space="preserve">&gt;",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"name": "&lt;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cloudsoc_conn_name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"mode": "multiple",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"type": "azure",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"azure_tenant_id": "</w:t>
            </w:r>
            <w:r w:rsidDel="00000000" w:rsidR="00000000" w:rsidRPr="00000000">
              <w:rPr>
                <w:color w:val="ff0000"/>
                <w:rtl w:val="0"/>
              </w:rPr>
              <w:t xml:space="preserve">&lt;azure_subscription_tenant_id&gt;</w:t>
            </w:r>
            <w:r w:rsidDel="00000000" w:rsidR="00000000" w:rsidRPr="00000000">
              <w:rPr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"azure_client_id": "</w:t>
            </w:r>
            <w:r w:rsidDel="00000000" w:rsidR="00000000" w:rsidRPr="00000000">
              <w:rPr>
                <w:color w:val="ff0000"/>
                <w:rtl w:val="0"/>
              </w:rPr>
              <w:t xml:space="preserve">&lt;appID&gt;</w:t>
            </w:r>
            <w:r w:rsidDel="00000000" w:rsidR="00000000" w:rsidRPr="00000000">
              <w:rPr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"azure_client_secret": "</w:t>
            </w:r>
            <w:r w:rsidDel="00000000" w:rsidR="00000000" w:rsidRPr="00000000">
              <w:rPr>
                <w:color w:val="ff0000"/>
                <w:rtl w:val="0"/>
              </w:rPr>
              <w:t xml:space="preserve">&lt;app_secret_key&gt;</w:t>
            </w:r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}'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h73yg0h3d42h" w:id="9"/>
      <w:bookmarkEnd w:id="9"/>
      <w:r w:rsidDel="00000000" w:rsidR="00000000" w:rsidRPr="00000000">
        <w:rPr>
          <w:rtl w:val="0"/>
        </w:rPr>
        <w:t xml:space="preserve">Validate Azure Connection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On the CASB Cloud Console, Edit the Azure Connection</w:t>
        <w:br w:type="textWrapping"/>
        <w:t xml:space="preserve">Once the successful connection is established, USer will see Connection Details.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rPr>
          <w:sz w:val="16"/>
          <w:szCs w:val="16"/>
        </w:rPr>
      </w:pPr>
      <w:bookmarkStart w:colFirst="0" w:colLast="0" w:name="_qak2zsk0s3d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right" w:leader="dot" w:pos="120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QyLKLkp4wDZyUv27O5uw5w3ujTouGtb_i4AmfKXSUuc/edit?tab=t.0#heading=h.hpi6f48j9h3f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hyperlink" Target="https://learn.microsoft.com/en-us/entra/identity-platform/quickstart-register-app?tabs=client-secre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earn.microsoft.com/en-us/entra/identity-platform/quickstart-register-app?tabs=client-secret#register-an-application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