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8166" w14:textId="77777777" w:rsidR="000E4571" w:rsidRPr="0043356F" w:rsidRDefault="000E4571" w:rsidP="000E4571">
      <w:pPr>
        <w:jc w:val="center"/>
        <w:rPr>
          <w:lang w:val="de-DE"/>
        </w:rPr>
      </w:pPr>
    </w:p>
    <w:p w14:paraId="2D1BFEC6" w14:textId="77777777" w:rsidR="000E4571" w:rsidRDefault="000E4571" w:rsidP="000E4571">
      <w:pPr>
        <w:jc w:val="center"/>
      </w:pPr>
    </w:p>
    <w:p w14:paraId="2609BECF" w14:textId="77777777" w:rsidR="000E4571" w:rsidRDefault="000E4571" w:rsidP="000E4571">
      <w:pPr>
        <w:jc w:val="center"/>
      </w:pPr>
    </w:p>
    <w:p w14:paraId="5EE9CC9C" w14:textId="77777777" w:rsidR="000E4571" w:rsidRDefault="000E4571" w:rsidP="000E4571">
      <w:pPr>
        <w:jc w:val="center"/>
      </w:pPr>
    </w:p>
    <w:p w14:paraId="4A5B6C77" w14:textId="77777777" w:rsidR="000E4571" w:rsidRDefault="000E4571" w:rsidP="000E4571">
      <w:pPr>
        <w:jc w:val="center"/>
      </w:pPr>
    </w:p>
    <w:p w14:paraId="305CEB5F" w14:textId="77777777" w:rsidR="000E4571" w:rsidRDefault="000E4571" w:rsidP="000E4571">
      <w:pPr>
        <w:jc w:val="center"/>
      </w:pPr>
    </w:p>
    <w:p w14:paraId="77BE62B1" w14:textId="77777777" w:rsidR="000E4571" w:rsidRDefault="000E4571" w:rsidP="000E4571">
      <w:pPr>
        <w:jc w:val="center"/>
      </w:pPr>
    </w:p>
    <w:p w14:paraId="5DDD0F91" w14:textId="77777777" w:rsidR="000E4571" w:rsidRDefault="000E4571" w:rsidP="000E4571">
      <w:pPr>
        <w:jc w:val="center"/>
      </w:pPr>
    </w:p>
    <w:p w14:paraId="04AB23D7" w14:textId="77777777" w:rsidR="000E4571" w:rsidRDefault="000E4571" w:rsidP="000E4571">
      <w:pPr>
        <w:jc w:val="center"/>
        <w:rPr>
          <w:noProof/>
        </w:rPr>
      </w:pPr>
    </w:p>
    <w:p w14:paraId="348AB3BE" w14:textId="77777777" w:rsidR="000E4571" w:rsidRDefault="000E4571" w:rsidP="000E4571">
      <w:pPr>
        <w:jc w:val="center"/>
      </w:pPr>
    </w:p>
    <w:p w14:paraId="481E422F" w14:textId="77777777" w:rsidR="000E4571" w:rsidRDefault="000E4571" w:rsidP="000E4571">
      <w:pPr>
        <w:jc w:val="center"/>
      </w:pPr>
    </w:p>
    <w:p w14:paraId="4BDDEDD3" w14:textId="092A71E0" w:rsidR="000E4571" w:rsidRDefault="000E4571" w:rsidP="000E4571">
      <w:pPr>
        <w:jc w:val="center"/>
      </w:pPr>
    </w:p>
    <w:p w14:paraId="1BF98EF2" w14:textId="6A034FF8" w:rsidR="000E4571" w:rsidRDefault="00D56A0F" w:rsidP="000E4571">
      <w:pPr>
        <w:jc w:val="center"/>
        <w:rPr>
          <w:rFonts w:ascii="Times New Roman" w:hAnsi="Times New Roman"/>
          <w:color w:val="5B9BD5" w:themeColor="accent1"/>
          <w:sz w:val="40"/>
        </w:rPr>
      </w:pPr>
      <w:r>
        <w:rPr>
          <w:rFonts w:ascii="Times New Roman" w:hAnsi="Times New Roman"/>
          <w:color w:val="5B9BD5" w:themeColor="accent1"/>
          <w:sz w:val="40"/>
        </w:rPr>
        <w:t xml:space="preserve">CTA WAVE </w:t>
      </w:r>
      <w:r w:rsidR="00C06EC5">
        <w:rPr>
          <w:rFonts w:ascii="Times New Roman" w:hAnsi="Times New Roman"/>
          <w:color w:val="5B9BD5" w:themeColor="accent1"/>
          <w:sz w:val="40"/>
        </w:rPr>
        <w:t>Conformance</w:t>
      </w:r>
    </w:p>
    <w:p w14:paraId="78AAA465" w14:textId="328B61EA" w:rsidR="00C06EC5" w:rsidRPr="006A5FF9" w:rsidRDefault="00C06EC5" w:rsidP="000E4571">
      <w:pPr>
        <w:jc w:val="center"/>
        <w:rPr>
          <w:rFonts w:ascii="Times New Roman" w:hAnsi="Times New Roman"/>
          <w:color w:val="5B9BD5" w:themeColor="accent1"/>
          <w:sz w:val="40"/>
        </w:rPr>
      </w:pPr>
      <w:r>
        <w:rPr>
          <w:rFonts w:ascii="Times New Roman" w:hAnsi="Times New Roman"/>
          <w:color w:val="5B9BD5" w:themeColor="accent1"/>
          <w:sz w:val="40"/>
        </w:rPr>
        <w:t>Instructions to add new Media Profile</w:t>
      </w:r>
    </w:p>
    <w:p w14:paraId="4FEDA4D7" w14:textId="77777777" w:rsidR="000E4571" w:rsidRPr="006A5FF9" w:rsidRDefault="000E4571" w:rsidP="000E4571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6AD9BE85" w14:textId="77777777" w:rsidR="000E4571" w:rsidRDefault="000E4571" w:rsidP="000E4571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Nomor Research GmbH</w:t>
      </w:r>
    </w:p>
    <w:p w14:paraId="3E6EDC2B" w14:textId="77777777" w:rsidR="000E4571" w:rsidRDefault="000E4571" w:rsidP="000E4571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Munich, Germany</w:t>
      </w:r>
    </w:p>
    <w:p w14:paraId="3E012E2B" w14:textId="7E92D393" w:rsidR="000E4571" w:rsidRDefault="00906902" w:rsidP="000E4571">
      <w:pPr>
        <w:jc w:val="center"/>
        <w:rPr>
          <w:rFonts w:ascii="Times New Roman" w:hAnsi="Times New Roman"/>
          <w:color w:val="000000" w:themeColor="text1"/>
          <w:sz w:val="28"/>
        </w:rPr>
      </w:pPr>
      <w:hyperlink r:id="rId8" w:history="1">
        <w:r w:rsidR="000E4571" w:rsidRPr="00D425CE">
          <w:rPr>
            <w:rStyle w:val="Hyperlink"/>
            <w:rFonts w:ascii="Times New Roman" w:hAnsi="Times New Roman"/>
            <w:sz w:val="28"/>
          </w:rPr>
          <w:t>info@nomor.de</w:t>
        </w:r>
      </w:hyperlink>
    </w:p>
    <w:p w14:paraId="4E550B93" w14:textId="77777777" w:rsidR="000E4571" w:rsidRPr="000F26B0" w:rsidRDefault="000E4571" w:rsidP="000E4571">
      <w:pPr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14:paraId="2FA9EC15" w14:textId="36FACAD7" w:rsidR="000E4571" w:rsidRPr="00107C03" w:rsidRDefault="00C06EC5" w:rsidP="000E4571">
      <w:pPr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>
        <w:rPr>
          <w:rFonts w:ascii="Times New Roman" w:hAnsi="Times New Roman"/>
          <w:color w:val="000000" w:themeColor="text1"/>
          <w:sz w:val="28"/>
        </w:rPr>
        <w:t>22</w:t>
      </w:r>
      <w:r w:rsidR="000E4571" w:rsidRPr="006A5FF9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January</w:t>
      </w:r>
      <w:r w:rsidR="000E4571" w:rsidRPr="006A5FF9">
        <w:rPr>
          <w:rFonts w:ascii="Times New Roman" w:hAnsi="Times New Roman"/>
          <w:color w:val="000000" w:themeColor="text1"/>
          <w:sz w:val="28"/>
        </w:rPr>
        <w:t xml:space="preserve"> 2018</w:t>
      </w:r>
    </w:p>
    <w:p w14:paraId="02BE469C" w14:textId="0D264A3B" w:rsidR="000E4571" w:rsidRPr="00B22BCB" w:rsidRDefault="000E4571" w:rsidP="00556C3C">
      <w:pPr>
        <w:pStyle w:val="Heading1"/>
        <w:numPr>
          <w:ilvl w:val="0"/>
          <w:numId w:val="0"/>
        </w:numPr>
        <w:jc w:val="center"/>
      </w:pPr>
      <w:r>
        <w:rPr>
          <w:color w:val="000000" w:themeColor="text1"/>
          <w:sz w:val="28"/>
        </w:rPr>
        <w:br w:type="page"/>
      </w:r>
    </w:p>
    <w:bookmarkStart w:id="0" w:name="_Toc528742126" w:displacedByCustomXml="next"/>
    <w:sdt>
      <w:sdtPr>
        <w:rPr>
          <w:rFonts w:ascii="Arial" w:hAnsi="Arial"/>
          <w:b w:val="0"/>
          <w:bCs w:val="0"/>
          <w:kern w:val="0"/>
          <w:sz w:val="22"/>
          <w:szCs w:val="24"/>
        </w:rPr>
        <w:id w:val="1876340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DAF24F" w14:textId="650CD243" w:rsidR="00C52641" w:rsidRDefault="00C52641">
          <w:pPr>
            <w:pStyle w:val="TOCHeading"/>
          </w:pPr>
          <w:r>
            <w:t>Table of Contents</w:t>
          </w:r>
        </w:p>
        <w:p w14:paraId="11A53AEF" w14:textId="1303CB80" w:rsidR="009D71FC" w:rsidRDefault="00C5264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943980" w:history="1">
            <w:r w:rsidR="009D71FC" w:rsidRPr="002E3EDD">
              <w:rPr>
                <w:rStyle w:val="Hyperlink"/>
                <w:noProof/>
              </w:rPr>
              <w:t>1</w:t>
            </w:r>
            <w:r w:rsidR="009D71FC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D71FC" w:rsidRPr="002E3EDD">
              <w:rPr>
                <w:rStyle w:val="Hyperlink"/>
                <w:noProof/>
              </w:rPr>
              <w:t>Introduction</w:t>
            </w:r>
            <w:r w:rsidR="009D71FC">
              <w:rPr>
                <w:noProof/>
                <w:webHidden/>
              </w:rPr>
              <w:tab/>
            </w:r>
            <w:r w:rsidR="009D71FC">
              <w:rPr>
                <w:noProof/>
                <w:webHidden/>
              </w:rPr>
              <w:fldChar w:fldCharType="begin"/>
            </w:r>
            <w:r w:rsidR="009D71FC">
              <w:rPr>
                <w:noProof/>
                <w:webHidden/>
              </w:rPr>
              <w:instrText xml:space="preserve"> PAGEREF _Toc535943980 \h </w:instrText>
            </w:r>
            <w:r w:rsidR="009D71FC">
              <w:rPr>
                <w:noProof/>
                <w:webHidden/>
              </w:rPr>
            </w:r>
            <w:r w:rsidR="009D71FC">
              <w:rPr>
                <w:noProof/>
                <w:webHidden/>
              </w:rPr>
              <w:fldChar w:fldCharType="separate"/>
            </w:r>
            <w:r w:rsidR="009D71FC">
              <w:rPr>
                <w:noProof/>
                <w:webHidden/>
              </w:rPr>
              <w:t>2</w:t>
            </w:r>
            <w:r w:rsidR="009D71FC">
              <w:rPr>
                <w:noProof/>
                <w:webHidden/>
              </w:rPr>
              <w:fldChar w:fldCharType="end"/>
            </w:r>
          </w:hyperlink>
        </w:p>
        <w:p w14:paraId="0AD2A61D" w14:textId="5265CB2F" w:rsidR="009D71FC" w:rsidRDefault="009D71F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5943981" w:history="1">
            <w:r w:rsidRPr="002E3ED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2E3EDD">
              <w:rPr>
                <w:rStyle w:val="Hyperlink"/>
                <w:noProof/>
              </w:rPr>
              <w:t>Identification of the Media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5E5B" w14:textId="5EF49D38" w:rsidR="009D71FC" w:rsidRDefault="009D71F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5943982" w:history="1">
            <w:r w:rsidRPr="002E3ED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2E3EDD">
              <w:rPr>
                <w:rStyle w:val="Hyperlink"/>
                <w:noProof/>
              </w:rPr>
              <w:t>Addition of new media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AF42" w14:textId="7ECCF912" w:rsidR="009D71FC" w:rsidRDefault="009D71F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35943983" w:history="1">
            <w:r w:rsidRPr="002E3ED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2E3EDD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A854" w14:textId="4A49F0BC" w:rsidR="00C52641" w:rsidRDefault="00C52641">
          <w:r>
            <w:rPr>
              <w:b/>
              <w:bCs/>
              <w:noProof/>
            </w:rPr>
            <w:fldChar w:fldCharType="end"/>
          </w:r>
        </w:p>
      </w:sdtContent>
    </w:sdt>
    <w:p w14:paraId="334B8C2B" w14:textId="021824FD" w:rsidR="00884126" w:rsidRDefault="00884126" w:rsidP="00884126">
      <w:pPr>
        <w:pStyle w:val="TOCHeading"/>
      </w:pPr>
      <w:r>
        <w:t>Table of Figures</w:t>
      </w:r>
    </w:p>
    <w:bookmarkStart w:id="1" w:name="_Toc535943980"/>
    <w:p w14:paraId="41A829B9" w14:textId="14346F35" w:rsidR="00484091" w:rsidRDefault="0048409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hyperlink w:anchor="_Toc535944553" w:history="1">
        <w:r w:rsidRPr="00AB1981">
          <w:rPr>
            <w:rStyle w:val="Hyperlink"/>
            <w:noProof/>
          </w:rPr>
          <w:t>Figure 1 A sample atom-xml file for a video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58502" w14:textId="171FE447" w:rsidR="00484091" w:rsidRDefault="00484091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535944554" w:history="1">
        <w:r w:rsidRPr="00AB1981">
          <w:rPr>
            <w:rStyle w:val="Hyperlink"/>
            <w:noProof/>
          </w:rPr>
          <w:t>Figure 2 Atom list showing video media profile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548F1" w14:textId="3D4C1487" w:rsidR="00484091" w:rsidRDefault="00484091" w:rsidP="00484091">
      <w:pPr>
        <w:rPr>
          <w:rFonts w:eastAsiaTheme="minorEastAsia"/>
        </w:rPr>
      </w:pPr>
    </w:p>
    <w:p w14:paraId="2ABC43C1" w14:textId="13800C3F" w:rsidR="00484091" w:rsidRDefault="00484091" w:rsidP="00484091">
      <w:pPr>
        <w:rPr>
          <w:rFonts w:eastAsiaTheme="minorEastAsia"/>
        </w:rPr>
      </w:pPr>
    </w:p>
    <w:p w14:paraId="32628B27" w14:textId="09812ED6" w:rsidR="00484091" w:rsidRDefault="00484091" w:rsidP="00484091">
      <w:pPr>
        <w:rPr>
          <w:rFonts w:eastAsiaTheme="minorEastAsia"/>
        </w:rPr>
      </w:pPr>
    </w:p>
    <w:p w14:paraId="3BEE8F26" w14:textId="49F6829D" w:rsidR="00484091" w:rsidRDefault="00484091" w:rsidP="00484091">
      <w:pPr>
        <w:rPr>
          <w:rFonts w:eastAsiaTheme="minorEastAsia"/>
        </w:rPr>
      </w:pPr>
    </w:p>
    <w:p w14:paraId="10FDAAC3" w14:textId="6E8CB9A1" w:rsidR="00484091" w:rsidRDefault="00484091" w:rsidP="00484091">
      <w:pPr>
        <w:rPr>
          <w:rFonts w:eastAsiaTheme="minorEastAsia"/>
        </w:rPr>
      </w:pPr>
    </w:p>
    <w:p w14:paraId="27BA3792" w14:textId="2DF2AD0A" w:rsidR="00484091" w:rsidRDefault="00484091" w:rsidP="00484091">
      <w:pPr>
        <w:rPr>
          <w:rFonts w:eastAsiaTheme="minorEastAsia"/>
        </w:rPr>
      </w:pPr>
    </w:p>
    <w:p w14:paraId="51E519AB" w14:textId="5D16A86F" w:rsidR="00484091" w:rsidRDefault="00484091" w:rsidP="00484091">
      <w:pPr>
        <w:rPr>
          <w:rFonts w:eastAsiaTheme="minorEastAsia"/>
        </w:rPr>
      </w:pPr>
    </w:p>
    <w:p w14:paraId="49489911" w14:textId="01250CDA" w:rsidR="00484091" w:rsidRDefault="00484091" w:rsidP="00484091">
      <w:pPr>
        <w:rPr>
          <w:rFonts w:eastAsiaTheme="minorEastAsia"/>
        </w:rPr>
      </w:pPr>
    </w:p>
    <w:p w14:paraId="056ABB59" w14:textId="6AA208FE" w:rsidR="00484091" w:rsidRDefault="00484091" w:rsidP="00484091">
      <w:pPr>
        <w:rPr>
          <w:rFonts w:eastAsiaTheme="minorEastAsia"/>
        </w:rPr>
      </w:pPr>
    </w:p>
    <w:p w14:paraId="653FDE6E" w14:textId="5E4520F6" w:rsidR="00484091" w:rsidRDefault="00484091" w:rsidP="00484091">
      <w:pPr>
        <w:rPr>
          <w:rFonts w:eastAsiaTheme="minorEastAsia"/>
        </w:rPr>
      </w:pPr>
    </w:p>
    <w:p w14:paraId="1D0E7900" w14:textId="4F44C399" w:rsidR="00484091" w:rsidRDefault="00484091" w:rsidP="00484091">
      <w:pPr>
        <w:rPr>
          <w:rFonts w:eastAsiaTheme="minorEastAsia"/>
        </w:rPr>
      </w:pPr>
    </w:p>
    <w:p w14:paraId="1C10B32E" w14:textId="47B6A315" w:rsidR="00484091" w:rsidRDefault="00484091" w:rsidP="00484091">
      <w:pPr>
        <w:rPr>
          <w:rFonts w:eastAsiaTheme="minorEastAsia"/>
        </w:rPr>
      </w:pPr>
    </w:p>
    <w:p w14:paraId="449B3F62" w14:textId="12DB7BE1" w:rsidR="00484091" w:rsidRDefault="00484091" w:rsidP="00484091">
      <w:pPr>
        <w:rPr>
          <w:rFonts w:eastAsiaTheme="minorEastAsia"/>
        </w:rPr>
      </w:pPr>
    </w:p>
    <w:p w14:paraId="092C2216" w14:textId="25F945E3" w:rsidR="00484091" w:rsidRDefault="00484091" w:rsidP="00484091">
      <w:pPr>
        <w:rPr>
          <w:rFonts w:eastAsiaTheme="minorEastAsia"/>
        </w:rPr>
      </w:pPr>
    </w:p>
    <w:p w14:paraId="66FAE869" w14:textId="42B2E0E8" w:rsidR="00484091" w:rsidRDefault="00484091" w:rsidP="00484091">
      <w:pPr>
        <w:rPr>
          <w:rFonts w:eastAsiaTheme="minorEastAsia"/>
        </w:rPr>
      </w:pPr>
    </w:p>
    <w:p w14:paraId="636AF92C" w14:textId="19E60579" w:rsidR="00484091" w:rsidRDefault="00484091" w:rsidP="00484091">
      <w:pPr>
        <w:rPr>
          <w:rFonts w:eastAsiaTheme="minorEastAsia"/>
        </w:rPr>
      </w:pPr>
    </w:p>
    <w:p w14:paraId="286CA96F" w14:textId="6BACBCD2" w:rsidR="00484091" w:rsidRDefault="00484091" w:rsidP="00484091">
      <w:pPr>
        <w:rPr>
          <w:rFonts w:eastAsiaTheme="minorEastAsia"/>
        </w:rPr>
      </w:pPr>
    </w:p>
    <w:p w14:paraId="5CD4B8A7" w14:textId="67BCBBF4" w:rsidR="00484091" w:rsidRDefault="00484091" w:rsidP="00484091">
      <w:pPr>
        <w:rPr>
          <w:rFonts w:eastAsiaTheme="minorEastAsia"/>
        </w:rPr>
      </w:pPr>
    </w:p>
    <w:p w14:paraId="4E835EF3" w14:textId="20DE6BEB" w:rsidR="00484091" w:rsidRDefault="00484091" w:rsidP="00484091">
      <w:pPr>
        <w:rPr>
          <w:rFonts w:eastAsiaTheme="minorEastAsia"/>
        </w:rPr>
      </w:pPr>
    </w:p>
    <w:p w14:paraId="0FDECF78" w14:textId="71C9F1CD" w:rsidR="00484091" w:rsidRDefault="00484091" w:rsidP="00484091">
      <w:pPr>
        <w:rPr>
          <w:rFonts w:eastAsiaTheme="minorEastAsia"/>
        </w:rPr>
      </w:pPr>
    </w:p>
    <w:p w14:paraId="6B4E430D" w14:textId="346F340C" w:rsidR="00484091" w:rsidRDefault="00484091" w:rsidP="00484091">
      <w:pPr>
        <w:rPr>
          <w:rFonts w:eastAsiaTheme="minorEastAsia"/>
        </w:rPr>
      </w:pPr>
    </w:p>
    <w:p w14:paraId="292C809C" w14:textId="2B4EA8C1" w:rsidR="00484091" w:rsidRDefault="00484091" w:rsidP="00484091">
      <w:pPr>
        <w:rPr>
          <w:rFonts w:eastAsiaTheme="minorEastAsia"/>
        </w:rPr>
      </w:pPr>
    </w:p>
    <w:p w14:paraId="03ACC3EA" w14:textId="58314899" w:rsidR="00484091" w:rsidRDefault="00484091" w:rsidP="00484091">
      <w:pPr>
        <w:rPr>
          <w:rFonts w:eastAsiaTheme="minorEastAsia"/>
        </w:rPr>
      </w:pPr>
    </w:p>
    <w:p w14:paraId="75BAFF74" w14:textId="77777777" w:rsidR="00C870BD" w:rsidRDefault="00C870BD" w:rsidP="00484091">
      <w:pPr>
        <w:rPr>
          <w:rFonts w:eastAsiaTheme="minorEastAsia"/>
        </w:rPr>
      </w:pPr>
    </w:p>
    <w:p w14:paraId="00BFF81B" w14:textId="5F9DE632" w:rsidR="00484091" w:rsidRDefault="00484091" w:rsidP="00484091">
      <w:pPr>
        <w:rPr>
          <w:rFonts w:eastAsiaTheme="minorEastAsia"/>
        </w:rPr>
      </w:pPr>
    </w:p>
    <w:p w14:paraId="4794E375" w14:textId="35E6D5E6" w:rsidR="00484091" w:rsidRDefault="00484091" w:rsidP="00484091">
      <w:pPr>
        <w:rPr>
          <w:rFonts w:eastAsiaTheme="minorEastAsia"/>
        </w:rPr>
      </w:pPr>
    </w:p>
    <w:p w14:paraId="73A89C96" w14:textId="268C2400" w:rsidR="00484091" w:rsidRDefault="00484091" w:rsidP="00484091">
      <w:pPr>
        <w:rPr>
          <w:rFonts w:eastAsiaTheme="minorEastAsia"/>
        </w:rPr>
      </w:pPr>
    </w:p>
    <w:p w14:paraId="694DD110" w14:textId="77777777" w:rsidR="00484091" w:rsidRPr="00484091" w:rsidRDefault="00484091" w:rsidP="00484091">
      <w:pPr>
        <w:rPr>
          <w:rFonts w:eastAsiaTheme="minorEastAsia"/>
        </w:rPr>
      </w:pPr>
    </w:p>
    <w:p w14:paraId="24401ABD" w14:textId="6E3234C9" w:rsidR="00897B19" w:rsidRDefault="00484091" w:rsidP="00906902">
      <w:pPr>
        <w:pStyle w:val="Heading1"/>
      </w:pPr>
      <w:r>
        <w:rPr>
          <w:rFonts w:ascii="Arial" w:hAnsi="Arial"/>
          <w:b w:val="0"/>
          <w:bCs w:val="0"/>
          <w:kern w:val="0"/>
          <w:sz w:val="22"/>
          <w:szCs w:val="24"/>
        </w:rPr>
        <w:lastRenderedPageBreak/>
        <w:fldChar w:fldCharType="end"/>
      </w:r>
      <w:r w:rsidR="00B22BCB">
        <w:t>Introduction</w:t>
      </w:r>
      <w:bookmarkEnd w:id="0"/>
      <w:bookmarkEnd w:id="1"/>
    </w:p>
    <w:p w14:paraId="3BF44DFE" w14:textId="77777777" w:rsidR="003B66BD" w:rsidRDefault="003B66BD" w:rsidP="00D576E5"/>
    <w:p w14:paraId="23FAF0FC" w14:textId="7FF345B8" w:rsidR="008F21D9" w:rsidRDefault="00A11B45" w:rsidP="009E1C03">
      <w:r>
        <w:t>This document</w:t>
      </w:r>
      <w:r w:rsidR="00244D7E">
        <w:t xml:space="preserve"> discusses on the implementation of media profile validation as required </w:t>
      </w:r>
      <w:r w:rsidR="00297981">
        <w:t>for</w:t>
      </w:r>
      <w:r w:rsidR="00244D7E">
        <w:t xml:space="preserve"> the CTA-WAVE content conformance according to the WAVE content specification</w:t>
      </w:r>
      <w:r w:rsidR="0005679F">
        <w:t xml:space="preserve"> </w:t>
      </w:r>
      <w:bookmarkStart w:id="2" w:name="_GoBack"/>
      <w:bookmarkEnd w:id="2"/>
      <w:r w:rsidR="001E1265">
        <w:t>[1]</w:t>
      </w:r>
      <w:r w:rsidR="00244D7E">
        <w:t xml:space="preserve">. The document can be referred to add </w:t>
      </w:r>
      <w:r w:rsidR="00297981">
        <w:t xml:space="preserve">the </w:t>
      </w:r>
      <w:r w:rsidR="00244D7E">
        <w:t>identification of any new media profile</w:t>
      </w:r>
      <w:r w:rsidR="006A3537">
        <w:t xml:space="preserve"> to the conformance software.</w:t>
      </w:r>
    </w:p>
    <w:p w14:paraId="3E7DC732" w14:textId="7A4F90DE" w:rsidR="003D0278" w:rsidRDefault="003D0278" w:rsidP="009E1C03"/>
    <w:p w14:paraId="59758E55" w14:textId="61D40DBD" w:rsidR="003D0278" w:rsidRDefault="003D0278" w:rsidP="003D0278">
      <w:pPr>
        <w:pStyle w:val="Heading1"/>
      </w:pPr>
      <w:bookmarkStart w:id="3" w:name="_Toc535943981"/>
      <w:r>
        <w:t>Identification of the Media Profile</w:t>
      </w:r>
      <w:bookmarkEnd w:id="3"/>
    </w:p>
    <w:p w14:paraId="4CB5E486" w14:textId="778AE17C" w:rsidR="003D0278" w:rsidRDefault="003D0278" w:rsidP="003D0278"/>
    <w:p w14:paraId="14D628B7" w14:textId="1DED02DB" w:rsidR="006162FA" w:rsidRDefault="006162FA" w:rsidP="003D0278">
      <w:r>
        <w:t xml:space="preserve">The following steps gives the flow of the program from beginning of the conformance test until the media profile identification. </w:t>
      </w:r>
    </w:p>
    <w:p w14:paraId="28933F09" w14:textId="77777777" w:rsidR="006162FA" w:rsidRDefault="006162FA" w:rsidP="003D0278"/>
    <w:p w14:paraId="616CE149" w14:textId="62DA8C5E" w:rsidR="00855F54" w:rsidRDefault="00EA0891" w:rsidP="00906902">
      <w:pPr>
        <w:pStyle w:val="ListParagraph"/>
        <w:numPr>
          <w:ilvl w:val="0"/>
          <w:numId w:val="4"/>
        </w:numPr>
      </w:pPr>
      <w:r>
        <w:t xml:space="preserve">The Conformance testing is initiated by either providing the MPD URL </w:t>
      </w:r>
      <w:r w:rsidR="00E2408B">
        <w:t xml:space="preserve">or </w:t>
      </w:r>
      <w:r w:rsidR="00855F54">
        <w:t>uploading the MPD file on the conformance page (conformance.dashif.org)</w:t>
      </w:r>
      <w:r>
        <w:t xml:space="preserve"> </w:t>
      </w:r>
    </w:p>
    <w:p w14:paraId="7D0A51E5" w14:textId="25642C71" w:rsidR="003D0278" w:rsidRDefault="006162FA" w:rsidP="00906902">
      <w:pPr>
        <w:pStyle w:val="ListParagraph"/>
        <w:numPr>
          <w:ilvl w:val="0"/>
          <w:numId w:val="4"/>
        </w:numPr>
      </w:pPr>
      <w:r>
        <w:t>The provided MPD is processed which involves extracting the segment URLs of each Representation/Track and downloading them.</w:t>
      </w:r>
      <w:r w:rsidR="00EA0891">
        <w:t xml:space="preserve"> </w:t>
      </w:r>
    </w:p>
    <w:p w14:paraId="368A00C7" w14:textId="697717CC" w:rsidR="00514E49" w:rsidRDefault="008B0504" w:rsidP="00906902">
      <w:pPr>
        <w:pStyle w:val="ListParagraph"/>
        <w:numPr>
          <w:ilvl w:val="0"/>
          <w:numId w:val="4"/>
        </w:numPr>
      </w:pPr>
      <w:r>
        <w:t>Each Representation</w:t>
      </w:r>
      <w:r w:rsidR="00B0640A">
        <w:t>/Track</w:t>
      </w:r>
      <w:r>
        <w:t xml:space="preserve"> is validated </w:t>
      </w:r>
      <w:r w:rsidR="00B0640A">
        <w:t xml:space="preserve">using </w:t>
      </w:r>
      <w:proofErr w:type="spellStart"/>
      <w:r w:rsidR="00B0640A" w:rsidRPr="007665A8">
        <w:rPr>
          <w:i/>
        </w:rPr>
        <w:t>ISOSegmentValidator</w:t>
      </w:r>
      <w:proofErr w:type="spellEnd"/>
      <w:r w:rsidR="00B0640A">
        <w:t xml:space="preserve"> and an xml</w:t>
      </w:r>
      <w:r w:rsidR="00514E49">
        <w:t xml:space="preserve"> </w:t>
      </w:r>
      <w:r w:rsidR="00B0640A">
        <w:t>file is created which dumps all the boxes</w:t>
      </w:r>
      <w:r w:rsidR="00F737FA">
        <w:t xml:space="preserve">/atoms with their attributes </w:t>
      </w:r>
      <w:r w:rsidR="00B0640A">
        <w:t>present in the Track</w:t>
      </w:r>
      <w:r w:rsidR="00514E49">
        <w:t xml:space="preserve">. A sample atom-xml file is shown in </w:t>
      </w:r>
      <w:r w:rsidR="007665A8">
        <w:fldChar w:fldCharType="begin"/>
      </w:r>
      <w:r w:rsidR="007665A8">
        <w:instrText xml:space="preserve"> REF _Ref535944214 \h </w:instrText>
      </w:r>
      <w:r w:rsidR="007665A8">
        <w:fldChar w:fldCharType="separate"/>
      </w:r>
      <w:r w:rsidR="007665A8">
        <w:t xml:space="preserve">Figure </w:t>
      </w:r>
      <w:r w:rsidR="007665A8">
        <w:rPr>
          <w:noProof/>
        </w:rPr>
        <w:t>1</w:t>
      </w:r>
      <w:r w:rsidR="007665A8">
        <w:fldChar w:fldCharType="end"/>
      </w:r>
      <w:r w:rsidR="007665A8">
        <w:t>.</w:t>
      </w:r>
    </w:p>
    <w:p w14:paraId="18D8CD78" w14:textId="77777777" w:rsidR="000C50E5" w:rsidRDefault="000C50E5" w:rsidP="000C50E5">
      <w:pPr>
        <w:pStyle w:val="ListParagraph"/>
      </w:pPr>
    </w:p>
    <w:p w14:paraId="44E02F99" w14:textId="77777777" w:rsidR="009D71FC" w:rsidRDefault="00514E49" w:rsidP="009D71FC">
      <w:pPr>
        <w:pStyle w:val="ListParagraph"/>
        <w:keepNext/>
      </w:pPr>
      <w:r>
        <w:rPr>
          <w:noProof/>
        </w:rPr>
        <w:drawing>
          <wp:inline distT="0" distB="0" distL="0" distR="0" wp14:anchorId="1474AFDC" wp14:editId="34538342">
            <wp:extent cx="4979670" cy="3039939"/>
            <wp:effectExtent l="19050" t="19050" r="1143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779" cy="3044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0A2A9" w14:textId="42F9C488" w:rsidR="00514E49" w:rsidRDefault="009D71FC" w:rsidP="009D71FC">
      <w:pPr>
        <w:pStyle w:val="Caption"/>
        <w:jc w:val="center"/>
      </w:pPr>
      <w:bookmarkStart w:id="4" w:name="_Ref535944208"/>
      <w:bookmarkStart w:id="5" w:name="_Ref535944214"/>
      <w:bookmarkStart w:id="6" w:name="_Toc5359445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A sample atom-xml file for a video track</w:t>
      </w:r>
      <w:bookmarkEnd w:id="4"/>
      <w:bookmarkEnd w:id="6"/>
    </w:p>
    <w:p w14:paraId="7BA5AD91" w14:textId="77777777" w:rsidR="009D71FC" w:rsidRPr="009D71FC" w:rsidRDefault="009D71FC" w:rsidP="009D71FC"/>
    <w:p w14:paraId="011BD4D3" w14:textId="17E1E063" w:rsidR="00514E49" w:rsidRDefault="00514E49" w:rsidP="00514E49">
      <w:pPr>
        <w:pStyle w:val="ListParagraph"/>
        <w:rPr>
          <w:i/>
        </w:rPr>
      </w:pPr>
      <w:r>
        <w:t xml:space="preserve">The atom-xml files are located in </w:t>
      </w:r>
      <w:r w:rsidRPr="00514E49">
        <w:rPr>
          <w:i/>
        </w:rPr>
        <w:t>/DASH-IF-Conformance/Conformance-Frontend/temp/&lt;session_folder&gt;/Adaptx/</w:t>
      </w:r>
    </w:p>
    <w:p w14:paraId="4F69F7FA" w14:textId="59599656" w:rsidR="001243A9" w:rsidRDefault="001243A9" w:rsidP="00514E49">
      <w:pPr>
        <w:pStyle w:val="ListParagraph"/>
      </w:pPr>
      <w:r>
        <w:t xml:space="preserve">The parameters required for the media profile identification are present in the sample entry in </w:t>
      </w:r>
      <w:proofErr w:type="spellStart"/>
      <w:r w:rsidRPr="001243A9">
        <w:rPr>
          <w:i/>
        </w:rPr>
        <w:t>stsd</w:t>
      </w:r>
      <w:proofErr w:type="spellEnd"/>
      <w:r>
        <w:t xml:space="preserve"> box as shown for video example track in </w:t>
      </w:r>
      <w:r w:rsidR="007665A8">
        <w:fldChar w:fldCharType="begin"/>
      </w:r>
      <w:r w:rsidR="007665A8">
        <w:instrText xml:space="preserve"> REF _Ref535944232 \h </w:instrText>
      </w:r>
      <w:r w:rsidR="007665A8">
        <w:fldChar w:fldCharType="separate"/>
      </w:r>
      <w:r w:rsidR="007665A8">
        <w:t xml:space="preserve">Figure </w:t>
      </w:r>
      <w:r w:rsidR="007665A8">
        <w:rPr>
          <w:noProof/>
        </w:rPr>
        <w:t>2</w:t>
      </w:r>
      <w:r w:rsidR="007665A8">
        <w:fldChar w:fldCharType="end"/>
      </w:r>
      <w:r w:rsidR="007665A8">
        <w:t>.</w:t>
      </w:r>
    </w:p>
    <w:p w14:paraId="4F34EC61" w14:textId="77777777" w:rsidR="003269E0" w:rsidRDefault="003269E0" w:rsidP="00514E49">
      <w:pPr>
        <w:pStyle w:val="ListParagraph"/>
      </w:pPr>
    </w:p>
    <w:p w14:paraId="4F088BB2" w14:textId="77777777" w:rsidR="009D71FC" w:rsidRDefault="003269E0" w:rsidP="009D71FC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0788A" wp14:editId="61CE604B">
                <wp:simplePos x="0" y="0"/>
                <wp:positionH relativeFrom="column">
                  <wp:posOffset>647700</wp:posOffset>
                </wp:positionH>
                <wp:positionV relativeFrom="paragraph">
                  <wp:posOffset>818515</wp:posOffset>
                </wp:positionV>
                <wp:extent cx="5585460" cy="1653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1653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63035" id="Rectangle 7" o:spid="_x0000_s1026" style="position:absolute;margin-left:51pt;margin-top:64.45pt;width:439.8pt;height:13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727F4B4" wp14:editId="06C98261">
            <wp:extent cx="5748186" cy="3642360"/>
            <wp:effectExtent l="19050" t="19050" r="241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56" cy="3643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94EBA" w14:textId="7B6395EE" w:rsidR="001243A9" w:rsidRDefault="009D71FC" w:rsidP="009D71FC">
      <w:pPr>
        <w:pStyle w:val="Caption"/>
        <w:jc w:val="center"/>
      </w:pPr>
      <w:bookmarkStart w:id="7" w:name="_Ref535944232"/>
      <w:bookmarkStart w:id="8" w:name="_Toc5359445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Atom list showing video media profile parameters</w:t>
      </w:r>
      <w:bookmarkEnd w:id="8"/>
    </w:p>
    <w:p w14:paraId="5A3F024B" w14:textId="77777777" w:rsidR="003269E0" w:rsidRPr="001243A9" w:rsidRDefault="003269E0" w:rsidP="00514E49">
      <w:pPr>
        <w:pStyle w:val="ListParagraph"/>
      </w:pPr>
    </w:p>
    <w:p w14:paraId="7D757707" w14:textId="28881AE8" w:rsidR="00514E49" w:rsidRDefault="001243A9" w:rsidP="00906902">
      <w:pPr>
        <w:pStyle w:val="ListParagraph"/>
        <w:numPr>
          <w:ilvl w:val="0"/>
          <w:numId w:val="4"/>
        </w:numPr>
      </w:pPr>
      <w:r>
        <w:t xml:space="preserve">CTAWAVE sub-module </w:t>
      </w:r>
      <w:r w:rsidR="00CD18F7">
        <w:t>contains</w:t>
      </w:r>
      <w:r>
        <w:t xml:space="preserve"> the file </w:t>
      </w:r>
      <w:proofErr w:type="spellStart"/>
      <w:r>
        <w:t>CTAWAVE_SelectionSet.php</w:t>
      </w:r>
      <w:proofErr w:type="spellEnd"/>
      <w:r>
        <w:t xml:space="preserve"> which contains function </w:t>
      </w:r>
      <w:proofErr w:type="spellStart"/>
      <w:proofErr w:type="gramStart"/>
      <w:r w:rsidRPr="007665A8">
        <w:rPr>
          <w:i/>
        </w:rPr>
        <w:t>getMediaProfile</w:t>
      </w:r>
      <w:proofErr w:type="spellEnd"/>
      <w:r w:rsidRPr="007665A8">
        <w:rPr>
          <w:i/>
        </w:rPr>
        <w:t>(</w:t>
      </w:r>
      <w:proofErr w:type="gramEnd"/>
      <w:r w:rsidRPr="007665A8">
        <w:rPr>
          <w:i/>
        </w:rPr>
        <w:t>).</w:t>
      </w:r>
      <w:r>
        <w:t xml:space="preserve"> </w:t>
      </w:r>
    </w:p>
    <w:p w14:paraId="087CFDB1" w14:textId="77777777" w:rsidR="00AF3486" w:rsidRDefault="00AF3486" w:rsidP="00AF3486">
      <w:pPr>
        <w:pStyle w:val="ListParagraph"/>
      </w:pPr>
    </w:p>
    <w:p w14:paraId="424292FE" w14:textId="205D630D" w:rsidR="00CD18F7" w:rsidRDefault="00CD18F7" w:rsidP="00CD18F7">
      <w:pPr>
        <w:pStyle w:val="ListParagraph"/>
      </w:pPr>
      <w:r>
        <w:t>The structure of the source files-</w:t>
      </w:r>
    </w:p>
    <w:p w14:paraId="10B814FB" w14:textId="41D53D31" w:rsidR="00CD18F7" w:rsidRDefault="00CD18F7" w:rsidP="00CD18F7">
      <w:pPr>
        <w:pStyle w:val="ListParagraph"/>
        <w:rPr>
          <w:i/>
        </w:rPr>
      </w:pPr>
      <w:r w:rsidRPr="00CD18F7">
        <w:rPr>
          <w:i/>
        </w:rPr>
        <w:t>DASH-IF-Conformance</w:t>
      </w:r>
    </w:p>
    <w:p w14:paraId="2C994DE7" w14:textId="05D52CD8" w:rsidR="00CD18F7" w:rsidRDefault="00CD18F7" w:rsidP="00906902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CTAWAVE</w:t>
      </w:r>
    </w:p>
    <w:p w14:paraId="5E260FF7" w14:textId="2F76C15C" w:rsidR="00CD18F7" w:rsidRDefault="00CD18F7" w:rsidP="00906902">
      <w:pPr>
        <w:pStyle w:val="ListParagraph"/>
        <w:numPr>
          <w:ilvl w:val="1"/>
          <w:numId w:val="5"/>
        </w:numPr>
        <w:rPr>
          <w:i/>
        </w:rPr>
      </w:pPr>
      <w:proofErr w:type="spellStart"/>
      <w:r>
        <w:rPr>
          <w:i/>
        </w:rPr>
        <w:t>CTAWAVE_Handle.php</w:t>
      </w:r>
      <w:proofErr w:type="spellEnd"/>
    </w:p>
    <w:p w14:paraId="79E4A6A2" w14:textId="7017B4D6" w:rsidR="00CD18F7" w:rsidRDefault="00CD18F7" w:rsidP="00906902">
      <w:pPr>
        <w:pStyle w:val="ListParagraph"/>
        <w:numPr>
          <w:ilvl w:val="1"/>
          <w:numId w:val="5"/>
        </w:numPr>
        <w:rPr>
          <w:i/>
        </w:rPr>
      </w:pPr>
      <w:proofErr w:type="spellStart"/>
      <w:r>
        <w:rPr>
          <w:i/>
        </w:rPr>
        <w:t>CTAWAVE_Initialization.php</w:t>
      </w:r>
      <w:proofErr w:type="spellEnd"/>
    </w:p>
    <w:p w14:paraId="588166F5" w14:textId="453AF7FB" w:rsidR="00CD18F7" w:rsidRDefault="00CD18F7" w:rsidP="00906902">
      <w:pPr>
        <w:pStyle w:val="ListParagraph"/>
        <w:numPr>
          <w:ilvl w:val="1"/>
          <w:numId w:val="5"/>
        </w:numPr>
        <w:rPr>
          <w:i/>
        </w:rPr>
      </w:pPr>
      <w:proofErr w:type="spellStart"/>
      <w:r>
        <w:rPr>
          <w:i/>
        </w:rPr>
        <w:t>CTAWAVE_PresentationProfile.php</w:t>
      </w:r>
      <w:proofErr w:type="spellEnd"/>
    </w:p>
    <w:p w14:paraId="02484356" w14:textId="2C9C3D67" w:rsidR="00CD18F7" w:rsidRDefault="00CD18F7" w:rsidP="00906902">
      <w:pPr>
        <w:pStyle w:val="ListParagraph"/>
        <w:numPr>
          <w:ilvl w:val="1"/>
          <w:numId w:val="5"/>
        </w:numPr>
        <w:rPr>
          <w:i/>
        </w:rPr>
      </w:pPr>
      <w:proofErr w:type="spellStart"/>
      <w:r>
        <w:rPr>
          <w:i/>
        </w:rPr>
        <w:t>CTAWAVE_SelectionSet.php</w:t>
      </w:r>
      <w:proofErr w:type="spellEnd"/>
    </w:p>
    <w:p w14:paraId="00EC5770" w14:textId="6027ECE4" w:rsidR="00CD18F7" w:rsidRDefault="00CD18F7" w:rsidP="00CD18F7">
      <w:pPr>
        <w:rPr>
          <w:i/>
        </w:rPr>
      </w:pPr>
    </w:p>
    <w:p w14:paraId="76B7C503" w14:textId="476EB253" w:rsidR="00CD18F7" w:rsidRDefault="00916EDD" w:rsidP="00CD18F7">
      <w:pPr>
        <w:ind w:left="720"/>
      </w:pPr>
      <w:r>
        <w:lastRenderedPageBreak/>
        <w:t xml:space="preserve">The function </w:t>
      </w:r>
      <w:proofErr w:type="spellStart"/>
      <w:proofErr w:type="gramStart"/>
      <w:r w:rsidRPr="007665A8">
        <w:rPr>
          <w:i/>
        </w:rPr>
        <w:t>getMediaProfile</w:t>
      </w:r>
      <w:proofErr w:type="spellEnd"/>
      <w:r w:rsidRPr="007665A8">
        <w:rPr>
          <w:i/>
        </w:rPr>
        <w:t>(</w:t>
      </w:r>
      <w:proofErr w:type="gramEnd"/>
      <w:r w:rsidRPr="007665A8">
        <w:rPr>
          <w:i/>
        </w:rPr>
        <w:t>)</w:t>
      </w:r>
      <w:r>
        <w:t xml:space="preserve"> has three parts , each for video, audio and subtitle tracks.</w:t>
      </w:r>
      <w:r w:rsidR="00AF3486">
        <w:t xml:space="preserve"> </w:t>
      </w:r>
      <w:r w:rsidR="00AF3486">
        <w:t>This function extracts the parameters from the atom-xml file and identifies the media profile of the track.</w:t>
      </w:r>
    </w:p>
    <w:p w14:paraId="7CBBFC61" w14:textId="77777777" w:rsidR="00AF3486" w:rsidRDefault="00AF3486" w:rsidP="00CD18F7">
      <w:pPr>
        <w:ind w:left="720"/>
      </w:pPr>
    </w:p>
    <w:p w14:paraId="59563B26" w14:textId="7E23B03C" w:rsidR="00916EDD" w:rsidRPr="007665A8" w:rsidRDefault="00916EDD" w:rsidP="00CD18F7">
      <w:pPr>
        <w:ind w:left="720"/>
        <w:rPr>
          <w:i/>
        </w:rPr>
      </w:pPr>
      <w:proofErr w:type="spellStart"/>
      <w:proofErr w:type="gramStart"/>
      <w:r w:rsidRPr="007665A8">
        <w:rPr>
          <w:i/>
        </w:rPr>
        <w:t>getMediaProfile</w:t>
      </w:r>
      <w:proofErr w:type="spellEnd"/>
      <w:r w:rsidRPr="007665A8">
        <w:rPr>
          <w:i/>
        </w:rPr>
        <w:t>(</w:t>
      </w:r>
      <w:proofErr w:type="gramEnd"/>
      <w:r w:rsidRPr="007665A8">
        <w:rPr>
          <w:i/>
        </w:rPr>
        <w:t>)</w:t>
      </w:r>
    </w:p>
    <w:p w14:paraId="3A2CF365" w14:textId="44A212DF" w:rsidR="00916EDD" w:rsidRDefault="00916EDD" w:rsidP="00CD18F7">
      <w:pPr>
        <w:ind w:left="720"/>
      </w:pPr>
      <w:r>
        <w:t>{</w:t>
      </w:r>
    </w:p>
    <w:p w14:paraId="18BADA18" w14:textId="18AEA3E7" w:rsidR="00916EDD" w:rsidRDefault="00916EDD" w:rsidP="00CD18F7">
      <w:pPr>
        <w:ind w:left="720"/>
      </w:pPr>
      <w:r>
        <w:tab/>
        <w:t>if (</w:t>
      </w:r>
      <w:r w:rsidR="00274807">
        <w:t>track type</w:t>
      </w:r>
      <w:r>
        <w:t xml:space="preserve"> is video)</w:t>
      </w:r>
    </w:p>
    <w:p w14:paraId="77D0FFDF" w14:textId="75B2C763" w:rsidR="00916EDD" w:rsidRDefault="00916EDD" w:rsidP="005D4A88">
      <w:pPr>
        <w:ind w:left="2160"/>
      </w:pPr>
      <w:r>
        <w:t xml:space="preserve">//collect the video parameters- codec, profile, level, resolution, </w:t>
      </w:r>
      <w:proofErr w:type="spellStart"/>
      <w:r>
        <w:t>color</w:t>
      </w:r>
      <w:proofErr w:type="spellEnd"/>
      <w:r>
        <w:t xml:space="preserve">, </w:t>
      </w:r>
      <w:r w:rsidR="00CD0E38">
        <w:t>//</w:t>
      </w:r>
      <w:r>
        <w:t>transfer and matrix coefficients, framerate.</w:t>
      </w:r>
    </w:p>
    <w:p w14:paraId="480E8175" w14:textId="50EBC637" w:rsidR="005D4A88" w:rsidRDefault="005D4A88" w:rsidP="005D4A88">
      <w:pPr>
        <w:ind w:left="2160"/>
      </w:pPr>
      <w:r>
        <w:t>//then call function</w:t>
      </w:r>
    </w:p>
    <w:p w14:paraId="190412A4" w14:textId="1744DE3D" w:rsidR="005D4A88" w:rsidRDefault="005D4A88" w:rsidP="005D4A88">
      <w:pPr>
        <w:ind w:left="2160"/>
      </w:pPr>
      <w:proofErr w:type="spellStart"/>
      <w:r>
        <w:t>checkAndGetConformingVideoProfile</w:t>
      </w:r>
      <w:proofErr w:type="spellEnd"/>
      <w:r>
        <w:t>(parameters)</w:t>
      </w:r>
    </w:p>
    <w:p w14:paraId="44F9CEDD" w14:textId="77777777" w:rsidR="005D4A88" w:rsidRDefault="005D4A88" w:rsidP="005D4A88"/>
    <w:p w14:paraId="4F6B3303" w14:textId="5646C577" w:rsidR="005D4A88" w:rsidRDefault="005D4A88" w:rsidP="005D4A88">
      <w:r>
        <w:tab/>
      </w:r>
      <w:r>
        <w:tab/>
      </w:r>
      <w:proofErr w:type="gramStart"/>
      <w:r>
        <w:t>If(</w:t>
      </w:r>
      <w:proofErr w:type="gramEnd"/>
      <w:r w:rsidR="00274807">
        <w:t>track type</w:t>
      </w:r>
      <w:r>
        <w:t xml:space="preserve"> is audio)</w:t>
      </w:r>
    </w:p>
    <w:p w14:paraId="7ECC4256" w14:textId="6B92A898" w:rsidR="005D4A88" w:rsidRDefault="005D4A88" w:rsidP="005D4A88">
      <w:r>
        <w:tab/>
      </w:r>
      <w:r>
        <w:tab/>
      </w:r>
      <w:r>
        <w:tab/>
        <w:t xml:space="preserve">//collect the audio parameters- codec, profile, channels, </w:t>
      </w:r>
      <w:proofErr w:type="spellStart"/>
      <w:r>
        <w:t>sampleRate</w:t>
      </w:r>
      <w:proofErr w:type="spellEnd"/>
      <w:r>
        <w:t>.</w:t>
      </w:r>
    </w:p>
    <w:p w14:paraId="745AC8D3" w14:textId="1809C13B" w:rsidR="005D4A88" w:rsidRDefault="005D4A88" w:rsidP="005D4A88">
      <w:r>
        <w:tab/>
      </w:r>
      <w:r>
        <w:tab/>
      </w:r>
      <w:r>
        <w:tab/>
        <w:t>//then call function</w:t>
      </w:r>
    </w:p>
    <w:p w14:paraId="4946A06B" w14:textId="1071BD4A" w:rsidR="005D4A88" w:rsidRDefault="005D4A88" w:rsidP="005D4A88">
      <w:r>
        <w:tab/>
      </w:r>
      <w:r>
        <w:tab/>
      </w:r>
      <w:r>
        <w:tab/>
      </w:r>
      <w:proofErr w:type="spellStart"/>
      <w:r>
        <w:t>checkAndGetConforming</w:t>
      </w:r>
      <w:r w:rsidR="00274807">
        <w:t>AudioProfile</w:t>
      </w:r>
      <w:proofErr w:type="spellEnd"/>
      <w:r w:rsidR="00274807">
        <w:t>(parameters)</w:t>
      </w:r>
    </w:p>
    <w:p w14:paraId="7677674B" w14:textId="5DC296EA" w:rsidR="00274807" w:rsidRDefault="00274807" w:rsidP="005D4A88"/>
    <w:p w14:paraId="0D2473CA" w14:textId="77F049B4" w:rsidR="00274807" w:rsidRDefault="00274807" w:rsidP="005D4A88">
      <w:r>
        <w:tab/>
      </w:r>
      <w:r>
        <w:tab/>
      </w:r>
      <w:proofErr w:type="gramStart"/>
      <w:r>
        <w:t>if(</w:t>
      </w:r>
      <w:proofErr w:type="gramEnd"/>
      <w:r>
        <w:t>track type is subtitle)</w:t>
      </w:r>
    </w:p>
    <w:p w14:paraId="58487959" w14:textId="18A20257" w:rsidR="00274807" w:rsidRDefault="00274807" w:rsidP="00274807">
      <w:pPr>
        <w:ind w:left="2160"/>
      </w:pPr>
      <w:r>
        <w:t xml:space="preserve">//collect the subtitle parameters- codec, </w:t>
      </w:r>
      <w:proofErr w:type="spellStart"/>
      <w:r>
        <w:t>content_type</w:t>
      </w:r>
      <w:proofErr w:type="spellEnd"/>
      <w:r>
        <w:t xml:space="preserve">, </w:t>
      </w:r>
      <w:proofErr w:type="spellStart"/>
      <w:r>
        <w:t>mimetype</w:t>
      </w:r>
      <w:proofErr w:type="spellEnd"/>
      <w:r>
        <w:t>, //</w:t>
      </w:r>
      <w:proofErr w:type="spellStart"/>
      <w:r>
        <w:t>mimeSubtype</w:t>
      </w:r>
      <w:proofErr w:type="spellEnd"/>
    </w:p>
    <w:p w14:paraId="1A408A44" w14:textId="51D11931" w:rsidR="00274807" w:rsidRDefault="00274807" w:rsidP="00274807">
      <w:pPr>
        <w:ind w:left="2160"/>
      </w:pPr>
      <w:r>
        <w:t>//then call function</w:t>
      </w:r>
    </w:p>
    <w:p w14:paraId="5DC0533A" w14:textId="1EF8B9B0" w:rsidR="00274807" w:rsidRDefault="00274807" w:rsidP="00274807">
      <w:pPr>
        <w:ind w:left="2160"/>
      </w:pPr>
      <w:proofErr w:type="spellStart"/>
      <w:r>
        <w:t>checkAndGetConformingSubtitleProfile</w:t>
      </w:r>
      <w:proofErr w:type="spellEnd"/>
      <w:r>
        <w:t>(parameters)</w:t>
      </w:r>
    </w:p>
    <w:p w14:paraId="46F85E11" w14:textId="72CF3480" w:rsidR="00274807" w:rsidRDefault="00274807" w:rsidP="00274807">
      <w:pPr>
        <w:ind w:firstLine="720"/>
      </w:pPr>
      <w:r>
        <w:t>}</w:t>
      </w:r>
    </w:p>
    <w:p w14:paraId="121E0046" w14:textId="1F089112" w:rsidR="00274807" w:rsidRDefault="00274807" w:rsidP="00274807">
      <w:pPr>
        <w:ind w:firstLine="720"/>
      </w:pPr>
    </w:p>
    <w:p w14:paraId="26B22E97" w14:textId="110271B8" w:rsidR="00CE7A32" w:rsidRDefault="00AF3486" w:rsidP="00E51D4F">
      <w:pPr>
        <w:ind w:left="720"/>
      </w:pPr>
      <w:r>
        <w:t xml:space="preserve">The function </w:t>
      </w:r>
      <w:proofErr w:type="spellStart"/>
      <w:proofErr w:type="gramStart"/>
      <w:r w:rsidRPr="007665A8">
        <w:rPr>
          <w:i/>
        </w:rPr>
        <w:t>checkAndGetConformingVideoProfile</w:t>
      </w:r>
      <w:proofErr w:type="spellEnd"/>
      <w:r w:rsidRPr="007665A8">
        <w:rPr>
          <w:i/>
        </w:rPr>
        <w:t>(</w:t>
      </w:r>
      <w:proofErr w:type="gramEnd"/>
      <w:r w:rsidRPr="007665A8">
        <w:rPr>
          <w:i/>
        </w:rPr>
        <w:t>)</w:t>
      </w:r>
      <w:r>
        <w:t xml:space="preserve"> compares the extracted parameters of the input track with the parameters from the Table 1</w:t>
      </w:r>
      <w:r w:rsidR="00E51D4F">
        <w:t xml:space="preserve"> to check which media profile the track conforms to. </w:t>
      </w:r>
      <w:proofErr w:type="gramStart"/>
      <w:r w:rsidR="00E51D4F">
        <w:t>Similarly</w:t>
      </w:r>
      <w:proofErr w:type="gramEnd"/>
      <w:r w:rsidR="00E51D4F">
        <w:t xml:space="preserve"> audio and subtitle media profile check happens.</w:t>
      </w:r>
    </w:p>
    <w:p w14:paraId="25D155CB" w14:textId="6AD51E31" w:rsidR="00E51D4F" w:rsidRDefault="00E51D4F" w:rsidP="00E51D4F">
      <w:pPr>
        <w:ind w:left="720"/>
      </w:pPr>
    </w:p>
    <w:p w14:paraId="0CF428A7" w14:textId="78E74608" w:rsidR="00E51D4F" w:rsidRDefault="00E51D4F" w:rsidP="00E51D4F">
      <w:pPr>
        <w:pStyle w:val="Heading1"/>
      </w:pPr>
      <w:bookmarkStart w:id="9" w:name="_Toc535943982"/>
      <w:r>
        <w:t>Addition of new media profile</w:t>
      </w:r>
      <w:bookmarkEnd w:id="9"/>
    </w:p>
    <w:p w14:paraId="26A2A604" w14:textId="48C7BD05" w:rsidR="00E51D4F" w:rsidRDefault="00E51D4F" w:rsidP="00E51D4F"/>
    <w:p w14:paraId="31AB534A" w14:textId="1096AC02" w:rsidR="00E51D4F" w:rsidRDefault="00E51D4F" w:rsidP="00E51D4F">
      <w:r>
        <w:t xml:space="preserve">The new media profile can be added in the respective functions for example- for video – </w:t>
      </w:r>
      <w:proofErr w:type="spellStart"/>
      <w:proofErr w:type="gramStart"/>
      <w:r w:rsidRPr="007665A8">
        <w:rPr>
          <w:i/>
        </w:rPr>
        <w:t>checkAndGetConformingVideoProfile</w:t>
      </w:r>
      <w:proofErr w:type="spellEnd"/>
      <w:r w:rsidRPr="007665A8">
        <w:rPr>
          <w:i/>
        </w:rPr>
        <w:t>(</w:t>
      </w:r>
      <w:proofErr w:type="gramEnd"/>
      <w:r w:rsidRPr="007665A8">
        <w:rPr>
          <w:i/>
        </w:rPr>
        <w:t>)</w:t>
      </w:r>
      <w:r>
        <w:t xml:space="preserve"> or a new function similar to this can be written and called from </w:t>
      </w:r>
      <w:proofErr w:type="spellStart"/>
      <w:r w:rsidRPr="007665A8">
        <w:rPr>
          <w:i/>
        </w:rPr>
        <w:t>getMediaProfile</w:t>
      </w:r>
      <w:proofErr w:type="spellEnd"/>
      <w:r w:rsidRPr="007665A8">
        <w:rPr>
          <w:i/>
        </w:rPr>
        <w:t>()</w:t>
      </w:r>
      <w:r>
        <w:t>.</w:t>
      </w:r>
    </w:p>
    <w:p w14:paraId="7F519500" w14:textId="77CE1DC1" w:rsidR="00E51D4F" w:rsidRDefault="00E51D4F" w:rsidP="00E51D4F"/>
    <w:p w14:paraId="39585F96" w14:textId="34E4B930" w:rsidR="00E51D4F" w:rsidRDefault="00880DED" w:rsidP="00880DED">
      <w:pPr>
        <w:pStyle w:val="Heading1"/>
      </w:pPr>
      <w:bookmarkStart w:id="10" w:name="_Toc535943983"/>
      <w:r>
        <w:t>Unit testing</w:t>
      </w:r>
      <w:bookmarkEnd w:id="10"/>
    </w:p>
    <w:p w14:paraId="26FC4170" w14:textId="36673842" w:rsidR="00880DED" w:rsidRDefault="00880DED" w:rsidP="00880DED"/>
    <w:p w14:paraId="30E61C43" w14:textId="16D14AEF" w:rsidR="00880DED" w:rsidRDefault="00880DED" w:rsidP="00880DED">
      <w:r>
        <w:t xml:space="preserve">Unit tests for the media profile checks are under </w:t>
      </w:r>
      <w:r w:rsidRPr="007665A8">
        <w:rPr>
          <w:i/>
        </w:rPr>
        <w:t>/CTAWAVE/</w:t>
      </w:r>
      <w:proofErr w:type="spellStart"/>
      <w:r w:rsidRPr="007665A8">
        <w:rPr>
          <w:i/>
        </w:rPr>
        <w:t>UnitTests</w:t>
      </w:r>
      <w:proofErr w:type="spellEnd"/>
      <w:r w:rsidRPr="007665A8">
        <w:rPr>
          <w:i/>
        </w:rPr>
        <w:t>/</w:t>
      </w:r>
      <w:proofErr w:type="spellStart"/>
      <w:r w:rsidRPr="007665A8">
        <w:rPr>
          <w:i/>
        </w:rPr>
        <w:t>MediaProfilesTest.php</w:t>
      </w:r>
      <w:proofErr w:type="spellEnd"/>
    </w:p>
    <w:p w14:paraId="10364D91" w14:textId="16D14AEF" w:rsidR="00880DED" w:rsidRDefault="00880DED" w:rsidP="00880DED">
      <w:r>
        <w:t xml:space="preserve">After implementing new media profile, unit test can be added to the test file </w:t>
      </w:r>
      <w:proofErr w:type="spellStart"/>
      <w:r w:rsidRPr="007665A8">
        <w:rPr>
          <w:i/>
        </w:rPr>
        <w:t>MediaProfileTest.php</w:t>
      </w:r>
      <w:proofErr w:type="spellEnd"/>
      <w:r>
        <w:t>.</w:t>
      </w:r>
    </w:p>
    <w:p w14:paraId="619FE89C" w14:textId="0BD93D98" w:rsidR="00880DED" w:rsidRDefault="00880DED" w:rsidP="00880DED">
      <w:r>
        <w:lastRenderedPageBreak/>
        <w:t xml:space="preserve">Instructions to create and </w:t>
      </w:r>
      <w:proofErr w:type="spellStart"/>
      <w:r>
        <w:t>run</w:t>
      </w:r>
      <w:proofErr w:type="spellEnd"/>
      <w:r>
        <w:t xml:space="preserve"> unit tests can be found </w:t>
      </w:r>
      <w:r w:rsidR="009D71FC">
        <w:t xml:space="preserve">in </w:t>
      </w:r>
      <w:r w:rsidR="009D71FC" w:rsidRPr="007665A8">
        <w:rPr>
          <w:i/>
        </w:rPr>
        <w:t>/CTAWAVE/</w:t>
      </w:r>
      <w:proofErr w:type="spellStart"/>
      <w:r w:rsidR="009D71FC" w:rsidRPr="007665A8">
        <w:rPr>
          <w:i/>
        </w:rPr>
        <w:t>UnitTests</w:t>
      </w:r>
      <w:proofErr w:type="spellEnd"/>
      <w:r w:rsidR="009D71FC" w:rsidRPr="007665A8">
        <w:rPr>
          <w:i/>
        </w:rPr>
        <w:t>/Doc/UnitTesting_Doc.pdf</w:t>
      </w:r>
    </w:p>
    <w:p w14:paraId="281C9D2D" w14:textId="7D72F2C0" w:rsidR="009D71FC" w:rsidRDefault="009D71FC" w:rsidP="00880DED"/>
    <w:p w14:paraId="3DD7B4AC" w14:textId="4EF7F266" w:rsidR="001E1265" w:rsidRDefault="001E1265" w:rsidP="001E1265">
      <w:pPr>
        <w:pStyle w:val="Heading1"/>
      </w:pPr>
      <w:r>
        <w:t>Reference</w:t>
      </w:r>
    </w:p>
    <w:p w14:paraId="3F06B0A3" w14:textId="77777777" w:rsidR="001E1265" w:rsidRDefault="001E1265" w:rsidP="001E1265">
      <w:bookmarkStart w:id="11" w:name="_Toc528924184"/>
      <w:bookmarkStart w:id="12" w:name="_Toc528924308"/>
      <w:r w:rsidRPr="007C7DD1">
        <w:rPr>
          <w:rStyle w:val="Heading1Char"/>
          <w:b w:val="0"/>
          <w:sz w:val="24"/>
        </w:rPr>
        <w:t>[1]</w:t>
      </w:r>
      <w:bookmarkEnd w:id="11"/>
      <w:bookmarkEnd w:id="12"/>
      <w:r w:rsidRPr="007C7DD1">
        <w:rPr>
          <w:sz w:val="18"/>
          <w:lang w:val="en-US"/>
        </w:rPr>
        <w:t xml:space="preserve"> </w:t>
      </w:r>
      <w:r>
        <w:rPr>
          <w:lang w:val="en-US"/>
        </w:rPr>
        <w:t xml:space="preserve">- </w:t>
      </w:r>
      <w:r>
        <w:t>WAVE Content Specification, April 2018</w:t>
      </w:r>
    </w:p>
    <w:p w14:paraId="191B1523" w14:textId="77777777" w:rsidR="001E1265" w:rsidRPr="001E1265" w:rsidRDefault="001E1265" w:rsidP="001E1265"/>
    <w:sectPr w:rsidR="001E1265" w:rsidRPr="001E1265" w:rsidSect="00897B1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8150C" w14:textId="77777777" w:rsidR="00906902" w:rsidRDefault="00906902" w:rsidP="00D576E5">
      <w:r>
        <w:separator/>
      </w:r>
    </w:p>
    <w:p w14:paraId="753C2BC6" w14:textId="77777777" w:rsidR="00906902" w:rsidRDefault="00906902" w:rsidP="00D576E5"/>
    <w:p w14:paraId="20683089" w14:textId="77777777" w:rsidR="00906902" w:rsidRDefault="00906902" w:rsidP="00D576E5"/>
    <w:p w14:paraId="581AB6EF" w14:textId="77777777" w:rsidR="00906902" w:rsidRDefault="00906902" w:rsidP="00D576E5"/>
    <w:p w14:paraId="13E8CD63" w14:textId="77777777" w:rsidR="00906902" w:rsidRDefault="00906902"/>
    <w:p w14:paraId="651C0B48" w14:textId="77777777" w:rsidR="00906902" w:rsidRDefault="00906902" w:rsidP="0061498C"/>
    <w:p w14:paraId="7FE9AB75" w14:textId="77777777" w:rsidR="00906902" w:rsidRDefault="00906902" w:rsidP="0061498C"/>
    <w:p w14:paraId="4263B3B2" w14:textId="77777777" w:rsidR="00906902" w:rsidRDefault="00906902"/>
  </w:endnote>
  <w:endnote w:type="continuationSeparator" w:id="0">
    <w:p w14:paraId="1DF3E95E" w14:textId="77777777" w:rsidR="00906902" w:rsidRDefault="00906902" w:rsidP="00D576E5">
      <w:r>
        <w:continuationSeparator/>
      </w:r>
    </w:p>
    <w:p w14:paraId="314C7478" w14:textId="77777777" w:rsidR="00906902" w:rsidRDefault="00906902" w:rsidP="00D576E5"/>
    <w:p w14:paraId="5D1CF7B5" w14:textId="77777777" w:rsidR="00906902" w:rsidRDefault="00906902" w:rsidP="00D576E5"/>
    <w:p w14:paraId="3B57CBF9" w14:textId="77777777" w:rsidR="00906902" w:rsidRDefault="00906902" w:rsidP="00D576E5"/>
    <w:p w14:paraId="3238D48B" w14:textId="77777777" w:rsidR="00906902" w:rsidRDefault="00906902"/>
    <w:p w14:paraId="493E9E1B" w14:textId="77777777" w:rsidR="00906902" w:rsidRDefault="00906902" w:rsidP="0061498C"/>
    <w:p w14:paraId="024441D6" w14:textId="77777777" w:rsidR="00906902" w:rsidRDefault="00906902" w:rsidP="0061498C"/>
    <w:p w14:paraId="0F9E61EC" w14:textId="77777777" w:rsidR="00906902" w:rsidRDefault="00906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A7B3B" w14:textId="77777777" w:rsidR="006F6D52" w:rsidRPr="00AC60EA" w:rsidRDefault="006F6D52" w:rsidP="00D576E5">
    <w:pPr>
      <w:pStyle w:val="Footer"/>
    </w:pPr>
  </w:p>
  <w:tbl>
    <w:tblPr>
      <w:tblW w:w="4968" w:type="dxa"/>
      <w:tblLook w:val="01E0" w:firstRow="1" w:lastRow="1" w:firstColumn="1" w:lastColumn="1" w:noHBand="0" w:noVBand="0"/>
    </w:tblPr>
    <w:tblGrid>
      <w:gridCol w:w="2700"/>
      <w:gridCol w:w="2268"/>
    </w:tblGrid>
    <w:tr w:rsidR="006F6D52" w:rsidRPr="00D607C8" w14:paraId="30BDA711" w14:textId="77777777" w:rsidTr="001C5A4F">
      <w:tc>
        <w:tcPr>
          <w:tcW w:w="2700" w:type="dxa"/>
        </w:tcPr>
        <w:p w14:paraId="390654BC" w14:textId="2BA6F8BA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Nomor Research</w:t>
          </w:r>
          <w:r>
            <w:rPr>
              <w:lang w:val="de-DE"/>
            </w:rPr>
            <w:t xml:space="preserve"> </w:t>
          </w:r>
          <w:r w:rsidRPr="00980996">
            <w:rPr>
              <w:lang w:val="de-DE"/>
            </w:rPr>
            <w:t>GmbH</w:t>
          </w:r>
        </w:p>
        <w:p w14:paraId="42ED8305" w14:textId="77777777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Brecherspitzstraße 8</w:t>
          </w:r>
        </w:p>
        <w:p w14:paraId="2CC81EAD" w14:textId="77777777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81541 München</w:t>
          </w:r>
        </w:p>
        <w:p w14:paraId="144D8DBF" w14:textId="77777777" w:rsidR="006F6D52" w:rsidRPr="00980996" w:rsidRDefault="006F6D52" w:rsidP="00D576E5">
          <w:pPr>
            <w:pStyle w:val="Footer"/>
            <w:rPr>
              <w:lang w:val="de-DE"/>
            </w:rPr>
          </w:pPr>
        </w:p>
        <w:p w14:paraId="7E438304" w14:textId="77777777" w:rsidR="006F6D52" w:rsidRPr="00980996" w:rsidRDefault="006F6D52" w:rsidP="00D576E5">
          <w:pPr>
            <w:pStyle w:val="Footer"/>
            <w:rPr>
              <w:lang w:val="de-DE"/>
            </w:rPr>
          </w:pPr>
        </w:p>
      </w:tc>
      <w:tc>
        <w:tcPr>
          <w:tcW w:w="2268" w:type="dxa"/>
        </w:tcPr>
        <w:p w14:paraId="2D8DB74C" w14:textId="70CCBAD7" w:rsidR="006F6D52" w:rsidRPr="00980996" w:rsidRDefault="006F6D52" w:rsidP="00D576E5">
          <w:pPr>
            <w:pStyle w:val="Footer"/>
            <w:rPr>
              <w:lang w:val="de-DE"/>
            </w:rPr>
          </w:pPr>
        </w:p>
      </w:tc>
    </w:tr>
  </w:tbl>
  <w:p w14:paraId="76BF0373" w14:textId="77777777" w:rsidR="006F6D52" w:rsidRPr="00D607C8" w:rsidRDefault="006F6D52" w:rsidP="00D576E5">
    <w:pPr>
      <w:rPr>
        <w:lang w:val="de-DE"/>
      </w:rPr>
    </w:pPr>
  </w:p>
  <w:p w14:paraId="18F44F89" w14:textId="77777777" w:rsidR="006F6D52" w:rsidRPr="00D607C8" w:rsidRDefault="006F6D52" w:rsidP="00D576E5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68" w:type="dxa"/>
      <w:tblLook w:val="01E0" w:firstRow="1" w:lastRow="1" w:firstColumn="1" w:lastColumn="1" w:noHBand="0" w:noVBand="0"/>
    </w:tblPr>
    <w:tblGrid>
      <w:gridCol w:w="2700"/>
      <w:gridCol w:w="2268"/>
    </w:tblGrid>
    <w:tr w:rsidR="006F6D52" w:rsidRPr="007665A8" w14:paraId="2026606D" w14:textId="77777777" w:rsidTr="00110749">
      <w:tc>
        <w:tcPr>
          <w:tcW w:w="2700" w:type="dxa"/>
        </w:tcPr>
        <w:p w14:paraId="6E581E80" w14:textId="77777777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Nomor Research GmbH</w:t>
          </w:r>
        </w:p>
        <w:p w14:paraId="45970950" w14:textId="77777777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Brecherspitzstraße 8</w:t>
          </w:r>
        </w:p>
        <w:p w14:paraId="4E4D22CB" w14:textId="77777777" w:rsidR="006F6D52" w:rsidRPr="00980996" w:rsidRDefault="006F6D52" w:rsidP="00D576E5">
          <w:pPr>
            <w:pStyle w:val="Footer"/>
            <w:rPr>
              <w:lang w:val="de-DE"/>
            </w:rPr>
          </w:pPr>
          <w:r w:rsidRPr="00980996">
            <w:rPr>
              <w:lang w:val="de-DE"/>
            </w:rPr>
            <w:t>81541 München</w:t>
          </w:r>
        </w:p>
        <w:p w14:paraId="003CB2B2" w14:textId="77777777" w:rsidR="006F6D52" w:rsidRPr="00980996" w:rsidRDefault="006F6D52" w:rsidP="00D576E5">
          <w:pPr>
            <w:pStyle w:val="Footer"/>
            <w:rPr>
              <w:lang w:val="de-DE"/>
            </w:rPr>
          </w:pPr>
        </w:p>
        <w:p w14:paraId="33A00E30" w14:textId="77777777" w:rsidR="006F6D52" w:rsidRPr="00980996" w:rsidRDefault="006F6D52" w:rsidP="00D576E5">
          <w:pPr>
            <w:pStyle w:val="Footer"/>
            <w:rPr>
              <w:lang w:val="de-DE"/>
            </w:rPr>
          </w:pPr>
        </w:p>
      </w:tc>
      <w:tc>
        <w:tcPr>
          <w:tcW w:w="2268" w:type="dxa"/>
        </w:tcPr>
        <w:p w14:paraId="0DAF7BA0" w14:textId="6863C232" w:rsidR="006F6D52" w:rsidRPr="00980996" w:rsidRDefault="006F6D52" w:rsidP="00D576E5">
          <w:pPr>
            <w:pStyle w:val="Footer"/>
            <w:rPr>
              <w:lang w:val="de-DE"/>
            </w:rPr>
          </w:pPr>
        </w:p>
      </w:tc>
    </w:tr>
  </w:tbl>
  <w:p w14:paraId="7B4DEB05" w14:textId="77777777" w:rsidR="006F6D52" w:rsidRPr="00D607C8" w:rsidRDefault="006F6D52" w:rsidP="00D576E5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AD76" w14:textId="77777777" w:rsidR="00906902" w:rsidRDefault="00906902" w:rsidP="00D576E5">
      <w:r>
        <w:separator/>
      </w:r>
    </w:p>
    <w:p w14:paraId="43B96946" w14:textId="77777777" w:rsidR="00906902" w:rsidRDefault="00906902" w:rsidP="00D576E5"/>
    <w:p w14:paraId="3B08815D" w14:textId="77777777" w:rsidR="00906902" w:rsidRDefault="00906902" w:rsidP="00D576E5"/>
    <w:p w14:paraId="5057ABF2" w14:textId="77777777" w:rsidR="00906902" w:rsidRDefault="00906902" w:rsidP="00D576E5"/>
    <w:p w14:paraId="4E6C309D" w14:textId="77777777" w:rsidR="00906902" w:rsidRDefault="00906902"/>
    <w:p w14:paraId="2791DEBD" w14:textId="77777777" w:rsidR="00906902" w:rsidRDefault="00906902" w:rsidP="0061498C"/>
    <w:p w14:paraId="221ABB20" w14:textId="77777777" w:rsidR="00906902" w:rsidRDefault="00906902" w:rsidP="0061498C"/>
    <w:p w14:paraId="76897285" w14:textId="77777777" w:rsidR="00906902" w:rsidRDefault="00906902"/>
  </w:footnote>
  <w:footnote w:type="continuationSeparator" w:id="0">
    <w:p w14:paraId="6FA598E9" w14:textId="77777777" w:rsidR="00906902" w:rsidRDefault="00906902" w:rsidP="00D576E5">
      <w:r>
        <w:continuationSeparator/>
      </w:r>
    </w:p>
    <w:p w14:paraId="3EE80DF1" w14:textId="77777777" w:rsidR="00906902" w:rsidRDefault="00906902" w:rsidP="00D576E5"/>
    <w:p w14:paraId="676BB495" w14:textId="77777777" w:rsidR="00906902" w:rsidRDefault="00906902" w:rsidP="00D576E5"/>
    <w:p w14:paraId="29FBB6C2" w14:textId="77777777" w:rsidR="00906902" w:rsidRDefault="00906902" w:rsidP="00D576E5"/>
    <w:p w14:paraId="389F0944" w14:textId="77777777" w:rsidR="00906902" w:rsidRDefault="00906902"/>
    <w:p w14:paraId="483358E8" w14:textId="77777777" w:rsidR="00906902" w:rsidRDefault="00906902" w:rsidP="0061498C"/>
    <w:p w14:paraId="74E6A900" w14:textId="77777777" w:rsidR="00906902" w:rsidRDefault="00906902" w:rsidP="0061498C"/>
    <w:p w14:paraId="4FEE5458" w14:textId="77777777" w:rsidR="00906902" w:rsidRDefault="00906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5"/>
    </w:tblGrid>
    <w:tr w:rsidR="006F6D52" w14:paraId="0279C8DA" w14:textId="77777777" w:rsidTr="006F6D52">
      <w:tc>
        <w:tcPr>
          <w:tcW w:w="4605" w:type="dxa"/>
        </w:tcPr>
        <w:p w14:paraId="3DE5F2D4" w14:textId="4C4FBF45" w:rsidR="006F6D52" w:rsidRPr="008A153B" w:rsidRDefault="006F6D52" w:rsidP="00D576E5">
          <w:pPr>
            <w:pStyle w:val="Header"/>
          </w:pPr>
          <w:r>
            <w:rPr>
              <w:rStyle w:val="PageNumber"/>
              <w:rFonts w:ascii="Bookman Old Style" w:hAnsi="Bookman Old Style"/>
              <w:color w:val="808080"/>
            </w:rPr>
            <w:t>Page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begin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instrText xml:space="preserve"> PAGE </w:instrTex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separate"/>
          </w:r>
          <w:r>
            <w:rPr>
              <w:rStyle w:val="PageNumber"/>
              <w:rFonts w:ascii="Bookman Old Style" w:hAnsi="Bookman Old Style"/>
              <w:noProof/>
              <w:color w:val="808080"/>
            </w:rPr>
            <w:t>2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end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>
            <w:rPr>
              <w:rStyle w:val="PageNumber"/>
              <w:rFonts w:ascii="Bookman Old Style" w:hAnsi="Bookman Old Style"/>
              <w:color w:val="808080"/>
            </w:rPr>
            <w:t>of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Pr="008A153B">
            <w:rPr>
              <w:rStyle w:val="PageNumber"/>
              <w:color w:val="808080"/>
            </w:rPr>
            <w:fldChar w:fldCharType="begin"/>
          </w:r>
          <w:r w:rsidRPr="008A153B">
            <w:rPr>
              <w:rStyle w:val="PageNumber"/>
              <w:color w:val="808080"/>
            </w:rPr>
            <w:instrText xml:space="preserve"> NUMPAGES </w:instrText>
          </w:r>
          <w:r w:rsidRPr="008A153B">
            <w:rPr>
              <w:rStyle w:val="PageNumber"/>
              <w:color w:val="808080"/>
            </w:rPr>
            <w:fldChar w:fldCharType="separate"/>
          </w:r>
          <w:r>
            <w:rPr>
              <w:rStyle w:val="PageNumber"/>
              <w:noProof/>
              <w:color w:val="808080"/>
            </w:rPr>
            <w:t>2</w:t>
          </w:r>
          <w:r w:rsidRPr="008A153B">
            <w:rPr>
              <w:rStyle w:val="PageNumber"/>
              <w:color w:val="808080"/>
            </w:rPr>
            <w:fldChar w:fldCharType="end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</w:p>
      </w:tc>
      <w:tc>
        <w:tcPr>
          <w:tcW w:w="4605" w:type="dxa"/>
        </w:tcPr>
        <w:p w14:paraId="39A177B2" w14:textId="77777777" w:rsidR="006F6D52" w:rsidRPr="008A153B" w:rsidRDefault="006F6D52" w:rsidP="00D576E5">
          <w:pPr>
            <w:pStyle w:val="Header"/>
          </w:pPr>
          <w:r w:rsidRPr="008A153B">
            <w:rPr>
              <w:noProof/>
              <w:lang w:val="en-US" w:eastAsia="en-US"/>
            </w:rPr>
            <w:drawing>
              <wp:inline distT="0" distB="0" distL="0" distR="0" wp14:anchorId="7132C651" wp14:editId="43EEFBAD">
                <wp:extent cx="1979295" cy="717550"/>
                <wp:effectExtent l="0" t="0" r="1905" b="6350"/>
                <wp:docPr id="1" name="Picture 1" descr="Nomor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mor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29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21B985" w14:textId="77777777" w:rsidR="00042B18" w:rsidRDefault="00042B18" w:rsidP="0061498C"/>
  <w:p w14:paraId="4C0E2847" w14:textId="77777777" w:rsidR="00000000" w:rsidRDefault="009069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5220"/>
      <w:gridCol w:w="4500"/>
    </w:tblGrid>
    <w:tr w:rsidR="006F6D52" w:rsidRPr="008A153B" w14:paraId="0A57ED0D" w14:textId="77777777" w:rsidTr="006F6D52">
      <w:tc>
        <w:tcPr>
          <w:tcW w:w="5220" w:type="dxa"/>
        </w:tcPr>
        <w:p w14:paraId="4E8DDBD9" w14:textId="59B5E474" w:rsidR="006F6D52" w:rsidRPr="00980996" w:rsidRDefault="006F6D52" w:rsidP="00D576E5">
          <w:pPr>
            <w:pStyle w:val="Header"/>
            <w:rPr>
              <w:lang w:val="de-DE"/>
            </w:rPr>
          </w:pPr>
        </w:p>
      </w:tc>
      <w:tc>
        <w:tcPr>
          <w:tcW w:w="4500" w:type="dxa"/>
        </w:tcPr>
        <w:p w14:paraId="3337F311" w14:textId="77777777" w:rsidR="006F6D52" w:rsidRPr="008A153B" w:rsidRDefault="006F6D52" w:rsidP="00D576E5">
          <w:pPr>
            <w:pStyle w:val="Header"/>
          </w:pPr>
          <w:r w:rsidRPr="008A153B">
            <w:rPr>
              <w:noProof/>
              <w:lang w:val="en-US" w:eastAsia="en-US"/>
            </w:rPr>
            <w:drawing>
              <wp:inline distT="0" distB="0" distL="0" distR="0" wp14:anchorId="4239E534" wp14:editId="421ACF10">
                <wp:extent cx="2673985" cy="977900"/>
                <wp:effectExtent l="0" t="0" r="0" b="0"/>
                <wp:docPr id="2" name="Picture 2" descr="Nomor_Logo_gr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mor_Logo_gr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398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74A7D9" w14:textId="77777777" w:rsidR="006F6D52" w:rsidRPr="008A153B" w:rsidRDefault="006F6D52" w:rsidP="00D576E5">
          <w:pPr>
            <w:pStyle w:val="Header"/>
          </w:pPr>
          <w:r w:rsidRPr="008A153B">
            <w:t>Nomor Research GmbH</w:t>
          </w:r>
        </w:p>
      </w:tc>
    </w:tr>
  </w:tbl>
  <w:p w14:paraId="6A2DCE8E" w14:textId="77777777" w:rsidR="006F6D52" w:rsidRDefault="006F6D52" w:rsidP="00D57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AD"/>
    <w:multiLevelType w:val="hybridMultilevel"/>
    <w:tmpl w:val="D2661C20"/>
    <w:lvl w:ilvl="0" w:tplc="42CE6CEA">
      <w:start w:val="1"/>
      <w:numFmt w:val="upperLetter"/>
      <w:pStyle w:val="Appendix"/>
      <w:lvlText w:val="Annex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74E"/>
    <w:multiLevelType w:val="hybridMultilevel"/>
    <w:tmpl w:val="754C6A1A"/>
    <w:lvl w:ilvl="0" w:tplc="3F12EC7E">
      <w:start w:val="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B01AF"/>
    <w:multiLevelType w:val="multilevel"/>
    <w:tmpl w:val="885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31284"/>
    <w:multiLevelType w:val="hybridMultilevel"/>
    <w:tmpl w:val="C6BCB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34068"/>
    <w:multiLevelType w:val="multilevel"/>
    <w:tmpl w:val="3B1E3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8"/>
    <w:rsid w:val="000000EB"/>
    <w:rsid w:val="00017AED"/>
    <w:rsid w:val="00042B18"/>
    <w:rsid w:val="000515E8"/>
    <w:rsid w:val="0005679F"/>
    <w:rsid w:val="00067966"/>
    <w:rsid w:val="00071184"/>
    <w:rsid w:val="00085532"/>
    <w:rsid w:val="0008739D"/>
    <w:rsid w:val="00096992"/>
    <w:rsid w:val="000C1644"/>
    <w:rsid w:val="000C2BBF"/>
    <w:rsid w:val="000C48D0"/>
    <w:rsid w:val="000C50E5"/>
    <w:rsid w:val="000D1003"/>
    <w:rsid w:val="000D214F"/>
    <w:rsid w:val="000D2E9A"/>
    <w:rsid w:val="000D3FE2"/>
    <w:rsid w:val="000D4DF1"/>
    <w:rsid w:val="000D5949"/>
    <w:rsid w:val="000E4571"/>
    <w:rsid w:val="000E7469"/>
    <w:rsid w:val="000F0B38"/>
    <w:rsid w:val="000F4FFD"/>
    <w:rsid w:val="00102A6B"/>
    <w:rsid w:val="00104462"/>
    <w:rsid w:val="00107524"/>
    <w:rsid w:val="00107FF5"/>
    <w:rsid w:val="00110749"/>
    <w:rsid w:val="001108C5"/>
    <w:rsid w:val="00111357"/>
    <w:rsid w:val="001217B2"/>
    <w:rsid w:val="001243A9"/>
    <w:rsid w:val="00124B0B"/>
    <w:rsid w:val="00131F98"/>
    <w:rsid w:val="0014009C"/>
    <w:rsid w:val="00141269"/>
    <w:rsid w:val="00143CE7"/>
    <w:rsid w:val="00146167"/>
    <w:rsid w:val="0014644D"/>
    <w:rsid w:val="00154BFE"/>
    <w:rsid w:val="001724AD"/>
    <w:rsid w:val="00183DAB"/>
    <w:rsid w:val="00186C6E"/>
    <w:rsid w:val="00195B40"/>
    <w:rsid w:val="001A2874"/>
    <w:rsid w:val="001B1DDF"/>
    <w:rsid w:val="001B7C3E"/>
    <w:rsid w:val="001C2DE7"/>
    <w:rsid w:val="001C5A4F"/>
    <w:rsid w:val="001C7047"/>
    <w:rsid w:val="001D55E2"/>
    <w:rsid w:val="001E1265"/>
    <w:rsid w:val="001F5052"/>
    <w:rsid w:val="001F6A75"/>
    <w:rsid w:val="001F73F9"/>
    <w:rsid w:val="002046B9"/>
    <w:rsid w:val="00211DBF"/>
    <w:rsid w:val="002212C2"/>
    <w:rsid w:val="0022433E"/>
    <w:rsid w:val="00231EBC"/>
    <w:rsid w:val="002344CC"/>
    <w:rsid w:val="0023483D"/>
    <w:rsid w:val="0024478A"/>
    <w:rsid w:val="00244D7E"/>
    <w:rsid w:val="002460E3"/>
    <w:rsid w:val="00246FA5"/>
    <w:rsid w:val="00250186"/>
    <w:rsid w:val="002540B7"/>
    <w:rsid w:val="0026186C"/>
    <w:rsid w:val="00274807"/>
    <w:rsid w:val="00275067"/>
    <w:rsid w:val="00282152"/>
    <w:rsid w:val="00292E4A"/>
    <w:rsid w:val="00295473"/>
    <w:rsid w:val="00295FC8"/>
    <w:rsid w:val="00297981"/>
    <w:rsid w:val="002A33A7"/>
    <w:rsid w:val="002B36A7"/>
    <w:rsid w:val="002C0CFB"/>
    <w:rsid w:val="002C535B"/>
    <w:rsid w:val="002D5AE2"/>
    <w:rsid w:val="002E1748"/>
    <w:rsid w:val="002E62CA"/>
    <w:rsid w:val="002F29BB"/>
    <w:rsid w:val="002F5675"/>
    <w:rsid w:val="002F5E13"/>
    <w:rsid w:val="003171D5"/>
    <w:rsid w:val="00320BC1"/>
    <w:rsid w:val="003269E0"/>
    <w:rsid w:val="00335F9C"/>
    <w:rsid w:val="00340F46"/>
    <w:rsid w:val="00344FB4"/>
    <w:rsid w:val="00347058"/>
    <w:rsid w:val="003474BC"/>
    <w:rsid w:val="00351368"/>
    <w:rsid w:val="003570C4"/>
    <w:rsid w:val="0036462E"/>
    <w:rsid w:val="00366013"/>
    <w:rsid w:val="0036798B"/>
    <w:rsid w:val="00367BD6"/>
    <w:rsid w:val="0037084C"/>
    <w:rsid w:val="00372080"/>
    <w:rsid w:val="00383C32"/>
    <w:rsid w:val="00386087"/>
    <w:rsid w:val="00386E58"/>
    <w:rsid w:val="003939A7"/>
    <w:rsid w:val="003970E2"/>
    <w:rsid w:val="003A15C6"/>
    <w:rsid w:val="003A498B"/>
    <w:rsid w:val="003B0216"/>
    <w:rsid w:val="003B36A8"/>
    <w:rsid w:val="003B3E37"/>
    <w:rsid w:val="003B5737"/>
    <w:rsid w:val="003B66BD"/>
    <w:rsid w:val="003C478A"/>
    <w:rsid w:val="003C7096"/>
    <w:rsid w:val="003C767B"/>
    <w:rsid w:val="003D0278"/>
    <w:rsid w:val="003D33BB"/>
    <w:rsid w:val="003E5445"/>
    <w:rsid w:val="0040352D"/>
    <w:rsid w:val="004065E3"/>
    <w:rsid w:val="00413B72"/>
    <w:rsid w:val="00413C0C"/>
    <w:rsid w:val="00413EF8"/>
    <w:rsid w:val="00415730"/>
    <w:rsid w:val="004231ED"/>
    <w:rsid w:val="004264B1"/>
    <w:rsid w:val="0043356F"/>
    <w:rsid w:val="00433746"/>
    <w:rsid w:val="00442A8C"/>
    <w:rsid w:val="00442B48"/>
    <w:rsid w:val="00443482"/>
    <w:rsid w:val="00454B23"/>
    <w:rsid w:val="004724BA"/>
    <w:rsid w:val="004751DE"/>
    <w:rsid w:val="00484091"/>
    <w:rsid w:val="004865F9"/>
    <w:rsid w:val="004B48AE"/>
    <w:rsid w:val="004C3091"/>
    <w:rsid w:val="004C3188"/>
    <w:rsid w:val="004C5987"/>
    <w:rsid w:val="004C78A3"/>
    <w:rsid w:val="004D7D39"/>
    <w:rsid w:val="004E047D"/>
    <w:rsid w:val="004E0F79"/>
    <w:rsid w:val="004E7DEB"/>
    <w:rsid w:val="004F4B6A"/>
    <w:rsid w:val="00505206"/>
    <w:rsid w:val="0051304B"/>
    <w:rsid w:val="00514E49"/>
    <w:rsid w:val="00515615"/>
    <w:rsid w:val="00520751"/>
    <w:rsid w:val="00532FA0"/>
    <w:rsid w:val="00534AAB"/>
    <w:rsid w:val="00542FCC"/>
    <w:rsid w:val="00546867"/>
    <w:rsid w:val="00546AE8"/>
    <w:rsid w:val="00554D83"/>
    <w:rsid w:val="00556C3C"/>
    <w:rsid w:val="00567F48"/>
    <w:rsid w:val="0057285E"/>
    <w:rsid w:val="00576722"/>
    <w:rsid w:val="00583BBD"/>
    <w:rsid w:val="00587042"/>
    <w:rsid w:val="00587071"/>
    <w:rsid w:val="005B369A"/>
    <w:rsid w:val="005C2B76"/>
    <w:rsid w:val="005C66D5"/>
    <w:rsid w:val="005C6A79"/>
    <w:rsid w:val="005D4A88"/>
    <w:rsid w:val="005E79D3"/>
    <w:rsid w:val="006015B6"/>
    <w:rsid w:val="0060466B"/>
    <w:rsid w:val="0061498C"/>
    <w:rsid w:val="006162FA"/>
    <w:rsid w:val="006216C8"/>
    <w:rsid w:val="00631A46"/>
    <w:rsid w:val="006323E6"/>
    <w:rsid w:val="00645A39"/>
    <w:rsid w:val="006462F2"/>
    <w:rsid w:val="0065030A"/>
    <w:rsid w:val="00672B1E"/>
    <w:rsid w:val="00676D35"/>
    <w:rsid w:val="0068008B"/>
    <w:rsid w:val="00685CD3"/>
    <w:rsid w:val="00686374"/>
    <w:rsid w:val="00692C77"/>
    <w:rsid w:val="006A167D"/>
    <w:rsid w:val="006A3537"/>
    <w:rsid w:val="006A4890"/>
    <w:rsid w:val="006C16AC"/>
    <w:rsid w:val="006C5188"/>
    <w:rsid w:val="006E4F66"/>
    <w:rsid w:val="006F13D8"/>
    <w:rsid w:val="006F6D52"/>
    <w:rsid w:val="00706C0D"/>
    <w:rsid w:val="00712099"/>
    <w:rsid w:val="00737A7B"/>
    <w:rsid w:val="00744486"/>
    <w:rsid w:val="007507C5"/>
    <w:rsid w:val="00753F6B"/>
    <w:rsid w:val="007665A8"/>
    <w:rsid w:val="007B0E24"/>
    <w:rsid w:val="007B23D8"/>
    <w:rsid w:val="007B2871"/>
    <w:rsid w:val="007B3FE3"/>
    <w:rsid w:val="007B709F"/>
    <w:rsid w:val="007C7DD1"/>
    <w:rsid w:val="007D4AAA"/>
    <w:rsid w:val="007F2205"/>
    <w:rsid w:val="007F3B99"/>
    <w:rsid w:val="007F7EAA"/>
    <w:rsid w:val="00804B64"/>
    <w:rsid w:val="00805D9E"/>
    <w:rsid w:val="00813D4D"/>
    <w:rsid w:val="008201D9"/>
    <w:rsid w:val="00824817"/>
    <w:rsid w:val="0082711D"/>
    <w:rsid w:val="008322AF"/>
    <w:rsid w:val="00835A75"/>
    <w:rsid w:val="008360F4"/>
    <w:rsid w:val="00836B05"/>
    <w:rsid w:val="00836BDD"/>
    <w:rsid w:val="0083725A"/>
    <w:rsid w:val="0084077F"/>
    <w:rsid w:val="0084650B"/>
    <w:rsid w:val="008521ED"/>
    <w:rsid w:val="00853153"/>
    <w:rsid w:val="00854774"/>
    <w:rsid w:val="00855F54"/>
    <w:rsid w:val="00856255"/>
    <w:rsid w:val="00874D99"/>
    <w:rsid w:val="00880DED"/>
    <w:rsid w:val="00882D82"/>
    <w:rsid w:val="00884126"/>
    <w:rsid w:val="008858DE"/>
    <w:rsid w:val="008917EF"/>
    <w:rsid w:val="008922E5"/>
    <w:rsid w:val="00897B19"/>
    <w:rsid w:val="008A1D9E"/>
    <w:rsid w:val="008A2F63"/>
    <w:rsid w:val="008B0504"/>
    <w:rsid w:val="008C20F1"/>
    <w:rsid w:val="008C58AF"/>
    <w:rsid w:val="008D2FB5"/>
    <w:rsid w:val="008D38E8"/>
    <w:rsid w:val="008F21D9"/>
    <w:rsid w:val="008F4247"/>
    <w:rsid w:val="00903A90"/>
    <w:rsid w:val="009040E3"/>
    <w:rsid w:val="00906230"/>
    <w:rsid w:val="00906902"/>
    <w:rsid w:val="00911515"/>
    <w:rsid w:val="00916EDD"/>
    <w:rsid w:val="00920B23"/>
    <w:rsid w:val="00920CEC"/>
    <w:rsid w:val="00921C56"/>
    <w:rsid w:val="0094568B"/>
    <w:rsid w:val="009510E5"/>
    <w:rsid w:val="00953DC5"/>
    <w:rsid w:val="00955565"/>
    <w:rsid w:val="0095791F"/>
    <w:rsid w:val="00971D39"/>
    <w:rsid w:val="00971E23"/>
    <w:rsid w:val="00974FB8"/>
    <w:rsid w:val="009A41A4"/>
    <w:rsid w:val="009A5540"/>
    <w:rsid w:val="009B5ADA"/>
    <w:rsid w:val="009B5E3F"/>
    <w:rsid w:val="009C62F3"/>
    <w:rsid w:val="009D3676"/>
    <w:rsid w:val="009D71D4"/>
    <w:rsid w:val="009D71FC"/>
    <w:rsid w:val="009E07EB"/>
    <w:rsid w:val="009E1C03"/>
    <w:rsid w:val="009E5014"/>
    <w:rsid w:val="009E50FA"/>
    <w:rsid w:val="009F7570"/>
    <w:rsid w:val="00A053E9"/>
    <w:rsid w:val="00A05F60"/>
    <w:rsid w:val="00A07D45"/>
    <w:rsid w:val="00A111FB"/>
    <w:rsid w:val="00A11B45"/>
    <w:rsid w:val="00A15AFD"/>
    <w:rsid w:val="00A24E62"/>
    <w:rsid w:val="00A3506D"/>
    <w:rsid w:val="00A64B7E"/>
    <w:rsid w:val="00A64CB7"/>
    <w:rsid w:val="00AA6964"/>
    <w:rsid w:val="00AA7DC6"/>
    <w:rsid w:val="00AB712D"/>
    <w:rsid w:val="00AC2E35"/>
    <w:rsid w:val="00AC60EA"/>
    <w:rsid w:val="00AC6999"/>
    <w:rsid w:val="00AD6618"/>
    <w:rsid w:val="00AE6FA9"/>
    <w:rsid w:val="00AF19C7"/>
    <w:rsid w:val="00AF3486"/>
    <w:rsid w:val="00AF6766"/>
    <w:rsid w:val="00B0640A"/>
    <w:rsid w:val="00B14BFF"/>
    <w:rsid w:val="00B15BA4"/>
    <w:rsid w:val="00B22BCB"/>
    <w:rsid w:val="00B32F32"/>
    <w:rsid w:val="00B345B2"/>
    <w:rsid w:val="00B3495F"/>
    <w:rsid w:val="00B357A3"/>
    <w:rsid w:val="00B4002D"/>
    <w:rsid w:val="00B57A0A"/>
    <w:rsid w:val="00B60C18"/>
    <w:rsid w:val="00B61B63"/>
    <w:rsid w:val="00B71184"/>
    <w:rsid w:val="00B7167C"/>
    <w:rsid w:val="00B828A5"/>
    <w:rsid w:val="00B96161"/>
    <w:rsid w:val="00BA486C"/>
    <w:rsid w:val="00BB2E10"/>
    <w:rsid w:val="00BB50C4"/>
    <w:rsid w:val="00BB6CEA"/>
    <w:rsid w:val="00BC411C"/>
    <w:rsid w:val="00BC7D52"/>
    <w:rsid w:val="00BD0BCA"/>
    <w:rsid w:val="00BF1039"/>
    <w:rsid w:val="00BF2890"/>
    <w:rsid w:val="00C017CA"/>
    <w:rsid w:val="00C02BC0"/>
    <w:rsid w:val="00C038B7"/>
    <w:rsid w:val="00C047C8"/>
    <w:rsid w:val="00C06EC5"/>
    <w:rsid w:val="00C1610F"/>
    <w:rsid w:val="00C21D09"/>
    <w:rsid w:val="00C22F68"/>
    <w:rsid w:val="00C50F21"/>
    <w:rsid w:val="00C52641"/>
    <w:rsid w:val="00C6296B"/>
    <w:rsid w:val="00C64567"/>
    <w:rsid w:val="00C70045"/>
    <w:rsid w:val="00C75384"/>
    <w:rsid w:val="00C870BD"/>
    <w:rsid w:val="00CA3FF1"/>
    <w:rsid w:val="00CA42B4"/>
    <w:rsid w:val="00CA4FD6"/>
    <w:rsid w:val="00CB25CC"/>
    <w:rsid w:val="00CC3298"/>
    <w:rsid w:val="00CC32EF"/>
    <w:rsid w:val="00CC5B5A"/>
    <w:rsid w:val="00CD0E38"/>
    <w:rsid w:val="00CD18F7"/>
    <w:rsid w:val="00CD197E"/>
    <w:rsid w:val="00CD26F1"/>
    <w:rsid w:val="00CE06F1"/>
    <w:rsid w:val="00CE2A73"/>
    <w:rsid w:val="00CE6948"/>
    <w:rsid w:val="00CE7452"/>
    <w:rsid w:val="00CE7A32"/>
    <w:rsid w:val="00CF7457"/>
    <w:rsid w:val="00CF7D27"/>
    <w:rsid w:val="00D058CB"/>
    <w:rsid w:val="00D14D80"/>
    <w:rsid w:val="00D21699"/>
    <w:rsid w:val="00D54685"/>
    <w:rsid w:val="00D56A0F"/>
    <w:rsid w:val="00D56DED"/>
    <w:rsid w:val="00D576E5"/>
    <w:rsid w:val="00D60291"/>
    <w:rsid w:val="00D607C8"/>
    <w:rsid w:val="00D61E6C"/>
    <w:rsid w:val="00D67D67"/>
    <w:rsid w:val="00D77997"/>
    <w:rsid w:val="00D814D8"/>
    <w:rsid w:val="00D850B8"/>
    <w:rsid w:val="00D85B44"/>
    <w:rsid w:val="00D908F1"/>
    <w:rsid w:val="00D90EE7"/>
    <w:rsid w:val="00D94608"/>
    <w:rsid w:val="00D96651"/>
    <w:rsid w:val="00DA12C6"/>
    <w:rsid w:val="00DA5D59"/>
    <w:rsid w:val="00DA6BC3"/>
    <w:rsid w:val="00DB5B78"/>
    <w:rsid w:val="00DB6394"/>
    <w:rsid w:val="00DC008A"/>
    <w:rsid w:val="00DC1C9D"/>
    <w:rsid w:val="00DC3B7C"/>
    <w:rsid w:val="00DC7457"/>
    <w:rsid w:val="00DC7BE3"/>
    <w:rsid w:val="00DD225F"/>
    <w:rsid w:val="00DE58B7"/>
    <w:rsid w:val="00DF6F82"/>
    <w:rsid w:val="00E01BA3"/>
    <w:rsid w:val="00E03247"/>
    <w:rsid w:val="00E05237"/>
    <w:rsid w:val="00E226FE"/>
    <w:rsid w:val="00E22C68"/>
    <w:rsid w:val="00E2408B"/>
    <w:rsid w:val="00E24CCF"/>
    <w:rsid w:val="00E309B2"/>
    <w:rsid w:val="00E37919"/>
    <w:rsid w:val="00E47076"/>
    <w:rsid w:val="00E4740F"/>
    <w:rsid w:val="00E503CF"/>
    <w:rsid w:val="00E51D4F"/>
    <w:rsid w:val="00E765B2"/>
    <w:rsid w:val="00E816DD"/>
    <w:rsid w:val="00E831BA"/>
    <w:rsid w:val="00E877F8"/>
    <w:rsid w:val="00E9379B"/>
    <w:rsid w:val="00E96632"/>
    <w:rsid w:val="00EA0891"/>
    <w:rsid w:val="00EA0D33"/>
    <w:rsid w:val="00EA1819"/>
    <w:rsid w:val="00EA5482"/>
    <w:rsid w:val="00EA7B80"/>
    <w:rsid w:val="00EB428C"/>
    <w:rsid w:val="00EB6173"/>
    <w:rsid w:val="00EC46DC"/>
    <w:rsid w:val="00ED1AD7"/>
    <w:rsid w:val="00ED299A"/>
    <w:rsid w:val="00EE1417"/>
    <w:rsid w:val="00EE320E"/>
    <w:rsid w:val="00EF7218"/>
    <w:rsid w:val="00F003F9"/>
    <w:rsid w:val="00F02BB4"/>
    <w:rsid w:val="00F039ED"/>
    <w:rsid w:val="00F03B36"/>
    <w:rsid w:val="00F122EA"/>
    <w:rsid w:val="00F13436"/>
    <w:rsid w:val="00F17F3E"/>
    <w:rsid w:val="00F33256"/>
    <w:rsid w:val="00F3738B"/>
    <w:rsid w:val="00F47A20"/>
    <w:rsid w:val="00F51DB5"/>
    <w:rsid w:val="00F57127"/>
    <w:rsid w:val="00F737FA"/>
    <w:rsid w:val="00F854C1"/>
    <w:rsid w:val="00FA1BD8"/>
    <w:rsid w:val="00FA3D31"/>
    <w:rsid w:val="00FA56C1"/>
    <w:rsid w:val="00FB1FEA"/>
    <w:rsid w:val="00FB3897"/>
    <w:rsid w:val="00FB6B8C"/>
    <w:rsid w:val="00FD7BED"/>
    <w:rsid w:val="00FE3BEE"/>
    <w:rsid w:val="00FE4ACE"/>
    <w:rsid w:val="00FE6BD7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9B6E"/>
  <w15:chartTrackingRefBased/>
  <w15:docId w15:val="{4113122E-9135-4C8B-B183-4C2173A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D576E5"/>
    <w:pPr>
      <w:jc w:val="both"/>
    </w:pPr>
    <w:rPr>
      <w:rFonts w:ascii="Arial" w:eastAsia="Times New Roman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C60EA"/>
    <w:pPr>
      <w:keepNext/>
      <w:numPr>
        <w:numId w:val="1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60EA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60EA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aliases w:val="h4,H4,E4,RFQ3,4H"/>
    <w:basedOn w:val="Normal"/>
    <w:next w:val="Normal"/>
    <w:link w:val="Heading4Char"/>
    <w:qFormat/>
    <w:rsid w:val="00AC60EA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60EA"/>
    <w:pPr>
      <w:numPr>
        <w:ilvl w:val="4"/>
        <w:numId w:val="1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0EA"/>
    <w:pPr>
      <w:numPr>
        <w:ilvl w:val="5"/>
        <w:numId w:val="1"/>
      </w:num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60EA"/>
    <w:pPr>
      <w:numPr>
        <w:ilvl w:val="6"/>
        <w:numId w:val="1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AC60EA"/>
    <w:pPr>
      <w:numPr>
        <w:ilvl w:val="7"/>
        <w:numId w:val="2"/>
      </w:numPr>
      <w:spacing w:before="240" w:after="60"/>
      <w:ind w:left="1440" w:hanging="144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AC60EA"/>
    <w:pPr>
      <w:spacing w:before="240" w:after="60"/>
      <w:ind w:left="1584" w:hanging="1584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60E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AC60EA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link w:val="Heading3"/>
    <w:rsid w:val="00AC60EA"/>
    <w:rPr>
      <w:rFonts w:ascii="Calibri" w:eastAsia="Times New Roman" w:hAnsi="Calibri"/>
      <w:b/>
      <w:bCs/>
      <w:sz w:val="26"/>
      <w:szCs w:val="26"/>
      <w:lang w:eastAsia="de-DE"/>
    </w:rPr>
  </w:style>
  <w:style w:type="character" w:customStyle="1" w:styleId="Heading4Char">
    <w:name w:val="Heading 4 Char"/>
    <w:aliases w:val="h4 Char,H4 Char,E4 Char,RFQ3 Char,4H Char"/>
    <w:link w:val="Heading4"/>
    <w:rsid w:val="00AC60EA"/>
    <w:rPr>
      <w:rFonts w:ascii="Cambria" w:eastAsia="Times New Roman" w:hAnsi="Cambria"/>
      <w:b/>
      <w:bCs/>
      <w:sz w:val="28"/>
      <w:szCs w:val="28"/>
      <w:lang w:eastAsia="de-DE"/>
    </w:rPr>
  </w:style>
  <w:style w:type="character" w:customStyle="1" w:styleId="Heading5Char">
    <w:name w:val="Heading 5 Char"/>
    <w:link w:val="Heading5"/>
    <w:rsid w:val="00AC60EA"/>
    <w:rPr>
      <w:rFonts w:ascii="Cambria" w:eastAsia="Times New Roman" w:hAnsi="Cambria"/>
      <w:b/>
      <w:bCs/>
      <w:i/>
      <w:iCs/>
      <w:sz w:val="26"/>
      <w:szCs w:val="26"/>
      <w:lang w:eastAsia="de-DE"/>
    </w:rPr>
  </w:style>
  <w:style w:type="character" w:customStyle="1" w:styleId="Heading6Char">
    <w:name w:val="Heading 6 Char"/>
    <w:link w:val="Heading6"/>
    <w:rsid w:val="00AC60EA"/>
    <w:rPr>
      <w:rFonts w:ascii="Cambria" w:eastAsia="Times New Roman" w:hAnsi="Cambria"/>
      <w:b/>
      <w:bCs/>
      <w:sz w:val="22"/>
      <w:szCs w:val="22"/>
      <w:lang w:eastAsia="de-DE"/>
    </w:rPr>
  </w:style>
  <w:style w:type="character" w:customStyle="1" w:styleId="Heading7Char">
    <w:name w:val="Heading 7 Char"/>
    <w:link w:val="Heading7"/>
    <w:rsid w:val="00AC60EA"/>
    <w:rPr>
      <w:rFonts w:ascii="Cambria" w:eastAsia="Times New Roman" w:hAnsi="Cambria"/>
      <w:sz w:val="22"/>
      <w:szCs w:val="24"/>
      <w:lang w:eastAsia="de-DE"/>
    </w:rPr>
  </w:style>
  <w:style w:type="character" w:customStyle="1" w:styleId="Heading8Char">
    <w:name w:val="Heading 8 Char"/>
    <w:link w:val="Heading8"/>
    <w:rsid w:val="00AC60EA"/>
    <w:rPr>
      <w:rFonts w:ascii="Cambria" w:eastAsia="Times New Roman" w:hAnsi="Cambria"/>
      <w:i/>
      <w:iCs/>
      <w:sz w:val="22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AC60EA"/>
    <w:rPr>
      <w:rFonts w:ascii="Calibri" w:eastAsia="Times New Roman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60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60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C60EA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AC60EA"/>
    <w:rPr>
      <w:b/>
      <w:bCs/>
    </w:rPr>
  </w:style>
  <w:style w:type="character" w:styleId="Emphasis">
    <w:name w:val="Emphasis"/>
    <w:uiPriority w:val="20"/>
    <w:qFormat/>
    <w:rsid w:val="00AC60EA"/>
    <w:rPr>
      <w:i/>
      <w:iCs/>
    </w:rPr>
  </w:style>
  <w:style w:type="paragraph" w:styleId="NoSpacing">
    <w:name w:val="No Spacing"/>
    <w:basedOn w:val="Normal"/>
    <w:uiPriority w:val="1"/>
    <w:qFormat/>
    <w:rsid w:val="00AC60EA"/>
  </w:style>
  <w:style w:type="paragraph" w:styleId="ListParagraph">
    <w:name w:val="List Paragraph"/>
    <w:basedOn w:val="Normal"/>
    <w:uiPriority w:val="34"/>
    <w:qFormat/>
    <w:rsid w:val="00AC60E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C60E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C60EA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C60EA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C60EA"/>
    <w:rPr>
      <w:i/>
      <w:iCs/>
      <w:color w:val="808080"/>
    </w:rPr>
  </w:style>
  <w:style w:type="character" w:styleId="IntenseEmphasis">
    <w:name w:val="Intense Emphasis"/>
    <w:uiPriority w:val="21"/>
    <w:qFormat/>
    <w:rsid w:val="00AC60E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C60E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C60E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C6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60EA"/>
    <w:pPr>
      <w:numPr>
        <w:numId w:val="0"/>
      </w:numPr>
      <w:outlineLvl w:val="9"/>
    </w:pPr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0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0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1C9D"/>
  </w:style>
  <w:style w:type="character" w:styleId="Hyperlink">
    <w:name w:val="Hyperlink"/>
    <w:uiPriority w:val="99"/>
    <w:unhideWhenUsed/>
    <w:rsid w:val="00DC1C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1C9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1C9D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17F3E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17F3E"/>
  </w:style>
  <w:style w:type="paragraph" w:styleId="NormalWeb">
    <w:name w:val="Normal (Web)"/>
    <w:basedOn w:val="Normal"/>
    <w:uiPriority w:val="99"/>
    <w:rsid w:val="00953DC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53D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3DC5"/>
    <w:rPr>
      <w:rFonts w:ascii="Arial" w:eastAsia="Times New Roman" w:hAnsi="Arial"/>
      <w:sz w:val="22"/>
      <w:szCs w:val="24"/>
      <w:lang w:eastAsia="de-DE"/>
    </w:rPr>
  </w:style>
  <w:style w:type="paragraph" w:customStyle="1" w:styleId="berschrift">
    <w:name w:val="Überschrift"/>
    <w:basedOn w:val="Heading1"/>
    <w:next w:val="Normal"/>
    <w:link w:val="berschriftZchn"/>
    <w:autoRedefine/>
    <w:qFormat/>
    <w:rsid w:val="00953DC5"/>
    <w:pPr>
      <w:keepNext w:val="0"/>
      <w:numPr>
        <w:numId w:val="0"/>
      </w:numPr>
      <w:tabs>
        <w:tab w:val="num" w:pos="1479"/>
      </w:tabs>
      <w:spacing w:before="0" w:after="0"/>
      <w:ind w:left="567" w:hanging="567"/>
      <w:jc w:val="center"/>
    </w:pPr>
    <w:rPr>
      <w:rFonts w:ascii="Arial" w:hAnsi="Arial"/>
      <w:bCs w:val="0"/>
      <w:szCs w:val="24"/>
    </w:rPr>
  </w:style>
  <w:style w:type="paragraph" w:customStyle="1" w:styleId="FirstParagraph">
    <w:name w:val="First Paragraph"/>
    <w:basedOn w:val="BodyText"/>
    <w:next w:val="BodyText"/>
    <w:qFormat/>
    <w:rsid w:val="00953DC5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erschriftZchn">
    <w:name w:val="Überschrift Zchn"/>
    <w:basedOn w:val="Heading1Char"/>
    <w:link w:val="berschrift"/>
    <w:rsid w:val="00953DC5"/>
    <w:rPr>
      <w:rFonts w:ascii="Arial" w:eastAsia="Times New Roman" w:hAnsi="Arial"/>
      <w:b/>
      <w:bCs w:val="0"/>
      <w:kern w:val="32"/>
      <w:sz w:val="32"/>
      <w:szCs w:val="24"/>
      <w:lang w:eastAsia="de-DE"/>
    </w:rPr>
  </w:style>
  <w:style w:type="paragraph" w:customStyle="1" w:styleId="Appendix">
    <w:name w:val="Appendix"/>
    <w:basedOn w:val="Heading1"/>
    <w:link w:val="AppendixChar"/>
    <w:autoRedefine/>
    <w:qFormat/>
    <w:rsid w:val="00C017CA"/>
    <w:pPr>
      <w:numPr>
        <w:numId w:val="3"/>
      </w:numPr>
    </w:pPr>
  </w:style>
  <w:style w:type="paragraph" w:customStyle="1" w:styleId="Style1">
    <w:name w:val="Style1"/>
    <w:basedOn w:val="Heading2"/>
    <w:link w:val="Style1Char"/>
    <w:autoRedefine/>
    <w:qFormat/>
    <w:rsid w:val="00442B48"/>
  </w:style>
  <w:style w:type="character" w:customStyle="1" w:styleId="AppendixChar">
    <w:name w:val="Appendix Char"/>
    <w:basedOn w:val="Heading1Char"/>
    <w:link w:val="Appendix"/>
    <w:rsid w:val="00C017C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Style1Char">
    <w:name w:val="Style1 Char"/>
    <w:basedOn w:val="Heading2Char"/>
    <w:link w:val="Style1"/>
    <w:rsid w:val="00442B48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867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867"/>
    <w:rPr>
      <w:rFonts w:eastAsia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546867"/>
    <w:rPr>
      <w:rFonts w:ascii="Arial" w:eastAsia="Times New Roman" w:hAnsi="Arial"/>
      <w:sz w:val="22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74D9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D99"/>
    <w:rPr>
      <w:rFonts w:ascii="Arial" w:eastAsia="Times New Roman" w:hAnsi="Arial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9"/>
    <w:rPr>
      <w:rFonts w:ascii="Arial" w:eastAsia="Times New Roman" w:hAnsi="Arial"/>
      <w:b/>
      <w:bCs/>
      <w:sz w:val="24"/>
      <w:szCs w:val="24"/>
      <w:lang w:eastAsia="de-DE"/>
    </w:rPr>
  </w:style>
  <w:style w:type="character" w:styleId="PageNumber">
    <w:name w:val="page number"/>
    <w:basedOn w:val="DefaultParagraphFont"/>
    <w:rsid w:val="00B32F32"/>
  </w:style>
  <w:style w:type="character" w:styleId="UnresolvedMention">
    <w:name w:val="Unresolved Mention"/>
    <w:basedOn w:val="DefaultParagraphFont"/>
    <w:uiPriority w:val="99"/>
    <w:semiHidden/>
    <w:unhideWhenUsed/>
    <w:rsid w:val="003E5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FC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FA5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mor.d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ozt\Documents\Work\CTA%20WAVE\Nomor_Report_Simpl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WAV18</b:Tag>
    <b:SourceType>DocumentFromInternetSite</b:SourceType>
    <b:Guid>{16D16C48-6246-487A-A76A-3DB0395D79AD}</b:Guid>
    <b:Title>WAVE Content Specification</b:Title>
    <b:Year>April 2018</b:Year>
    <b:RefOrder>2</b:RefOrder>
  </b:Source>
  <b:Source>
    <b:Tag>Placeholder1</b:Tag>
    <b:SourceType>Book</b:SourceType>
    <b:Guid>{32BB3384-27F9-4658-B2A3-13B5D83EA9C0}</b:Guid>
    <b:Title>[1]</b:Title>
    <b:RefOrder>1</b:RefOrder>
  </b:Source>
  <b:Source>
    <b:Tag>htt</b:Tag>
    <b:SourceType>DocumentFromInternetSite</b:SourceType>
    <b:Guid>{1583BBD3-1B73-416D-A731-E4D73F966715}</b:Guid>
    <b:Title>https://github.com/Dash-Industry-Forum/CTAWAVE/tree/master/UnitTests</b:Title>
    <b:RefOrder>3</b:RefOrder>
  </b:Source>
  <b:Source xmlns:b="http://schemas.openxmlformats.org/officeDocument/2006/bibliography" xmlns="http://schemas.openxmlformats.org/officeDocument/2006/bibliography">
    <b:Tag>fd</b:Tag>
    <b:RefOrder>4</b:RefOrder>
  </b:Source>
</b:Sources>
</file>

<file path=customXml/itemProps1.xml><?xml version="1.0" encoding="utf-8"?>
<ds:datastoreItem xmlns:ds="http://schemas.openxmlformats.org/officeDocument/2006/customXml" ds:itemID="{72897091-DD3F-4FED-91D2-A2F0E1B5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Nomor_Report_Simple_v2</Template>
  <TotalTime>148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Links>
    <vt:vector size="54" baseType="variant"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_Toc315690612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_Toc315690611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_Toc315690610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_Toc315690609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_Toc315690608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_Toc315690607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_Toc315690606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_Toc315690605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_Toc315690604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oeztuerk</dc:creator>
  <cp:keywords/>
  <cp:lastModifiedBy>bhat</cp:lastModifiedBy>
  <cp:revision>30</cp:revision>
  <dcterms:created xsi:type="dcterms:W3CDTF">2019-01-22T14:15:00Z</dcterms:created>
  <dcterms:modified xsi:type="dcterms:W3CDTF">2019-01-22T17:22:00Z</dcterms:modified>
</cp:coreProperties>
</file>