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8A5A" w14:textId="77777777" w:rsidR="00A3128B" w:rsidRPr="00393C5D" w:rsidRDefault="004F4A9D" w:rsidP="00282237">
      <w:pPr>
        <w:pStyle w:val="Heading4"/>
        <w:jc w:val="center"/>
        <w:rPr>
          <w:rFonts w:ascii="Times New Roman" w:hAnsi="Times New Roman" w:cs="Times New Roman"/>
          <w:i w:val="0"/>
          <w:iCs w:val="0"/>
          <w:color w:val="auto"/>
        </w:rPr>
      </w:pPr>
      <w:r w:rsidRPr="00393C5D">
        <w:rPr>
          <w:rFonts w:ascii="Times New Roman" w:hAnsi="Times New Roman" w:cs="Times New Roman"/>
          <w:i w:val="0"/>
          <w:iCs w:val="0"/>
          <w:color w:val="auto"/>
        </w:rPr>
        <w:t>Texas Tech University</w:t>
      </w:r>
    </w:p>
    <w:p w14:paraId="49F357B7" w14:textId="494FB3F1" w:rsidR="00A3128B" w:rsidRPr="00393C5D" w:rsidRDefault="004F4A9D" w:rsidP="00282237">
      <w:pPr>
        <w:pStyle w:val="Heading4"/>
        <w:jc w:val="center"/>
        <w:rPr>
          <w:rFonts w:ascii="Times New Roman" w:hAnsi="Times New Roman" w:cs="Times New Roman"/>
          <w:i w:val="0"/>
          <w:iCs w:val="0"/>
          <w:color w:val="auto"/>
        </w:rPr>
      </w:pPr>
      <w:r w:rsidRPr="00393C5D">
        <w:rPr>
          <w:rFonts w:ascii="Times New Roman" w:hAnsi="Times New Roman" w:cs="Times New Roman"/>
          <w:i w:val="0"/>
          <w:iCs w:val="0"/>
          <w:color w:val="auto"/>
        </w:rPr>
        <w:t xml:space="preserve">Department of </w:t>
      </w:r>
      <w:r w:rsidR="0043020A" w:rsidRPr="00393C5D">
        <w:rPr>
          <w:rFonts w:ascii="Times New Roman" w:hAnsi="Times New Roman" w:cs="Times New Roman"/>
          <w:i w:val="0"/>
          <w:iCs w:val="0"/>
          <w:color w:val="auto"/>
        </w:rPr>
        <w:t>Electrical and Computer Engineering</w:t>
      </w:r>
    </w:p>
    <w:p w14:paraId="11B70A75" w14:textId="736EDF8C" w:rsidR="00282237" w:rsidRPr="00393C5D" w:rsidRDefault="00282237" w:rsidP="00282237">
      <w:pPr>
        <w:pStyle w:val="Heading4"/>
        <w:jc w:val="center"/>
        <w:rPr>
          <w:rFonts w:ascii="Times New Roman" w:hAnsi="Times New Roman" w:cs="Times New Roman"/>
          <w:i w:val="0"/>
          <w:iCs w:val="0"/>
          <w:color w:val="auto"/>
        </w:rPr>
      </w:pPr>
      <w:r w:rsidRPr="00393C5D">
        <w:rPr>
          <w:rFonts w:ascii="Times New Roman" w:hAnsi="Times New Roman" w:cs="Times New Roman"/>
          <w:i w:val="0"/>
          <w:iCs w:val="0"/>
          <w:color w:val="auto"/>
        </w:rPr>
        <w:t>ECE 4264 / 5364 Digital Signal Processing</w:t>
      </w:r>
    </w:p>
    <w:p w14:paraId="58175B46" w14:textId="0B5DC207" w:rsidR="00282237" w:rsidRPr="00393C5D" w:rsidRDefault="00282237" w:rsidP="00282237">
      <w:pPr>
        <w:pStyle w:val="Heading4"/>
        <w:jc w:val="center"/>
        <w:rPr>
          <w:rFonts w:ascii="Times New Roman" w:hAnsi="Times New Roman" w:cs="Times New Roman"/>
          <w:i w:val="0"/>
          <w:iCs w:val="0"/>
          <w:color w:val="auto"/>
        </w:rPr>
      </w:pPr>
      <w:r w:rsidRPr="00393C5D">
        <w:rPr>
          <w:rFonts w:ascii="Times New Roman" w:hAnsi="Times New Roman" w:cs="Times New Roman"/>
          <w:i w:val="0"/>
          <w:iCs w:val="0"/>
          <w:color w:val="auto"/>
        </w:rPr>
        <w:t>Fall 2019 Group D1</w:t>
      </w:r>
    </w:p>
    <w:p w14:paraId="36FE56DE" w14:textId="58BD70EB" w:rsidR="00282237" w:rsidRPr="00393C5D" w:rsidRDefault="00B26618" w:rsidP="00B26618">
      <w:pPr>
        <w:pStyle w:val="Heading1"/>
        <w:rPr>
          <w:rFonts w:ascii="Times New Roman" w:eastAsia="Times New Roman" w:hAnsi="Times New Roman" w:cs="Times New Roman"/>
        </w:rPr>
      </w:pPr>
      <w:r w:rsidRPr="00393C5D">
        <w:rPr>
          <w:rFonts w:ascii="Times New Roman" w:eastAsia="Times New Roman" w:hAnsi="Times New Roman" w:cs="Times New Roman"/>
        </w:rPr>
        <w:t xml:space="preserve">Homework </w:t>
      </w:r>
      <w:r w:rsidR="00425983" w:rsidRPr="00393C5D">
        <w:rPr>
          <w:rFonts w:ascii="Times New Roman" w:eastAsia="Times New Roman" w:hAnsi="Times New Roman" w:cs="Times New Roman"/>
        </w:rPr>
        <w:t>8</w:t>
      </w:r>
    </w:p>
    <w:p w14:paraId="6CF78649" w14:textId="6A825A3E" w:rsidR="00B26618" w:rsidRPr="00393C5D" w:rsidRDefault="00B26618" w:rsidP="00B26618">
      <w:pPr>
        <w:rPr>
          <w:rFonts w:ascii="Times New Roman" w:hAnsi="Times New Roman" w:cs="Times New Roman"/>
        </w:rPr>
      </w:pPr>
      <w:r w:rsidRPr="00393C5D">
        <w:rPr>
          <w:rFonts w:ascii="Times New Roman" w:hAnsi="Times New Roman" w:cs="Times New Roman"/>
        </w:rPr>
        <w:t xml:space="preserve">Due </w:t>
      </w:r>
      <w:r w:rsidR="003225F6" w:rsidRPr="00393C5D">
        <w:rPr>
          <w:rFonts w:ascii="Times New Roman" w:hAnsi="Times New Roman" w:cs="Times New Roman"/>
        </w:rPr>
        <w:t xml:space="preserve">November </w:t>
      </w:r>
      <w:r w:rsidR="00425983" w:rsidRPr="00393C5D">
        <w:rPr>
          <w:rFonts w:ascii="Times New Roman" w:hAnsi="Times New Roman" w:cs="Times New Roman"/>
        </w:rPr>
        <w:t>8</w:t>
      </w:r>
      <w:r w:rsidR="003225F6" w:rsidRPr="00393C5D">
        <w:rPr>
          <w:rFonts w:ascii="Times New Roman" w:hAnsi="Times New Roman" w:cs="Times New Roman"/>
        </w:rPr>
        <w:t xml:space="preserve"> </w:t>
      </w:r>
      <w:r w:rsidRPr="00393C5D">
        <w:rPr>
          <w:rFonts w:ascii="Times New Roman" w:hAnsi="Times New Roman" w:cs="Times New Roman"/>
        </w:rPr>
        <w:t>before midnight CDT.</w:t>
      </w:r>
    </w:p>
    <w:p w14:paraId="6B1C1ED9" w14:textId="7C708FDE" w:rsidR="00B26618" w:rsidRPr="00393C5D" w:rsidRDefault="00B26618" w:rsidP="00B26618">
      <w:pPr>
        <w:rPr>
          <w:rFonts w:ascii="Times New Roman" w:hAnsi="Times New Roman" w:cs="Times New Roman"/>
        </w:rPr>
      </w:pPr>
      <w:r w:rsidRPr="00393C5D">
        <w:rPr>
          <w:rFonts w:ascii="Times New Roman" w:hAnsi="Times New Roman" w:cs="Times New Roman"/>
        </w:rPr>
        <w:t>Please submit to Blackboard exactly two files:</w:t>
      </w:r>
    </w:p>
    <w:p w14:paraId="2E586F45" w14:textId="0361BF9A" w:rsidR="00B26618" w:rsidRPr="00393C5D" w:rsidRDefault="00B26618" w:rsidP="007B13D0">
      <w:pPr>
        <w:pStyle w:val="ListParagraph"/>
        <w:numPr>
          <w:ilvl w:val="0"/>
          <w:numId w:val="1"/>
        </w:numPr>
        <w:rPr>
          <w:rFonts w:ascii="Times New Roman" w:hAnsi="Times New Roman" w:cs="Times New Roman"/>
        </w:rPr>
      </w:pPr>
      <w:r w:rsidRPr="00393C5D">
        <w:rPr>
          <w:rFonts w:ascii="Times New Roman" w:hAnsi="Times New Roman" w:cs="Times New Roman"/>
        </w:rPr>
        <w:t xml:space="preserve">A single ZIP file with all your </w:t>
      </w:r>
      <w:r w:rsidR="00A4764E" w:rsidRPr="00393C5D">
        <w:rPr>
          <w:rFonts w:ascii="Times New Roman" w:hAnsi="Times New Roman" w:cs="Times New Roman"/>
        </w:rPr>
        <w:t xml:space="preserve">MATLAB </w:t>
      </w:r>
      <w:r w:rsidRPr="00393C5D">
        <w:rPr>
          <w:rFonts w:ascii="Times New Roman" w:hAnsi="Times New Roman" w:cs="Times New Roman"/>
        </w:rPr>
        <w:t>programs, along with any data files necessary to run your programs.</w:t>
      </w:r>
    </w:p>
    <w:p w14:paraId="68A432AF" w14:textId="58002D7E" w:rsidR="00B26618" w:rsidRPr="00393C5D" w:rsidRDefault="00B26618" w:rsidP="007B13D0">
      <w:pPr>
        <w:pStyle w:val="ListParagraph"/>
        <w:numPr>
          <w:ilvl w:val="0"/>
          <w:numId w:val="1"/>
        </w:numPr>
        <w:rPr>
          <w:rFonts w:ascii="Times New Roman" w:hAnsi="Times New Roman" w:cs="Times New Roman"/>
        </w:rPr>
      </w:pPr>
      <w:r w:rsidRPr="00393C5D">
        <w:rPr>
          <w:rFonts w:ascii="Times New Roman" w:hAnsi="Times New Roman" w:cs="Times New Roman"/>
        </w:rPr>
        <w:t>A single report document in Word or PDF.  Your report should include procedures and solutions to analytical problems, screen</w:t>
      </w:r>
      <w:r w:rsidR="00A4764E" w:rsidRPr="00393C5D">
        <w:rPr>
          <w:rFonts w:ascii="Times New Roman" w:hAnsi="Times New Roman" w:cs="Times New Roman"/>
        </w:rPr>
        <w:t>s</w:t>
      </w:r>
      <w:r w:rsidRPr="00393C5D">
        <w:rPr>
          <w:rFonts w:ascii="Times New Roman" w:hAnsi="Times New Roman" w:cs="Times New Roman"/>
        </w:rPr>
        <w:t>hots of results and graphs from programs, and discussions.   Please do not include copies of your code in the report.</w:t>
      </w:r>
    </w:p>
    <w:p w14:paraId="411CFC8D" w14:textId="245BAF0A" w:rsidR="00B26618" w:rsidRPr="00393C5D" w:rsidRDefault="00B26618" w:rsidP="00B26618">
      <w:pPr>
        <w:rPr>
          <w:rFonts w:ascii="Times New Roman" w:hAnsi="Times New Roman" w:cs="Times New Roman"/>
        </w:rPr>
      </w:pPr>
      <w:r w:rsidRPr="00393C5D">
        <w:rPr>
          <w:rFonts w:ascii="Times New Roman" w:hAnsi="Times New Roman" w:cs="Times New Roman"/>
        </w:rPr>
        <w:t>Submit your solutions to Blackboard by the date and time listed to avoid penalties.   This homework is individual.  You are welcome to discuss your approach with others, but your answers need to be unique.  If your answers are found to be highly similar to others’ or to some material published, you may be subject to a review of academic integrity.</w:t>
      </w:r>
    </w:p>
    <w:p w14:paraId="1875D635" w14:textId="7D5652C6" w:rsidR="00B26618" w:rsidRPr="00393C5D" w:rsidRDefault="00B26618" w:rsidP="00B26618">
      <w:pPr>
        <w:rPr>
          <w:rFonts w:ascii="Times New Roman" w:hAnsi="Times New Roman" w:cs="Times New Roman"/>
        </w:rPr>
      </w:pPr>
      <w:r w:rsidRPr="00393C5D">
        <w:rPr>
          <w:rFonts w:ascii="Times New Roman" w:hAnsi="Times New Roman" w:cs="Times New Roman"/>
        </w:rPr>
        <w:t xml:space="preserve">Undergraduate students </w:t>
      </w:r>
      <w:r w:rsidR="00C54D75" w:rsidRPr="00393C5D">
        <w:rPr>
          <w:rFonts w:ascii="Times New Roman" w:hAnsi="Times New Roman" w:cs="Times New Roman"/>
        </w:rPr>
        <w:t>only need to c</w:t>
      </w:r>
      <w:r w:rsidRPr="00393C5D">
        <w:rPr>
          <w:rFonts w:ascii="Times New Roman" w:hAnsi="Times New Roman" w:cs="Times New Roman"/>
        </w:rPr>
        <w:t xml:space="preserve">omplete </w:t>
      </w:r>
      <w:r w:rsidR="00C54D75" w:rsidRPr="00393C5D">
        <w:rPr>
          <w:rFonts w:ascii="Times New Roman" w:hAnsi="Times New Roman" w:cs="Times New Roman"/>
        </w:rPr>
        <w:t>Part 1.   Graduate students should complete both Part 1 and Part 2.</w:t>
      </w:r>
    </w:p>
    <w:p w14:paraId="3CC24206" w14:textId="75644FF0" w:rsidR="0009335D" w:rsidRPr="00393C5D" w:rsidRDefault="00C54D75" w:rsidP="00052B4E">
      <w:pPr>
        <w:pStyle w:val="Heading2"/>
        <w:rPr>
          <w:rFonts w:ascii="Times New Roman" w:hAnsi="Times New Roman" w:cs="Times New Roman"/>
        </w:rPr>
      </w:pPr>
      <w:r w:rsidRPr="00393C5D">
        <w:rPr>
          <w:rFonts w:ascii="Times New Roman" w:hAnsi="Times New Roman" w:cs="Times New Roman"/>
        </w:rPr>
        <w:t>Part 1 (Both ECE 4364 &amp; 5364 students)</w:t>
      </w:r>
    </w:p>
    <w:p w14:paraId="51192CFB" w14:textId="12AB3FA3" w:rsidR="00E764A3" w:rsidRPr="00393C5D" w:rsidRDefault="007D1B0C" w:rsidP="00881DE8">
      <w:pPr>
        <w:pStyle w:val="Heading3"/>
        <w:rPr>
          <w:rFonts w:ascii="Times New Roman" w:hAnsi="Times New Roman" w:cs="Times New Roman"/>
        </w:rPr>
      </w:pPr>
      <w:r w:rsidRPr="00393C5D">
        <w:rPr>
          <w:rFonts w:ascii="Times New Roman" w:hAnsi="Times New Roman" w:cs="Times New Roman"/>
        </w:rPr>
        <w:t>Problem 1</w:t>
      </w:r>
      <w:r w:rsidR="00D249B3" w:rsidRPr="00393C5D">
        <w:rPr>
          <w:rFonts w:ascii="Times New Roman" w:hAnsi="Times New Roman" w:cs="Times New Roman"/>
        </w:rPr>
        <w:t xml:space="preserve"> (</w:t>
      </w:r>
      <w:r w:rsidR="008E738C" w:rsidRPr="00393C5D">
        <w:rPr>
          <w:rFonts w:ascii="Times New Roman" w:hAnsi="Times New Roman" w:cs="Times New Roman"/>
        </w:rPr>
        <w:t>15</w:t>
      </w:r>
      <w:r w:rsidR="003225F6" w:rsidRPr="00393C5D">
        <w:rPr>
          <w:rFonts w:ascii="Times New Roman" w:hAnsi="Times New Roman" w:cs="Times New Roman"/>
        </w:rPr>
        <w:t xml:space="preserve"> </w:t>
      </w:r>
      <w:r w:rsidR="00D249B3" w:rsidRPr="00393C5D">
        <w:rPr>
          <w:rFonts w:ascii="Times New Roman" w:hAnsi="Times New Roman" w:cs="Times New Roman"/>
        </w:rPr>
        <w:t>points)</w:t>
      </w:r>
    </w:p>
    <w:p w14:paraId="634252A9" w14:textId="44AF1BBA" w:rsidR="00B22455" w:rsidRPr="00393C5D" w:rsidRDefault="009E6D68" w:rsidP="009E6D68">
      <w:pPr>
        <w:rPr>
          <w:rFonts w:ascii="Times New Roman" w:hAnsi="Times New Roman" w:cs="Times New Roman"/>
        </w:rPr>
      </w:pPr>
      <w:r w:rsidRPr="00393C5D">
        <w:rPr>
          <w:rFonts w:ascii="Times New Roman" w:hAnsi="Times New Roman" w:cs="Times New Roman"/>
        </w:rPr>
        <w:t>The file “</w:t>
      </w:r>
      <w:proofErr w:type="spellStart"/>
      <w:r w:rsidRPr="00393C5D">
        <w:rPr>
          <w:rFonts w:ascii="Times New Roman" w:hAnsi="Times New Roman" w:cs="Times New Roman"/>
        </w:rPr>
        <w:t>test_signal.mat</w:t>
      </w:r>
      <w:proofErr w:type="spellEnd"/>
      <w:r w:rsidRPr="00393C5D">
        <w:rPr>
          <w:rFonts w:ascii="Times New Roman" w:hAnsi="Times New Roman" w:cs="Times New Roman"/>
        </w:rPr>
        <w:t xml:space="preserve">” contains a test signal that is buried in random noise.  We want to identify the frequencies present in the signal, and their relative amplitudes.   It is known that the test signal contains four sinusoids at different frequencies, but not all have the same amplitudes.   The test signal is 5 seconds long and is sampled at 500 samples/second.   </w:t>
      </w:r>
      <w:r w:rsidR="00B22455" w:rsidRPr="00393C5D">
        <w:rPr>
          <w:rFonts w:ascii="Times New Roman" w:hAnsi="Times New Roman" w:cs="Times New Roman"/>
        </w:rPr>
        <w:t xml:space="preserve"> </w:t>
      </w:r>
    </w:p>
    <w:p w14:paraId="0CC79813" w14:textId="5A671495" w:rsidR="009E6D68" w:rsidRDefault="009E6D68" w:rsidP="009E7800">
      <w:pPr>
        <w:pStyle w:val="ListParagraph"/>
        <w:numPr>
          <w:ilvl w:val="0"/>
          <w:numId w:val="2"/>
        </w:numPr>
        <w:rPr>
          <w:rFonts w:ascii="Times New Roman" w:hAnsi="Times New Roman" w:cs="Times New Roman"/>
        </w:rPr>
      </w:pPr>
      <w:r w:rsidRPr="00393C5D">
        <w:rPr>
          <w:rFonts w:ascii="Times New Roman" w:hAnsi="Times New Roman" w:cs="Times New Roman"/>
        </w:rPr>
        <w:t xml:space="preserve">Load the test signal and plot it </w:t>
      </w:r>
    </w:p>
    <w:p w14:paraId="3F8D908A" w14:textId="66677B71" w:rsidR="00852AB5" w:rsidRPr="00852AB5" w:rsidRDefault="001B45D1" w:rsidP="001B45D1">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2AF797F6" wp14:editId="71A47EB0">
            <wp:extent cx="4714875" cy="355287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SignalAmp.PNG"/>
                    <pic:cNvPicPr/>
                  </pic:nvPicPr>
                  <pic:blipFill>
                    <a:blip r:embed="rId7">
                      <a:extLst>
                        <a:ext uri="{28A0092B-C50C-407E-A947-70E740481C1C}">
                          <a14:useLocalDpi xmlns:a14="http://schemas.microsoft.com/office/drawing/2010/main" val="0"/>
                        </a:ext>
                      </a:extLst>
                    </a:blip>
                    <a:stretch>
                      <a:fillRect/>
                    </a:stretch>
                  </pic:blipFill>
                  <pic:spPr>
                    <a:xfrm>
                      <a:off x="0" y="0"/>
                      <a:ext cx="4734664" cy="3567787"/>
                    </a:xfrm>
                    <a:prstGeom prst="rect">
                      <a:avLst/>
                    </a:prstGeom>
                  </pic:spPr>
                </pic:pic>
              </a:graphicData>
            </a:graphic>
          </wp:inline>
        </w:drawing>
      </w:r>
    </w:p>
    <w:p w14:paraId="020964CA" w14:textId="1827A882" w:rsidR="004B0FF5" w:rsidRDefault="004B0FF5" w:rsidP="009E7800">
      <w:pPr>
        <w:pStyle w:val="ListParagraph"/>
        <w:numPr>
          <w:ilvl w:val="0"/>
          <w:numId w:val="2"/>
        </w:numPr>
        <w:rPr>
          <w:rFonts w:ascii="Times New Roman" w:hAnsi="Times New Roman" w:cs="Times New Roman"/>
        </w:rPr>
      </w:pPr>
      <w:r w:rsidRPr="00393C5D">
        <w:rPr>
          <w:rFonts w:ascii="Times New Roman" w:hAnsi="Times New Roman" w:cs="Times New Roman"/>
        </w:rPr>
        <w:lastRenderedPageBreak/>
        <w:t xml:space="preserve">Compute the spectrum of the entire signal using a 2500-point </w:t>
      </w:r>
      <w:r w:rsidR="00C51FB3" w:rsidRPr="00393C5D">
        <w:rPr>
          <w:rFonts w:ascii="Times New Roman" w:hAnsi="Times New Roman" w:cs="Times New Roman"/>
        </w:rPr>
        <w:t>DFT</w:t>
      </w:r>
      <w:r w:rsidRPr="00393C5D">
        <w:rPr>
          <w:rFonts w:ascii="Times New Roman" w:hAnsi="Times New Roman" w:cs="Times New Roman"/>
        </w:rPr>
        <w:t>.  Can you identify the four signal frequencies and their amplitudes?</w:t>
      </w:r>
      <w:r w:rsidR="00100445" w:rsidRPr="00393C5D">
        <w:rPr>
          <w:rFonts w:ascii="Times New Roman" w:hAnsi="Times New Roman" w:cs="Times New Roman"/>
        </w:rPr>
        <w:t xml:space="preserve">  What are they?</w:t>
      </w:r>
    </w:p>
    <w:p w14:paraId="543EB8E5" w14:textId="5702650B" w:rsidR="00D244D0" w:rsidRDefault="001B45D1" w:rsidP="001B45D1">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5CC819DD" wp14:editId="7619CE0B">
            <wp:extent cx="4221407" cy="3162300"/>
            <wp:effectExtent l="0" t="0" r="825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SignalFreqNormal.PNG"/>
                    <pic:cNvPicPr/>
                  </pic:nvPicPr>
                  <pic:blipFill>
                    <a:blip r:embed="rId8">
                      <a:extLst>
                        <a:ext uri="{28A0092B-C50C-407E-A947-70E740481C1C}">
                          <a14:useLocalDpi xmlns:a14="http://schemas.microsoft.com/office/drawing/2010/main" val="0"/>
                        </a:ext>
                      </a:extLst>
                    </a:blip>
                    <a:stretch>
                      <a:fillRect/>
                    </a:stretch>
                  </pic:blipFill>
                  <pic:spPr>
                    <a:xfrm>
                      <a:off x="0" y="0"/>
                      <a:ext cx="4225272" cy="3165195"/>
                    </a:xfrm>
                    <a:prstGeom prst="rect">
                      <a:avLst/>
                    </a:prstGeom>
                  </pic:spPr>
                </pic:pic>
              </a:graphicData>
            </a:graphic>
          </wp:inline>
        </w:drawing>
      </w:r>
    </w:p>
    <w:p w14:paraId="11EB4A50" w14:textId="18E8326A" w:rsidR="001B45D1" w:rsidRDefault="001B45D1" w:rsidP="001B45D1">
      <w:pPr>
        <w:pStyle w:val="ListParagraph"/>
        <w:rPr>
          <w:rFonts w:ascii="Times New Roman" w:hAnsi="Times New Roman" w:cs="Times New Roman"/>
          <w:b/>
          <w:bCs/>
        </w:rPr>
      </w:pPr>
      <w:r>
        <w:rPr>
          <w:rFonts w:ascii="Times New Roman" w:hAnsi="Times New Roman" w:cs="Times New Roman"/>
          <w:b/>
          <w:bCs/>
        </w:rPr>
        <w:t xml:space="preserve">I was able to identify the four signal frequencies and their amplitudes. I was able to isolate these frequencies further </w:t>
      </w:r>
      <w:r w:rsidR="00997A16">
        <w:rPr>
          <w:rFonts w:ascii="Times New Roman" w:hAnsi="Times New Roman" w:cs="Times New Roman"/>
          <w:b/>
          <w:bCs/>
        </w:rPr>
        <w:t>by taking the</w:t>
      </w:r>
      <w:r>
        <w:rPr>
          <w:rFonts w:ascii="Times New Roman" w:hAnsi="Times New Roman" w:cs="Times New Roman"/>
          <w:b/>
          <w:bCs/>
        </w:rPr>
        <w:t xml:space="preserve"> frequency spectrum </w:t>
      </w:r>
      <w:r w:rsidR="00997A16">
        <w:rPr>
          <w:rFonts w:ascii="Times New Roman" w:hAnsi="Times New Roman" w:cs="Times New Roman"/>
          <w:b/>
          <w:bCs/>
        </w:rPr>
        <w:t xml:space="preserve">in relation to power. </w:t>
      </w:r>
    </w:p>
    <w:p w14:paraId="1EE2C169" w14:textId="7C2295C2" w:rsidR="00997A16" w:rsidRDefault="00997A16" w:rsidP="001B45D1">
      <w:pPr>
        <w:pStyle w:val="ListParagraph"/>
        <w:rPr>
          <w:rFonts w:ascii="Times New Roman" w:hAnsi="Times New Roman" w:cs="Times New Roman"/>
          <w:b/>
          <w:bCs/>
        </w:rPr>
      </w:pPr>
    </w:p>
    <w:p w14:paraId="55D831A8" w14:textId="2E216B72" w:rsidR="00997A16" w:rsidRPr="001B45D1" w:rsidRDefault="00997A16" w:rsidP="00997A16">
      <w:pPr>
        <w:pStyle w:val="ListParagraph"/>
        <w:jc w:val="center"/>
        <w:rPr>
          <w:rFonts w:ascii="Times New Roman" w:hAnsi="Times New Roman" w:cs="Times New Roman"/>
          <w:b/>
          <w:bCs/>
        </w:rPr>
      </w:pPr>
      <w:r>
        <w:rPr>
          <w:rFonts w:ascii="Times New Roman" w:hAnsi="Times New Roman" w:cs="Times New Roman"/>
          <w:b/>
          <w:bCs/>
          <w:noProof/>
        </w:rPr>
        <w:drawing>
          <wp:inline distT="0" distB="0" distL="0" distR="0" wp14:anchorId="5323B886" wp14:editId="6E50D13E">
            <wp:extent cx="3916244" cy="2933700"/>
            <wp:effectExtent l="0" t="0" r="825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SignalFreqPower.PNG"/>
                    <pic:cNvPicPr/>
                  </pic:nvPicPr>
                  <pic:blipFill>
                    <a:blip r:embed="rId9">
                      <a:extLst>
                        <a:ext uri="{28A0092B-C50C-407E-A947-70E740481C1C}">
                          <a14:useLocalDpi xmlns:a14="http://schemas.microsoft.com/office/drawing/2010/main" val="0"/>
                        </a:ext>
                      </a:extLst>
                    </a:blip>
                    <a:stretch>
                      <a:fillRect/>
                    </a:stretch>
                  </pic:blipFill>
                  <pic:spPr>
                    <a:xfrm>
                      <a:off x="0" y="0"/>
                      <a:ext cx="3930342" cy="2944261"/>
                    </a:xfrm>
                    <a:prstGeom prst="rect">
                      <a:avLst/>
                    </a:prstGeom>
                  </pic:spPr>
                </pic:pic>
              </a:graphicData>
            </a:graphic>
          </wp:inline>
        </w:drawing>
      </w:r>
    </w:p>
    <w:p w14:paraId="44784012" w14:textId="0FCE9303" w:rsidR="00D244D0" w:rsidRDefault="00997A16" w:rsidP="00D244D0">
      <w:pPr>
        <w:pStyle w:val="ListParagraph"/>
        <w:rPr>
          <w:rFonts w:ascii="Times New Roman" w:hAnsi="Times New Roman" w:cs="Times New Roman"/>
          <w:b/>
          <w:bCs/>
        </w:rPr>
      </w:pPr>
      <w:r>
        <w:rPr>
          <w:rFonts w:ascii="Times New Roman" w:hAnsi="Times New Roman" w:cs="Times New Roman"/>
          <w:b/>
          <w:bCs/>
        </w:rPr>
        <w:t xml:space="preserve">I also centered the range around 0 to properly reflect periodicity. The four signals are at 100 Hz, 105 Hz, 200 Hz, and 210 Hz. </w:t>
      </w:r>
    </w:p>
    <w:p w14:paraId="02EA9F8D" w14:textId="7DF7A64E" w:rsidR="0099111E" w:rsidRDefault="0099111E" w:rsidP="00D244D0">
      <w:pPr>
        <w:pStyle w:val="ListParagraph"/>
        <w:rPr>
          <w:rFonts w:ascii="Times New Roman" w:hAnsi="Times New Roman" w:cs="Times New Roman"/>
          <w:b/>
          <w:bCs/>
        </w:rPr>
      </w:pPr>
    </w:p>
    <w:p w14:paraId="20B4067C" w14:textId="35698F1A" w:rsidR="0099111E" w:rsidRDefault="0099111E" w:rsidP="00D244D0">
      <w:pPr>
        <w:pStyle w:val="ListParagraph"/>
        <w:rPr>
          <w:rFonts w:ascii="Times New Roman" w:hAnsi="Times New Roman" w:cs="Times New Roman"/>
          <w:b/>
          <w:bCs/>
        </w:rPr>
      </w:pPr>
    </w:p>
    <w:p w14:paraId="2DA399EF" w14:textId="78553638" w:rsidR="0099111E" w:rsidRDefault="0099111E" w:rsidP="00D244D0">
      <w:pPr>
        <w:pStyle w:val="ListParagraph"/>
        <w:rPr>
          <w:rFonts w:ascii="Times New Roman" w:hAnsi="Times New Roman" w:cs="Times New Roman"/>
          <w:b/>
          <w:bCs/>
        </w:rPr>
      </w:pPr>
    </w:p>
    <w:p w14:paraId="780DFEB9" w14:textId="4BF1ED20" w:rsidR="0099111E" w:rsidRDefault="0099111E" w:rsidP="00D244D0">
      <w:pPr>
        <w:pStyle w:val="ListParagraph"/>
        <w:rPr>
          <w:rFonts w:ascii="Times New Roman" w:hAnsi="Times New Roman" w:cs="Times New Roman"/>
          <w:b/>
          <w:bCs/>
        </w:rPr>
      </w:pPr>
    </w:p>
    <w:p w14:paraId="1B22D073" w14:textId="21A38DDE" w:rsidR="0099111E" w:rsidRDefault="0099111E" w:rsidP="00D244D0">
      <w:pPr>
        <w:pStyle w:val="ListParagraph"/>
        <w:rPr>
          <w:rFonts w:ascii="Times New Roman" w:hAnsi="Times New Roman" w:cs="Times New Roman"/>
          <w:b/>
          <w:bCs/>
        </w:rPr>
      </w:pPr>
    </w:p>
    <w:p w14:paraId="1A863912" w14:textId="2A481C97" w:rsidR="0099111E" w:rsidRDefault="0099111E" w:rsidP="00D244D0">
      <w:pPr>
        <w:pStyle w:val="ListParagraph"/>
        <w:rPr>
          <w:rFonts w:ascii="Times New Roman" w:hAnsi="Times New Roman" w:cs="Times New Roman"/>
          <w:b/>
          <w:bCs/>
        </w:rPr>
      </w:pPr>
    </w:p>
    <w:p w14:paraId="2B7D9769" w14:textId="0C2666B9" w:rsidR="0099111E" w:rsidRDefault="0099111E" w:rsidP="00D244D0">
      <w:pPr>
        <w:pStyle w:val="ListParagraph"/>
        <w:rPr>
          <w:rFonts w:ascii="Times New Roman" w:hAnsi="Times New Roman" w:cs="Times New Roman"/>
          <w:b/>
          <w:bCs/>
        </w:rPr>
      </w:pPr>
    </w:p>
    <w:p w14:paraId="383F76F0" w14:textId="77777777" w:rsidR="0099111E" w:rsidRPr="00997A16" w:rsidRDefault="0099111E" w:rsidP="00D244D0">
      <w:pPr>
        <w:pStyle w:val="ListParagraph"/>
        <w:rPr>
          <w:rFonts w:ascii="Times New Roman" w:hAnsi="Times New Roman" w:cs="Times New Roman"/>
          <w:b/>
          <w:bCs/>
        </w:rPr>
      </w:pPr>
    </w:p>
    <w:p w14:paraId="756E2F3F" w14:textId="745DA1DC" w:rsidR="004B0FF5" w:rsidRDefault="008E09ED" w:rsidP="009E7800">
      <w:pPr>
        <w:pStyle w:val="ListParagraph"/>
        <w:numPr>
          <w:ilvl w:val="0"/>
          <w:numId w:val="2"/>
        </w:numPr>
        <w:rPr>
          <w:rFonts w:ascii="Times New Roman" w:hAnsi="Times New Roman" w:cs="Times New Roman"/>
        </w:rPr>
      </w:pPr>
      <w:r w:rsidRPr="00393C5D">
        <w:rPr>
          <w:rFonts w:ascii="Times New Roman" w:hAnsi="Times New Roman" w:cs="Times New Roman"/>
        </w:rPr>
        <w:lastRenderedPageBreak/>
        <w:t>From the spectrum in part b), c</w:t>
      </w:r>
      <w:r w:rsidR="004B0FF5" w:rsidRPr="00393C5D">
        <w:rPr>
          <w:rFonts w:ascii="Times New Roman" w:hAnsi="Times New Roman" w:cs="Times New Roman"/>
        </w:rPr>
        <w:t>ompute the SNR of the signal, in dB.  This is, the difference in dB between the lowest of the four signal frequencies, and the highest of the noise components.</w:t>
      </w:r>
    </w:p>
    <w:p w14:paraId="47177653" w14:textId="699A2ED6" w:rsidR="00D244D0" w:rsidRDefault="0099111E" w:rsidP="0099111E">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3498AEF5" wp14:editId="01064BE5">
            <wp:extent cx="3388166" cy="2562225"/>
            <wp:effectExtent l="0" t="0" r="3175" b="0"/>
            <wp:docPr id="16" name="Picture 1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NRpt1.PNG"/>
                    <pic:cNvPicPr/>
                  </pic:nvPicPr>
                  <pic:blipFill>
                    <a:blip r:embed="rId10">
                      <a:extLst>
                        <a:ext uri="{28A0092B-C50C-407E-A947-70E740481C1C}">
                          <a14:useLocalDpi xmlns:a14="http://schemas.microsoft.com/office/drawing/2010/main" val="0"/>
                        </a:ext>
                      </a:extLst>
                    </a:blip>
                    <a:stretch>
                      <a:fillRect/>
                    </a:stretch>
                  </pic:blipFill>
                  <pic:spPr>
                    <a:xfrm>
                      <a:off x="0" y="0"/>
                      <a:ext cx="3404233" cy="2574375"/>
                    </a:xfrm>
                    <a:prstGeom prst="rect">
                      <a:avLst/>
                    </a:prstGeom>
                  </pic:spPr>
                </pic:pic>
              </a:graphicData>
            </a:graphic>
          </wp:inline>
        </w:drawing>
      </w:r>
    </w:p>
    <w:p w14:paraId="5B03ACBF" w14:textId="77777777" w:rsidR="0099111E" w:rsidRPr="00393C5D" w:rsidRDefault="0099111E" w:rsidP="0099111E">
      <w:pPr>
        <w:pStyle w:val="ListParagraph"/>
        <w:jc w:val="center"/>
        <w:rPr>
          <w:rFonts w:ascii="Times New Roman" w:hAnsi="Times New Roman" w:cs="Times New Roman"/>
        </w:rPr>
      </w:pPr>
    </w:p>
    <w:p w14:paraId="398EF25C" w14:textId="1C1A4CB2" w:rsidR="00D244D0" w:rsidRPr="00C81194" w:rsidRDefault="008E09ED" w:rsidP="00C81194">
      <w:pPr>
        <w:pStyle w:val="ListParagraph"/>
        <w:numPr>
          <w:ilvl w:val="0"/>
          <w:numId w:val="2"/>
        </w:numPr>
        <w:rPr>
          <w:rFonts w:ascii="Times New Roman" w:hAnsi="Times New Roman" w:cs="Times New Roman"/>
        </w:rPr>
      </w:pPr>
      <w:r w:rsidRPr="00393C5D">
        <w:rPr>
          <w:rFonts w:ascii="Times New Roman" w:hAnsi="Times New Roman" w:cs="Times New Roman"/>
        </w:rPr>
        <w:t xml:space="preserve">Estimate the power spectral density of the signal using Bartlett’s method.  For this you need to divide the signal into windows of length N, compute the FFT of each, and average the resulting spectra.  You may also use the </w:t>
      </w:r>
      <w:proofErr w:type="gramStart"/>
      <w:r w:rsidRPr="00393C5D">
        <w:rPr>
          <w:rFonts w:ascii="Times New Roman" w:hAnsi="Times New Roman" w:cs="Times New Roman"/>
        </w:rPr>
        <w:t>periodogram(</w:t>
      </w:r>
      <w:proofErr w:type="gramEnd"/>
      <w:r w:rsidRPr="00393C5D">
        <w:rPr>
          <w:rFonts w:ascii="Times New Roman" w:hAnsi="Times New Roman" w:cs="Times New Roman"/>
        </w:rPr>
        <w:t xml:space="preserve">) function in </w:t>
      </w:r>
      <w:r w:rsidR="004B7766" w:rsidRPr="00393C5D">
        <w:rPr>
          <w:rFonts w:ascii="Times New Roman" w:hAnsi="Times New Roman" w:cs="Times New Roman"/>
        </w:rPr>
        <w:t>MATLAB</w:t>
      </w:r>
      <w:r w:rsidRPr="00393C5D">
        <w:rPr>
          <w:rFonts w:ascii="Times New Roman" w:hAnsi="Times New Roman" w:cs="Times New Roman"/>
        </w:rPr>
        <w:t>, if you specify the window length and type.</w:t>
      </w:r>
      <w:r w:rsidR="00100445" w:rsidRPr="00393C5D">
        <w:rPr>
          <w:rFonts w:ascii="Times New Roman" w:hAnsi="Times New Roman" w:cs="Times New Roman"/>
        </w:rPr>
        <w:t xml:space="preserve">  Modify N and observe the behavior.</w:t>
      </w:r>
    </w:p>
    <w:p w14:paraId="6001A11E" w14:textId="77777777" w:rsidR="00D244D0" w:rsidRPr="00393C5D" w:rsidRDefault="00D244D0" w:rsidP="00D244D0">
      <w:pPr>
        <w:pStyle w:val="ListParagraph"/>
        <w:rPr>
          <w:rFonts w:ascii="Times New Roman" w:hAnsi="Times New Roman" w:cs="Times New Roman"/>
        </w:rPr>
      </w:pPr>
    </w:p>
    <w:p w14:paraId="5F60C147" w14:textId="289A1294" w:rsidR="008E09ED" w:rsidRDefault="008E09ED" w:rsidP="009E7800">
      <w:pPr>
        <w:pStyle w:val="ListParagraph"/>
        <w:numPr>
          <w:ilvl w:val="0"/>
          <w:numId w:val="2"/>
        </w:numPr>
        <w:rPr>
          <w:rFonts w:ascii="Times New Roman" w:hAnsi="Times New Roman" w:cs="Times New Roman"/>
        </w:rPr>
      </w:pPr>
      <w:r w:rsidRPr="00393C5D">
        <w:rPr>
          <w:rFonts w:ascii="Times New Roman" w:hAnsi="Times New Roman" w:cs="Times New Roman"/>
        </w:rPr>
        <w:t>What is the minimum window size N with which you can differentiate the four distinct signal frequencies?</w:t>
      </w:r>
      <w:r w:rsidR="00100445" w:rsidRPr="00393C5D">
        <w:rPr>
          <w:rFonts w:ascii="Times New Roman" w:hAnsi="Times New Roman" w:cs="Times New Roman"/>
        </w:rPr>
        <w:t xml:space="preserve"> </w:t>
      </w:r>
    </w:p>
    <w:p w14:paraId="39C77B6D" w14:textId="2641E5D8" w:rsidR="00D244D0" w:rsidRDefault="00C81194" w:rsidP="00D244D0">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4AFA1AEF" wp14:editId="08725C0C">
            <wp:extent cx="2594202" cy="1952625"/>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tlett550.PNG"/>
                    <pic:cNvPicPr/>
                  </pic:nvPicPr>
                  <pic:blipFill>
                    <a:blip r:embed="rId11">
                      <a:extLst>
                        <a:ext uri="{28A0092B-C50C-407E-A947-70E740481C1C}">
                          <a14:useLocalDpi xmlns:a14="http://schemas.microsoft.com/office/drawing/2010/main" val="0"/>
                        </a:ext>
                      </a:extLst>
                    </a:blip>
                    <a:stretch>
                      <a:fillRect/>
                    </a:stretch>
                  </pic:blipFill>
                  <pic:spPr>
                    <a:xfrm>
                      <a:off x="0" y="0"/>
                      <a:ext cx="2605774" cy="1961335"/>
                    </a:xfrm>
                    <a:prstGeom prst="rect">
                      <a:avLst/>
                    </a:prstGeom>
                  </pic:spPr>
                </pic:pic>
              </a:graphicData>
            </a:graphic>
          </wp:inline>
        </w:drawing>
      </w:r>
      <w:r>
        <w:rPr>
          <w:rFonts w:ascii="Times New Roman" w:hAnsi="Times New Roman" w:cs="Times New Roman"/>
          <w:b/>
          <w:bCs/>
          <w:noProof/>
        </w:rPr>
        <w:drawing>
          <wp:inline distT="0" distB="0" distL="0" distR="0" wp14:anchorId="1675E7A4" wp14:editId="72D86105">
            <wp:extent cx="2600325" cy="1974578"/>
            <wp:effectExtent l="0" t="0" r="0" b="698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rtlettSNR550.PNG"/>
                    <pic:cNvPicPr/>
                  </pic:nvPicPr>
                  <pic:blipFill>
                    <a:blip r:embed="rId12">
                      <a:extLst>
                        <a:ext uri="{28A0092B-C50C-407E-A947-70E740481C1C}">
                          <a14:useLocalDpi xmlns:a14="http://schemas.microsoft.com/office/drawing/2010/main" val="0"/>
                        </a:ext>
                      </a:extLst>
                    </a:blip>
                    <a:stretch>
                      <a:fillRect/>
                    </a:stretch>
                  </pic:blipFill>
                  <pic:spPr>
                    <a:xfrm>
                      <a:off x="0" y="0"/>
                      <a:ext cx="2609521" cy="1981561"/>
                    </a:xfrm>
                    <a:prstGeom prst="rect">
                      <a:avLst/>
                    </a:prstGeom>
                  </pic:spPr>
                </pic:pic>
              </a:graphicData>
            </a:graphic>
          </wp:inline>
        </w:drawing>
      </w:r>
    </w:p>
    <w:p w14:paraId="491B4CC3" w14:textId="0F624B5A" w:rsidR="00C81194" w:rsidRPr="00C81194" w:rsidRDefault="00C81194" w:rsidP="00D244D0">
      <w:pPr>
        <w:pStyle w:val="ListParagraph"/>
        <w:rPr>
          <w:rFonts w:ascii="Times New Roman" w:hAnsi="Times New Roman" w:cs="Times New Roman"/>
          <w:b/>
          <w:bCs/>
        </w:rPr>
      </w:pPr>
      <w:r>
        <w:rPr>
          <w:rFonts w:ascii="Times New Roman" w:hAnsi="Times New Roman" w:cs="Times New Roman"/>
          <w:b/>
          <w:bCs/>
        </w:rPr>
        <w:t>I used a window size of 550 for the minimum to distinguish the four frequencies.</w:t>
      </w:r>
    </w:p>
    <w:p w14:paraId="7FE8DCAB" w14:textId="0A82AD31" w:rsidR="00C81194" w:rsidRDefault="00C81194" w:rsidP="00D244D0">
      <w:pPr>
        <w:pStyle w:val="ListParagraph"/>
        <w:rPr>
          <w:rFonts w:ascii="Times New Roman" w:hAnsi="Times New Roman" w:cs="Times New Roman"/>
        </w:rPr>
      </w:pPr>
    </w:p>
    <w:p w14:paraId="523AF463" w14:textId="3ABE5929" w:rsidR="006D34D4" w:rsidRDefault="006D34D4" w:rsidP="00D244D0">
      <w:pPr>
        <w:pStyle w:val="ListParagraph"/>
        <w:rPr>
          <w:rFonts w:ascii="Times New Roman" w:hAnsi="Times New Roman" w:cs="Times New Roman"/>
        </w:rPr>
      </w:pPr>
    </w:p>
    <w:p w14:paraId="336F5E4D" w14:textId="528172BC" w:rsidR="006D34D4" w:rsidRDefault="006D34D4" w:rsidP="00D244D0">
      <w:pPr>
        <w:pStyle w:val="ListParagraph"/>
        <w:rPr>
          <w:rFonts w:ascii="Times New Roman" w:hAnsi="Times New Roman" w:cs="Times New Roman"/>
        </w:rPr>
      </w:pPr>
    </w:p>
    <w:p w14:paraId="4B1B6A11" w14:textId="75C0EADC" w:rsidR="006D34D4" w:rsidRDefault="006D34D4" w:rsidP="00D244D0">
      <w:pPr>
        <w:pStyle w:val="ListParagraph"/>
        <w:rPr>
          <w:rFonts w:ascii="Times New Roman" w:hAnsi="Times New Roman" w:cs="Times New Roman"/>
        </w:rPr>
      </w:pPr>
    </w:p>
    <w:p w14:paraId="04FEEE37" w14:textId="430563DC" w:rsidR="006D34D4" w:rsidRDefault="006D34D4" w:rsidP="00D244D0">
      <w:pPr>
        <w:pStyle w:val="ListParagraph"/>
        <w:rPr>
          <w:rFonts w:ascii="Times New Roman" w:hAnsi="Times New Roman" w:cs="Times New Roman"/>
        </w:rPr>
      </w:pPr>
    </w:p>
    <w:p w14:paraId="40D4CB62" w14:textId="3E8B4DFC" w:rsidR="006D34D4" w:rsidRDefault="006D34D4" w:rsidP="00D244D0">
      <w:pPr>
        <w:pStyle w:val="ListParagraph"/>
        <w:rPr>
          <w:rFonts w:ascii="Times New Roman" w:hAnsi="Times New Roman" w:cs="Times New Roman"/>
        </w:rPr>
      </w:pPr>
    </w:p>
    <w:p w14:paraId="013B9F28" w14:textId="67557681" w:rsidR="006D34D4" w:rsidRDefault="006D34D4" w:rsidP="00D244D0">
      <w:pPr>
        <w:pStyle w:val="ListParagraph"/>
        <w:rPr>
          <w:rFonts w:ascii="Times New Roman" w:hAnsi="Times New Roman" w:cs="Times New Roman"/>
        </w:rPr>
      </w:pPr>
    </w:p>
    <w:p w14:paraId="54B01CD0" w14:textId="034E36BA" w:rsidR="006D34D4" w:rsidRDefault="006D34D4" w:rsidP="00D244D0">
      <w:pPr>
        <w:pStyle w:val="ListParagraph"/>
        <w:rPr>
          <w:rFonts w:ascii="Times New Roman" w:hAnsi="Times New Roman" w:cs="Times New Roman"/>
        </w:rPr>
      </w:pPr>
    </w:p>
    <w:p w14:paraId="6A9624E8" w14:textId="1D12BFFD" w:rsidR="006D34D4" w:rsidRDefault="006D34D4" w:rsidP="00D244D0">
      <w:pPr>
        <w:pStyle w:val="ListParagraph"/>
        <w:rPr>
          <w:rFonts w:ascii="Times New Roman" w:hAnsi="Times New Roman" w:cs="Times New Roman"/>
        </w:rPr>
      </w:pPr>
    </w:p>
    <w:p w14:paraId="735C0002" w14:textId="2B794849" w:rsidR="006D34D4" w:rsidRDefault="006D34D4" w:rsidP="00D244D0">
      <w:pPr>
        <w:pStyle w:val="ListParagraph"/>
        <w:rPr>
          <w:rFonts w:ascii="Times New Roman" w:hAnsi="Times New Roman" w:cs="Times New Roman"/>
        </w:rPr>
      </w:pPr>
    </w:p>
    <w:p w14:paraId="66D6E039" w14:textId="5C64E464" w:rsidR="006D34D4" w:rsidRDefault="006D34D4" w:rsidP="00D244D0">
      <w:pPr>
        <w:pStyle w:val="ListParagraph"/>
        <w:rPr>
          <w:rFonts w:ascii="Times New Roman" w:hAnsi="Times New Roman" w:cs="Times New Roman"/>
        </w:rPr>
      </w:pPr>
    </w:p>
    <w:p w14:paraId="259AA992" w14:textId="39680654" w:rsidR="006D34D4" w:rsidRDefault="006D34D4" w:rsidP="00D244D0">
      <w:pPr>
        <w:pStyle w:val="ListParagraph"/>
        <w:rPr>
          <w:rFonts w:ascii="Times New Roman" w:hAnsi="Times New Roman" w:cs="Times New Roman"/>
        </w:rPr>
      </w:pPr>
    </w:p>
    <w:p w14:paraId="66C79882" w14:textId="77777777" w:rsidR="006D34D4" w:rsidRPr="00393C5D" w:rsidRDefault="006D34D4" w:rsidP="00D244D0">
      <w:pPr>
        <w:pStyle w:val="ListParagraph"/>
        <w:rPr>
          <w:rFonts w:ascii="Times New Roman" w:hAnsi="Times New Roman" w:cs="Times New Roman"/>
        </w:rPr>
      </w:pPr>
    </w:p>
    <w:p w14:paraId="0A97192D" w14:textId="3C91F5C5" w:rsidR="00100445" w:rsidRDefault="00100445" w:rsidP="009E7800">
      <w:pPr>
        <w:pStyle w:val="ListParagraph"/>
        <w:numPr>
          <w:ilvl w:val="0"/>
          <w:numId w:val="2"/>
        </w:numPr>
        <w:rPr>
          <w:rFonts w:ascii="Times New Roman" w:hAnsi="Times New Roman" w:cs="Times New Roman"/>
        </w:rPr>
      </w:pPr>
      <w:r w:rsidRPr="00393C5D">
        <w:rPr>
          <w:rFonts w:ascii="Times New Roman" w:hAnsi="Times New Roman" w:cs="Times New Roman"/>
        </w:rPr>
        <w:lastRenderedPageBreak/>
        <w:t>What is the window size N that provides the highest SNR?</w:t>
      </w:r>
    </w:p>
    <w:p w14:paraId="468E5CFD" w14:textId="5EA5E819" w:rsidR="007569BA" w:rsidRPr="007569BA" w:rsidRDefault="007569BA" w:rsidP="007569BA">
      <w:pPr>
        <w:pStyle w:val="ListParagraph"/>
        <w:rPr>
          <w:rFonts w:ascii="Times New Roman" w:hAnsi="Times New Roman" w:cs="Times New Roman"/>
          <w:b/>
          <w:bCs/>
        </w:rPr>
      </w:pPr>
      <w:r>
        <w:rPr>
          <w:rFonts w:ascii="Times New Roman" w:hAnsi="Times New Roman" w:cs="Times New Roman"/>
          <w:b/>
          <w:bCs/>
        </w:rPr>
        <w:t>I used a window size of 450 and that gave me the highest SNR value.</w:t>
      </w:r>
    </w:p>
    <w:p w14:paraId="0B1D9029" w14:textId="24197AB4" w:rsidR="007569BA" w:rsidRDefault="007569BA" w:rsidP="007569BA">
      <w:pPr>
        <w:ind w:left="720"/>
        <w:rPr>
          <w:rFonts w:ascii="Times New Roman" w:hAnsi="Times New Roman" w:cs="Times New Roman"/>
        </w:rPr>
      </w:pPr>
      <w:r>
        <w:rPr>
          <w:rFonts w:ascii="Times New Roman" w:hAnsi="Times New Roman" w:cs="Times New Roman"/>
          <w:noProof/>
        </w:rPr>
        <w:drawing>
          <wp:inline distT="0" distB="0" distL="0" distR="0" wp14:anchorId="3C466FCF" wp14:editId="4E829837">
            <wp:extent cx="2436647" cy="1838325"/>
            <wp:effectExtent l="0" t="0" r="1905"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tlett450.PNG"/>
                    <pic:cNvPicPr/>
                  </pic:nvPicPr>
                  <pic:blipFill>
                    <a:blip r:embed="rId13">
                      <a:extLst>
                        <a:ext uri="{28A0092B-C50C-407E-A947-70E740481C1C}">
                          <a14:useLocalDpi xmlns:a14="http://schemas.microsoft.com/office/drawing/2010/main" val="0"/>
                        </a:ext>
                      </a:extLst>
                    </a:blip>
                    <a:stretch>
                      <a:fillRect/>
                    </a:stretch>
                  </pic:blipFill>
                  <pic:spPr>
                    <a:xfrm>
                      <a:off x="0" y="0"/>
                      <a:ext cx="2451171" cy="1849283"/>
                    </a:xfrm>
                    <a:prstGeom prst="rect">
                      <a:avLst/>
                    </a:prstGeom>
                  </pic:spPr>
                </pic:pic>
              </a:graphicData>
            </a:graphic>
          </wp:inline>
        </w:drawing>
      </w:r>
      <w:r>
        <w:rPr>
          <w:rFonts w:ascii="Times New Roman" w:hAnsi="Times New Roman" w:cs="Times New Roman"/>
          <w:noProof/>
        </w:rPr>
        <w:drawing>
          <wp:inline distT="0" distB="0" distL="0" distR="0" wp14:anchorId="27395A8A" wp14:editId="78EB6C95">
            <wp:extent cx="2486025" cy="1871154"/>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NR450.PNG"/>
                    <pic:cNvPicPr/>
                  </pic:nvPicPr>
                  <pic:blipFill>
                    <a:blip r:embed="rId14">
                      <a:extLst>
                        <a:ext uri="{28A0092B-C50C-407E-A947-70E740481C1C}">
                          <a14:useLocalDpi xmlns:a14="http://schemas.microsoft.com/office/drawing/2010/main" val="0"/>
                        </a:ext>
                      </a:extLst>
                    </a:blip>
                    <a:stretch>
                      <a:fillRect/>
                    </a:stretch>
                  </pic:blipFill>
                  <pic:spPr>
                    <a:xfrm>
                      <a:off x="0" y="0"/>
                      <a:ext cx="2490886" cy="1874813"/>
                    </a:xfrm>
                    <a:prstGeom prst="rect">
                      <a:avLst/>
                    </a:prstGeom>
                  </pic:spPr>
                </pic:pic>
              </a:graphicData>
            </a:graphic>
          </wp:inline>
        </w:drawing>
      </w:r>
    </w:p>
    <w:p w14:paraId="200981ED" w14:textId="77777777" w:rsidR="002306DB" w:rsidRPr="002306DB" w:rsidRDefault="002306DB" w:rsidP="002306DB">
      <w:pPr>
        <w:rPr>
          <w:rFonts w:ascii="Times New Roman" w:hAnsi="Times New Roman" w:cs="Times New Roman"/>
        </w:rPr>
      </w:pPr>
    </w:p>
    <w:p w14:paraId="1572543C" w14:textId="01A770A8" w:rsidR="00A041B0" w:rsidRPr="00393C5D" w:rsidRDefault="00A041B0" w:rsidP="00A041B0">
      <w:pPr>
        <w:pStyle w:val="Heading3"/>
        <w:rPr>
          <w:rFonts w:ascii="Times New Roman" w:hAnsi="Times New Roman" w:cs="Times New Roman"/>
        </w:rPr>
      </w:pPr>
      <w:r w:rsidRPr="00393C5D">
        <w:rPr>
          <w:rFonts w:ascii="Times New Roman" w:hAnsi="Times New Roman" w:cs="Times New Roman"/>
        </w:rPr>
        <w:t>Problem 2</w:t>
      </w:r>
      <w:r w:rsidR="00D249B3" w:rsidRPr="00393C5D">
        <w:rPr>
          <w:rFonts w:ascii="Times New Roman" w:hAnsi="Times New Roman" w:cs="Times New Roman"/>
        </w:rPr>
        <w:t xml:space="preserve"> (</w:t>
      </w:r>
      <w:r w:rsidR="0003563F" w:rsidRPr="00393C5D">
        <w:rPr>
          <w:rFonts w:ascii="Times New Roman" w:hAnsi="Times New Roman" w:cs="Times New Roman"/>
        </w:rPr>
        <w:t>15</w:t>
      </w:r>
      <w:r w:rsidR="00D249B3" w:rsidRPr="00393C5D">
        <w:rPr>
          <w:rFonts w:ascii="Times New Roman" w:hAnsi="Times New Roman" w:cs="Times New Roman"/>
        </w:rPr>
        <w:t xml:space="preserve"> points)</w:t>
      </w:r>
    </w:p>
    <w:p w14:paraId="2F0E7B5D" w14:textId="7D830328" w:rsidR="002E296C" w:rsidRPr="00393C5D" w:rsidRDefault="00FB313E" w:rsidP="00FB313E">
      <w:pPr>
        <w:rPr>
          <w:rFonts w:ascii="Times New Roman" w:hAnsi="Times New Roman" w:cs="Times New Roman"/>
        </w:rPr>
      </w:pPr>
      <w:r w:rsidRPr="00393C5D">
        <w:rPr>
          <w:rFonts w:ascii="Times New Roman" w:hAnsi="Times New Roman" w:cs="Times New Roman"/>
        </w:rPr>
        <w:t>Again</w:t>
      </w:r>
      <w:r w:rsidR="00DC7B0D" w:rsidRPr="00393C5D">
        <w:rPr>
          <w:rFonts w:ascii="Times New Roman" w:hAnsi="Times New Roman" w:cs="Times New Roman"/>
        </w:rPr>
        <w:t>,</w:t>
      </w:r>
      <w:r w:rsidRPr="00393C5D">
        <w:rPr>
          <w:rFonts w:ascii="Times New Roman" w:hAnsi="Times New Roman" w:cs="Times New Roman"/>
        </w:rPr>
        <w:t xml:space="preserve"> utilize the test signal in the file “</w:t>
      </w:r>
      <w:proofErr w:type="spellStart"/>
      <w:r w:rsidRPr="00393C5D">
        <w:rPr>
          <w:rFonts w:ascii="Times New Roman" w:hAnsi="Times New Roman" w:cs="Times New Roman"/>
        </w:rPr>
        <w:t>test_signal.mat</w:t>
      </w:r>
      <w:proofErr w:type="spellEnd"/>
      <w:r w:rsidRPr="00393C5D">
        <w:rPr>
          <w:rFonts w:ascii="Times New Roman" w:hAnsi="Times New Roman" w:cs="Times New Roman"/>
        </w:rPr>
        <w:t xml:space="preserve">” and estimate the power spectral density, but this time using Welch’s method.  </w:t>
      </w:r>
    </w:p>
    <w:p w14:paraId="718599CF" w14:textId="7BCDDBF0" w:rsidR="00FB313E" w:rsidRDefault="00FB313E" w:rsidP="009E7800">
      <w:pPr>
        <w:pStyle w:val="ListParagraph"/>
        <w:numPr>
          <w:ilvl w:val="0"/>
          <w:numId w:val="3"/>
        </w:numPr>
        <w:rPr>
          <w:rFonts w:ascii="Times New Roman" w:hAnsi="Times New Roman" w:cs="Times New Roman"/>
        </w:rPr>
      </w:pPr>
      <w:r w:rsidRPr="00393C5D">
        <w:rPr>
          <w:rFonts w:ascii="Times New Roman" w:hAnsi="Times New Roman" w:cs="Times New Roman"/>
        </w:rPr>
        <w:t>Estimate the power spectral density using Welch’s method, with a rectangular window of N samples.  Modify N and observe the behavior.</w:t>
      </w:r>
      <w:r w:rsidR="0003563F" w:rsidRPr="00393C5D">
        <w:rPr>
          <w:rFonts w:ascii="Times New Roman" w:hAnsi="Times New Roman" w:cs="Times New Roman"/>
        </w:rPr>
        <w:t xml:space="preserve">  </w:t>
      </w:r>
    </w:p>
    <w:p w14:paraId="237B6E31" w14:textId="4C7F234F" w:rsidR="00635275" w:rsidRDefault="00D307C5" w:rsidP="00D307C5">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78D6BF49" wp14:editId="589E5065">
            <wp:extent cx="3352801" cy="25146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twindow1000.PNG"/>
                    <pic:cNvPicPr/>
                  </pic:nvPicPr>
                  <pic:blipFill>
                    <a:blip r:embed="rId15">
                      <a:extLst>
                        <a:ext uri="{28A0092B-C50C-407E-A947-70E740481C1C}">
                          <a14:useLocalDpi xmlns:a14="http://schemas.microsoft.com/office/drawing/2010/main" val="0"/>
                        </a:ext>
                      </a:extLst>
                    </a:blip>
                    <a:stretch>
                      <a:fillRect/>
                    </a:stretch>
                  </pic:blipFill>
                  <pic:spPr>
                    <a:xfrm>
                      <a:off x="0" y="0"/>
                      <a:ext cx="3353326" cy="2514994"/>
                    </a:xfrm>
                    <a:prstGeom prst="rect">
                      <a:avLst/>
                    </a:prstGeom>
                  </pic:spPr>
                </pic:pic>
              </a:graphicData>
            </a:graphic>
          </wp:inline>
        </w:drawing>
      </w:r>
      <w:r>
        <w:rPr>
          <w:rFonts w:ascii="Times New Roman" w:hAnsi="Times New Roman" w:cs="Times New Roman"/>
          <w:noProof/>
        </w:rPr>
        <w:drawing>
          <wp:inline distT="0" distB="0" distL="0" distR="0" wp14:anchorId="743C3D4A" wp14:editId="037B3AE1">
            <wp:extent cx="3324225" cy="2510850"/>
            <wp:effectExtent l="0" t="0" r="0" b="381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R1000.PNG"/>
                    <pic:cNvPicPr/>
                  </pic:nvPicPr>
                  <pic:blipFill>
                    <a:blip r:embed="rId16">
                      <a:extLst>
                        <a:ext uri="{28A0092B-C50C-407E-A947-70E740481C1C}">
                          <a14:useLocalDpi xmlns:a14="http://schemas.microsoft.com/office/drawing/2010/main" val="0"/>
                        </a:ext>
                      </a:extLst>
                    </a:blip>
                    <a:stretch>
                      <a:fillRect/>
                    </a:stretch>
                  </pic:blipFill>
                  <pic:spPr>
                    <a:xfrm>
                      <a:off x="0" y="0"/>
                      <a:ext cx="3334845" cy="2518871"/>
                    </a:xfrm>
                    <a:prstGeom prst="rect">
                      <a:avLst/>
                    </a:prstGeom>
                  </pic:spPr>
                </pic:pic>
              </a:graphicData>
            </a:graphic>
          </wp:inline>
        </w:drawing>
      </w:r>
    </w:p>
    <w:p w14:paraId="447A67C3" w14:textId="1816A104" w:rsidR="00D307C5" w:rsidRPr="00D307C5" w:rsidRDefault="00D307C5" w:rsidP="00D307C5">
      <w:pPr>
        <w:pStyle w:val="ListParagraph"/>
        <w:rPr>
          <w:rFonts w:ascii="Times New Roman" w:hAnsi="Times New Roman" w:cs="Times New Roman"/>
          <w:b/>
          <w:bCs/>
        </w:rPr>
      </w:pPr>
      <w:r>
        <w:rPr>
          <w:rFonts w:ascii="Times New Roman" w:hAnsi="Times New Roman" w:cs="Times New Roman"/>
          <w:b/>
          <w:bCs/>
        </w:rPr>
        <w:lastRenderedPageBreak/>
        <w:t xml:space="preserve">Starting point at a window size (N) of 1000. </w:t>
      </w:r>
    </w:p>
    <w:p w14:paraId="2B96AC55" w14:textId="513F05C6" w:rsidR="00FB313E" w:rsidRDefault="00FB313E" w:rsidP="009E7800">
      <w:pPr>
        <w:pStyle w:val="ListParagraph"/>
        <w:numPr>
          <w:ilvl w:val="0"/>
          <w:numId w:val="3"/>
        </w:numPr>
        <w:rPr>
          <w:rFonts w:ascii="Times New Roman" w:hAnsi="Times New Roman" w:cs="Times New Roman"/>
        </w:rPr>
      </w:pPr>
      <w:r w:rsidRPr="00393C5D">
        <w:rPr>
          <w:rFonts w:ascii="Times New Roman" w:hAnsi="Times New Roman" w:cs="Times New Roman"/>
        </w:rPr>
        <w:t xml:space="preserve">What is the minimum window size N with which you can differentiate the four distinct signal frequencies? </w:t>
      </w:r>
    </w:p>
    <w:p w14:paraId="53B7CA0F" w14:textId="51201907" w:rsidR="00635275" w:rsidRDefault="008E1D85" w:rsidP="008E1D85">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4F175808" wp14:editId="3E90B943">
            <wp:extent cx="3882807" cy="2924175"/>
            <wp:effectExtent l="0" t="0" r="381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window250.PNG"/>
                    <pic:cNvPicPr/>
                  </pic:nvPicPr>
                  <pic:blipFill>
                    <a:blip r:embed="rId17">
                      <a:extLst>
                        <a:ext uri="{28A0092B-C50C-407E-A947-70E740481C1C}">
                          <a14:useLocalDpi xmlns:a14="http://schemas.microsoft.com/office/drawing/2010/main" val="0"/>
                        </a:ext>
                      </a:extLst>
                    </a:blip>
                    <a:stretch>
                      <a:fillRect/>
                    </a:stretch>
                  </pic:blipFill>
                  <pic:spPr>
                    <a:xfrm>
                      <a:off x="0" y="0"/>
                      <a:ext cx="3890291" cy="2929811"/>
                    </a:xfrm>
                    <a:prstGeom prst="rect">
                      <a:avLst/>
                    </a:prstGeom>
                  </pic:spPr>
                </pic:pic>
              </a:graphicData>
            </a:graphic>
          </wp:inline>
        </w:drawing>
      </w:r>
    </w:p>
    <w:p w14:paraId="36321BCB" w14:textId="21DA54A9" w:rsidR="0058105B" w:rsidRDefault="008E1D85" w:rsidP="00C81194">
      <w:pPr>
        <w:pStyle w:val="ListParagraph"/>
        <w:rPr>
          <w:rFonts w:ascii="Times New Roman" w:hAnsi="Times New Roman" w:cs="Times New Roman"/>
          <w:b/>
          <w:bCs/>
        </w:rPr>
      </w:pPr>
      <w:r>
        <w:rPr>
          <w:rFonts w:ascii="Times New Roman" w:hAnsi="Times New Roman" w:cs="Times New Roman"/>
          <w:b/>
          <w:bCs/>
        </w:rPr>
        <w:t>Using a rectangular window, I test window sizes between 250 and 270. A window size of 270 gave me the best results for differentiating between all 4 signal frequencies.</w:t>
      </w:r>
    </w:p>
    <w:p w14:paraId="4FEEA252" w14:textId="77777777" w:rsidR="00C81194" w:rsidRPr="00C81194" w:rsidRDefault="00C81194" w:rsidP="00C81194">
      <w:pPr>
        <w:pStyle w:val="ListParagraph"/>
        <w:rPr>
          <w:rFonts w:ascii="Times New Roman" w:hAnsi="Times New Roman" w:cs="Times New Roman"/>
          <w:b/>
          <w:bCs/>
        </w:rPr>
      </w:pPr>
    </w:p>
    <w:p w14:paraId="085D4167" w14:textId="08313FA8" w:rsidR="00FB313E" w:rsidRDefault="00FB313E" w:rsidP="009E7800">
      <w:pPr>
        <w:pStyle w:val="ListParagraph"/>
        <w:numPr>
          <w:ilvl w:val="0"/>
          <w:numId w:val="3"/>
        </w:numPr>
        <w:rPr>
          <w:rFonts w:ascii="Times New Roman" w:hAnsi="Times New Roman" w:cs="Times New Roman"/>
        </w:rPr>
      </w:pPr>
      <w:r w:rsidRPr="00393C5D">
        <w:rPr>
          <w:rFonts w:ascii="Times New Roman" w:hAnsi="Times New Roman" w:cs="Times New Roman"/>
        </w:rPr>
        <w:t>What is the window size N that provides the highest SNR?</w:t>
      </w:r>
    </w:p>
    <w:p w14:paraId="7D761946" w14:textId="77777777" w:rsidR="0058105B" w:rsidRPr="0058105B" w:rsidRDefault="0058105B" w:rsidP="0058105B">
      <w:pPr>
        <w:pStyle w:val="ListParagraph"/>
        <w:rPr>
          <w:rFonts w:ascii="Times New Roman" w:hAnsi="Times New Roman" w:cs="Times New Roman"/>
          <w:b/>
          <w:bCs/>
        </w:rPr>
      </w:pPr>
      <w:r>
        <w:rPr>
          <w:rFonts w:ascii="Times New Roman" w:hAnsi="Times New Roman" w:cs="Times New Roman"/>
          <w:b/>
          <w:bCs/>
        </w:rPr>
        <w:t>A window size of 200 ended up giving me the best SNR.</w:t>
      </w:r>
    </w:p>
    <w:p w14:paraId="6463CEE5" w14:textId="6405103D" w:rsidR="0037254C" w:rsidRDefault="0037254C" w:rsidP="0037254C">
      <w:pPr>
        <w:pStyle w:val="ListParagraph"/>
        <w:rPr>
          <w:rFonts w:ascii="Times New Roman" w:hAnsi="Times New Roman" w:cs="Times New Roman"/>
        </w:rPr>
      </w:pPr>
    </w:p>
    <w:p w14:paraId="314CE753" w14:textId="0E156080" w:rsidR="0037254C" w:rsidRDefault="0037254C" w:rsidP="00712E35">
      <w:pPr>
        <w:pStyle w:val="ListParagraph"/>
        <w:jc w:val="center"/>
        <w:rPr>
          <w:rFonts w:ascii="Times New Roman" w:hAnsi="Times New Roman" w:cs="Times New Roman"/>
        </w:rPr>
      </w:pPr>
    </w:p>
    <w:p w14:paraId="7AB58F4A" w14:textId="4690C5A3" w:rsidR="0058105B" w:rsidRDefault="00C501B8" w:rsidP="00D43D22">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76E22719" wp14:editId="0CB1E9E6">
            <wp:extent cx="3032282" cy="2280920"/>
            <wp:effectExtent l="0" t="0" r="0" b="508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twindow250.PNG"/>
                    <pic:cNvPicPr/>
                  </pic:nvPicPr>
                  <pic:blipFill>
                    <a:blip r:embed="rId18">
                      <a:extLst>
                        <a:ext uri="{28A0092B-C50C-407E-A947-70E740481C1C}">
                          <a14:useLocalDpi xmlns:a14="http://schemas.microsoft.com/office/drawing/2010/main" val="0"/>
                        </a:ext>
                      </a:extLst>
                    </a:blip>
                    <a:stretch>
                      <a:fillRect/>
                    </a:stretch>
                  </pic:blipFill>
                  <pic:spPr>
                    <a:xfrm>
                      <a:off x="0" y="0"/>
                      <a:ext cx="3078301" cy="2315536"/>
                    </a:xfrm>
                    <a:prstGeom prst="rect">
                      <a:avLst/>
                    </a:prstGeom>
                  </pic:spPr>
                </pic:pic>
              </a:graphicData>
            </a:graphic>
          </wp:inline>
        </w:drawing>
      </w:r>
      <w:r w:rsidR="0058105B">
        <w:rPr>
          <w:noProof/>
        </w:rPr>
        <w:drawing>
          <wp:inline distT="0" distB="0" distL="0" distR="0" wp14:anchorId="59A1572D" wp14:editId="3A04006A">
            <wp:extent cx="2971800" cy="2230166"/>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R200.PNG"/>
                    <pic:cNvPicPr/>
                  </pic:nvPicPr>
                  <pic:blipFill>
                    <a:blip r:embed="rId19">
                      <a:extLst>
                        <a:ext uri="{28A0092B-C50C-407E-A947-70E740481C1C}">
                          <a14:useLocalDpi xmlns:a14="http://schemas.microsoft.com/office/drawing/2010/main" val="0"/>
                        </a:ext>
                      </a:extLst>
                    </a:blip>
                    <a:stretch>
                      <a:fillRect/>
                    </a:stretch>
                  </pic:blipFill>
                  <pic:spPr>
                    <a:xfrm>
                      <a:off x="0" y="0"/>
                      <a:ext cx="3001306" cy="2252308"/>
                    </a:xfrm>
                    <a:prstGeom prst="rect">
                      <a:avLst/>
                    </a:prstGeom>
                  </pic:spPr>
                </pic:pic>
              </a:graphicData>
            </a:graphic>
          </wp:inline>
        </w:drawing>
      </w:r>
    </w:p>
    <w:p w14:paraId="3AFAE3F8" w14:textId="46086E32" w:rsidR="00D43D22" w:rsidRDefault="00D43D22" w:rsidP="00D43D22">
      <w:pPr>
        <w:pStyle w:val="ListParagraph"/>
        <w:rPr>
          <w:rFonts w:ascii="Times New Roman" w:hAnsi="Times New Roman" w:cs="Times New Roman"/>
          <w:b/>
          <w:bCs/>
        </w:rPr>
      </w:pPr>
    </w:p>
    <w:p w14:paraId="4C784A7B" w14:textId="3DCE341D" w:rsidR="00D43D22" w:rsidRDefault="00D43D22" w:rsidP="00D43D22">
      <w:pPr>
        <w:pStyle w:val="ListParagraph"/>
        <w:rPr>
          <w:rFonts w:ascii="Times New Roman" w:hAnsi="Times New Roman" w:cs="Times New Roman"/>
          <w:b/>
          <w:bCs/>
        </w:rPr>
      </w:pPr>
    </w:p>
    <w:p w14:paraId="2AB217CD" w14:textId="0D47D018" w:rsidR="00D43D22" w:rsidRDefault="00D43D22" w:rsidP="00D43D22">
      <w:pPr>
        <w:pStyle w:val="ListParagraph"/>
        <w:rPr>
          <w:rFonts w:ascii="Times New Roman" w:hAnsi="Times New Roman" w:cs="Times New Roman"/>
          <w:b/>
          <w:bCs/>
        </w:rPr>
      </w:pPr>
    </w:p>
    <w:p w14:paraId="1706DA2D" w14:textId="7CEC9F53" w:rsidR="00D43D22" w:rsidRDefault="00D43D22" w:rsidP="00D43D22">
      <w:pPr>
        <w:pStyle w:val="ListParagraph"/>
        <w:rPr>
          <w:rFonts w:ascii="Times New Roman" w:hAnsi="Times New Roman" w:cs="Times New Roman"/>
          <w:b/>
          <w:bCs/>
        </w:rPr>
      </w:pPr>
    </w:p>
    <w:p w14:paraId="1CA92F16" w14:textId="21802341" w:rsidR="00D43D22" w:rsidRDefault="00D43D22" w:rsidP="00D43D22">
      <w:pPr>
        <w:pStyle w:val="ListParagraph"/>
        <w:rPr>
          <w:rFonts w:ascii="Times New Roman" w:hAnsi="Times New Roman" w:cs="Times New Roman"/>
          <w:b/>
          <w:bCs/>
        </w:rPr>
      </w:pPr>
    </w:p>
    <w:p w14:paraId="4BD53A4C" w14:textId="4E2A4C9A" w:rsidR="00D43D22" w:rsidRDefault="00D43D22" w:rsidP="00D43D22">
      <w:pPr>
        <w:pStyle w:val="ListParagraph"/>
        <w:rPr>
          <w:rFonts w:ascii="Times New Roman" w:hAnsi="Times New Roman" w:cs="Times New Roman"/>
          <w:b/>
          <w:bCs/>
        </w:rPr>
      </w:pPr>
    </w:p>
    <w:p w14:paraId="47C9855D" w14:textId="190E1D53" w:rsidR="00D43D22" w:rsidRDefault="00D43D22" w:rsidP="00D43D22">
      <w:pPr>
        <w:pStyle w:val="ListParagraph"/>
        <w:rPr>
          <w:rFonts w:ascii="Times New Roman" w:hAnsi="Times New Roman" w:cs="Times New Roman"/>
          <w:b/>
          <w:bCs/>
        </w:rPr>
      </w:pPr>
    </w:p>
    <w:p w14:paraId="4D87B924" w14:textId="6AD6788F" w:rsidR="00D43D22" w:rsidRDefault="00D43D22" w:rsidP="00D43D22">
      <w:pPr>
        <w:pStyle w:val="ListParagraph"/>
        <w:rPr>
          <w:rFonts w:ascii="Times New Roman" w:hAnsi="Times New Roman" w:cs="Times New Roman"/>
          <w:b/>
          <w:bCs/>
        </w:rPr>
      </w:pPr>
    </w:p>
    <w:p w14:paraId="40DC0806" w14:textId="542CB49B" w:rsidR="00D43D22" w:rsidRDefault="00D43D22" w:rsidP="00D43D22">
      <w:pPr>
        <w:pStyle w:val="ListParagraph"/>
        <w:rPr>
          <w:rFonts w:ascii="Times New Roman" w:hAnsi="Times New Roman" w:cs="Times New Roman"/>
          <w:b/>
          <w:bCs/>
        </w:rPr>
      </w:pPr>
    </w:p>
    <w:p w14:paraId="521983C3" w14:textId="77777777" w:rsidR="00D43D22" w:rsidRPr="00D43D22" w:rsidRDefault="00D43D22" w:rsidP="00D43D22">
      <w:pPr>
        <w:pStyle w:val="ListParagraph"/>
        <w:rPr>
          <w:rFonts w:ascii="Times New Roman" w:hAnsi="Times New Roman" w:cs="Times New Roman"/>
          <w:b/>
          <w:bCs/>
        </w:rPr>
      </w:pPr>
      <w:bookmarkStart w:id="0" w:name="_GoBack"/>
      <w:bookmarkEnd w:id="0"/>
    </w:p>
    <w:p w14:paraId="7789C905" w14:textId="77777777" w:rsidR="00635275" w:rsidRPr="00393C5D" w:rsidRDefault="00635275" w:rsidP="00635275">
      <w:pPr>
        <w:pStyle w:val="ListParagraph"/>
        <w:rPr>
          <w:rFonts w:ascii="Times New Roman" w:hAnsi="Times New Roman" w:cs="Times New Roman"/>
        </w:rPr>
      </w:pPr>
    </w:p>
    <w:p w14:paraId="3CB96923" w14:textId="7BF1BF3F" w:rsidR="00FB313E" w:rsidRDefault="00FB313E" w:rsidP="009E7800">
      <w:pPr>
        <w:pStyle w:val="ListParagraph"/>
        <w:numPr>
          <w:ilvl w:val="0"/>
          <w:numId w:val="3"/>
        </w:numPr>
        <w:rPr>
          <w:rFonts w:ascii="Times New Roman" w:hAnsi="Times New Roman" w:cs="Times New Roman"/>
        </w:rPr>
      </w:pPr>
      <w:r w:rsidRPr="00393C5D">
        <w:rPr>
          <w:rFonts w:ascii="Times New Roman" w:hAnsi="Times New Roman" w:cs="Times New Roman"/>
        </w:rPr>
        <w:lastRenderedPageBreak/>
        <w:t xml:space="preserve">Repeat the exercise using a </w:t>
      </w:r>
      <w:proofErr w:type="spellStart"/>
      <w:r w:rsidRPr="00393C5D">
        <w:rPr>
          <w:rFonts w:ascii="Times New Roman" w:hAnsi="Times New Roman" w:cs="Times New Roman"/>
        </w:rPr>
        <w:t>Hanning</w:t>
      </w:r>
      <w:proofErr w:type="spellEnd"/>
      <w:r w:rsidRPr="00393C5D">
        <w:rPr>
          <w:rFonts w:ascii="Times New Roman" w:hAnsi="Times New Roman" w:cs="Times New Roman"/>
        </w:rPr>
        <w:t xml:space="preserve"> window.  What is the minimum window size N with which you can differentiate the four distinct signal frequencies?  What is the window size N that provides the highest SNR?</w:t>
      </w:r>
    </w:p>
    <w:p w14:paraId="11AFD50A" w14:textId="3738FA14" w:rsidR="00635275" w:rsidRDefault="00D25D0A" w:rsidP="00635275">
      <w:pPr>
        <w:pStyle w:val="ListParagraph"/>
        <w:rPr>
          <w:rFonts w:ascii="Times New Roman" w:hAnsi="Times New Roman" w:cs="Times New Roman"/>
        </w:rPr>
      </w:pPr>
      <w:r>
        <w:rPr>
          <w:rFonts w:ascii="Times New Roman" w:hAnsi="Times New Roman" w:cs="Times New Roman"/>
          <w:noProof/>
        </w:rPr>
        <w:drawing>
          <wp:inline distT="0" distB="0" distL="0" distR="0" wp14:anchorId="40AF7770" wp14:editId="112E45D0">
            <wp:extent cx="2761129" cy="2095500"/>
            <wp:effectExtent l="0" t="0" r="127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nning500.PNG"/>
                    <pic:cNvPicPr/>
                  </pic:nvPicPr>
                  <pic:blipFill>
                    <a:blip r:embed="rId20">
                      <a:extLst>
                        <a:ext uri="{28A0092B-C50C-407E-A947-70E740481C1C}">
                          <a14:useLocalDpi xmlns:a14="http://schemas.microsoft.com/office/drawing/2010/main" val="0"/>
                        </a:ext>
                      </a:extLst>
                    </a:blip>
                    <a:stretch>
                      <a:fillRect/>
                    </a:stretch>
                  </pic:blipFill>
                  <pic:spPr>
                    <a:xfrm>
                      <a:off x="0" y="0"/>
                      <a:ext cx="2783011" cy="2112107"/>
                    </a:xfrm>
                    <a:prstGeom prst="rect">
                      <a:avLst/>
                    </a:prstGeom>
                  </pic:spPr>
                </pic:pic>
              </a:graphicData>
            </a:graphic>
          </wp:inline>
        </w:drawing>
      </w:r>
      <w:r>
        <w:rPr>
          <w:rFonts w:ascii="Times New Roman" w:hAnsi="Times New Roman" w:cs="Times New Roman"/>
          <w:noProof/>
        </w:rPr>
        <w:drawing>
          <wp:inline distT="0" distB="0" distL="0" distR="0" wp14:anchorId="778935FB" wp14:editId="691EFC0D">
            <wp:extent cx="2819580" cy="21336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R500.PNG"/>
                    <pic:cNvPicPr/>
                  </pic:nvPicPr>
                  <pic:blipFill>
                    <a:blip r:embed="rId21">
                      <a:extLst>
                        <a:ext uri="{28A0092B-C50C-407E-A947-70E740481C1C}">
                          <a14:useLocalDpi xmlns:a14="http://schemas.microsoft.com/office/drawing/2010/main" val="0"/>
                        </a:ext>
                      </a:extLst>
                    </a:blip>
                    <a:stretch>
                      <a:fillRect/>
                    </a:stretch>
                  </pic:blipFill>
                  <pic:spPr>
                    <a:xfrm>
                      <a:off x="0" y="0"/>
                      <a:ext cx="2824098" cy="2137019"/>
                    </a:xfrm>
                    <a:prstGeom prst="rect">
                      <a:avLst/>
                    </a:prstGeom>
                  </pic:spPr>
                </pic:pic>
              </a:graphicData>
            </a:graphic>
          </wp:inline>
        </w:drawing>
      </w:r>
    </w:p>
    <w:p w14:paraId="1FDEAFFA" w14:textId="6013995C" w:rsidR="00D25D0A" w:rsidRDefault="00D25D0A" w:rsidP="00635275">
      <w:pPr>
        <w:pStyle w:val="ListParagraph"/>
        <w:rPr>
          <w:rFonts w:ascii="Times New Roman" w:hAnsi="Times New Roman" w:cs="Times New Roman"/>
          <w:b/>
          <w:bCs/>
        </w:rPr>
      </w:pPr>
      <w:r>
        <w:rPr>
          <w:rFonts w:ascii="Times New Roman" w:hAnsi="Times New Roman" w:cs="Times New Roman"/>
          <w:b/>
          <w:bCs/>
        </w:rPr>
        <w:t>The mini</w:t>
      </w:r>
      <w:r w:rsidR="000F13EA">
        <w:rPr>
          <w:rFonts w:ascii="Times New Roman" w:hAnsi="Times New Roman" w:cs="Times New Roman"/>
          <w:b/>
          <w:bCs/>
        </w:rPr>
        <w:t xml:space="preserve">mum window size N for the </w:t>
      </w:r>
      <w:proofErr w:type="spellStart"/>
      <w:r w:rsidR="000F13EA">
        <w:rPr>
          <w:rFonts w:ascii="Times New Roman" w:hAnsi="Times New Roman" w:cs="Times New Roman"/>
          <w:b/>
          <w:bCs/>
        </w:rPr>
        <w:t>Hanning</w:t>
      </w:r>
      <w:proofErr w:type="spellEnd"/>
      <w:r w:rsidR="000F13EA">
        <w:rPr>
          <w:rFonts w:ascii="Times New Roman" w:hAnsi="Times New Roman" w:cs="Times New Roman"/>
          <w:b/>
          <w:bCs/>
        </w:rPr>
        <w:t xml:space="preserve"> window is 500. </w:t>
      </w:r>
    </w:p>
    <w:p w14:paraId="6AEF515C" w14:textId="7A1128AF" w:rsidR="000F13EA" w:rsidRDefault="000F13EA" w:rsidP="00635275">
      <w:pPr>
        <w:pStyle w:val="ListParagraph"/>
        <w:rPr>
          <w:rFonts w:ascii="Times New Roman" w:hAnsi="Times New Roman" w:cs="Times New Roman"/>
          <w:b/>
          <w:bCs/>
        </w:rPr>
      </w:pPr>
    </w:p>
    <w:p w14:paraId="7F52C1EC" w14:textId="24E680C8" w:rsidR="000F13EA" w:rsidRDefault="000F13EA" w:rsidP="00635275">
      <w:pPr>
        <w:pStyle w:val="ListParagraph"/>
        <w:rPr>
          <w:rFonts w:ascii="Times New Roman" w:hAnsi="Times New Roman" w:cs="Times New Roman"/>
          <w:b/>
          <w:bCs/>
        </w:rPr>
      </w:pPr>
    </w:p>
    <w:p w14:paraId="76BF23B8" w14:textId="546EEC70" w:rsidR="00A57148" w:rsidRDefault="00A57148" w:rsidP="00A57148">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3B949EEF" wp14:editId="330A1E1F">
            <wp:extent cx="3038993" cy="2295525"/>
            <wp:effectExtent l="0" t="0" r="952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nning200.PNG"/>
                    <pic:cNvPicPr/>
                  </pic:nvPicPr>
                  <pic:blipFill>
                    <a:blip r:embed="rId22">
                      <a:extLst>
                        <a:ext uri="{28A0092B-C50C-407E-A947-70E740481C1C}">
                          <a14:useLocalDpi xmlns:a14="http://schemas.microsoft.com/office/drawing/2010/main" val="0"/>
                        </a:ext>
                      </a:extLst>
                    </a:blip>
                    <a:stretch>
                      <a:fillRect/>
                    </a:stretch>
                  </pic:blipFill>
                  <pic:spPr>
                    <a:xfrm>
                      <a:off x="0" y="0"/>
                      <a:ext cx="3048056" cy="2302370"/>
                    </a:xfrm>
                    <a:prstGeom prst="rect">
                      <a:avLst/>
                    </a:prstGeom>
                  </pic:spPr>
                </pic:pic>
              </a:graphicData>
            </a:graphic>
          </wp:inline>
        </w:drawing>
      </w:r>
      <w:r>
        <w:rPr>
          <w:rFonts w:ascii="Times New Roman" w:hAnsi="Times New Roman" w:cs="Times New Roman"/>
          <w:b/>
          <w:bCs/>
          <w:noProof/>
        </w:rPr>
        <w:drawing>
          <wp:inline distT="0" distB="0" distL="0" distR="0" wp14:anchorId="1BD712E6" wp14:editId="609BC5FC">
            <wp:extent cx="3127910" cy="2343150"/>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nning200SNR.PNG"/>
                    <pic:cNvPicPr/>
                  </pic:nvPicPr>
                  <pic:blipFill>
                    <a:blip r:embed="rId23">
                      <a:extLst>
                        <a:ext uri="{28A0092B-C50C-407E-A947-70E740481C1C}">
                          <a14:useLocalDpi xmlns:a14="http://schemas.microsoft.com/office/drawing/2010/main" val="0"/>
                        </a:ext>
                      </a:extLst>
                    </a:blip>
                    <a:stretch>
                      <a:fillRect/>
                    </a:stretch>
                  </pic:blipFill>
                  <pic:spPr>
                    <a:xfrm>
                      <a:off x="0" y="0"/>
                      <a:ext cx="3141856" cy="2353597"/>
                    </a:xfrm>
                    <a:prstGeom prst="rect">
                      <a:avLst/>
                    </a:prstGeom>
                  </pic:spPr>
                </pic:pic>
              </a:graphicData>
            </a:graphic>
          </wp:inline>
        </w:drawing>
      </w:r>
    </w:p>
    <w:p w14:paraId="3E716AE4" w14:textId="27CFF54D" w:rsidR="00A57148" w:rsidRPr="00A57148" w:rsidRDefault="00A57148" w:rsidP="00A57148">
      <w:pPr>
        <w:pStyle w:val="ListParagraph"/>
        <w:rPr>
          <w:rFonts w:ascii="Times New Roman" w:hAnsi="Times New Roman" w:cs="Times New Roman"/>
          <w:b/>
          <w:bCs/>
        </w:rPr>
      </w:pPr>
      <w:r>
        <w:rPr>
          <w:rFonts w:ascii="Times New Roman" w:hAnsi="Times New Roman" w:cs="Times New Roman"/>
          <w:b/>
          <w:bCs/>
        </w:rPr>
        <w:t>Window size of 200 provides the maximum SNR.</w:t>
      </w:r>
    </w:p>
    <w:p w14:paraId="0442CC9A" w14:textId="77777777" w:rsidR="00635275" w:rsidRPr="00393C5D" w:rsidRDefault="00635275" w:rsidP="00635275">
      <w:pPr>
        <w:pStyle w:val="ListParagraph"/>
        <w:rPr>
          <w:rFonts w:ascii="Times New Roman" w:hAnsi="Times New Roman" w:cs="Times New Roman"/>
        </w:rPr>
      </w:pPr>
    </w:p>
    <w:p w14:paraId="619A3521" w14:textId="3653E023" w:rsidR="00FB313E" w:rsidRDefault="00FB313E" w:rsidP="009E7800">
      <w:pPr>
        <w:pStyle w:val="ListParagraph"/>
        <w:numPr>
          <w:ilvl w:val="0"/>
          <w:numId w:val="3"/>
        </w:numPr>
        <w:rPr>
          <w:rFonts w:ascii="Times New Roman" w:hAnsi="Times New Roman" w:cs="Times New Roman"/>
        </w:rPr>
      </w:pPr>
      <w:r w:rsidRPr="00393C5D">
        <w:rPr>
          <w:rFonts w:ascii="Times New Roman" w:hAnsi="Times New Roman" w:cs="Times New Roman"/>
        </w:rPr>
        <w:t xml:space="preserve">Comment on the effect of using windowing </w:t>
      </w:r>
      <w:r w:rsidR="005D3F65" w:rsidRPr="00393C5D">
        <w:rPr>
          <w:rFonts w:ascii="Times New Roman" w:hAnsi="Times New Roman" w:cs="Times New Roman"/>
        </w:rPr>
        <w:t>in this method.</w:t>
      </w:r>
    </w:p>
    <w:p w14:paraId="4ACA7807" w14:textId="0201CC20" w:rsidR="00635275" w:rsidRPr="00702ABF" w:rsidRDefault="00702ABF" w:rsidP="00635275">
      <w:pPr>
        <w:pStyle w:val="ListParagraph"/>
        <w:rPr>
          <w:rFonts w:ascii="Times New Roman" w:hAnsi="Times New Roman" w:cs="Times New Roman"/>
          <w:b/>
          <w:bCs/>
        </w:rPr>
      </w:pPr>
      <w:r>
        <w:rPr>
          <w:rFonts w:ascii="Times New Roman" w:hAnsi="Times New Roman" w:cs="Times New Roman"/>
          <w:b/>
          <w:bCs/>
        </w:rPr>
        <w:t xml:space="preserve">Windowing has definitely been a huge help in finding these frequencies in the PSD. </w:t>
      </w:r>
      <w:r w:rsidR="00F06B22">
        <w:rPr>
          <w:rFonts w:ascii="Times New Roman" w:hAnsi="Times New Roman" w:cs="Times New Roman"/>
          <w:b/>
          <w:bCs/>
        </w:rPr>
        <w:t>From these problem</w:t>
      </w:r>
      <w:r w:rsidR="0009285E">
        <w:rPr>
          <w:rFonts w:ascii="Times New Roman" w:hAnsi="Times New Roman" w:cs="Times New Roman"/>
          <w:b/>
          <w:bCs/>
        </w:rPr>
        <w:t>s</w:t>
      </w:r>
      <w:r w:rsidR="00F06B22">
        <w:rPr>
          <w:rFonts w:ascii="Times New Roman" w:hAnsi="Times New Roman" w:cs="Times New Roman"/>
          <w:b/>
          <w:bCs/>
        </w:rPr>
        <w:t>, we’ve learned that each window has its own effect on how the magnitude response is viewed</w:t>
      </w:r>
      <w:r w:rsidR="0009285E">
        <w:rPr>
          <w:rFonts w:ascii="Times New Roman" w:hAnsi="Times New Roman" w:cs="Times New Roman"/>
          <w:b/>
          <w:bCs/>
        </w:rPr>
        <w:t xml:space="preserve"> and that is has an interesting effect on how large the SNR is.</w:t>
      </w:r>
    </w:p>
    <w:p w14:paraId="28860884" w14:textId="77777777" w:rsidR="00477EBF" w:rsidRPr="00393C5D" w:rsidRDefault="00477EBF" w:rsidP="00635275">
      <w:pPr>
        <w:pStyle w:val="ListParagraph"/>
        <w:rPr>
          <w:rFonts w:ascii="Times New Roman" w:hAnsi="Times New Roman" w:cs="Times New Roman"/>
        </w:rPr>
      </w:pPr>
    </w:p>
    <w:p w14:paraId="0CBF0248" w14:textId="64DFDF04" w:rsidR="00FB313E" w:rsidRDefault="00FB313E" w:rsidP="009E7800">
      <w:pPr>
        <w:pStyle w:val="ListParagraph"/>
        <w:numPr>
          <w:ilvl w:val="0"/>
          <w:numId w:val="3"/>
        </w:numPr>
        <w:rPr>
          <w:rFonts w:ascii="Times New Roman" w:hAnsi="Times New Roman" w:cs="Times New Roman"/>
        </w:rPr>
      </w:pPr>
      <w:r w:rsidRPr="00393C5D">
        <w:rPr>
          <w:rFonts w:ascii="Times New Roman" w:hAnsi="Times New Roman" w:cs="Times New Roman"/>
        </w:rPr>
        <w:t>Comment on the advantages and disadvantages of Welch’s method compared to Bartlett’s method</w:t>
      </w:r>
      <w:r w:rsidR="005D3F65" w:rsidRPr="00393C5D">
        <w:rPr>
          <w:rFonts w:ascii="Times New Roman" w:hAnsi="Times New Roman" w:cs="Times New Roman"/>
        </w:rPr>
        <w:t>.</w:t>
      </w:r>
    </w:p>
    <w:p w14:paraId="4D476C75" w14:textId="3061D522" w:rsidR="005E424A" w:rsidRDefault="005E424A" w:rsidP="005E424A">
      <w:pPr>
        <w:pStyle w:val="ListParagraph"/>
        <w:rPr>
          <w:rFonts w:ascii="Times New Roman" w:hAnsi="Times New Roman" w:cs="Times New Roman"/>
        </w:rPr>
      </w:pPr>
    </w:p>
    <w:p w14:paraId="343A451B" w14:textId="24A46490" w:rsidR="001A2279" w:rsidRPr="00FF4748" w:rsidRDefault="00FF4748" w:rsidP="005E424A">
      <w:pPr>
        <w:pStyle w:val="ListParagraph"/>
        <w:rPr>
          <w:rFonts w:ascii="Times New Roman" w:hAnsi="Times New Roman" w:cs="Times New Roman"/>
          <w:b/>
          <w:bCs/>
        </w:rPr>
      </w:pPr>
      <w:r>
        <w:rPr>
          <w:rFonts w:ascii="Times New Roman" w:hAnsi="Times New Roman" w:cs="Times New Roman"/>
          <w:b/>
          <w:bCs/>
        </w:rPr>
        <w:t xml:space="preserve">An advantage of Welch’s method over Bartlett’s is that Welch allows for the overlap of samples and allows for windowing to be applied. </w:t>
      </w:r>
      <w:r w:rsidR="00536A2C">
        <w:rPr>
          <w:rFonts w:ascii="Times New Roman" w:hAnsi="Times New Roman" w:cs="Times New Roman"/>
          <w:b/>
          <w:bCs/>
        </w:rPr>
        <w:t xml:space="preserve">However, a disadvantage of Welch is that it is more computationally draining compared to Bartlett’s method. </w:t>
      </w:r>
      <w:r w:rsidR="007B7804">
        <w:rPr>
          <w:rFonts w:ascii="Times New Roman" w:hAnsi="Times New Roman" w:cs="Times New Roman"/>
          <w:b/>
          <w:bCs/>
        </w:rPr>
        <w:t xml:space="preserve">Overall, this problem proves that Welch is a superior approach to Bartlett due to the allowance of windowing. </w:t>
      </w:r>
    </w:p>
    <w:p w14:paraId="7B7B8919" w14:textId="0C1D4A86" w:rsidR="005E424A" w:rsidRDefault="005E424A">
      <w:pPr>
        <w:rPr>
          <w:rFonts w:ascii="Times New Roman" w:hAnsi="Times New Roman" w:cs="Times New Roman"/>
        </w:rPr>
      </w:pPr>
      <w:r>
        <w:rPr>
          <w:rFonts w:ascii="Times New Roman" w:hAnsi="Times New Roman" w:cs="Times New Roman"/>
        </w:rPr>
        <w:br w:type="page"/>
      </w:r>
    </w:p>
    <w:p w14:paraId="5AC09D91" w14:textId="77777777" w:rsidR="005E424A" w:rsidRPr="00393C5D" w:rsidRDefault="005E424A" w:rsidP="005E424A">
      <w:pPr>
        <w:pStyle w:val="ListParagraph"/>
        <w:rPr>
          <w:rFonts w:ascii="Times New Roman" w:hAnsi="Times New Roman" w:cs="Times New Roman"/>
        </w:rPr>
      </w:pPr>
    </w:p>
    <w:p w14:paraId="44E8897D" w14:textId="176E72F0" w:rsidR="00386883" w:rsidRPr="00393C5D" w:rsidRDefault="00386883" w:rsidP="00386883">
      <w:pPr>
        <w:pStyle w:val="Heading3"/>
        <w:rPr>
          <w:rFonts w:ascii="Times New Roman" w:hAnsi="Times New Roman" w:cs="Times New Roman"/>
        </w:rPr>
      </w:pPr>
      <w:r w:rsidRPr="00393C5D">
        <w:rPr>
          <w:rFonts w:ascii="Times New Roman" w:hAnsi="Times New Roman" w:cs="Times New Roman"/>
        </w:rPr>
        <w:t>Problem 3 (</w:t>
      </w:r>
      <w:r w:rsidR="007E540C" w:rsidRPr="00393C5D">
        <w:rPr>
          <w:rFonts w:ascii="Times New Roman" w:hAnsi="Times New Roman" w:cs="Times New Roman"/>
        </w:rPr>
        <w:t>15</w:t>
      </w:r>
      <w:r w:rsidRPr="00393C5D">
        <w:rPr>
          <w:rFonts w:ascii="Times New Roman" w:hAnsi="Times New Roman" w:cs="Times New Roman"/>
        </w:rPr>
        <w:t xml:space="preserve"> points)</w:t>
      </w:r>
    </w:p>
    <w:p w14:paraId="35079022" w14:textId="12EE658A" w:rsidR="009A3FAE" w:rsidRPr="00393C5D" w:rsidRDefault="007E540C" w:rsidP="007E540C">
      <w:pPr>
        <w:rPr>
          <w:rFonts w:ascii="Times New Roman" w:hAnsi="Times New Roman" w:cs="Times New Roman"/>
        </w:rPr>
      </w:pPr>
      <w:r w:rsidRPr="00393C5D">
        <w:rPr>
          <w:rFonts w:ascii="Times New Roman" w:hAnsi="Times New Roman" w:cs="Times New Roman"/>
        </w:rPr>
        <w:t>A</w:t>
      </w:r>
      <w:r w:rsidR="00D06712" w:rsidRPr="00393C5D">
        <w:rPr>
          <w:rFonts w:ascii="Times New Roman" w:hAnsi="Times New Roman" w:cs="Times New Roman"/>
        </w:rPr>
        <w:t>n LTI</w:t>
      </w:r>
      <w:r w:rsidR="001B56ED" w:rsidRPr="00393C5D">
        <w:rPr>
          <w:rFonts w:ascii="Times New Roman" w:hAnsi="Times New Roman" w:cs="Times New Roman"/>
        </w:rPr>
        <w:t xml:space="preserve"> </w:t>
      </w:r>
      <w:r w:rsidRPr="00393C5D">
        <w:rPr>
          <w:rFonts w:ascii="Times New Roman" w:hAnsi="Times New Roman" w:cs="Times New Roman"/>
        </w:rPr>
        <w:t>digital system is implemented in the file “</w:t>
      </w:r>
      <w:proofErr w:type="spellStart"/>
      <w:r w:rsidRPr="00393C5D">
        <w:rPr>
          <w:rFonts w:ascii="Times New Roman" w:hAnsi="Times New Roman" w:cs="Times New Roman"/>
        </w:rPr>
        <w:t>hidden_</w:t>
      </w:r>
      <w:proofErr w:type="gramStart"/>
      <w:r w:rsidRPr="00393C5D">
        <w:rPr>
          <w:rFonts w:ascii="Times New Roman" w:hAnsi="Times New Roman" w:cs="Times New Roman"/>
        </w:rPr>
        <w:t>system.p</w:t>
      </w:r>
      <w:proofErr w:type="spellEnd"/>
      <w:proofErr w:type="gramEnd"/>
      <w:r w:rsidRPr="00393C5D">
        <w:rPr>
          <w:rFonts w:ascii="Times New Roman" w:hAnsi="Times New Roman" w:cs="Times New Roman"/>
        </w:rPr>
        <w:t xml:space="preserve">”.  This is an obfuscated </w:t>
      </w:r>
      <w:proofErr w:type="spellStart"/>
      <w:r w:rsidRPr="00393C5D">
        <w:rPr>
          <w:rFonts w:ascii="Times New Roman" w:hAnsi="Times New Roman" w:cs="Times New Roman"/>
        </w:rPr>
        <w:t>Matlab</w:t>
      </w:r>
      <w:proofErr w:type="spellEnd"/>
      <w:r w:rsidRPr="00393C5D">
        <w:rPr>
          <w:rFonts w:ascii="Times New Roman" w:hAnsi="Times New Roman" w:cs="Times New Roman"/>
        </w:rPr>
        <w:t xml:space="preserve"> file that behaves like a regular .m function file, but you cannot observe the contents of it.   The hidden system takes one argument that is a vector of digital samples, and produces a vector of digital samples after passing through the system</w:t>
      </w:r>
      <w:r w:rsidR="009A3FAE" w:rsidRPr="00393C5D">
        <w:rPr>
          <w:rFonts w:ascii="Times New Roman" w:hAnsi="Times New Roman" w:cs="Times New Roman"/>
        </w:rPr>
        <w:t>:</w:t>
      </w:r>
    </w:p>
    <w:p w14:paraId="4257E863" w14:textId="7C1DEDCA" w:rsidR="009A3FAE" w:rsidRPr="00393C5D" w:rsidRDefault="009A3FAE" w:rsidP="007E540C">
      <w:pPr>
        <w:rPr>
          <w:rFonts w:ascii="Times New Roman" w:hAnsi="Times New Roman" w:cs="Times New Roman"/>
        </w:rPr>
      </w:pPr>
      <w:r w:rsidRPr="00393C5D">
        <w:rPr>
          <w:rFonts w:ascii="Times New Roman" w:hAnsi="Times New Roman" w:cs="Times New Roman"/>
        </w:rPr>
        <w:t>y=</w:t>
      </w:r>
      <w:proofErr w:type="spellStart"/>
      <w:r w:rsidRPr="00393C5D">
        <w:rPr>
          <w:rFonts w:ascii="Times New Roman" w:hAnsi="Times New Roman" w:cs="Times New Roman"/>
        </w:rPr>
        <w:t>hidden_system</w:t>
      </w:r>
      <w:proofErr w:type="spellEnd"/>
      <w:r w:rsidRPr="00393C5D">
        <w:rPr>
          <w:rFonts w:ascii="Times New Roman" w:hAnsi="Times New Roman" w:cs="Times New Roman"/>
        </w:rPr>
        <w:t>(x)</w:t>
      </w:r>
      <w:r w:rsidRPr="00393C5D">
        <w:rPr>
          <w:rFonts w:ascii="Times New Roman" w:hAnsi="Times New Roman" w:cs="Times New Roman"/>
        </w:rPr>
        <w:tab/>
        <w:t>% x is the vector containing the input signal and y is vector containing the output signal</w:t>
      </w:r>
    </w:p>
    <w:p w14:paraId="033C2EF8" w14:textId="2ABAF5C7" w:rsidR="007E540C" w:rsidRPr="00393C5D" w:rsidRDefault="007E540C" w:rsidP="007E540C">
      <w:pPr>
        <w:rPr>
          <w:rFonts w:ascii="Times New Roman" w:hAnsi="Times New Roman" w:cs="Times New Roman"/>
        </w:rPr>
      </w:pPr>
      <w:r w:rsidRPr="00393C5D">
        <w:rPr>
          <w:rFonts w:ascii="Times New Roman" w:hAnsi="Times New Roman" w:cs="Times New Roman"/>
        </w:rPr>
        <w:t xml:space="preserve">Your task is to estimate the transfer function of the hidden </w:t>
      </w:r>
      <w:r w:rsidR="000B33F6" w:rsidRPr="00393C5D">
        <w:rPr>
          <w:rFonts w:ascii="Times New Roman" w:hAnsi="Times New Roman" w:cs="Times New Roman"/>
        </w:rPr>
        <w:t>system and</w:t>
      </w:r>
      <w:r w:rsidRPr="00393C5D">
        <w:rPr>
          <w:rFonts w:ascii="Times New Roman" w:hAnsi="Times New Roman" w:cs="Times New Roman"/>
        </w:rPr>
        <w:t xml:space="preserve"> describe its behavior.  We studied three different methods for system identification:</w:t>
      </w:r>
    </w:p>
    <w:p w14:paraId="0AE1E3C8" w14:textId="51C60FC2" w:rsidR="007E540C" w:rsidRPr="00393C5D" w:rsidRDefault="007E540C" w:rsidP="009E7800">
      <w:pPr>
        <w:pStyle w:val="ListParagraph"/>
        <w:numPr>
          <w:ilvl w:val="0"/>
          <w:numId w:val="6"/>
        </w:numPr>
        <w:rPr>
          <w:rFonts w:ascii="Times New Roman" w:hAnsi="Times New Roman" w:cs="Times New Roman"/>
        </w:rPr>
      </w:pPr>
      <w:r w:rsidRPr="00393C5D">
        <w:rPr>
          <w:rFonts w:ascii="Times New Roman" w:hAnsi="Times New Roman" w:cs="Times New Roman"/>
        </w:rPr>
        <w:t>Direct application of an impulse signal, with repeated experiments</w:t>
      </w:r>
    </w:p>
    <w:p w14:paraId="0F279818" w14:textId="2EB7364B" w:rsidR="007E540C" w:rsidRPr="00393C5D" w:rsidRDefault="007E540C" w:rsidP="009E7800">
      <w:pPr>
        <w:pStyle w:val="ListParagraph"/>
        <w:numPr>
          <w:ilvl w:val="0"/>
          <w:numId w:val="6"/>
        </w:numPr>
        <w:rPr>
          <w:rFonts w:ascii="Times New Roman" w:hAnsi="Times New Roman" w:cs="Times New Roman"/>
        </w:rPr>
      </w:pPr>
      <w:r w:rsidRPr="00393C5D">
        <w:rPr>
          <w:rFonts w:ascii="Times New Roman" w:hAnsi="Times New Roman" w:cs="Times New Roman"/>
        </w:rPr>
        <w:t xml:space="preserve">Application of a random input signal, </w:t>
      </w:r>
      <w:r w:rsidR="00FB1D3E" w:rsidRPr="00393C5D">
        <w:rPr>
          <w:rFonts w:ascii="Times New Roman" w:hAnsi="Times New Roman" w:cs="Times New Roman"/>
        </w:rPr>
        <w:t>using autocorrelation</w:t>
      </w:r>
    </w:p>
    <w:p w14:paraId="24D47D2A" w14:textId="56D3271B" w:rsidR="007E540C" w:rsidRPr="00393C5D" w:rsidRDefault="007E540C" w:rsidP="009E7800">
      <w:pPr>
        <w:pStyle w:val="ListParagraph"/>
        <w:numPr>
          <w:ilvl w:val="0"/>
          <w:numId w:val="6"/>
        </w:numPr>
        <w:rPr>
          <w:rFonts w:ascii="Times New Roman" w:hAnsi="Times New Roman" w:cs="Times New Roman"/>
        </w:rPr>
      </w:pPr>
      <w:r w:rsidRPr="00393C5D">
        <w:rPr>
          <w:rFonts w:ascii="Times New Roman" w:hAnsi="Times New Roman" w:cs="Times New Roman"/>
        </w:rPr>
        <w:t>Feeding a single frequency at a time, and sweeping</w:t>
      </w:r>
    </w:p>
    <w:p w14:paraId="5E67F6BD" w14:textId="77777777" w:rsidR="007E540C" w:rsidRPr="00393C5D" w:rsidRDefault="007E540C" w:rsidP="007E540C">
      <w:pPr>
        <w:pStyle w:val="ListParagraph"/>
        <w:rPr>
          <w:rFonts w:ascii="Times New Roman" w:hAnsi="Times New Roman" w:cs="Times New Roman"/>
        </w:rPr>
      </w:pPr>
    </w:p>
    <w:p w14:paraId="26BEB2D6" w14:textId="678DD3D9" w:rsidR="007E540C" w:rsidRDefault="007E540C" w:rsidP="009E7800">
      <w:pPr>
        <w:pStyle w:val="ListParagraph"/>
        <w:numPr>
          <w:ilvl w:val="0"/>
          <w:numId w:val="5"/>
        </w:numPr>
        <w:rPr>
          <w:rFonts w:ascii="Times New Roman" w:hAnsi="Times New Roman" w:cs="Times New Roman"/>
        </w:rPr>
      </w:pPr>
      <w:r w:rsidRPr="00393C5D">
        <w:rPr>
          <w:rFonts w:ascii="Times New Roman" w:hAnsi="Times New Roman" w:cs="Times New Roman"/>
        </w:rPr>
        <w:t>Select one of the three methods above</w:t>
      </w:r>
    </w:p>
    <w:p w14:paraId="122BF74A" w14:textId="0D9D5C89" w:rsidR="005E424A" w:rsidRDefault="00ED54F4" w:rsidP="005E424A">
      <w:pPr>
        <w:pStyle w:val="ListParagraph"/>
        <w:rPr>
          <w:rFonts w:ascii="Times New Roman" w:hAnsi="Times New Roman" w:cs="Times New Roman"/>
          <w:b/>
          <w:bCs/>
        </w:rPr>
      </w:pPr>
      <w:r>
        <w:rPr>
          <w:rFonts w:ascii="Times New Roman" w:hAnsi="Times New Roman" w:cs="Times New Roman"/>
          <w:b/>
          <w:bCs/>
        </w:rPr>
        <w:t xml:space="preserve">I </w:t>
      </w:r>
      <w:r w:rsidR="00CF654B">
        <w:rPr>
          <w:rFonts w:ascii="Times New Roman" w:hAnsi="Times New Roman" w:cs="Times New Roman"/>
          <w:b/>
          <w:bCs/>
        </w:rPr>
        <w:t xml:space="preserve">chose the frequency sweep method to analyze the transfer function. </w:t>
      </w:r>
    </w:p>
    <w:p w14:paraId="68F39D21" w14:textId="77777777" w:rsidR="005E424A" w:rsidRPr="005E424A" w:rsidRDefault="005E424A" w:rsidP="005E424A">
      <w:pPr>
        <w:pStyle w:val="ListParagraph"/>
        <w:rPr>
          <w:rFonts w:ascii="Times New Roman" w:hAnsi="Times New Roman" w:cs="Times New Roman"/>
          <w:b/>
          <w:bCs/>
        </w:rPr>
      </w:pPr>
    </w:p>
    <w:p w14:paraId="4FB2D042" w14:textId="282FF837" w:rsidR="007E540C" w:rsidRDefault="007E540C" w:rsidP="009E7800">
      <w:pPr>
        <w:pStyle w:val="ListParagraph"/>
        <w:numPr>
          <w:ilvl w:val="0"/>
          <w:numId w:val="5"/>
        </w:numPr>
        <w:rPr>
          <w:rFonts w:ascii="Times New Roman" w:hAnsi="Times New Roman" w:cs="Times New Roman"/>
        </w:rPr>
      </w:pPr>
      <w:r w:rsidRPr="00393C5D">
        <w:rPr>
          <w:rFonts w:ascii="Times New Roman" w:hAnsi="Times New Roman" w:cs="Times New Roman"/>
        </w:rPr>
        <w:t>Using the method chosen, estimate the transfer function of the system, in the frequency domain (magnitude and phase).  Modify the method parameters until the transfer function can be clearly observed.</w:t>
      </w:r>
    </w:p>
    <w:p w14:paraId="1285C286" w14:textId="68EBC06A" w:rsidR="00635275" w:rsidRDefault="00E048E9" w:rsidP="00E048E9">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6F09F93E" wp14:editId="621F617C">
            <wp:extent cx="4238625" cy="316955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Sweep100.PNG"/>
                    <pic:cNvPicPr/>
                  </pic:nvPicPr>
                  <pic:blipFill>
                    <a:blip r:embed="rId24">
                      <a:extLst>
                        <a:ext uri="{28A0092B-C50C-407E-A947-70E740481C1C}">
                          <a14:useLocalDpi xmlns:a14="http://schemas.microsoft.com/office/drawing/2010/main" val="0"/>
                        </a:ext>
                      </a:extLst>
                    </a:blip>
                    <a:stretch>
                      <a:fillRect/>
                    </a:stretch>
                  </pic:blipFill>
                  <pic:spPr>
                    <a:xfrm>
                      <a:off x="0" y="0"/>
                      <a:ext cx="4243409" cy="3173136"/>
                    </a:xfrm>
                    <a:prstGeom prst="rect">
                      <a:avLst/>
                    </a:prstGeom>
                  </pic:spPr>
                </pic:pic>
              </a:graphicData>
            </a:graphic>
          </wp:inline>
        </w:drawing>
      </w:r>
    </w:p>
    <w:p w14:paraId="374191B4" w14:textId="4BED299E" w:rsidR="00E048E9" w:rsidRDefault="00E048E9" w:rsidP="00E048E9">
      <w:pPr>
        <w:pStyle w:val="ListParagraph"/>
        <w:jc w:val="center"/>
        <w:rPr>
          <w:rFonts w:ascii="Times New Roman" w:hAnsi="Times New Roman" w:cs="Times New Roman"/>
          <w:b/>
          <w:bCs/>
        </w:rPr>
      </w:pPr>
      <w:r>
        <w:rPr>
          <w:rFonts w:ascii="Times New Roman" w:hAnsi="Times New Roman" w:cs="Times New Roman"/>
          <w:b/>
          <w:bCs/>
        </w:rPr>
        <w:t>Frequency Sweep of 100 frequencies</w:t>
      </w:r>
    </w:p>
    <w:p w14:paraId="646273E1" w14:textId="300464A4" w:rsidR="00E048E9" w:rsidRDefault="00E048E9" w:rsidP="00E048E9">
      <w:pPr>
        <w:pStyle w:val="ListParagraph"/>
        <w:jc w:val="center"/>
        <w:rPr>
          <w:rFonts w:ascii="Times New Roman" w:hAnsi="Times New Roman" w:cs="Times New Roman"/>
          <w:b/>
          <w:bCs/>
        </w:rPr>
      </w:pPr>
    </w:p>
    <w:p w14:paraId="3395C29E" w14:textId="44D1036D" w:rsidR="00E048E9" w:rsidRDefault="00E048E9" w:rsidP="00E048E9">
      <w:pPr>
        <w:pStyle w:val="ListParagraph"/>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7B2B9DEE" wp14:editId="14881D19">
            <wp:extent cx="4259634" cy="320040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uencySweep250.PNG"/>
                    <pic:cNvPicPr/>
                  </pic:nvPicPr>
                  <pic:blipFill>
                    <a:blip r:embed="rId25">
                      <a:extLst>
                        <a:ext uri="{28A0092B-C50C-407E-A947-70E740481C1C}">
                          <a14:useLocalDpi xmlns:a14="http://schemas.microsoft.com/office/drawing/2010/main" val="0"/>
                        </a:ext>
                      </a:extLst>
                    </a:blip>
                    <a:stretch>
                      <a:fillRect/>
                    </a:stretch>
                  </pic:blipFill>
                  <pic:spPr>
                    <a:xfrm>
                      <a:off x="0" y="0"/>
                      <a:ext cx="4271603" cy="3209393"/>
                    </a:xfrm>
                    <a:prstGeom prst="rect">
                      <a:avLst/>
                    </a:prstGeom>
                  </pic:spPr>
                </pic:pic>
              </a:graphicData>
            </a:graphic>
          </wp:inline>
        </w:drawing>
      </w:r>
    </w:p>
    <w:p w14:paraId="53522C99" w14:textId="4F84AC99" w:rsidR="00635275" w:rsidRDefault="00E048E9" w:rsidP="009D3022">
      <w:pPr>
        <w:pStyle w:val="ListParagraph"/>
        <w:jc w:val="center"/>
        <w:rPr>
          <w:rFonts w:ascii="Times New Roman" w:hAnsi="Times New Roman" w:cs="Times New Roman"/>
          <w:b/>
          <w:bCs/>
        </w:rPr>
      </w:pPr>
      <w:r>
        <w:rPr>
          <w:rFonts w:ascii="Times New Roman" w:hAnsi="Times New Roman" w:cs="Times New Roman"/>
          <w:b/>
          <w:bCs/>
        </w:rPr>
        <w:t>Frequency Sweep of 250 frequencies</w:t>
      </w:r>
    </w:p>
    <w:p w14:paraId="2FDE582D" w14:textId="77777777" w:rsidR="009D3022" w:rsidRPr="009D3022" w:rsidRDefault="009D3022" w:rsidP="009D3022">
      <w:pPr>
        <w:pStyle w:val="ListParagraph"/>
        <w:jc w:val="center"/>
        <w:rPr>
          <w:rFonts w:ascii="Times New Roman" w:hAnsi="Times New Roman" w:cs="Times New Roman"/>
          <w:b/>
          <w:bCs/>
        </w:rPr>
      </w:pPr>
    </w:p>
    <w:p w14:paraId="0D43B809" w14:textId="524C02F7" w:rsidR="00DD32BE" w:rsidRDefault="007E540C" w:rsidP="00EB5496">
      <w:pPr>
        <w:pStyle w:val="ListParagraph"/>
        <w:numPr>
          <w:ilvl w:val="0"/>
          <w:numId w:val="5"/>
        </w:numPr>
        <w:rPr>
          <w:rFonts w:ascii="Times New Roman" w:hAnsi="Times New Roman" w:cs="Times New Roman"/>
        </w:rPr>
      </w:pPr>
      <w:r w:rsidRPr="00393C5D">
        <w:rPr>
          <w:rFonts w:ascii="Times New Roman" w:hAnsi="Times New Roman" w:cs="Times New Roman"/>
        </w:rPr>
        <w:t>Describe the behavior of the system (what it does to signals)</w:t>
      </w:r>
      <w:r w:rsidR="00EB5496">
        <w:rPr>
          <w:rFonts w:ascii="Times New Roman" w:hAnsi="Times New Roman" w:cs="Times New Roman"/>
        </w:rPr>
        <w:t>.</w:t>
      </w:r>
    </w:p>
    <w:p w14:paraId="491AADAC" w14:textId="1F858790" w:rsidR="00EB5496" w:rsidRDefault="00EB5496" w:rsidP="00EB5496">
      <w:pPr>
        <w:pStyle w:val="ListParagraph"/>
        <w:rPr>
          <w:rFonts w:ascii="Times New Roman" w:hAnsi="Times New Roman" w:cs="Times New Roman"/>
        </w:rPr>
      </w:pPr>
    </w:p>
    <w:p w14:paraId="60AE5E40" w14:textId="3E9606B4" w:rsidR="00EB5496" w:rsidRPr="00EB5496" w:rsidRDefault="00EB5496" w:rsidP="00EB5496">
      <w:pPr>
        <w:pStyle w:val="ListParagraph"/>
        <w:rPr>
          <w:rFonts w:ascii="Times New Roman" w:hAnsi="Times New Roman" w:cs="Times New Roman"/>
          <w:b/>
          <w:bCs/>
        </w:rPr>
      </w:pPr>
      <w:r>
        <w:rPr>
          <w:rFonts w:ascii="Times New Roman" w:hAnsi="Times New Roman" w:cs="Times New Roman"/>
          <w:b/>
          <w:bCs/>
        </w:rPr>
        <w:t xml:space="preserve">The transfer function is similar to a bandpass filter. A bandpass filter takes in a specific range of frequencies and attenuates all other frequencies that are not in that specific range. </w:t>
      </w:r>
    </w:p>
    <w:sectPr w:rsidR="00EB5496" w:rsidRPr="00EB5496" w:rsidSect="00217698">
      <w:headerReference w:type="default" r:id="rId26"/>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49F06" w14:textId="77777777" w:rsidR="00EA1B3C" w:rsidRDefault="00EA1B3C" w:rsidP="00393C5D">
      <w:pPr>
        <w:spacing w:after="0" w:line="240" w:lineRule="auto"/>
      </w:pPr>
      <w:r>
        <w:separator/>
      </w:r>
    </w:p>
  </w:endnote>
  <w:endnote w:type="continuationSeparator" w:id="0">
    <w:p w14:paraId="5CD96BBC" w14:textId="77777777" w:rsidR="00EA1B3C" w:rsidRDefault="00EA1B3C" w:rsidP="0039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8759C" w14:textId="77777777" w:rsidR="00EA1B3C" w:rsidRDefault="00EA1B3C" w:rsidP="00393C5D">
      <w:pPr>
        <w:spacing w:after="0" w:line="240" w:lineRule="auto"/>
      </w:pPr>
      <w:r>
        <w:separator/>
      </w:r>
    </w:p>
  </w:footnote>
  <w:footnote w:type="continuationSeparator" w:id="0">
    <w:p w14:paraId="561B5CEB" w14:textId="77777777" w:rsidR="00EA1B3C" w:rsidRDefault="00EA1B3C" w:rsidP="00393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C6DE7" w14:textId="26211947" w:rsidR="00393C5D" w:rsidRPr="00393C5D" w:rsidRDefault="00393C5D">
    <w:pPr>
      <w:pStyle w:val="Header"/>
      <w:rPr>
        <w:rFonts w:ascii="Times New Roman" w:hAnsi="Times New Roman" w:cs="Times New Roman"/>
      </w:rPr>
    </w:pPr>
    <w:r w:rsidRPr="00393C5D">
      <w:rPr>
        <w:rFonts w:ascii="Times New Roman" w:hAnsi="Times New Roman" w:cs="Times New Roman"/>
      </w:rPr>
      <w:t>Macky Brock McWhirter</w:t>
    </w:r>
    <w:r w:rsidRPr="00393C5D">
      <w:rPr>
        <w:rFonts w:ascii="Times New Roman" w:hAnsi="Times New Roman" w:cs="Times New Roman"/>
      </w:rPr>
      <w:tab/>
    </w:r>
    <w:r w:rsidRPr="00393C5D">
      <w:rPr>
        <w:rFonts w:ascii="Times New Roman" w:hAnsi="Times New Roman" w:cs="Times New Roman"/>
      </w:rPr>
      <w:tab/>
      <w:t>11/</w:t>
    </w:r>
    <w:r w:rsidR="00635275">
      <w:rPr>
        <w:rFonts w:ascii="Times New Roman" w:hAnsi="Times New Roman" w:cs="Times New Roman"/>
      </w:rPr>
      <w:t>8</w:t>
    </w:r>
    <w:r w:rsidRPr="00393C5D">
      <w:rPr>
        <w:rFonts w:ascii="Times New Roman" w:hAnsi="Times New Roman" w:cs="Times New Roman"/>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6AC2"/>
    <w:multiLevelType w:val="hybridMultilevel"/>
    <w:tmpl w:val="5B367F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B34606"/>
    <w:multiLevelType w:val="hybridMultilevel"/>
    <w:tmpl w:val="E5C67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74B9E"/>
    <w:multiLevelType w:val="hybridMultilevel"/>
    <w:tmpl w:val="7AE04F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C10A2"/>
    <w:multiLevelType w:val="hybridMultilevel"/>
    <w:tmpl w:val="6E7C1E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D1BC8"/>
    <w:multiLevelType w:val="hybridMultilevel"/>
    <w:tmpl w:val="8558F9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062E15"/>
    <w:multiLevelType w:val="hybridMultilevel"/>
    <w:tmpl w:val="7CCC1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8B"/>
    <w:rsid w:val="00003610"/>
    <w:rsid w:val="0001144F"/>
    <w:rsid w:val="00011898"/>
    <w:rsid w:val="00013AA6"/>
    <w:rsid w:val="00021BA3"/>
    <w:rsid w:val="00023493"/>
    <w:rsid w:val="0002643D"/>
    <w:rsid w:val="000304F9"/>
    <w:rsid w:val="00033AEA"/>
    <w:rsid w:val="0003563F"/>
    <w:rsid w:val="00035A66"/>
    <w:rsid w:val="000441E0"/>
    <w:rsid w:val="00052B4E"/>
    <w:rsid w:val="000639AC"/>
    <w:rsid w:val="0006524C"/>
    <w:rsid w:val="00065408"/>
    <w:rsid w:val="000716C8"/>
    <w:rsid w:val="00072668"/>
    <w:rsid w:val="00076166"/>
    <w:rsid w:val="00086445"/>
    <w:rsid w:val="00087882"/>
    <w:rsid w:val="0009285E"/>
    <w:rsid w:val="0009335D"/>
    <w:rsid w:val="000A0B91"/>
    <w:rsid w:val="000A28B8"/>
    <w:rsid w:val="000A2D58"/>
    <w:rsid w:val="000A3933"/>
    <w:rsid w:val="000A52F3"/>
    <w:rsid w:val="000A7538"/>
    <w:rsid w:val="000B080A"/>
    <w:rsid w:val="000B33F6"/>
    <w:rsid w:val="000C11BC"/>
    <w:rsid w:val="000C25FE"/>
    <w:rsid w:val="000C269D"/>
    <w:rsid w:val="000D211A"/>
    <w:rsid w:val="000D6B26"/>
    <w:rsid w:val="000E01CB"/>
    <w:rsid w:val="000E1ECD"/>
    <w:rsid w:val="000E39B0"/>
    <w:rsid w:val="000E3FB6"/>
    <w:rsid w:val="000F13EA"/>
    <w:rsid w:val="00100445"/>
    <w:rsid w:val="00101687"/>
    <w:rsid w:val="00101B6A"/>
    <w:rsid w:val="00101D5D"/>
    <w:rsid w:val="00101EA6"/>
    <w:rsid w:val="001211CB"/>
    <w:rsid w:val="00122522"/>
    <w:rsid w:val="00123C26"/>
    <w:rsid w:val="001242E6"/>
    <w:rsid w:val="00125DF1"/>
    <w:rsid w:val="00125F6C"/>
    <w:rsid w:val="00134329"/>
    <w:rsid w:val="00134C1C"/>
    <w:rsid w:val="001434C4"/>
    <w:rsid w:val="00145DF6"/>
    <w:rsid w:val="00153D92"/>
    <w:rsid w:val="00155804"/>
    <w:rsid w:val="00156FA6"/>
    <w:rsid w:val="00160703"/>
    <w:rsid w:val="00177B76"/>
    <w:rsid w:val="00182B1D"/>
    <w:rsid w:val="001864DA"/>
    <w:rsid w:val="00195E4C"/>
    <w:rsid w:val="001A1CBC"/>
    <w:rsid w:val="001A2279"/>
    <w:rsid w:val="001A2D28"/>
    <w:rsid w:val="001A404F"/>
    <w:rsid w:val="001A445F"/>
    <w:rsid w:val="001B3800"/>
    <w:rsid w:val="001B45D1"/>
    <w:rsid w:val="001B56ED"/>
    <w:rsid w:val="001B60BD"/>
    <w:rsid w:val="001B6436"/>
    <w:rsid w:val="001B7A9F"/>
    <w:rsid w:val="001C18B1"/>
    <w:rsid w:val="001C37E1"/>
    <w:rsid w:val="001C6039"/>
    <w:rsid w:val="001D0493"/>
    <w:rsid w:val="001D2BE0"/>
    <w:rsid w:val="001D552D"/>
    <w:rsid w:val="001D7C79"/>
    <w:rsid w:val="001E2156"/>
    <w:rsid w:val="001E4A00"/>
    <w:rsid w:val="001E4C2C"/>
    <w:rsid w:val="001F0702"/>
    <w:rsid w:val="001F3DA6"/>
    <w:rsid w:val="0020003F"/>
    <w:rsid w:val="00211F70"/>
    <w:rsid w:val="00214BC9"/>
    <w:rsid w:val="00217698"/>
    <w:rsid w:val="00227396"/>
    <w:rsid w:val="002304AF"/>
    <w:rsid w:val="002305AE"/>
    <w:rsid w:val="002306DB"/>
    <w:rsid w:val="002321E6"/>
    <w:rsid w:val="00234AFF"/>
    <w:rsid w:val="00237A54"/>
    <w:rsid w:val="00237AFD"/>
    <w:rsid w:val="00237CBE"/>
    <w:rsid w:val="0024158C"/>
    <w:rsid w:val="0024268B"/>
    <w:rsid w:val="00242E4E"/>
    <w:rsid w:val="002530DA"/>
    <w:rsid w:val="00261F87"/>
    <w:rsid w:val="002720AC"/>
    <w:rsid w:val="00273A7B"/>
    <w:rsid w:val="00282237"/>
    <w:rsid w:val="002A17AC"/>
    <w:rsid w:val="002A3117"/>
    <w:rsid w:val="002A76DC"/>
    <w:rsid w:val="002B17E1"/>
    <w:rsid w:val="002B6D70"/>
    <w:rsid w:val="002D094F"/>
    <w:rsid w:val="002D5397"/>
    <w:rsid w:val="002D78E4"/>
    <w:rsid w:val="002E296C"/>
    <w:rsid w:val="002F016F"/>
    <w:rsid w:val="002F17BE"/>
    <w:rsid w:val="002F2AB5"/>
    <w:rsid w:val="002F4274"/>
    <w:rsid w:val="002F4AA7"/>
    <w:rsid w:val="002F782E"/>
    <w:rsid w:val="003044E9"/>
    <w:rsid w:val="003044F2"/>
    <w:rsid w:val="00305151"/>
    <w:rsid w:val="00310312"/>
    <w:rsid w:val="00310D64"/>
    <w:rsid w:val="0031535F"/>
    <w:rsid w:val="00317E5C"/>
    <w:rsid w:val="003225F6"/>
    <w:rsid w:val="003250A4"/>
    <w:rsid w:val="003271FC"/>
    <w:rsid w:val="00330B59"/>
    <w:rsid w:val="00333C96"/>
    <w:rsid w:val="00335611"/>
    <w:rsid w:val="00342098"/>
    <w:rsid w:val="00343E85"/>
    <w:rsid w:val="00354394"/>
    <w:rsid w:val="00354BEB"/>
    <w:rsid w:val="0035763D"/>
    <w:rsid w:val="00361DFA"/>
    <w:rsid w:val="00366341"/>
    <w:rsid w:val="0037254C"/>
    <w:rsid w:val="003778D4"/>
    <w:rsid w:val="003826F0"/>
    <w:rsid w:val="00383956"/>
    <w:rsid w:val="0038559A"/>
    <w:rsid w:val="00386883"/>
    <w:rsid w:val="003869AE"/>
    <w:rsid w:val="0039033C"/>
    <w:rsid w:val="00393C5D"/>
    <w:rsid w:val="003A1C30"/>
    <w:rsid w:val="003A5FE8"/>
    <w:rsid w:val="003B3ED2"/>
    <w:rsid w:val="003C3820"/>
    <w:rsid w:val="003C68D0"/>
    <w:rsid w:val="003C6FBC"/>
    <w:rsid w:val="003D2D83"/>
    <w:rsid w:val="003D378B"/>
    <w:rsid w:val="003D3ADF"/>
    <w:rsid w:val="003D694D"/>
    <w:rsid w:val="003D7546"/>
    <w:rsid w:val="003E07E9"/>
    <w:rsid w:val="003E5C86"/>
    <w:rsid w:val="003F0E2F"/>
    <w:rsid w:val="003F2146"/>
    <w:rsid w:val="003F2B67"/>
    <w:rsid w:val="003F3AA7"/>
    <w:rsid w:val="004004D8"/>
    <w:rsid w:val="00403067"/>
    <w:rsid w:val="00410C53"/>
    <w:rsid w:val="00411015"/>
    <w:rsid w:val="00414D3B"/>
    <w:rsid w:val="00420A97"/>
    <w:rsid w:val="00423AB2"/>
    <w:rsid w:val="00425983"/>
    <w:rsid w:val="00426395"/>
    <w:rsid w:val="00427FF9"/>
    <w:rsid w:val="0043020A"/>
    <w:rsid w:val="00432022"/>
    <w:rsid w:val="00432D78"/>
    <w:rsid w:val="00436278"/>
    <w:rsid w:val="00440F86"/>
    <w:rsid w:val="00441F69"/>
    <w:rsid w:val="0044596D"/>
    <w:rsid w:val="00446051"/>
    <w:rsid w:val="00446F98"/>
    <w:rsid w:val="00447DF8"/>
    <w:rsid w:val="00450D40"/>
    <w:rsid w:val="0045154F"/>
    <w:rsid w:val="00452527"/>
    <w:rsid w:val="004653E1"/>
    <w:rsid w:val="00471F00"/>
    <w:rsid w:val="00477EBF"/>
    <w:rsid w:val="00494D01"/>
    <w:rsid w:val="00495AB5"/>
    <w:rsid w:val="0049641C"/>
    <w:rsid w:val="004A019B"/>
    <w:rsid w:val="004A0D4C"/>
    <w:rsid w:val="004A1408"/>
    <w:rsid w:val="004A2597"/>
    <w:rsid w:val="004A33F3"/>
    <w:rsid w:val="004A34A8"/>
    <w:rsid w:val="004B0FF5"/>
    <w:rsid w:val="004B1F92"/>
    <w:rsid w:val="004B2F9C"/>
    <w:rsid w:val="004B3689"/>
    <w:rsid w:val="004B4F3A"/>
    <w:rsid w:val="004B51FC"/>
    <w:rsid w:val="004B7766"/>
    <w:rsid w:val="004C2008"/>
    <w:rsid w:val="004C4B3F"/>
    <w:rsid w:val="004C4E6E"/>
    <w:rsid w:val="004C5104"/>
    <w:rsid w:val="004E74E8"/>
    <w:rsid w:val="004F47E4"/>
    <w:rsid w:val="004F4A9D"/>
    <w:rsid w:val="00502B50"/>
    <w:rsid w:val="00510513"/>
    <w:rsid w:val="00515A99"/>
    <w:rsid w:val="005260FA"/>
    <w:rsid w:val="0052688A"/>
    <w:rsid w:val="00531F81"/>
    <w:rsid w:val="0053276D"/>
    <w:rsid w:val="0053644C"/>
    <w:rsid w:val="00536A2C"/>
    <w:rsid w:val="005404A1"/>
    <w:rsid w:val="00540689"/>
    <w:rsid w:val="0054136B"/>
    <w:rsid w:val="00543F15"/>
    <w:rsid w:val="00545245"/>
    <w:rsid w:val="00546E41"/>
    <w:rsid w:val="005544BC"/>
    <w:rsid w:val="00557B24"/>
    <w:rsid w:val="00560FF2"/>
    <w:rsid w:val="00561062"/>
    <w:rsid w:val="00561440"/>
    <w:rsid w:val="005622E4"/>
    <w:rsid w:val="00564E65"/>
    <w:rsid w:val="005672C7"/>
    <w:rsid w:val="00571702"/>
    <w:rsid w:val="005725F8"/>
    <w:rsid w:val="00572879"/>
    <w:rsid w:val="0058105B"/>
    <w:rsid w:val="00581D32"/>
    <w:rsid w:val="0058545D"/>
    <w:rsid w:val="00587B5D"/>
    <w:rsid w:val="005937C8"/>
    <w:rsid w:val="00594C1D"/>
    <w:rsid w:val="0059688E"/>
    <w:rsid w:val="005975B1"/>
    <w:rsid w:val="005A5B57"/>
    <w:rsid w:val="005B2895"/>
    <w:rsid w:val="005B2A7E"/>
    <w:rsid w:val="005B2D8D"/>
    <w:rsid w:val="005B39BC"/>
    <w:rsid w:val="005B453C"/>
    <w:rsid w:val="005C1393"/>
    <w:rsid w:val="005C1AC6"/>
    <w:rsid w:val="005C63A7"/>
    <w:rsid w:val="005C7611"/>
    <w:rsid w:val="005D1FD0"/>
    <w:rsid w:val="005D3F65"/>
    <w:rsid w:val="005D61B0"/>
    <w:rsid w:val="005E2095"/>
    <w:rsid w:val="005E2CB5"/>
    <w:rsid w:val="005E424A"/>
    <w:rsid w:val="005E5FB0"/>
    <w:rsid w:val="005F12D5"/>
    <w:rsid w:val="005F4342"/>
    <w:rsid w:val="005F44FC"/>
    <w:rsid w:val="005F506C"/>
    <w:rsid w:val="005F58A6"/>
    <w:rsid w:val="00602168"/>
    <w:rsid w:val="006049E5"/>
    <w:rsid w:val="0060797F"/>
    <w:rsid w:val="0061495D"/>
    <w:rsid w:val="00614CF7"/>
    <w:rsid w:val="00617807"/>
    <w:rsid w:val="00617D72"/>
    <w:rsid w:val="00632E2A"/>
    <w:rsid w:val="00634DEA"/>
    <w:rsid w:val="00635275"/>
    <w:rsid w:val="006363A4"/>
    <w:rsid w:val="00640FE5"/>
    <w:rsid w:val="0065020B"/>
    <w:rsid w:val="00653557"/>
    <w:rsid w:val="006546C0"/>
    <w:rsid w:val="00663195"/>
    <w:rsid w:val="00665E65"/>
    <w:rsid w:val="00670C2E"/>
    <w:rsid w:val="00673086"/>
    <w:rsid w:val="00675C4C"/>
    <w:rsid w:val="00677A60"/>
    <w:rsid w:val="006806D7"/>
    <w:rsid w:val="006836D4"/>
    <w:rsid w:val="00692782"/>
    <w:rsid w:val="0069378A"/>
    <w:rsid w:val="00696FD2"/>
    <w:rsid w:val="006A0DBA"/>
    <w:rsid w:val="006A4C2E"/>
    <w:rsid w:val="006B2A0D"/>
    <w:rsid w:val="006B2A9C"/>
    <w:rsid w:val="006B5675"/>
    <w:rsid w:val="006D2B4F"/>
    <w:rsid w:val="006D34D4"/>
    <w:rsid w:val="006E3FE3"/>
    <w:rsid w:val="006E54DF"/>
    <w:rsid w:val="006E7281"/>
    <w:rsid w:val="006F14CD"/>
    <w:rsid w:val="00700537"/>
    <w:rsid w:val="007011BB"/>
    <w:rsid w:val="00701F5C"/>
    <w:rsid w:val="0070294F"/>
    <w:rsid w:val="00702ABF"/>
    <w:rsid w:val="007047C6"/>
    <w:rsid w:val="00712E35"/>
    <w:rsid w:val="00713720"/>
    <w:rsid w:val="00715251"/>
    <w:rsid w:val="00717034"/>
    <w:rsid w:val="00717938"/>
    <w:rsid w:val="00720A6A"/>
    <w:rsid w:val="007269BC"/>
    <w:rsid w:val="007359BF"/>
    <w:rsid w:val="007366DA"/>
    <w:rsid w:val="007401BF"/>
    <w:rsid w:val="00743EDB"/>
    <w:rsid w:val="00745B67"/>
    <w:rsid w:val="0075105E"/>
    <w:rsid w:val="00752ABD"/>
    <w:rsid w:val="00753B29"/>
    <w:rsid w:val="00754B7E"/>
    <w:rsid w:val="00755D71"/>
    <w:rsid w:val="007569BA"/>
    <w:rsid w:val="00757282"/>
    <w:rsid w:val="00760D2B"/>
    <w:rsid w:val="00762749"/>
    <w:rsid w:val="00766B3F"/>
    <w:rsid w:val="007673F4"/>
    <w:rsid w:val="00772BC7"/>
    <w:rsid w:val="0078054F"/>
    <w:rsid w:val="00780881"/>
    <w:rsid w:val="00781382"/>
    <w:rsid w:val="00782751"/>
    <w:rsid w:val="00786B2B"/>
    <w:rsid w:val="0078701C"/>
    <w:rsid w:val="007879F3"/>
    <w:rsid w:val="00791862"/>
    <w:rsid w:val="00797C02"/>
    <w:rsid w:val="007A514D"/>
    <w:rsid w:val="007B13D0"/>
    <w:rsid w:val="007B21CC"/>
    <w:rsid w:val="007B6986"/>
    <w:rsid w:val="007B7804"/>
    <w:rsid w:val="007C0289"/>
    <w:rsid w:val="007D1B0C"/>
    <w:rsid w:val="007D214D"/>
    <w:rsid w:val="007D2563"/>
    <w:rsid w:val="007D572E"/>
    <w:rsid w:val="007E4698"/>
    <w:rsid w:val="007E540C"/>
    <w:rsid w:val="007F544B"/>
    <w:rsid w:val="007F591B"/>
    <w:rsid w:val="008166CD"/>
    <w:rsid w:val="008221ED"/>
    <w:rsid w:val="00823E21"/>
    <w:rsid w:val="00827747"/>
    <w:rsid w:val="00833FCF"/>
    <w:rsid w:val="00834A12"/>
    <w:rsid w:val="00836FDA"/>
    <w:rsid w:val="00840E79"/>
    <w:rsid w:val="008473B2"/>
    <w:rsid w:val="00850FC7"/>
    <w:rsid w:val="00852AB5"/>
    <w:rsid w:val="00853853"/>
    <w:rsid w:val="00857BDF"/>
    <w:rsid w:val="00862592"/>
    <w:rsid w:val="00870622"/>
    <w:rsid w:val="00881DE8"/>
    <w:rsid w:val="008A1E0F"/>
    <w:rsid w:val="008B20C3"/>
    <w:rsid w:val="008C2DBE"/>
    <w:rsid w:val="008C49EC"/>
    <w:rsid w:val="008C5064"/>
    <w:rsid w:val="008C5A37"/>
    <w:rsid w:val="008C5FA4"/>
    <w:rsid w:val="008C61E0"/>
    <w:rsid w:val="008D2CEC"/>
    <w:rsid w:val="008D62D6"/>
    <w:rsid w:val="008D72C0"/>
    <w:rsid w:val="008E09ED"/>
    <w:rsid w:val="008E1D85"/>
    <w:rsid w:val="008E4D1A"/>
    <w:rsid w:val="008E54E5"/>
    <w:rsid w:val="008E738C"/>
    <w:rsid w:val="00900004"/>
    <w:rsid w:val="00900740"/>
    <w:rsid w:val="009118EB"/>
    <w:rsid w:val="009133D8"/>
    <w:rsid w:val="0091343F"/>
    <w:rsid w:val="00916A8A"/>
    <w:rsid w:val="009176B8"/>
    <w:rsid w:val="00922B1D"/>
    <w:rsid w:val="00925855"/>
    <w:rsid w:val="00930176"/>
    <w:rsid w:val="009338AF"/>
    <w:rsid w:val="00935E75"/>
    <w:rsid w:val="00935E87"/>
    <w:rsid w:val="009409B7"/>
    <w:rsid w:val="00946D71"/>
    <w:rsid w:val="009476EF"/>
    <w:rsid w:val="00951505"/>
    <w:rsid w:val="0096366D"/>
    <w:rsid w:val="00971504"/>
    <w:rsid w:val="00983972"/>
    <w:rsid w:val="0099111E"/>
    <w:rsid w:val="0099423D"/>
    <w:rsid w:val="00997A16"/>
    <w:rsid w:val="009A1509"/>
    <w:rsid w:val="009A3FAE"/>
    <w:rsid w:val="009A4794"/>
    <w:rsid w:val="009A56DD"/>
    <w:rsid w:val="009A7534"/>
    <w:rsid w:val="009B00D6"/>
    <w:rsid w:val="009B441B"/>
    <w:rsid w:val="009D007D"/>
    <w:rsid w:val="009D3022"/>
    <w:rsid w:val="009D40AB"/>
    <w:rsid w:val="009D4E68"/>
    <w:rsid w:val="009D4E94"/>
    <w:rsid w:val="009D5CF1"/>
    <w:rsid w:val="009D7204"/>
    <w:rsid w:val="009E5E2C"/>
    <w:rsid w:val="009E6D68"/>
    <w:rsid w:val="009E7078"/>
    <w:rsid w:val="009E7800"/>
    <w:rsid w:val="009F03F3"/>
    <w:rsid w:val="009F3C53"/>
    <w:rsid w:val="00A041B0"/>
    <w:rsid w:val="00A052B9"/>
    <w:rsid w:val="00A14E08"/>
    <w:rsid w:val="00A16227"/>
    <w:rsid w:val="00A22962"/>
    <w:rsid w:val="00A23349"/>
    <w:rsid w:val="00A23B00"/>
    <w:rsid w:val="00A252E4"/>
    <w:rsid w:val="00A252FB"/>
    <w:rsid w:val="00A30416"/>
    <w:rsid w:val="00A3128B"/>
    <w:rsid w:val="00A34695"/>
    <w:rsid w:val="00A37B23"/>
    <w:rsid w:val="00A41C66"/>
    <w:rsid w:val="00A4764E"/>
    <w:rsid w:val="00A57148"/>
    <w:rsid w:val="00A60D92"/>
    <w:rsid w:val="00A61DE9"/>
    <w:rsid w:val="00A6454B"/>
    <w:rsid w:val="00A71897"/>
    <w:rsid w:val="00A72737"/>
    <w:rsid w:val="00A734A3"/>
    <w:rsid w:val="00A73BD2"/>
    <w:rsid w:val="00A7575B"/>
    <w:rsid w:val="00A7695A"/>
    <w:rsid w:val="00A77929"/>
    <w:rsid w:val="00A85D4E"/>
    <w:rsid w:val="00A86A3E"/>
    <w:rsid w:val="00A86AFD"/>
    <w:rsid w:val="00A94136"/>
    <w:rsid w:val="00AA37AE"/>
    <w:rsid w:val="00AA7ABF"/>
    <w:rsid w:val="00AB21D1"/>
    <w:rsid w:val="00AB61B6"/>
    <w:rsid w:val="00AC02CB"/>
    <w:rsid w:val="00AC71C1"/>
    <w:rsid w:val="00AD4687"/>
    <w:rsid w:val="00AD51DA"/>
    <w:rsid w:val="00AD56C4"/>
    <w:rsid w:val="00AE0FD6"/>
    <w:rsid w:val="00AE32C1"/>
    <w:rsid w:val="00AE4322"/>
    <w:rsid w:val="00AE6DE6"/>
    <w:rsid w:val="00AF0ACF"/>
    <w:rsid w:val="00AF6904"/>
    <w:rsid w:val="00AF709C"/>
    <w:rsid w:val="00B03605"/>
    <w:rsid w:val="00B04B40"/>
    <w:rsid w:val="00B106D3"/>
    <w:rsid w:val="00B126A6"/>
    <w:rsid w:val="00B2080D"/>
    <w:rsid w:val="00B21492"/>
    <w:rsid w:val="00B22455"/>
    <w:rsid w:val="00B22EAD"/>
    <w:rsid w:val="00B25211"/>
    <w:rsid w:val="00B26618"/>
    <w:rsid w:val="00B26A07"/>
    <w:rsid w:val="00B27FA7"/>
    <w:rsid w:val="00B30565"/>
    <w:rsid w:val="00B30A63"/>
    <w:rsid w:val="00B30AEB"/>
    <w:rsid w:val="00B33E2E"/>
    <w:rsid w:val="00B44118"/>
    <w:rsid w:val="00B53A51"/>
    <w:rsid w:val="00B53FAD"/>
    <w:rsid w:val="00B6309D"/>
    <w:rsid w:val="00B70AC9"/>
    <w:rsid w:val="00B71AE2"/>
    <w:rsid w:val="00B94A6A"/>
    <w:rsid w:val="00BA09A9"/>
    <w:rsid w:val="00BB2B09"/>
    <w:rsid w:val="00BC1AE5"/>
    <w:rsid w:val="00BC453C"/>
    <w:rsid w:val="00BE1D22"/>
    <w:rsid w:val="00BE47D6"/>
    <w:rsid w:val="00BE485D"/>
    <w:rsid w:val="00BE6137"/>
    <w:rsid w:val="00BF5161"/>
    <w:rsid w:val="00C039EC"/>
    <w:rsid w:val="00C076C6"/>
    <w:rsid w:val="00C10EC4"/>
    <w:rsid w:val="00C202B0"/>
    <w:rsid w:val="00C26EB4"/>
    <w:rsid w:val="00C27072"/>
    <w:rsid w:val="00C276D7"/>
    <w:rsid w:val="00C35388"/>
    <w:rsid w:val="00C45961"/>
    <w:rsid w:val="00C501B8"/>
    <w:rsid w:val="00C51F67"/>
    <w:rsid w:val="00C51FB3"/>
    <w:rsid w:val="00C52105"/>
    <w:rsid w:val="00C531C2"/>
    <w:rsid w:val="00C54D75"/>
    <w:rsid w:val="00C561EF"/>
    <w:rsid w:val="00C65260"/>
    <w:rsid w:val="00C7693A"/>
    <w:rsid w:val="00C80F0A"/>
    <w:rsid w:val="00C81194"/>
    <w:rsid w:val="00C85F19"/>
    <w:rsid w:val="00CA0027"/>
    <w:rsid w:val="00CA02EC"/>
    <w:rsid w:val="00CA06B9"/>
    <w:rsid w:val="00CA0F52"/>
    <w:rsid w:val="00CB5CF8"/>
    <w:rsid w:val="00CB742E"/>
    <w:rsid w:val="00CC5176"/>
    <w:rsid w:val="00CD0221"/>
    <w:rsid w:val="00CD3036"/>
    <w:rsid w:val="00CD7965"/>
    <w:rsid w:val="00CE41E8"/>
    <w:rsid w:val="00CF0DF6"/>
    <w:rsid w:val="00CF634E"/>
    <w:rsid w:val="00CF654B"/>
    <w:rsid w:val="00D043E1"/>
    <w:rsid w:val="00D0513B"/>
    <w:rsid w:val="00D06712"/>
    <w:rsid w:val="00D07C66"/>
    <w:rsid w:val="00D14C0E"/>
    <w:rsid w:val="00D21799"/>
    <w:rsid w:val="00D2286F"/>
    <w:rsid w:val="00D23920"/>
    <w:rsid w:val="00D244D0"/>
    <w:rsid w:val="00D249B3"/>
    <w:rsid w:val="00D25D0A"/>
    <w:rsid w:val="00D27BCA"/>
    <w:rsid w:val="00D27ECF"/>
    <w:rsid w:val="00D307C5"/>
    <w:rsid w:val="00D34F15"/>
    <w:rsid w:val="00D43D22"/>
    <w:rsid w:val="00D44A9C"/>
    <w:rsid w:val="00D52AFD"/>
    <w:rsid w:val="00D7162F"/>
    <w:rsid w:val="00D74675"/>
    <w:rsid w:val="00D75E3A"/>
    <w:rsid w:val="00D80D67"/>
    <w:rsid w:val="00D90899"/>
    <w:rsid w:val="00D9330A"/>
    <w:rsid w:val="00D9544B"/>
    <w:rsid w:val="00D9570A"/>
    <w:rsid w:val="00D9643B"/>
    <w:rsid w:val="00DA132A"/>
    <w:rsid w:val="00DA3563"/>
    <w:rsid w:val="00DA4A9D"/>
    <w:rsid w:val="00DA6680"/>
    <w:rsid w:val="00DB4B5D"/>
    <w:rsid w:val="00DB547D"/>
    <w:rsid w:val="00DB7054"/>
    <w:rsid w:val="00DB7C73"/>
    <w:rsid w:val="00DC3D97"/>
    <w:rsid w:val="00DC3EE3"/>
    <w:rsid w:val="00DC44A3"/>
    <w:rsid w:val="00DC535B"/>
    <w:rsid w:val="00DC7867"/>
    <w:rsid w:val="00DC7B0D"/>
    <w:rsid w:val="00DD1399"/>
    <w:rsid w:val="00DD13AA"/>
    <w:rsid w:val="00DD290B"/>
    <w:rsid w:val="00DD291A"/>
    <w:rsid w:val="00DD2E08"/>
    <w:rsid w:val="00DD32BE"/>
    <w:rsid w:val="00DD6F10"/>
    <w:rsid w:val="00DE058D"/>
    <w:rsid w:val="00DE128A"/>
    <w:rsid w:val="00DE392E"/>
    <w:rsid w:val="00DE47EC"/>
    <w:rsid w:val="00DF357D"/>
    <w:rsid w:val="00DF7CC8"/>
    <w:rsid w:val="00E0050B"/>
    <w:rsid w:val="00E048E9"/>
    <w:rsid w:val="00E16C61"/>
    <w:rsid w:val="00E22A1D"/>
    <w:rsid w:val="00E255E5"/>
    <w:rsid w:val="00E3293B"/>
    <w:rsid w:val="00E33F28"/>
    <w:rsid w:val="00E511FC"/>
    <w:rsid w:val="00E63B70"/>
    <w:rsid w:val="00E63E46"/>
    <w:rsid w:val="00E66FAA"/>
    <w:rsid w:val="00E716A7"/>
    <w:rsid w:val="00E72E75"/>
    <w:rsid w:val="00E74BE6"/>
    <w:rsid w:val="00E75860"/>
    <w:rsid w:val="00E764A3"/>
    <w:rsid w:val="00E826F8"/>
    <w:rsid w:val="00E85E5D"/>
    <w:rsid w:val="00E8696E"/>
    <w:rsid w:val="00E907C1"/>
    <w:rsid w:val="00EA080F"/>
    <w:rsid w:val="00EA1B3C"/>
    <w:rsid w:val="00EA3FC0"/>
    <w:rsid w:val="00EA7177"/>
    <w:rsid w:val="00EB0B90"/>
    <w:rsid w:val="00EB0D02"/>
    <w:rsid w:val="00EB1707"/>
    <w:rsid w:val="00EB3D78"/>
    <w:rsid w:val="00EB5496"/>
    <w:rsid w:val="00EB7FAF"/>
    <w:rsid w:val="00EC375F"/>
    <w:rsid w:val="00EC449C"/>
    <w:rsid w:val="00ED54F4"/>
    <w:rsid w:val="00ED5F40"/>
    <w:rsid w:val="00EE199B"/>
    <w:rsid w:val="00EE25C7"/>
    <w:rsid w:val="00F0175D"/>
    <w:rsid w:val="00F03B2A"/>
    <w:rsid w:val="00F06B22"/>
    <w:rsid w:val="00F07821"/>
    <w:rsid w:val="00F207E7"/>
    <w:rsid w:val="00F25E50"/>
    <w:rsid w:val="00F26085"/>
    <w:rsid w:val="00F265B7"/>
    <w:rsid w:val="00F30683"/>
    <w:rsid w:val="00F3373F"/>
    <w:rsid w:val="00F35B46"/>
    <w:rsid w:val="00F42DA8"/>
    <w:rsid w:val="00F51937"/>
    <w:rsid w:val="00F51C71"/>
    <w:rsid w:val="00F55A42"/>
    <w:rsid w:val="00F6293F"/>
    <w:rsid w:val="00F635B2"/>
    <w:rsid w:val="00F63D18"/>
    <w:rsid w:val="00F64762"/>
    <w:rsid w:val="00F71B33"/>
    <w:rsid w:val="00F76419"/>
    <w:rsid w:val="00F77EF0"/>
    <w:rsid w:val="00F8242F"/>
    <w:rsid w:val="00F93BD9"/>
    <w:rsid w:val="00F95628"/>
    <w:rsid w:val="00F965E0"/>
    <w:rsid w:val="00FA0304"/>
    <w:rsid w:val="00FB100E"/>
    <w:rsid w:val="00FB1D3E"/>
    <w:rsid w:val="00FB313E"/>
    <w:rsid w:val="00FB4C25"/>
    <w:rsid w:val="00FC1C0B"/>
    <w:rsid w:val="00FC2CD6"/>
    <w:rsid w:val="00FC76A2"/>
    <w:rsid w:val="00FD0B5A"/>
    <w:rsid w:val="00FD2FD2"/>
    <w:rsid w:val="00FE0D78"/>
    <w:rsid w:val="00FE1A9A"/>
    <w:rsid w:val="00FE30F3"/>
    <w:rsid w:val="00FF4748"/>
    <w:rsid w:val="00FF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81F1"/>
  <w15:docId w15:val="{7B7BB501-97A2-4758-8D2C-4F95707F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2822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2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22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822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AFD"/>
    <w:rPr>
      <w:color w:val="0000FF" w:themeColor="hyperlink"/>
      <w:u w:val="single"/>
    </w:rPr>
  </w:style>
  <w:style w:type="paragraph" w:styleId="ListParagraph">
    <w:name w:val="List Paragraph"/>
    <w:basedOn w:val="Normal"/>
    <w:uiPriority w:val="34"/>
    <w:qFormat/>
    <w:rsid w:val="00E16C61"/>
    <w:pPr>
      <w:ind w:left="720"/>
      <w:contextualSpacing/>
    </w:pPr>
  </w:style>
  <w:style w:type="table" w:styleId="TableGrid">
    <w:name w:val="Table Grid"/>
    <w:basedOn w:val="TableNormal"/>
    <w:uiPriority w:val="59"/>
    <w:rsid w:val="002F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B0"/>
    <w:rPr>
      <w:rFonts w:ascii="Tahoma" w:hAnsi="Tahoma" w:cs="Tahoma"/>
      <w:sz w:val="16"/>
      <w:szCs w:val="16"/>
    </w:rPr>
  </w:style>
  <w:style w:type="character" w:customStyle="1" w:styleId="UnresolvedMention1">
    <w:name w:val="Unresolved Mention1"/>
    <w:basedOn w:val="DefaultParagraphFont"/>
    <w:uiPriority w:val="99"/>
    <w:semiHidden/>
    <w:unhideWhenUsed/>
    <w:rsid w:val="00D9570A"/>
    <w:rPr>
      <w:color w:val="808080"/>
      <w:shd w:val="clear" w:color="auto" w:fill="E6E6E6"/>
    </w:rPr>
  </w:style>
  <w:style w:type="character" w:customStyle="1" w:styleId="Heading2Char">
    <w:name w:val="Heading 2 Char"/>
    <w:basedOn w:val="DefaultParagraphFont"/>
    <w:link w:val="Heading2"/>
    <w:uiPriority w:val="9"/>
    <w:rsid w:val="0043020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43020A"/>
    <w:rPr>
      <w:color w:val="605E5C"/>
      <w:shd w:val="clear" w:color="auto" w:fill="E1DFDD"/>
    </w:rPr>
  </w:style>
  <w:style w:type="character" w:customStyle="1" w:styleId="fontstyle01">
    <w:name w:val="fontstyle01"/>
    <w:basedOn w:val="DefaultParagraphFont"/>
    <w:rsid w:val="002F782E"/>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28223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8223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82237"/>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5544BC"/>
    <w:rPr>
      <w:color w:val="800080" w:themeColor="followedHyperlink"/>
      <w:u w:val="single"/>
    </w:rPr>
  </w:style>
  <w:style w:type="character" w:styleId="PlaceholderText">
    <w:name w:val="Placeholder Text"/>
    <w:basedOn w:val="DefaultParagraphFont"/>
    <w:uiPriority w:val="99"/>
    <w:semiHidden/>
    <w:rsid w:val="00AC02CB"/>
    <w:rPr>
      <w:color w:val="808080"/>
    </w:rPr>
  </w:style>
  <w:style w:type="character" w:customStyle="1" w:styleId="fontstyle21">
    <w:name w:val="fontstyle21"/>
    <w:basedOn w:val="DefaultParagraphFont"/>
    <w:rsid w:val="00531F81"/>
    <w:rPr>
      <w:rFonts w:ascii="CMMI12" w:hAnsi="CMMI12" w:hint="default"/>
      <w:b w:val="0"/>
      <w:bCs w:val="0"/>
      <w:i/>
      <w:iCs/>
      <w:color w:val="000000"/>
      <w:sz w:val="24"/>
      <w:szCs w:val="24"/>
    </w:rPr>
  </w:style>
  <w:style w:type="character" w:customStyle="1" w:styleId="fontstyle31">
    <w:name w:val="fontstyle31"/>
    <w:basedOn w:val="DefaultParagraphFont"/>
    <w:rsid w:val="00531F81"/>
    <w:rPr>
      <w:rFonts w:ascii="CMR8" w:hAnsi="CMR8" w:hint="default"/>
      <w:b w:val="0"/>
      <w:bCs w:val="0"/>
      <w:i w:val="0"/>
      <w:iCs w:val="0"/>
      <w:color w:val="000000"/>
      <w:sz w:val="16"/>
      <w:szCs w:val="16"/>
    </w:rPr>
  </w:style>
  <w:style w:type="paragraph" w:styleId="Revision">
    <w:name w:val="Revision"/>
    <w:hidden/>
    <w:uiPriority w:val="99"/>
    <w:semiHidden/>
    <w:rsid w:val="00A23B00"/>
    <w:pPr>
      <w:widowControl/>
      <w:spacing w:after="0" w:line="240" w:lineRule="auto"/>
    </w:pPr>
  </w:style>
  <w:style w:type="character" w:styleId="CommentReference">
    <w:name w:val="annotation reference"/>
    <w:basedOn w:val="DefaultParagraphFont"/>
    <w:uiPriority w:val="99"/>
    <w:semiHidden/>
    <w:unhideWhenUsed/>
    <w:rsid w:val="00F25E50"/>
    <w:rPr>
      <w:sz w:val="16"/>
      <w:szCs w:val="16"/>
    </w:rPr>
  </w:style>
  <w:style w:type="paragraph" w:styleId="CommentText">
    <w:name w:val="annotation text"/>
    <w:basedOn w:val="Normal"/>
    <w:link w:val="CommentTextChar"/>
    <w:uiPriority w:val="99"/>
    <w:semiHidden/>
    <w:unhideWhenUsed/>
    <w:rsid w:val="00F25E50"/>
    <w:pPr>
      <w:spacing w:line="240" w:lineRule="auto"/>
    </w:pPr>
    <w:rPr>
      <w:sz w:val="20"/>
      <w:szCs w:val="20"/>
    </w:rPr>
  </w:style>
  <w:style w:type="character" w:customStyle="1" w:styleId="CommentTextChar">
    <w:name w:val="Comment Text Char"/>
    <w:basedOn w:val="DefaultParagraphFont"/>
    <w:link w:val="CommentText"/>
    <w:uiPriority w:val="99"/>
    <w:semiHidden/>
    <w:rsid w:val="00F25E50"/>
    <w:rPr>
      <w:sz w:val="20"/>
      <w:szCs w:val="20"/>
    </w:rPr>
  </w:style>
  <w:style w:type="paragraph" w:styleId="CommentSubject">
    <w:name w:val="annotation subject"/>
    <w:basedOn w:val="CommentText"/>
    <w:next w:val="CommentText"/>
    <w:link w:val="CommentSubjectChar"/>
    <w:uiPriority w:val="99"/>
    <w:semiHidden/>
    <w:unhideWhenUsed/>
    <w:rsid w:val="00F25E50"/>
    <w:rPr>
      <w:b/>
      <w:bCs/>
    </w:rPr>
  </w:style>
  <w:style w:type="character" w:customStyle="1" w:styleId="CommentSubjectChar">
    <w:name w:val="Comment Subject Char"/>
    <w:basedOn w:val="CommentTextChar"/>
    <w:link w:val="CommentSubject"/>
    <w:uiPriority w:val="99"/>
    <w:semiHidden/>
    <w:rsid w:val="00F25E50"/>
    <w:rPr>
      <w:b/>
      <w:bCs/>
      <w:sz w:val="20"/>
      <w:szCs w:val="20"/>
    </w:rPr>
  </w:style>
  <w:style w:type="paragraph" w:styleId="Header">
    <w:name w:val="header"/>
    <w:basedOn w:val="Normal"/>
    <w:link w:val="HeaderChar"/>
    <w:uiPriority w:val="99"/>
    <w:unhideWhenUsed/>
    <w:rsid w:val="00393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C5D"/>
  </w:style>
  <w:style w:type="paragraph" w:styleId="Footer">
    <w:name w:val="footer"/>
    <w:basedOn w:val="Normal"/>
    <w:link w:val="FooterChar"/>
    <w:uiPriority w:val="99"/>
    <w:unhideWhenUsed/>
    <w:rsid w:val="00393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48325">
      <w:bodyDiv w:val="1"/>
      <w:marLeft w:val="0"/>
      <w:marRight w:val="0"/>
      <w:marTop w:val="0"/>
      <w:marBottom w:val="0"/>
      <w:divBdr>
        <w:top w:val="none" w:sz="0" w:space="0" w:color="auto"/>
        <w:left w:val="none" w:sz="0" w:space="0" w:color="auto"/>
        <w:bottom w:val="none" w:sz="0" w:space="0" w:color="auto"/>
        <w:right w:val="none" w:sz="0" w:space="0" w:color="auto"/>
      </w:divBdr>
    </w:div>
    <w:div w:id="1376078934">
      <w:bodyDiv w:val="1"/>
      <w:marLeft w:val="0"/>
      <w:marRight w:val="0"/>
      <w:marTop w:val="0"/>
      <w:marBottom w:val="0"/>
      <w:divBdr>
        <w:top w:val="none" w:sz="0" w:space="0" w:color="auto"/>
        <w:left w:val="none" w:sz="0" w:space="0" w:color="auto"/>
        <w:bottom w:val="none" w:sz="0" w:space="0" w:color="auto"/>
        <w:right w:val="none" w:sz="0" w:space="0" w:color="auto"/>
      </w:divBdr>
    </w:div>
    <w:div w:id="1404060711">
      <w:bodyDiv w:val="1"/>
      <w:marLeft w:val="0"/>
      <w:marRight w:val="0"/>
      <w:marTop w:val="0"/>
      <w:marBottom w:val="0"/>
      <w:divBdr>
        <w:top w:val="none" w:sz="0" w:space="0" w:color="auto"/>
        <w:left w:val="none" w:sz="0" w:space="0" w:color="auto"/>
        <w:bottom w:val="none" w:sz="0" w:space="0" w:color="auto"/>
        <w:right w:val="none" w:sz="0" w:space="0" w:color="auto"/>
      </w:divBdr>
    </w:div>
    <w:div w:id="1635213940">
      <w:bodyDiv w:val="1"/>
      <w:marLeft w:val="0"/>
      <w:marRight w:val="0"/>
      <w:marTop w:val="0"/>
      <w:marBottom w:val="0"/>
      <w:divBdr>
        <w:top w:val="none" w:sz="0" w:space="0" w:color="auto"/>
        <w:left w:val="none" w:sz="0" w:space="0" w:color="auto"/>
        <w:bottom w:val="none" w:sz="0" w:space="0" w:color="auto"/>
        <w:right w:val="none" w:sz="0" w:space="0" w:color="auto"/>
      </w:divBdr>
    </w:div>
    <w:div w:id="1980305275">
      <w:bodyDiv w:val="1"/>
      <w:marLeft w:val="0"/>
      <w:marRight w:val="0"/>
      <w:marTop w:val="0"/>
      <w:marBottom w:val="0"/>
      <w:divBdr>
        <w:top w:val="none" w:sz="0" w:space="0" w:color="auto"/>
        <w:left w:val="none" w:sz="0" w:space="0" w:color="auto"/>
        <w:bottom w:val="none" w:sz="0" w:space="0" w:color="auto"/>
        <w:right w:val="none" w:sz="0" w:space="0" w:color="auto"/>
      </w:divBdr>
    </w:div>
    <w:div w:id="2093502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mdigby</dc:creator>
  <cp:keywords>CTPClassification=CTP_NT</cp:keywords>
  <dc:description/>
  <cp:lastModifiedBy>Brock McWhirter</cp:lastModifiedBy>
  <cp:revision>3</cp:revision>
  <cp:lastPrinted>2019-08-23T16:46:00Z</cp:lastPrinted>
  <dcterms:created xsi:type="dcterms:W3CDTF">2019-11-08T17:47:00Z</dcterms:created>
  <dcterms:modified xsi:type="dcterms:W3CDTF">2019-11-08T17:48:00Z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LastSaved">
    <vt:filetime>2013-08-22T00:00:00Z</vt:filetime>
  </property>
  <property fmtid="{D5CDD505-2E9C-101B-9397-08002B2CF9AE}" pid="4" name="TitusGUID">
    <vt:lpwstr>a4f27ef1-066b-4e05-8f2d-ae56e7bd4ceb</vt:lpwstr>
  </property>
  <property fmtid="{D5CDD505-2E9C-101B-9397-08002B2CF9AE}" pid="5" name="CTP_TimeStamp">
    <vt:lpwstr>2018-08-23 22:43:16Z</vt:lpwstr>
  </property>
  <property fmtid="{D5CDD505-2E9C-101B-9397-08002B2CF9AE}" pid="6" name="CTP_BU">
    <vt:lpwstr>NA</vt:lpwstr>
  </property>
  <property fmtid="{D5CDD505-2E9C-101B-9397-08002B2CF9AE}" pid="7" name="CTP_IDSID">
    <vt:lpwstr>NA</vt:lpwstr>
  </property>
  <property fmtid="{D5CDD505-2E9C-101B-9397-08002B2CF9AE}" pid="8" name="CTP_WWID">
    <vt:lpwstr>NA</vt:lpwstr>
  </property>
  <property fmtid="{D5CDD505-2E9C-101B-9397-08002B2CF9AE}" pid="9" name="CTPClassification">
    <vt:lpwstr>CTP_NT</vt:lpwstr>
  </property>
</Properties>
</file>