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A7B1" w14:textId="227B160D" w:rsidR="00AB5A93" w:rsidRPr="00727975" w:rsidRDefault="00AB5A93" w:rsidP="00727975">
      <w:pPr>
        <w:rPr>
          <w:rFonts w:ascii="Roboto" w:hAnsi="Roboto"/>
          <w:color w:val="24F639"/>
          <w:sz w:val="40"/>
          <w:szCs w:val="40"/>
        </w:rPr>
      </w:pPr>
      <w:r>
        <w:rPr>
          <w:noProof/>
        </w:rPr>
        <w:drawing>
          <wp:anchor distT="0" distB="0" distL="114300" distR="114300" simplePos="0" relativeHeight="251658240" behindDoc="0" locked="0" layoutInCell="1" allowOverlap="1" wp14:anchorId="7750BD9A" wp14:editId="2EBEBD2E">
            <wp:simplePos x="0" y="0"/>
            <wp:positionH relativeFrom="column">
              <wp:posOffset>457200</wp:posOffset>
            </wp:positionH>
            <wp:positionV relativeFrom="paragraph">
              <wp:posOffset>0</wp:posOffset>
            </wp:positionV>
            <wp:extent cx="851535" cy="895350"/>
            <wp:effectExtent l="0" t="0" r="0" b="0"/>
            <wp:wrapSquare wrapText="bothSides"/>
            <wp:docPr id="167965010" name="Picture 1" descr="A blue and white circular object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5010" name="Picture 1" descr="A blue and white circular object with red squar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1535" cy="895350"/>
                    </a:xfrm>
                    <a:prstGeom prst="rect">
                      <a:avLst/>
                    </a:prstGeom>
                    <a:noFill/>
                    <a:ln>
                      <a:noFill/>
                    </a:ln>
                  </pic:spPr>
                </pic:pic>
              </a:graphicData>
            </a:graphic>
          </wp:anchor>
        </w:drawing>
      </w:r>
      <w:r w:rsidR="00D16128" w:rsidRPr="00727975">
        <w:rPr>
          <w:rFonts w:ascii="Roboto" w:hAnsi="Roboto"/>
          <w:color w:val="24F639"/>
          <w:sz w:val="40"/>
          <w:szCs w:val="40"/>
        </w:rPr>
        <w:t>Pokémon</w:t>
      </w:r>
      <w:r w:rsidRPr="00727975">
        <w:rPr>
          <w:rFonts w:ascii="Roboto" w:hAnsi="Roboto"/>
          <w:color w:val="24F639"/>
          <w:sz w:val="40"/>
          <w:szCs w:val="40"/>
        </w:rPr>
        <w:t xml:space="preserve"> 101</w:t>
      </w:r>
    </w:p>
    <w:p w14:paraId="592E026D" w14:textId="0640E893" w:rsidR="00AB5A93" w:rsidRPr="00727975" w:rsidRDefault="00AB5A93" w:rsidP="00727975">
      <w:pPr>
        <w:rPr>
          <w:rFonts w:ascii="Roboto" w:hAnsi="Roboto"/>
          <w:color w:val="24F639"/>
          <w:sz w:val="40"/>
          <w:szCs w:val="40"/>
        </w:rPr>
      </w:pPr>
      <w:r w:rsidRPr="00727975">
        <w:rPr>
          <w:rFonts w:ascii="Roboto" w:hAnsi="Roboto"/>
          <w:color w:val="24F639"/>
          <w:sz w:val="40"/>
          <w:szCs w:val="40"/>
        </w:rPr>
        <w:t>Another World! To Learn!</w:t>
      </w:r>
    </w:p>
    <w:p w14:paraId="172C78F9" w14:textId="643F0DF4" w:rsidR="00727975" w:rsidRDefault="00727975" w:rsidP="00727975">
      <w:pPr>
        <w:rPr>
          <w:rFonts w:ascii="Roboto" w:hAnsi="Roboto"/>
          <w:color w:val="24F639"/>
          <w:sz w:val="36"/>
          <w:szCs w:val="36"/>
        </w:rPr>
      </w:pPr>
      <w:r>
        <w:rPr>
          <w:noProof/>
        </w:rPr>
        <w:drawing>
          <wp:anchor distT="0" distB="0" distL="114300" distR="114300" simplePos="0" relativeHeight="251659264" behindDoc="0" locked="0" layoutInCell="1" allowOverlap="1" wp14:anchorId="40125F81" wp14:editId="0DF10501">
            <wp:simplePos x="0" y="0"/>
            <wp:positionH relativeFrom="margin">
              <wp:posOffset>385445</wp:posOffset>
            </wp:positionH>
            <wp:positionV relativeFrom="paragraph">
              <wp:posOffset>219710</wp:posOffset>
            </wp:positionV>
            <wp:extent cx="4843145" cy="2018665"/>
            <wp:effectExtent l="0" t="0" r="0" b="635"/>
            <wp:wrapSquare wrapText="bothSides"/>
            <wp:docPr id="302922759" name="Picture 2" descr="Two red balls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22759" name="Picture 2" descr="Two red balls in the gra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3145" cy="2018665"/>
                    </a:xfrm>
                    <a:prstGeom prst="rect">
                      <a:avLst/>
                    </a:prstGeom>
                    <a:noFill/>
                    <a:ln>
                      <a:noFill/>
                    </a:ln>
                  </pic:spPr>
                </pic:pic>
              </a:graphicData>
            </a:graphic>
            <wp14:sizeRelH relativeFrom="margin">
              <wp14:pctWidth>0</wp14:pctWidth>
            </wp14:sizeRelH>
          </wp:anchor>
        </w:drawing>
      </w:r>
    </w:p>
    <w:p w14:paraId="780DA8F5" w14:textId="59C3C7F0" w:rsidR="00727975" w:rsidRDefault="00727975" w:rsidP="00727975">
      <w:pPr>
        <w:rPr>
          <w:rFonts w:ascii="Roboto" w:hAnsi="Roboto"/>
          <w:color w:val="24F639"/>
          <w:sz w:val="36"/>
          <w:szCs w:val="36"/>
        </w:rPr>
      </w:pPr>
    </w:p>
    <w:p w14:paraId="0C79ACBB" w14:textId="5C147DDF" w:rsidR="00727975" w:rsidRDefault="00727975" w:rsidP="00727975">
      <w:pPr>
        <w:rPr>
          <w:rFonts w:ascii="Roboto" w:hAnsi="Roboto"/>
          <w:color w:val="24F639"/>
          <w:sz w:val="36"/>
          <w:szCs w:val="36"/>
        </w:rPr>
      </w:pPr>
    </w:p>
    <w:p w14:paraId="767A7EFB" w14:textId="59EEE81B" w:rsidR="00727975" w:rsidRDefault="00727975" w:rsidP="00727975">
      <w:pPr>
        <w:rPr>
          <w:rFonts w:ascii="Roboto" w:hAnsi="Roboto"/>
          <w:color w:val="24F639"/>
          <w:sz w:val="36"/>
          <w:szCs w:val="36"/>
        </w:rPr>
      </w:pPr>
    </w:p>
    <w:p w14:paraId="73A4254D" w14:textId="78DF8B1A" w:rsidR="00727975" w:rsidRPr="00727975" w:rsidRDefault="00727975" w:rsidP="00727975">
      <w:pPr>
        <w:rPr>
          <w:rFonts w:ascii="Roboto" w:hAnsi="Roboto"/>
          <w:color w:val="24F639"/>
          <w:sz w:val="36"/>
          <w:szCs w:val="36"/>
        </w:rPr>
      </w:pPr>
    </w:p>
    <w:p w14:paraId="7905352F" w14:textId="1E09423E" w:rsidR="00532D31" w:rsidRDefault="00532D31" w:rsidP="00727975"/>
    <w:p w14:paraId="46F476D7" w14:textId="77777777" w:rsidR="00727975" w:rsidRDefault="00727975" w:rsidP="00727975"/>
    <w:p w14:paraId="6A936FDF" w14:textId="448CAFA9" w:rsidR="00727975" w:rsidRPr="003B16A1" w:rsidRDefault="00727975" w:rsidP="00727975">
      <w:pPr>
        <w:ind w:firstLine="720"/>
        <w:rPr>
          <w:rFonts w:ascii="Roboto" w:hAnsi="Roboto"/>
          <w:b/>
          <w:bCs/>
          <w:color w:val="24F639"/>
          <w:sz w:val="40"/>
          <w:szCs w:val="40"/>
        </w:rPr>
      </w:pPr>
      <w:r w:rsidRPr="003B16A1">
        <w:rPr>
          <w:rFonts w:ascii="Roboto" w:hAnsi="Roboto"/>
          <w:b/>
          <w:bCs/>
          <w:color w:val="24F639"/>
          <w:sz w:val="40"/>
          <w:szCs w:val="40"/>
        </w:rPr>
        <w:t>Benefits</w:t>
      </w:r>
    </w:p>
    <w:p w14:paraId="6CB96FE5" w14:textId="170A2DD0" w:rsidR="00727975" w:rsidRDefault="00727975" w:rsidP="00D16128">
      <w:pPr>
        <w:ind w:left="720"/>
        <w:jc w:val="both"/>
        <w:rPr>
          <w:rFonts w:ascii="Roboto" w:hAnsi="Roboto"/>
          <w:color w:val="000000" w:themeColor="text1"/>
          <w:sz w:val="24"/>
          <w:szCs w:val="24"/>
        </w:rPr>
      </w:pPr>
      <w:r w:rsidRPr="00727975">
        <w:rPr>
          <w:rFonts w:ascii="Roboto" w:hAnsi="Roboto"/>
          <w:color w:val="000000" w:themeColor="text1"/>
          <w:sz w:val="24"/>
          <w:szCs w:val="24"/>
        </w:rPr>
        <w:t>For</w:t>
      </w:r>
      <w:r>
        <w:rPr>
          <w:rFonts w:ascii="Roboto" w:hAnsi="Roboto"/>
          <w:color w:val="000000" w:themeColor="text1"/>
          <w:sz w:val="24"/>
          <w:szCs w:val="24"/>
        </w:rPr>
        <w:t xml:space="preserve"> those who want to learn about the </w:t>
      </w:r>
      <w:r w:rsidR="00D16128">
        <w:rPr>
          <w:rFonts w:ascii="Roboto" w:hAnsi="Roboto"/>
          <w:color w:val="000000" w:themeColor="text1"/>
          <w:sz w:val="24"/>
          <w:szCs w:val="24"/>
        </w:rPr>
        <w:t>Pokémon</w:t>
      </w:r>
      <w:r>
        <w:rPr>
          <w:rFonts w:ascii="Roboto" w:hAnsi="Roboto"/>
          <w:color w:val="000000" w:themeColor="text1"/>
          <w:sz w:val="24"/>
          <w:szCs w:val="24"/>
        </w:rPr>
        <w:t xml:space="preserve"> world, but don’t know where to start. </w:t>
      </w:r>
      <w:r w:rsidR="00D16128">
        <w:rPr>
          <w:rFonts w:ascii="Roboto" w:hAnsi="Roboto"/>
          <w:color w:val="000000" w:themeColor="text1"/>
          <w:sz w:val="24"/>
          <w:szCs w:val="24"/>
        </w:rPr>
        <w:t>To ease into just the many different mediums there is in the Pokémon company, with the regions, types, and the Pokémon. Hopefully, this website will provide the necessary information for those seeking to learn more about Pokémon.</w:t>
      </w:r>
    </w:p>
    <w:p w14:paraId="371DD220" w14:textId="60A8A8D2" w:rsidR="00D16128" w:rsidRDefault="003B16A1" w:rsidP="00D16128">
      <w:pPr>
        <w:ind w:left="720"/>
        <w:jc w:val="both"/>
        <w:rPr>
          <w:rFonts w:ascii="Roboto" w:hAnsi="Roboto"/>
          <w:color w:val="000000" w:themeColor="text1"/>
          <w:sz w:val="24"/>
          <w:szCs w:val="24"/>
        </w:rPr>
      </w:pPr>
      <w:r>
        <w:rPr>
          <w:rFonts w:ascii="Roboto" w:hAnsi="Roboto"/>
          <w:color w:val="000000" w:themeColor="text1"/>
          <w:sz w:val="24"/>
          <w:szCs w:val="24"/>
        </w:rPr>
        <w:t xml:space="preserve">The resources </w:t>
      </w:r>
      <w:r w:rsidR="003179A3">
        <w:rPr>
          <w:rFonts w:ascii="Roboto" w:hAnsi="Roboto"/>
          <w:color w:val="000000" w:themeColor="text1"/>
          <w:sz w:val="24"/>
          <w:szCs w:val="24"/>
        </w:rPr>
        <w:t>provided</w:t>
      </w:r>
      <w:r>
        <w:rPr>
          <w:rFonts w:ascii="Roboto" w:hAnsi="Roboto"/>
          <w:color w:val="000000" w:themeColor="text1"/>
          <w:sz w:val="24"/>
          <w:szCs w:val="24"/>
        </w:rPr>
        <w:t xml:space="preserve"> that can be accessed from this website help interact with the Pokémon </w:t>
      </w:r>
      <w:r w:rsidR="003179A3">
        <w:rPr>
          <w:rFonts w:ascii="Roboto" w:hAnsi="Roboto"/>
          <w:color w:val="000000" w:themeColor="text1"/>
          <w:sz w:val="24"/>
          <w:szCs w:val="24"/>
        </w:rPr>
        <w:t>website and</w:t>
      </w:r>
      <w:r>
        <w:rPr>
          <w:rFonts w:ascii="Roboto" w:hAnsi="Roboto"/>
          <w:color w:val="000000" w:themeColor="text1"/>
          <w:sz w:val="24"/>
          <w:szCs w:val="24"/>
        </w:rPr>
        <w:t xml:space="preserve"> help </w:t>
      </w:r>
      <w:r w:rsidR="003179A3">
        <w:rPr>
          <w:rFonts w:ascii="Roboto" w:hAnsi="Roboto"/>
          <w:color w:val="000000" w:themeColor="text1"/>
          <w:sz w:val="24"/>
          <w:szCs w:val="24"/>
        </w:rPr>
        <w:t>access</w:t>
      </w:r>
      <w:r>
        <w:rPr>
          <w:rFonts w:ascii="Roboto" w:hAnsi="Roboto"/>
          <w:color w:val="000000" w:themeColor="text1"/>
          <w:sz w:val="24"/>
          <w:szCs w:val="24"/>
        </w:rPr>
        <w:t xml:space="preserve"> some of the activities they have.</w:t>
      </w:r>
    </w:p>
    <w:p w14:paraId="21793F97" w14:textId="77777777" w:rsidR="003B16A1" w:rsidRDefault="003B16A1" w:rsidP="00D16128">
      <w:pPr>
        <w:ind w:left="720"/>
        <w:jc w:val="both"/>
        <w:rPr>
          <w:rFonts w:ascii="Roboto" w:hAnsi="Roboto"/>
          <w:color w:val="000000" w:themeColor="text1"/>
          <w:sz w:val="24"/>
          <w:szCs w:val="24"/>
        </w:rPr>
      </w:pPr>
    </w:p>
    <w:tbl>
      <w:tblPr>
        <w:tblStyle w:val="TableGrid"/>
        <w:tblpPr w:leftFromText="180" w:rightFromText="180" w:vertAnchor="text" w:horzAnchor="margin" w:tblpXSpec="center" w:tblpY="562"/>
        <w:tblW w:w="0" w:type="auto"/>
        <w:tblLook w:val="04A0" w:firstRow="1" w:lastRow="0" w:firstColumn="1" w:lastColumn="0" w:noHBand="0" w:noVBand="1"/>
      </w:tblPr>
      <w:tblGrid>
        <w:gridCol w:w="3639"/>
        <w:gridCol w:w="3639"/>
      </w:tblGrid>
      <w:tr w:rsidR="003179A3" w14:paraId="25B20368" w14:textId="77777777" w:rsidTr="003179A3">
        <w:trPr>
          <w:trHeight w:val="347"/>
        </w:trPr>
        <w:tc>
          <w:tcPr>
            <w:tcW w:w="3639" w:type="dxa"/>
            <w:tcBorders>
              <w:bottom w:val="nil"/>
            </w:tcBorders>
            <w:shd w:val="clear" w:color="auto" w:fill="14419C"/>
          </w:tcPr>
          <w:p w14:paraId="7C5241C6" w14:textId="77777777" w:rsidR="003179A3" w:rsidRPr="003179A3" w:rsidRDefault="003179A3" w:rsidP="003179A3">
            <w:pPr>
              <w:jc w:val="center"/>
              <w:rPr>
                <w:rFonts w:ascii="Roboto" w:hAnsi="Roboto"/>
                <w:color w:val="F9F1EA"/>
                <w:sz w:val="24"/>
                <w:szCs w:val="24"/>
              </w:rPr>
            </w:pPr>
            <w:r w:rsidRPr="003179A3">
              <w:rPr>
                <w:rFonts w:ascii="Roboto" w:hAnsi="Roboto"/>
                <w:color w:val="F9F1EA"/>
                <w:sz w:val="24"/>
                <w:szCs w:val="24"/>
              </w:rPr>
              <w:t>Activity</w:t>
            </w:r>
          </w:p>
        </w:tc>
        <w:tc>
          <w:tcPr>
            <w:tcW w:w="3639" w:type="dxa"/>
            <w:tcBorders>
              <w:bottom w:val="nil"/>
            </w:tcBorders>
            <w:shd w:val="clear" w:color="auto" w:fill="14419C"/>
          </w:tcPr>
          <w:p w14:paraId="7AB24FF2" w14:textId="77777777" w:rsidR="003179A3" w:rsidRDefault="003179A3" w:rsidP="003179A3">
            <w:pPr>
              <w:jc w:val="center"/>
              <w:rPr>
                <w:rFonts w:ascii="Roboto" w:hAnsi="Roboto"/>
                <w:color w:val="24F639"/>
                <w:sz w:val="24"/>
                <w:szCs w:val="24"/>
              </w:rPr>
            </w:pPr>
            <w:r w:rsidRPr="003179A3">
              <w:rPr>
                <w:rFonts w:ascii="Roboto" w:hAnsi="Roboto"/>
                <w:color w:val="F9F1EA"/>
                <w:sz w:val="24"/>
                <w:szCs w:val="24"/>
              </w:rPr>
              <w:t>Cost</w:t>
            </w:r>
          </w:p>
        </w:tc>
      </w:tr>
      <w:tr w:rsidR="003179A3" w:rsidRPr="003179A3" w14:paraId="3C9A4A55" w14:textId="77777777" w:rsidTr="00E36E7B">
        <w:trPr>
          <w:trHeight w:val="338"/>
        </w:trPr>
        <w:tc>
          <w:tcPr>
            <w:tcW w:w="3639" w:type="dxa"/>
            <w:tcBorders>
              <w:top w:val="nil"/>
              <w:left w:val="nil"/>
              <w:bottom w:val="nil"/>
              <w:right w:val="nil"/>
            </w:tcBorders>
            <w:shd w:val="clear" w:color="auto" w:fill="3D3D3D"/>
          </w:tcPr>
          <w:p w14:paraId="39397670" w14:textId="77777777" w:rsidR="003179A3" w:rsidRPr="003179A3" w:rsidRDefault="003179A3" w:rsidP="003179A3">
            <w:pPr>
              <w:rPr>
                <w:rFonts w:ascii="Roboto" w:hAnsi="Roboto"/>
                <w:color w:val="F9F1EA"/>
                <w:sz w:val="24"/>
                <w:szCs w:val="24"/>
              </w:rPr>
            </w:pPr>
            <w:r w:rsidRPr="003179A3">
              <w:rPr>
                <w:rFonts w:ascii="Roboto" w:hAnsi="Roboto"/>
                <w:color w:val="F9F1EA"/>
                <w:sz w:val="24"/>
                <w:szCs w:val="24"/>
              </w:rPr>
              <w:t>V</w:t>
            </w:r>
            <w:r>
              <w:rPr>
                <w:rFonts w:ascii="Roboto" w:hAnsi="Roboto"/>
                <w:color w:val="F9F1EA"/>
                <w:sz w:val="24"/>
                <w:szCs w:val="24"/>
              </w:rPr>
              <w:t>ideo Games</w:t>
            </w:r>
          </w:p>
        </w:tc>
        <w:tc>
          <w:tcPr>
            <w:tcW w:w="3639" w:type="dxa"/>
            <w:tcBorders>
              <w:top w:val="nil"/>
              <w:left w:val="nil"/>
              <w:bottom w:val="nil"/>
              <w:right w:val="nil"/>
            </w:tcBorders>
            <w:shd w:val="clear" w:color="auto" w:fill="3D3D3D"/>
          </w:tcPr>
          <w:p w14:paraId="6C816F5E" w14:textId="77777777" w:rsidR="003179A3" w:rsidRPr="003179A3" w:rsidRDefault="003179A3" w:rsidP="003179A3">
            <w:pPr>
              <w:rPr>
                <w:rFonts w:ascii="Roboto" w:hAnsi="Roboto"/>
                <w:color w:val="F9F1EA"/>
                <w:sz w:val="24"/>
                <w:szCs w:val="24"/>
              </w:rPr>
            </w:pPr>
            <w:r>
              <w:rPr>
                <w:rFonts w:ascii="Roboto" w:hAnsi="Roboto"/>
                <w:color w:val="F9F1EA"/>
                <w:sz w:val="24"/>
                <w:szCs w:val="24"/>
              </w:rPr>
              <w:t>$60</w:t>
            </w:r>
          </w:p>
        </w:tc>
      </w:tr>
      <w:tr w:rsidR="003179A3" w:rsidRPr="003179A3" w14:paraId="4D8A504E" w14:textId="77777777" w:rsidTr="00E36E7B">
        <w:trPr>
          <w:trHeight w:val="347"/>
        </w:trPr>
        <w:tc>
          <w:tcPr>
            <w:tcW w:w="3639" w:type="dxa"/>
            <w:tcBorders>
              <w:top w:val="nil"/>
              <w:left w:val="nil"/>
              <w:bottom w:val="nil"/>
              <w:right w:val="nil"/>
            </w:tcBorders>
            <w:shd w:val="clear" w:color="auto" w:fill="5D5D5D"/>
          </w:tcPr>
          <w:p w14:paraId="062268FD" w14:textId="77777777" w:rsidR="003179A3" w:rsidRPr="003179A3" w:rsidRDefault="003179A3" w:rsidP="003179A3">
            <w:pPr>
              <w:rPr>
                <w:rFonts w:ascii="Roboto" w:hAnsi="Roboto"/>
                <w:color w:val="F9F1EA"/>
                <w:sz w:val="24"/>
                <w:szCs w:val="24"/>
              </w:rPr>
            </w:pPr>
            <w:r>
              <w:rPr>
                <w:rFonts w:ascii="Roboto" w:hAnsi="Roboto"/>
                <w:color w:val="F9F1EA"/>
                <w:sz w:val="24"/>
                <w:szCs w:val="24"/>
              </w:rPr>
              <w:t>Trading Card Games</w:t>
            </w:r>
          </w:p>
        </w:tc>
        <w:tc>
          <w:tcPr>
            <w:tcW w:w="3639" w:type="dxa"/>
            <w:tcBorders>
              <w:top w:val="nil"/>
              <w:left w:val="nil"/>
              <w:bottom w:val="nil"/>
              <w:right w:val="nil"/>
            </w:tcBorders>
            <w:shd w:val="clear" w:color="auto" w:fill="5D5D5D"/>
          </w:tcPr>
          <w:p w14:paraId="712257AC" w14:textId="77777777" w:rsidR="003179A3" w:rsidRPr="003179A3" w:rsidRDefault="003179A3" w:rsidP="003179A3">
            <w:pPr>
              <w:rPr>
                <w:rFonts w:ascii="Roboto" w:hAnsi="Roboto"/>
                <w:color w:val="F9F1EA"/>
                <w:sz w:val="24"/>
                <w:szCs w:val="24"/>
              </w:rPr>
            </w:pPr>
            <w:r>
              <w:rPr>
                <w:rFonts w:ascii="Roboto" w:hAnsi="Roboto"/>
                <w:color w:val="F9F1EA"/>
                <w:sz w:val="24"/>
                <w:szCs w:val="24"/>
              </w:rPr>
              <w:t>$15-$100</w:t>
            </w:r>
          </w:p>
        </w:tc>
      </w:tr>
      <w:tr w:rsidR="003179A3" w:rsidRPr="003179A3" w14:paraId="2B605EE3" w14:textId="77777777" w:rsidTr="00E36E7B">
        <w:trPr>
          <w:trHeight w:val="347"/>
        </w:trPr>
        <w:tc>
          <w:tcPr>
            <w:tcW w:w="3639" w:type="dxa"/>
            <w:tcBorders>
              <w:top w:val="nil"/>
              <w:left w:val="nil"/>
              <w:bottom w:val="nil"/>
              <w:right w:val="nil"/>
            </w:tcBorders>
            <w:shd w:val="clear" w:color="auto" w:fill="3D3D3D"/>
          </w:tcPr>
          <w:p w14:paraId="4E378CB0" w14:textId="77777777" w:rsidR="003179A3" w:rsidRPr="003179A3" w:rsidRDefault="003179A3" w:rsidP="003179A3">
            <w:pPr>
              <w:rPr>
                <w:rFonts w:ascii="Roboto" w:hAnsi="Roboto"/>
                <w:color w:val="F9F1EA"/>
                <w:sz w:val="24"/>
                <w:szCs w:val="24"/>
              </w:rPr>
            </w:pPr>
            <w:r>
              <w:rPr>
                <w:rFonts w:ascii="Roboto" w:hAnsi="Roboto"/>
                <w:color w:val="F9F1EA"/>
                <w:sz w:val="24"/>
                <w:szCs w:val="24"/>
              </w:rPr>
              <w:t>Tournaments</w:t>
            </w:r>
          </w:p>
        </w:tc>
        <w:tc>
          <w:tcPr>
            <w:tcW w:w="3639" w:type="dxa"/>
            <w:tcBorders>
              <w:top w:val="nil"/>
              <w:left w:val="nil"/>
              <w:bottom w:val="nil"/>
              <w:right w:val="nil"/>
            </w:tcBorders>
            <w:shd w:val="clear" w:color="auto" w:fill="3D3D3D"/>
          </w:tcPr>
          <w:p w14:paraId="441D194C" w14:textId="77777777" w:rsidR="003179A3" w:rsidRPr="003179A3" w:rsidRDefault="003179A3" w:rsidP="003179A3">
            <w:pPr>
              <w:rPr>
                <w:rFonts w:ascii="Roboto" w:hAnsi="Roboto"/>
                <w:color w:val="F9F1EA"/>
                <w:sz w:val="24"/>
                <w:szCs w:val="24"/>
              </w:rPr>
            </w:pPr>
            <w:r>
              <w:rPr>
                <w:rFonts w:ascii="Roboto" w:hAnsi="Roboto"/>
                <w:color w:val="F9F1EA"/>
                <w:sz w:val="24"/>
                <w:szCs w:val="24"/>
              </w:rPr>
              <w:t>$150</w:t>
            </w:r>
          </w:p>
        </w:tc>
      </w:tr>
      <w:tr w:rsidR="003179A3" w:rsidRPr="003179A3" w14:paraId="6BBDB181" w14:textId="77777777" w:rsidTr="00E36E7B">
        <w:trPr>
          <w:trHeight w:val="347"/>
        </w:trPr>
        <w:tc>
          <w:tcPr>
            <w:tcW w:w="3639" w:type="dxa"/>
            <w:tcBorders>
              <w:top w:val="nil"/>
              <w:left w:val="nil"/>
              <w:bottom w:val="nil"/>
              <w:right w:val="nil"/>
            </w:tcBorders>
            <w:shd w:val="clear" w:color="auto" w:fill="5D5D5D"/>
          </w:tcPr>
          <w:p w14:paraId="2B2501FC" w14:textId="77777777" w:rsidR="003179A3" w:rsidRPr="003179A3" w:rsidRDefault="003179A3" w:rsidP="003179A3">
            <w:pPr>
              <w:rPr>
                <w:rFonts w:ascii="Roboto" w:hAnsi="Roboto"/>
                <w:color w:val="F9F1EA"/>
                <w:sz w:val="24"/>
                <w:szCs w:val="24"/>
              </w:rPr>
            </w:pPr>
            <w:r>
              <w:rPr>
                <w:rFonts w:ascii="Roboto" w:hAnsi="Roboto"/>
                <w:color w:val="F9F1EA"/>
                <w:sz w:val="24"/>
                <w:szCs w:val="24"/>
              </w:rPr>
              <w:t>Official Store</w:t>
            </w:r>
          </w:p>
        </w:tc>
        <w:tc>
          <w:tcPr>
            <w:tcW w:w="3639" w:type="dxa"/>
            <w:tcBorders>
              <w:top w:val="nil"/>
              <w:left w:val="nil"/>
              <w:bottom w:val="nil"/>
              <w:right w:val="nil"/>
            </w:tcBorders>
            <w:shd w:val="clear" w:color="auto" w:fill="5D5D5D"/>
          </w:tcPr>
          <w:p w14:paraId="45C9DA04" w14:textId="77777777" w:rsidR="003179A3" w:rsidRPr="003179A3" w:rsidRDefault="003179A3" w:rsidP="003179A3">
            <w:pPr>
              <w:rPr>
                <w:rFonts w:ascii="Roboto" w:hAnsi="Roboto"/>
                <w:color w:val="F9F1EA"/>
                <w:sz w:val="24"/>
                <w:szCs w:val="24"/>
              </w:rPr>
            </w:pPr>
            <w:r>
              <w:rPr>
                <w:rFonts w:ascii="Roboto" w:hAnsi="Roboto"/>
                <w:color w:val="F9F1EA"/>
                <w:sz w:val="24"/>
                <w:szCs w:val="24"/>
              </w:rPr>
              <w:t>$500</w:t>
            </w:r>
          </w:p>
        </w:tc>
      </w:tr>
    </w:tbl>
    <w:p w14:paraId="2C78A558" w14:textId="4118DFA2" w:rsidR="003179A3" w:rsidRPr="003179A3" w:rsidRDefault="003B16A1" w:rsidP="003179A3">
      <w:pPr>
        <w:ind w:left="720"/>
        <w:jc w:val="both"/>
        <w:rPr>
          <w:rFonts w:ascii="Roboto" w:hAnsi="Roboto"/>
          <w:color w:val="24F639"/>
          <w:sz w:val="24"/>
          <w:szCs w:val="24"/>
        </w:rPr>
      </w:pPr>
      <w:r w:rsidRPr="003179A3">
        <w:rPr>
          <w:rFonts w:ascii="Roboto" w:hAnsi="Roboto"/>
          <w:b/>
          <w:bCs/>
          <w:color w:val="24F639"/>
          <w:sz w:val="40"/>
          <w:szCs w:val="40"/>
        </w:rPr>
        <w:t>Activities</w:t>
      </w:r>
    </w:p>
    <w:p w14:paraId="1BAA0009" w14:textId="1B9489D6" w:rsidR="00727975" w:rsidRPr="00727975" w:rsidRDefault="00727975" w:rsidP="00727975">
      <w:pPr>
        <w:rPr>
          <w:rFonts w:ascii="Roboto" w:hAnsi="Roboto"/>
          <w:color w:val="24F639"/>
          <w:sz w:val="24"/>
          <w:szCs w:val="24"/>
        </w:rPr>
      </w:pPr>
    </w:p>
    <w:sectPr w:rsidR="00727975" w:rsidRPr="0072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93"/>
    <w:rsid w:val="002E1D7F"/>
    <w:rsid w:val="003179A3"/>
    <w:rsid w:val="003B16A1"/>
    <w:rsid w:val="00532D31"/>
    <w:rsid w:val="00727975"/>
    <w:rsid w:val="00AB5A93"/>
    <w:rsid w:val="00D16128"/>
    <w:rsid w:val="00E3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4036"/>
  <w15:chartTrackingRefBased/>
  <w15:docId w15:val="{9D61A105-4C05-4D3E-BC77-25C69EC9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2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17CD0-D251-4E8E-9485-317C7D502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Bateman</dc:creator>
  <cp:keywords/>
  <dc:description/>
  <cp:lastModifiedBy>Brock Bateman</cp:lastModifiedBy>
  <cp:revision>2</cp:revision>
  <cp:lastPrinted>2023-10-13T01:14:00Z</cp:lastPrinted>
  <dcterms:created xsi:type="dcterms:W3CDTF">2023-10-13T01:19:00Z</dcterms:created>
  <dcterms:modified xsi:type="dcterms:W3CDTF">2023-10-13T01:19:00Z</dcterms:modified>
</cp:coreProperties>
</file>