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activeX/activeX1.bin" ContentType="application/vnd.ms-office.activeX"/>
  <Override PartName="/word/activeX/activeX1.xml" ContentType="application/vnd.ms-office.activeX+xml"/>
  <Override PartName="/word/activeX/activeX10.bin" ContentType="application/vnd.ms-office.activeX"/>
  <Override PartName="/word/activeX/activeX10.xml" ContentType="application/vnd.ms-office.activeX+xml"/>
  <Override PartName="/word/activeX/activeX100.bin" ContentType="application/vnd.ms-office.activeX"/>
  <Override PartName="/word/activeX/activeX100.xml" ContentType="application/vnd.ms-office.activeX+xml"/>
  <Override PartName="/word/activeX/activeX101.bin" ContentType="application/vnd.ms-office.activeX"/>
  <Override PartName="/word/activeX/activeX101.xml" ContentType="application/vnd.ms-office.activeX+xml"/>
  <Override PartName="/word/activeX/activeX102.bin" ContentType="application/vnd.ms-office.activeX"/>
  <Override PartName="/word/activeX/activeX102.xml" ContentType="application/vnd.ms-office.activeX+xml"/>
  <Override PartName="/word/activeX/activeX103.bin" ContentType="application/vnd.ms-office.activeX"/>
  <Override PartName="/word/activeX/activeX103.xml" ContentType="application/vnd.ms-office.activeX+xml"/>
  <Override PartName="/word/activeX/activeX104.bin" ContentType="application/vnd.ms-office.activeX"/>
  <Override PartName="/word/activeX/activeX104.xml" ContentType="application/vnd.ms-office.activeX+xml"/>
  <Override PartName="/word/activeX/activeX11.bin" ContentType="application/vnd.ms-office.activeX"/>
  <Override PartName="/word/activeX/activeX11.xml" ContentType="application/vnd.ms-office.activeX+xml"/>
  <Override PartName="/word/activeX/activeX12.bin" ContentType="application/vnd.ms-office.activeX"/>
  <Override PartName="/word/activeX/activeX12.xml" ContentType="application/vnd.ms-office.activeX+xml"/>
  <Override PartName="/word/activeX/activeX13.bin" ContentType="application/vnd.ms-office.activeX"/>
  <Override PartName="/word/activeX/activeX13.xml" ContentType="application/vnd.ms-office.activeX+xml"/>
  <Override PartName="/word/activeX/activeX14.bin" ContentType="application/vnd.ms-office.activeX"/>
  <Override PartName="/word/activeX/activeX14.xml" ContentType="application/vnd.ms-office.activeX+xml"/>
  <Override PartName="/word/activeX/activeX15.bin" ContentType="application/vnd.ms-office.activeX"/>
  <Override PartName="/word/activeX/activeX15.xml" ContentType="application/vnd.ms-office.activeX+xml"/>
  <Override PartName="/word/activeX/activeX16.bin" ContentType="application/vnd.ms-office.activeX"/>
  <Override PartName="/word/activeX/activeX16.xml" ContentType="application/vnd.ms-office.activeX+xml"/>
  <Override PartName="/word/activeX/activeX17.bin" ContentType="application/vnd.ms-office.activeX"/>
  <Override PartName="/word/activeX/activeX17.xml" ContentType="application/vnd.ms-office.activeX+xml"/>
  <Override PartName="/word/activeX/activeX18.bin" ContentType="application/vnd.ms-office.activeX"/>
  <Override PartName="/word/activeX/activeX18.xml" ContentType="application/vnd.ms-office.activeX+xml"/>
  <Override PartName="/word/activeX/activeX19.bin" ContentType="application/vnd.ms-office.activeX"/>
  <Override PartName="/word/activeX/activeX19.xml" ContentType="application/vnd.ms-office.activeX+xml"/>
  <Override PartName="/word/activeX/activeX2.bin" ContentType="application/vnd.ms-office.activeX"/>
  <Override PartName="/word/activeX/activeX2.xml" ContentType="application/vnd.ms-office.activeX+xml"/>
  <Override PartName="/word/activeX/activeX20.bin" ContentType="application/vnd.ms-office.activeX"/>
  <Override PartName="/word/activeX/activeX20.xml" ContentType="application/vnd.ms-office.activeX+xml"/>
  <Override PartName="/word/activeX/activeX21.bin" ContentType="application/vnd.ms-office.activeX"/>
  <Override PartName="/word/activeX/activeX21.xml" ContentType="application/vnd.ms-office.activeX+xml"/>
  <Override PartName="/word/activeX/activeX22.bin" ContentType="application/vnd.ms-office.activeX"/>
  <Override PartName="/word/activeX/activeX22.xml" ContentType="application/vnd.ms-office.activeX+xml"/>
  <Override PartName="/word/activeX/activeX23.bin" ContentType="application/vnd.ms-office.activeX"/>
  <Override PartName="/word/activeX/activeX23.xml" ContentType="application/vnd.ms-office.activeX+xml"/>
  <Override PartName="/word/activeX/activeX24.bin" ContentType="application/vnd.ms-office.activeX"/>
  <Override PartName="/word/activeX/activeX24.xml" ContentType="application/vnd.ms-office.activeX+xml"/>
  <Override PartName="/word/activeX/activeX25.bin" ContentType="application/vnd.ms-office.activeX"/>
  <Override PartName="/word/activeX/activeX25.xml" ContentType="application/vnd.ms-office.activeX+xml"/>
  <Override PartName="/word/activeX/activeX26.bin" ContentType="application/vnd.ms-office.activeX"/>
  <Override PartName="/word/activeX/activeX26.xml" ContentType="application/vnd.ms-office.activeX+xml"/>
  <Override PartName="/word/activeX/activeX27.bin" ContentType="application/vnd.ms-office.activeX"/>
  <Override PartName="/word/activeX/activeX27.xml" ContentType="application/vnd.ms-office.activeX+xml"/>
  <Override PartName="/word/activeX/activeX28.bin" ContentType="application/vnd.ms-office.activeX"/>
  <Override PartName="/word/activeX/activeX28.xml" ContentType="application/vnd.ms-office.activeX+xml"/>
  <Override PartName="/word/activeX/activeX29.bin" ContentType="application/vnd.ms-office.activeX"/>
  <Override PartName="/word/activeX/activeX29.xml" ContentType="application/vnd.ms-office.activeX+xml"/>
  <Override PartName="/word/activeX/activeX3.bin" ContentType="application/vnd.ms-office.activeX"/>
  <Override PartName="/word/activeX/activeX3.xml" ContentType="application/vnd.ms-office.activeX+xml"/>
  <Override PartName="/word/activeX/activeX30.bin" ContentType="application/vnd.ms-office.activeX"/>
  <Override PartName="/word/activeX/activeX30.xml" ContentType="application/vnd.ms-office.activeX+xml"/>
  <Override PartName="/word/activeX/activeX31.bin" ContentType="application/vnd.ms-office.activeX"/>
  <Override PartName="/word/activeX/activeX31.xml" ContentType="application/vnd.ms-office.activeX+xml"/>
  <Override PartName="/word/activeX/activeX32.bin" ContentType="application/vnd.ms-office.activeX"/>
  <Override PartName="/word/activeX/activeX32.xml" ContentType="application/vnd.ms-office.activeX+xml"/>
  <Override PartName="/word/activeX/activeX33.bin" ContentType="application/vnd.ms-office.activeX"/>
  <Override PartName="/word/activeX/activeX33.xml" ContentType="application/vnd.ms-office.activeX+xml"/>
  <Override PartName="/word/activeX/activeX34.bin" ContentType="application/vnd.ms-office.activeX"/>
  <Override PartName="/word/activeX/activeX34.xml" ContentType="application/vnd.ms-office.activeX+xml"/>
  <Override PartName="/word/activeX/activeX35.bin" ContentType="application/vnd.ms-office.activeX"/>
  <Override PartName="/word/activeX/activeX35.xml" ContentType="application/vnd.ms-office.activeX+xml"/>
  <Override PartName="/word/activeX/activeX36.bin" ContentType="application/vnd.ms-office.activeX"/>
  <Override PartName="/word/activeX/activeX36.xml" ContentType="application/vnd.ms-office.activeX+xml"/>
  <Override PartName="/word/activeX/activeX37.bin" ContentType="application/vnd.ms-office.activeX"/>
  <Override PartName="/word/activeX/activeX37.xml" ContentType="application/vnd.ms-office.activeX+xml"/>
  <Override PartName="/word/activeX/activeX38.bin" ContentType="application/vnd.ms-office.activeX"/>
  <Override PartName="/word/activeX/activeX38.xml" ContentType="application/vnd.ms-office.activeX+xml"/>
  <Override PartName="/word/activeX/activeX39.bin" ContentType="application/vnd.ms-office.activeX"/>
  <Override PartName="/word/activeX/activeX39.xml" ContentType="application/vnd.ms-office.activeX+xml"/>
  <Override PartName="/word/activeX/activeX4.bin" ContentType="application/vnd.ms-office.activeX"/>
  <Override PartName="/word/activeX/activeX4.xml" ContentType="application/vnd.ms-office.activeX+xml"/>
  <Override PartName="/word/activeX/activeX40.bin" ContentType="application/vnd.ms-office.activeX"/>
  <Override PartName="/word/activeX/activeX40.xml" ContentType="application/vnd.ms-office.activeX+xml"/>
  <Override PartName="/word/activeX/activeX41.bin" ContentType="application/vnd.ms-office.activeX"/>
  <Override PartName="/word/activeX/activeX41.xml" ContentType="application/vnd.ms-office.activeX+xml"/>
  <Override PartName="/word/activeX/activeX42.bin" ContentType="application/vnd.ms-office.activeX"/>
  <Override PartName="/word/activeX/activeX42.xml" ContentType="application/vnd.ms-office.activeX+xml"/>
  <Override PartName="/word/activeX/activeX43.bin" ContentType="application/vnd.ms-office.activeX"/>
  <Override PartName="/word/activeX/activeX43.xml" ContentType="application/vnd.ms-office.activeX+xml"/>
  <Override PartName="/word/activeX/activeX44.bin" ContentType="application/vnd.ms-office.activeX"/>
  <Override PartName="/word/activeX/activeX44.xml" ContentType="application/vnd.ms-office.activeX+xml"/>
  <Override PartName="/word/activeX/activeX45.bin" ContentType="application/vnd.ms-office.activeX"/>
  <Override PartName="/word/activeX/activeX45.xml" ContentType="application/vnd.ms-office.activeX+xml"/>
  <Override PartName="/word/activeX/activeX46.bin" ContentType="application/vnd.ms-office.activeX"/>
  <Override PartName="/word/activeX/activeX46.xml" ContentType="application/vnd.ms-office.activeX+xml"/>
  <Override PartName="/word/activeX/activeX47.bin" ContentType="application/vnd.ms-office.activeX"/>
  <Override PartName="/word/activeX/activeX47.xml" ContentType="application/vnd.ms-office.activeX+xml"/>
  <Override PartName="/word/activeX/activeX48.bin" ContentType="application/vnd.ms-office.activeX"/>
  <Override PartName="/word/activeX/activeX48.xml" ContentType="application/vnd.ms-office.activeX+xml"/>
  <Override PartName="/word/activeX/activeX49.bin" ContentType="application/vnd.ms-office.activeX"/>
  <Override PartName="/word/activeX/activeX49.xml" ContentType="application/vnd.ms-office.activeX+xml"/>
  <Override PartName="/word/activeX/activeX5.bin" ContentType="application/vnd.ms-office.activeX"/>
  <Override PartName="/word/activeX/activeX5.xml" ContentType="application/vnd.ms-office.activeX+xml"/>
  <Override PartName="/word/activeX/activeX50.bin" ContentType="application/vnd.ms-office.activeX"/>
  <Override PartName="/word/activeX/activeX50.xml" ContentType="application/vnd.ms-office.activeX+xml"/>
  <Override PartName="/word/activeX/activeX51.bin" ContentType="application/vnd.ms-office.activeX"/>
  <Override PartName="/word/activeX/activeX51.xml" ContentType="application/vnd.ms-office.activeX+xml"/>
  <Override PartName="/word/activeX/activeX52.bin" ContentType="application/vnd.ms-office.activeX"/>
  <Override PartName="/word/activeX/activeX52.xml" ContentType="application/vnd.ms-office.activeX+xml"/>
  <Override PartName="/word/activeX/activeX53.bin" ContentType="application/vnd.ms-office.activeX"/>
  <Override PartName="/word/activeX/activeX53.xml" ContentType="application/vnd.ms-office.activeX+xml"/>
  <Override PartName="/word/activeX/activeX54.bin" ContentType="application/vnd.ms-office.activeX"/>
  <Override PartName="/word/activeX/activeX54.xml" ContentType="application/vnd.ms-office.activeX+xml"/>
  <Override PartName="/word/activeX/activeX55.bin" ContentType="application/vnd.ms-office.activeX"/>
  <Override PartName="/word/activeX/activeX55.xml" ContentType="application/vnd.ms-office.activeX+xml"/>
  <Override PartName="/word/activeX/activeX56.bin" ContentType="application/vnd.ms-office.activeX"/>
  <Override PartName="/word/activeX/activeX56.xml" ContentType="application/vnd.ms-office.activeX+xml"/>
  <Override PartName="/word/activeX/activeX57.bin" ContentType="application/vnd.ms-office.activeX"/>
  <Override PartName="/word/activeX/activeX57.xml" ContentType="application/vnd.ms-office.activeX+xml"/>
  <Override PartName="/word/activeX/activeX58.bin" ContentType="application/vnd.ms-office.activeX"/>
  <Override PartName="/word/activeX/activeX58.xml" ContentType="application/vnd.ms-office.activeX+xml"/>
  <Override PartName="/word/activeX/activeX59.bin" ContentType="application/vnd.ms-office.activeX"/>
  <Override PartName="/word/activeX/activeX59.xml" ContentType="application/vnd.ms-office.activeX+xml"/>
  <Override PartName="/word/activeX/activeX6.bin" ContentType="application/vnd.ms-office.activeX"/>
  <Override PartName="/word/activeX/activeX6.xml" ContentType="application/vnd.ms-office.activeX+xml"/>
  <Override PartName="/word/activeX/activeX60.bin" ContentType="application/vnd.ms-office.activeX"/>
  <Override PartName="/word/activeX/activeX60.xml" ContentType="application/vnd.ms-office.activeX+xml"/>
  <Override PartName="/word/activeX/activeX61.bin" ContentType="application/vnd.ms-office.activeX"/>
  <Override PartName="/word/activeX/activeX61.xml" ContentType="application/vnd.ms-office.activeX+xml"/>
  <Override PartName="/word/activeX/activeX62.bin" ContentType="application/vnd.ms-office.activeX"/>
  <Override PartName="/word/activeX/activeX62.xml" ContentType="application/vnd.ms-office.activeX+xml"/>
  <Override PartName="/word/activeX/activeX63.bin" ContentType="application/vnd.ms-office.activeX"/>
  <Override PartName="/word/activeX/activeX63.xml" ContentType="application/vnd.ms-office.activeX+xml"/>
  <Override PartName="/word/activeX/activeX64.bin" ContentType="application/vnd.ms-office.activeX"/>
  <Override PartName="/word/activeX/activeX64.xml" ContentType="application/vnd.ms-office.activeX+xml"/>
  <Override PartName="/word/activeX/activeX65.bin" ContentType="application/vnd.ms-office.activeX"/>
  <Override PartName="/word/activeX/activeX65.xml" ContentType="application/vnd.ms-office.activeX+xml"/>
  <Override PartName="/word/activeX/activeX66.bin" ContentType="application/vnd.ms-office.activeX"/>
  <Override PartName="/word/activeX/activeX66.xml" ContentType="application/vnd.ms-office.activeX+xml"/>
  <Override PartName="/word/activeX/activeX67.bin" ContentType="application/vnd.ms-office.activeX"/>
  <Override PartName="/word/activeX/activeX67.xml" ContentType="application/vnd.ms-office.activeX+xml"/>
  <Override PartName="/word/activeX/activeX68.bin" ContentType="application/vnd.ms-office.activeX"/>
  <Override PartName="/word/activeX/activeX68.xml" ContentType="application/vnd.ms-office.activeX+xml"/>
  <Override PartName="/word/activeX/activeX69.bin" ContentType="application/vnd.ms-office.activeX"/>
  <Override PartName="/word/activeX/activeX69.xml" ContentType="application/vnd.ms-office.activeX+xml"/>
  <Override PartName="/word/activeX/activeX7.bin" ContentType="application/vnd.ms-office.activeX"/>
  <Override PartName="/word/activeX/activeX7.xml" ContentType="application/vnd.ms-office.activeX+xml"/>
  <Override PartName="/word/activeX/activeX70.bin" ContentType="application/vnd.ms-office.activeX"/>
  <Override PartName="/word/activeX/activeX70.xml" ContentType="application/vnd.ms-office.activeX+xml"/>
  <Override PartName="/word/activeX/activeX71.bin" ContentType="application/vnd.ms-office.activeX"/>
  <Override PartName="/word/activeX/activeX71.xml" ContentType="application/vnd.ms-office.activeX+xml"/>
  <Override PartName="/word/activeX/activeX72.bin" ContentType="application/vnd.ms-office.activeX"/>
  <Override PartName="/word/activeX/activeX72.xml" ContentType="application/vnd.ms-office.activeX+xml"/>
  <Override PartName="/word/activeX/activeX73.bin" ContentType="application/vnd.ms-office.activeX"/>
  <Override PartName="/word/activeX/activeX73.xml" ContentType="application/vnd.ms-office.activeX+xml"/>
  <Override PartName="/word/activeX/activeX74.bin" ContentType="application/vnd.ms-office.activeX"/>
  <Override PartName="/word/activeX/activeX74.xml" ContentType="application/vnd.ms-office.activeX+xml"/>
  <Override PartName="/word/activeX/activeX75.bin" ContentType="application/vnd.ms-office.activeX"/>
  <Override PartName="/word/activeX/activeX75.xml" ContentType="application/vnd.ms-office.activeX+xml"/>
  <Override PartName="/word/activeX/activeX76.bin" ContentType="application/vnd.ms-office.activeX"/>
  <Override PartName="/word/activeX/activeX76.xml" ContentType="application/vnd.ms-office.activeX+xml"/>
  <Override PartName="/word/activeX/activeX77.bin" ContentType="application/vnd.ms-office.activeX"/>
  <Override PartName="/word/activeX/activeX77.xml" ContentType="application/vnd.ms-office.activeX+xml"/>
  <Override PartName="/word/activeX/activeX78.bin" ContentType="application/vnd.ms-office.activeX"/>
  <Override PartName="/word/activeX/activeX78.xml" ContentType="application/vnd.ms-office.activeX+xml"/>
  <Override PartName="/word/activeX/activeX79.bin" ContentType="application/vnd.ms-office.activeX"/>
  <Override PartName="/word/activeX/activeX79.xml" ContentType="application/vnd.ms-office.activeX+xml"/>
  <Override PartName="/word/activeX/activeX8.bin" ContentType="application/vnd.ms-office.activeX"/>
  <Override PartName="/word/activeX/activeX8.xml" ContentType="application/vnd.ms-office.activeX+xml"/>
  <Override PartName="/word/activeX/activeX80.bin" ContentType="application/vnd.ms-office.activeX"/>
  <Override PartName="/word/activeX/activeX80.xml" ContentType="application/vnd.ms-office.activeX+xml"/>
  <Override PartName="/word/activeX/activeX81.bin" ContentType="application/vnd.ms-office.activeX"/>
  <Override PartName="/word/activeX/activeX81.xml" ContentType="application/vnd.ms-office.activeX+xml"/>
  <Override PartName="/word/activeX/activeX82.bin" ContentType="application/vnd.ms-office.activeX"/>
  <Override PartName="/word/activeX/activeX82.xml" ContentType="application/vnd.ms-office.activeX+xml"/>
  <Override PartName="/word/activeX/activeX83.bin" ContentType="application/vnd.ms-office.activeX"/>
  <Override PartName="/word/activeX/activeX83.xml" ContentType="application/vnd.ms-office.activeX+xml"/>
  <Override PartName="/word/activeX/activeX84.bin" ContentType="application/vnd.ms-office.activeX"/>
  <Override PartName="/word/activeX/activeX84.xml" ContentType="application/vnd.ms-office.activeX+xml"/>
  <Override PartName="/word/activeX/activeX85.bin" ContentType="application/vnd.ms-office.activeX"/>
  <Override PartName="/word/activeX/activeX85.xml" ContentType="application/vnd.ms-office.activeX+xml"/>
  <Override PartName="/word/activeX/activeX86.bin" ContentType="application/vnd.ms-office.activeX"/>
  <Override PartName="/word/activeX/activeX86.xml" ContentType="application/vnd.ms-office.activeX+xml"/>
  <Override PartName="/word/activeX/activeX87.bin" ContentType="application/vnd.ms-office.activeX"/>
  <Override PartName="/word/activeX/activeX87.xml" ContentType="application/vnd.ms-office.activeX+xml"/>
  <Override PartName="/word/activeX/activeX88.bin" ContentType="application/vnd.ms-office.activeX"/>
  <Override PartName="/word/activeX/activeX88.xml" ContentType="application/vnd.ms-office.activeX+xml"/>
  <Override PartName="/word/activeX/activeX89.bin" ContentType="application/vnd.ms-office.activeX"/>
  <Override PartName="/word/activeX/activeX89.xml" ContentType="application/vnd.ms-office.activeX+xml"/>
  <Override PartName="/word/activeX/activeX9.bin" ContentType="application/vnd.ms-office.activeX"/>
  <Override PartName="/word/activeX/activeX9.xml" ContentType="application/vnd.ms-office.activeX+xml"/>
  <Override PartName="/word/activeX/activeX90.bin" ContentType="application/vnd.ms-office.activeX"/>
  <Override PartName="/word/activeX/activeX90.xml" ContentType="application/vnd.ms-office.activeX+xml"/>
  <Override PartName="/word/activeX/activeX91.bin" ContentType="application/vnd.ms-office.activeX"/>
  <Override PartName="/word/activeX/activeX91.xml" ContentType="application/vnd.ms-office.activeX+xml"/>
  <Override PartName="/word/activeX/activeX92.bin" ContentType="application/vnd.ms-office.activeX"/>
  <Override PartName="/word/activeX/activeX92.xml" ContentType="application/vnd.ms-office.activeX+xml"/>
  <Override PartName="/word/activeX/activeX93.bin" ContentType="application/vnd.ms-office.activeX"/>
  <Override PartName="/word/activeX/activeX93.xml" ContentType="application/vnd.ms-office.activeX+xml"/>
  <Override PartName="/word/activeX/activeX94.bin" ContentType="application/vnd.ms-office.activeX"/>
  <Override PartName="/word/activeX/activeX94.xml" ContentType="application/vnd.ms-office.activeX+xml"/>
  <Override PartName="/word/activeX/activeX95.bin" ContentType="application/vnd.ms-office.activeX"/>
  <Override PartName="/word/activeX/activeX95.xml" ContentType="application/vnd.ms-office.activeX+xml"/>
  <Override PartName="/word/activeX/activeX96.bin" ContentType="application/vnd.ms-office.activeX"/>
  <Override PartName="/word/activeX/activeX96.xml" ContentType="application/vnd.ms-office.activeX+xml"/>
  <Override PartName="/word/activeX/activeX97.bin" ContentType="application/vnd.ms-office.activeX"/>
  <Override PartName="/word/activeX/activeX97.xml" ContentType="application/vnd.ms-office.activeX+xml"/>
  <Override PartName="/word/activeX/activeX98.bin" ContentType="application/vnd.ms-office.activeX"/>
  <Override PartName="/word/activeX/activeX98.xml" ContentType="application/vnd.ms-office.activeX+xml"/>
  <Override PartName="/word/activeX/activeX99.bin" ContentType="application/vnd.ms-office.activeX"/>
  <Override PartName="/word/activeX/activeX99.xml" ContentType="application/vnd.ms-office.activeX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AE604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课后作业8</w:t>
      </w:r>
    </w:p>
    <w:p w14:paraId="31D335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字符'\0'</w:t>
      </w:r>
      <w:r>
        <w:rPr>
          <w:rFonts w:hint="default"/>
          <w:lang w:val="en-US" w:eastAsia="zh-CN"/>
        </w:rPr>
        <w:t xml:space="preserve">的ASCII码值为0。 </w:t>
      </w:r>
    </w:p>
    <w:p w14:paraId="69B24C9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w:control r:id="rId4" w:name="HTMLOption1" w:shapeid="_x0000_i1025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026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6" w:name="HTMLOption2" w:shapeid="_x0000_i1026"/>
        </w:object>
      </w:r>
      <w:r>
        <w:rPr>
          <w:rFonts w:hint="default"/>
          <w:lang w:val="en-US" w:eastAsia="zh-CN"/>
        </w:rPr>
        <w:t>F</w:t>
      </w:r>
    </w:p>
    <w:p w14:paraId="56D1D303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0B3E347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字符串常量就是用一对双引号括起来的字符序列，它有一个结束标志 '\0'。 </w:t>
      </w:r>
    </w:p>
    <w:p w14:paraId="44C93C2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8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w:control r:id="rId8" w:name="HTMLOption3" w:shapeid="_x0000_i1028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029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9" w:name="HTMLOption4" w:shapeid="_x0000_i1029"/>
        </w:object>
      </w:r>
      <w:r>
        <w:rPr>
          <w:rFonts w:hint="default"/>
          <w:lang w:val="en-US" w:eastAsia="zh-CN"/>
        </w:rPr>
        <w:t>F</w:t>
      </w:r>
    </w:p>
    <w:p w14:paraId="176FB8E1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pict>
          <v:rect id="_x0000_i103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435D3A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1-3</w:t>
      </w:r>
    </w:p>
    <w:p w14:paraId="5E72A3B1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以下代码实现从键盘输入一个字符串，并将小写字母转换为相应的大写字母后输出，其他字符原样输出。</w:t>
      </w:r>
    </w:p>
    <w:p w14:paraId="0AA3850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while ((ch = getchar()) != '\0') {</w:t>
      </w:r>
    </w:p>
    <w:p w14:paraId="5AF2626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(ch &gt;= 'a' &amp;&amp; ch &lt;= 'z')</w:t>
      </w:r>
    </w:p>
    <w:p w14:paraId="53725A1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ch = ch - 'a' + 'A';</w:t>
      </w:r>
    </w:p>
    <w:p w14:paraId="52CC1C7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putchar(ch);</w:t>
      </w:r>
    </w:p>
    <w:p w14:paraId="0EDCD9D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30A946D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1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10" w:name="HTMLOption5" w:shapeid="_x0000_i1031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032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w:control r:id="rId11" w:name="HTMLOption6" w:shapeid="_x0000_i1032"/>
        </w:object>
      </w:r>
      <w:r>
        <w:rPr>
          <w:rFonts w:hint="default"/>
          <w:lang w:val="en-US" w:eastAsia="zh-CN"/>
        </w:rPr>
        <w:t>F</w:t>
      </w:r>
    </w:p>
    <w:p w14:paraId="3E7E5608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本题错误的原因是输入字符串时并不会输入</w:t>
      </w:r>
      <w:r>
        <w:rPr>
          <w:rFonts w:hint="default"/>
          <w:color w:val="0000FF"/>
          <w:lang w:val="en-US" w:eastAsia="zh-CN"/>
        </w:rPr>
        <w:t>’</w:t>
      </w:r>
      <w:r>
        <w:rPr>
          <w:rFonts w:hint="eastAsia"/>
          <w:color w:val="0000FF"/>
          <w:lang w:val="en-US" w:eastAsia="zh-CN"/>
        </w:rPr>
        <w:t>\0</w:t>
      </w:r>
      <w:r>
        <w:rPr>
          <w:rFonts w:hint="default"/>
          <w:color w:val="0000FF"/>
          <w:lang w:val="en-US" w:eastAsia="zh-CN"/>
        </w:rPr>
        <w:t>’</w:t>
      </w:r>
      <w:r>
        <w:rPr>
          <w:rFonts w:hint="eastAsia"/>
          <w:color w:val="0000FF"/>
          <w:lang w:val="en-US" w:eastAsia="zh-CN"/>
        </w:rPr>
        <w:t>，而是输入回车键结束，所以，这个题应该把</w:t>
      </w:r>
      <w:r>
        <w:rPr>
          <w:rFonts w:hint="default"/>
          <w:color w:val="0000FF"/>
          <w:lang w:val="en-US" w:eastAsia="zh-CN"/>
        </w:rPr>
        <w:t>while ((ch = getchar()) != '\0')</w:t>
      </w:r>
      <w:r>
        <w:rPr>
          <w:rFonts w:hint="eastAsia"/>
          <w:color w:val="0000FF"/>
          <w:lang w:val="en-US" w:eastAsia="zh-CN"/>
        </w:rPr>
        <w:t>这一行代码修改为</w:t>
      </w:r>
      <w:r>
        <w:rPr>
          <w:rFonts w:hint="default"/>
          <w:color w:val="0000FF"/>
          <w:lang w:val="en-US" w:eastAsia="zh-CN"/>
        </w:rPr>
        <w:t>while ((ch = getchar()) != '\</w:t>
      </w:r>
      <w:r>
        <w:rPr>
          <w:rFonts w:hint="eastAsia"/>
          <w:color w:val="0000FF"/>
          <w:lang w:val="en-US" w:eastAsia="zh-CN"/>
        </w:rPr>
        <w:t>n</w:t>
      </w:r>
      <w:r>
        <w:rPr>
          <w:rFonts w:hint="default"/>
          <w:color w:val="0000FF"/>
          <w:lang w:val="en-US" w:eastAsia="zh-CN"/>
        </w:rPr>
        <w:t>')</w:t>
      </w:r>
    </w:p>
    <w:p w14:paraId="514EBD0F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pict>
          <v:rect id="_x0000_i103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66BF2C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1-4</w:t>
      </w:r>
    </w:p>
    <w:p w14:paraId="337AD5F4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"a" 和 'a'是等价的。 </w:t>
      </w:r>
    </w:p>
    <w:p w14:paraId="1CC82D4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4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12" w:name="HTMLOption7" w:shapeid="_x0000_i1034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035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w:control r:id="rId13" w:name="HTMLOption8" w:shapeid="_x0000_i1035"/>
        </w:object>
      </w:r>
      <w:r>
        <w:rPr>
          <w:rFonts w:hint="default"/>
          <w:lang w:val="en-US" w:eastAsia="zh-CN"/>
        </w:rPr>
        <w:t>F</w:t>
      </w:r>
    </w:p>
    <w:p w14:paraId="0FB8AFF3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pict>
          <v:rect id="_x0000_i103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93BE71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1-5</w:t>
      </w:r>
    </w:p>
    <w:p w14:paraId="3AEDB9A5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代码char s[5] = "Happy";将导致数组越界存储。</w:t>
      </w:r>
    </w:p>
    <w:p w14:paraId="5768953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7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w:control r:id="rId14" w:name="HTMLOption9" w:shapeid="_x0000_i1037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038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15" w:name="HTMLOption10" w:shapeid="_x0000_i1038"/>
        </w:object>
      </w:r>
      <w:r>
        <w:rPr>
          <w:rFonts w:hint="default"/>
          <w:lang w:val="en-US" w:eastAsia="zh-CN"/>
        </w:rPr>
        <w:t>F</w:t>
      </w:r>
    </w:p>
    <w:p w14:paraId="07D69BF6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pict>
          <v:rect id="_x0000_i103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4C371A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1-6</w:t>
      </w:r>
    </w:p>
    <w:p w14:paraId="47A1708D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执行语句int *p = 1000;后，指针变量p指向地址为1000的变量。 </w:t>
      </w:r>
    </w:p>
    <w:p w14:paraId="3EBDF5D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40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w:control r:id="rId16" w:name="HTMLOption11" w:shapeid="_x0000_i1040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041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18" w:name="HTMLOption12" w:shapeid="_x0000_i1041"/>
        </w:object>
      </w:r>
      <w:r>
        <w:rPr>
          <w:rFonts w:hint="default"/>
          <w:lang w:val="en-US" w:eastAsia="zh-CN"/>
        </w:rPr>
        <w:t>F</w:t>
      </w:r>
    </w:p>
    <w:p w14:paraId="1653224E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这种写法是不规范的，在指针变量初始化时，应该写为int *p = &amp;..的形式，直接这样写，会让编译器报错</w:t>
      </w:r>
    </w:p>
    <w:p w14:paraId="4DFEF3C8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pict>
          <v:rect id="_x0000_i104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3F998E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1-7</w:t>
      </w:r>
    </w:p>
    <w:p w14:paraId="38393C1D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语句int *p, q, r; 定义了3个指针变量。 </w:t>
      </w:r>
    </w:p>
    <w:p w14:paraId="7D98615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43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w:control r:id="rId19" w:name="HTMLOption13" w:shapeid="_x0000_i1043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044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w:control r:id="rId21" w:name="HTMLOption14" w:shapeid="_x0000_i1044"/>
        </w:object>
      </w:r>
      <w:r>
        <w:rPr>
          <w:rFonts w:hint="default"/>
          <w:lang w:val="en-US" w:eastAsia="zh-CN"/>
        </w:rPr>
        <w:t>F</w:t>
      </w:r>
    </w:p>
    <w:p w14:paraId="506EC89D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一个指针变量，两个整数型常量</w:t>
      </w:r>
    </w:p>
    <w:p w14:paraId="55E9BB92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pict>
          <v:rect id="_x0000_i104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1CF655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1-8</w:t>
      </w:r>
    </w:p>
    <w:p w14:paraId="0A0B02AC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执行语句int *p; 后，指针变量p只能指向int类型的变量。 </w:t>
      </w:r>
    </w:p>
    <w:p w14:paraId="30536E6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46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w:control r:id="rId22" w:name="HTMLOption15" w:shapeid="_x0000_i1046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047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23" w:name="HTMLOption16" w:shapeid="_x0000_i1047"/>
        </w:object>
      </w:r>
      <w:r>
        <w:rPr>
          <w:rFonts w:hint="default"/>
          <w:lang w:val="en-US" w:eastAsia="zh-CN"/>
        </w:rPr>
        <w:t>F</w:t>
      </w:r>
    </w:p>
    <w:p w14:paraId="7A7AAE84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pict>
          <v:rect id="_x0000_i104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BC301C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1-9</w:t>
      </w:r>
    </w:p>
    <w:p w14:paraId="1450E9C3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不同类型的指针变量是可以直接相互赋值的。 </w:t>
      </w:r>
    </w:p>
    <w:p w14:paraId="25F6089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49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24" w:name="HTMLOption17" w:shapeid="_x0000_i1049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050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w:control r:id="rId25" w:name="HTMLOption18" w:shapeid="_x0000_i1050"/>
        </w:object>
      </w:r>
      <w:r>
        <w:rPr>
          <w:rFonts w:hint="default"/>
          <w:lang w:val="en-US" w:eastAsia="zh-CN"/>
        </w:rPr>
        <w:t>F</w:t>
      </w:r>
    </w:p>
    <w:p w14:paraId="3E7C4DE9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pict>
          <v:rect id="_x0000_i105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C0EEE8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1-10</w:t>
      </w:r>
    </w:p>
    <w:p w14:paraId="23152C3B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语句int *p; *p = 50;执行时，不会有任何错误。 </w:t>
      </w:r>
    </w:p>
    <w:p w14:paraId="07CACA0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52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26" w:name="HTMLOption19" w:shapeid="_x0000_i1052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053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w:control r:id="rId27" w:name="HTMLOption20" w:shapeid="_x0000_i1053"/>
        </w:object>
      </w:r>
      <w:r>
        <w:rPr>
          <w:rFonts w:hint="default"/>
          <w:lang w:val="en-US" w:eastAsia="zh-CN"/>
        </w:rPr>
        <w:t>F</w:t>
      </w:r>
    </w:p>
    <w:p w14:paraId="6F2CA092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理由同第6题</w:t>
      </w:r>
    </w:p>
    <w:p w14:paraId="7F453A71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pict>
          <v:rect id="_x0000_i105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8F6E8B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1-11</w:t>
      </w:r>
    </w:p>
    <w:p w14:paraId="74735032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代码int *p; scanf("%d", p);，由于指针变量未初始化，可能导致段错误。</w:t>
      </w:r>
    </w:p>
    <w:p w14:paraId="5F919A9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55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w:control r:id="rId28" w:name="HTMLOption21" w:shapeid="_x0000_i1055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056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29" w:name="HTMLOption22" w:shapeid="_x0000_i1056"/>
        </w:object>
      </w:r>
      <w:r>
        <w:rPr>
          <w:rFonts w:hint="default"/>
          <w:lang w:val="en-US" w:eastAsia="zh-CN"/>
        </w:rPr>
        <w:t>F</w:t>
      </w:r>
    </w:p>
    <w:p w14:paraId="3DFBEEBC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正确，此时指针变量未初始化，因此p指向随机的一个地址。如果这个地址的已经被占用了，那么修改这个地址储存的值就会导致段错误。</w:t>
      </w:r>
    </w:p>
    <w:p w14:paraId="0CD8220E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pict>
          <v:rect id="_x0000_i105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F6279E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1-12</w:t>
      </w:r>
    </w:p>
    <w:p w14:paraId="7F9B73BE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代码int *p = NULL; scanf("%d", p);，由于指针变量已初始化，不会导致段错误。</w:t>
      </w:r>
    </w:p>
    <w:p w14:paraId="4FD4070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58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30" w:name="HTMLOption23" w:shapeid="_x0000_i1058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059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w:control r:id="rId31" w:name="HTMLOption24" w:shapeid="_x0000_i1059"/>
        </w:object>
      </w:r>
      <w:r>
        <w:rPr>
          <w:rFonts w:hint="default"/>
          <w:lang w:val="en-US" w:eastAsia="zh-CN"/>
        </w:rPr>
        <w:t>F</w:t>
      </w:r>
    </w:p>
    <w:p w14:paraId="1EEE4464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NULL是一个特殊的地址，无法修改，仍然会段错误</w:t>
      </w:r>
    </w:p>
    <w:p w14:paraId="3BEEBB82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那么指针正确初始化的做法是什么呢？（已学过三种）</w:t>
      </w:r>
    </w:p>
    <w:p w14:paraId="1C7F48A8">
      <w:pPr>
        <w:numPr>
          <w:ilvl w:val="0"/>
          <w:numId w:val="1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通过取值运算符&amp;</w:t>
      </w:r>
    </w:p>
    <w:p w14:paraId="6E8C30B4">
      <w:pPr>
        <w:numPr>
          <w:ilvl w:val="0"/>
          <w:numId w:val="1"/>
        </w:num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动态内存分配</w:t>
      </w:r>
    </w:p>
    <w:p w14:paraId="30606CF5">
      <w:pPr>
        <w:numPr>
          <w:ilvl w:val="0"/>
          <w:numId w:val="1"/>
        </w:num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数组名</w:t>
      </w:r>
    </w:p>
    <w:p w14:paraId="52B7860C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pict>
          <v:rect id="_x0000_i106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9DF821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1-13</w:t>
      </w:r>
    </w:p>
    <w:p w14:paraId="6AFF0B17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代码char *p = "hello"; *p = 'H';将导致段错误。</w:t>
      </w:r>
    </w:p>
    <w:p w14:paraId="462060C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61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w:control r:id="rId32" w:name="HTMLOption25" w:shapeid="_x0000_i1061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062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33" w:name="HTMLOption26" w:shapeid="_x0000_i1062"/>
        </w:object>
      </w:r>
      <w:r>
        <w:rPr>
          <w:rFonts w:hint="default"/>
          <w:lang w:val="en-US" w:eastAsia="zh-CN"/>
        </w:rPr>
        <w:t>F</w:t>
      </w:r>
    </w:p>
    <w:p w14:paraId="18DE10AC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pict>
          <v:rect id="_x0000_i106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F73D92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1-14</w:t>
      </w:r>
    </w:p>
    <w:p w14:paraId="7DF0DA73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定义变量int a = 3, *p = &amp;a;，则*p++相当于a++。</w:t>
      </w:r>
    </w:p>
    <w:p w14:paraId="3D32E1D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64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34" w:name="HTMLOption27" w:shapeid="_x0000_i1064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065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w:control r:id="rId35" w:name="HTMLOption28" w:shapeid="_x0000_i1065"/>
        </w:object>
      </w:r>
      <w:r>
        <w:rPr>
          <w:rFonts w:hint="default"/>
          <w:lang w:val="en-US" w:eastAsia="zh-CN"/>
        </w:rPr>
        <w:t>F</w:t>
      </w:r>
    </w:p>
    <w:p w14:paraId="6F22F0B9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错误。运算符的顺序：++高于*</w:t>
      </w:r>
    </w:p>
    <w:p w14:paraId="634F20B9">
      <w:r>
        <w:drawing>
          <wp:inline distT="0" distB="0" distL="114300" distR="114300">
            <wp:extent cx="5269230" cy="2958465"/>
            <wp:effectExtent l="0" t="0" r="7620" b="3810"/>
            <wp:docPr id="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61F87">
      <w:r>
        <w:drawing>
          <wp:inline distT="0" distB="0" distL="114300" distR="114300">
            <wp:extent cx="5267325" cy="3077845"/>
            <wp:effectExtent l="0" t="0" r="0" b="8255"/>
            <wp:docPr id="3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5B427">
      <w:r>
        <w:drawing>
          <wp:inline distT="0" distB="0" distL="114300" distR="114300">
            <wp:extent cx="5269865" cy="2733675"/>
            <wp:effectExtent l="0" t="0" r="6985" b="0"/>
            <wp:docPr id="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1976F">
      <w:r>
        <w:drawing>
          <wp:inline distT="0" distB="0" distL="114300" distR="114300">
            <wp:extent cx="5266690" cy="2144395"/>
            <wp:effectExtent l="0" t="0" r="635" b="8255"/>
            <wp:docPr id="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586E5">
      <w:pPr>
        <w:rPr>
          <w:rFonts w:hint="default"/>
          <w:lang w:val="en-US" w:eastAsia="zh-CN"/>
        </w:rPr>
      </w:pPr>
    </w:p>
    <w:p w14:paraId="50F77285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pict>
          <v:rect id="_x0000_i106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71F3D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1-15</w:t>
      </w:r>
    </w:p>
    <w:p w14:paraId="3E522042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要通过函数调用来改变主调函数中某个变量的值，可以把指针作为函数的参数。 </w:t>
      </w:r>
    </w:p>
    <w:p w14:paraId="1BFF31A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67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w:control r:id="rId40" w:name="HTMLOption29" w:shapeid="_x0000_i1067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068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41" w:name="HTMLOption30" w:shapeid="_x0000_i1068"/>
        </w:object>
      </w:r>
      <w:r>
        <w:rPr>
          <w:rFonts w:hint="default"/>
          <w:lang w:val="en-US" w:eastAsia="zh-CN"/>
        </w:rPr>
        <w:t>F</w:t>
      </w:r>
    </w:p>
    <w:p w14:paraId="34087AFE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pict>
          <v:rect id="_x0000_i106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9AE3E8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1-16</w:t>
      </w:r>
      <w:r>
        <w:rPr>
          <w:rFonts w:hint="default"/>
          <w:lang w:val="en-US" w:eastAsia="zh-CN"/>
        </w:rPr>
        <w:t xml:space="preserve">只要将多个指针作为函数的参数，函数就一定会返回多个值。 </w:t>
      </w:r>
    </w:p>
    <w:p w14:paraId="7791AC2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70" o:spt="201" alt="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42" w:name="HTMLOption31" w:shapeid="_x0000_i1070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071" o:spt="201" alt="" type="#_x0000_t201" style="height:15.75pt;width:19.8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w:control r:id="rId43" w:name="HTMLOption32" w:shapeid="_x0000_i1071"/>
        </w:object>
      </w:r>
      <w:r>
        <w:rPr>
          <w:rFonts w:hint="default"/>
          <w:lang w:val="en-US" w:eastAsia="zh-CN"/>
        </w:rPr>
        <w:t>F</w:t>
      </w:r>
    </w:p>
    <w:p w14:paraId="4256187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rect id="_x0000_i111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BA605A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2-</w:t>
      </w:r>
      <w:r>
        <w:rPr>
          <w:rFonts w:hint="eastAsia"/>
          <w:lang w:val="en-US" w:eastAsia="zh-CN"/>
        </w:rPr>
        <w:t>1</w:t>
      </w:r>
    </w:p>
    <w:p w14:paraId="7EC830A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设有数组定义：char array [ ]="China"; 则数组 array所占的空间为（）。</w:t>
      </w:r>
    </w:p>
    <w:p w14:paraId="7ABC9FF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77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44" w:name="HTMLOption33" w:shapeid="_x0000_i1077"/>
        </w:object>
      </w:r>
      <w:r>
        <w:rPr>
          <w:rFonts w:hint="default"/>
          <w:lang w:val="en-US" w:eastAsia="zh-CN"/>
        </w:rPr>
        <w:t>A.4个字节</w:t>
      </w:r>
      <w:r>
        <w:rPr>
          <w:rFonts w:hint="default"/>
          <w:lang w:val="en-US" w:eastAsia="zh-CN"/>
        </w:rPr>
        <w:object>
          <v:shape id="_x0000_i1078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45" w:name="HTMLOption34" w:shapeid="_x0000_i1078"/>
        </w:object>
      </w:r>
      <w:r>
        <w:rPr>
          <w:rFonts w:hint="default"/>
          <w:lang w:val="en-US" w:eastAsia="zh-CN"/>
        </w:rPr>
        <w:t>B.5个字节</w:t>
      </w:r>
    </w:p>
    <w:p w14:paraId="0032323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79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w:control r:id="rId46" w:name="HTMLOption35" w:shapeid="_x0000_i1079"/>
        </w:object>
      </w:r>
      <w:r>
        <w:rPr>
          <w:rFonts w:hint="default"/>
          <w:lang w:val="en-US" w:eastAsia="zh-CN"/>
        </w:rPr>
        <w:t>C.6个字节</w:t>
      </w:r>
      <w:r>
        <w:rPr>
          <w:rFonts w:hint="default"/>
          <w:lang w:val="en-US" w:eastAsia="zh-CN"/>
        </w:rPr>
        <w:object>
          <v:shape id="_x0000_i1080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47" w:name="HTMLOption36" w:shapeid="_x0000_i1080"/>
        </w:object>
      </w:r>
      <w:r>
        <w:rPr>
          <w:rFonts w:hint="default"/>
          <w:lang w:val="en-US" w:eastAsia="zh-CN"/>
        </w:rPr>
        <w:t>D.7个字节</w:t>
      </w:r>
    </w:p>
    <w:p w14:paraId="1297C2A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rect id="_x0000_i108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BD8025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2-2</w:t>
      </w:r>
    </w:p>
    <w:p w14:paraId="54DA86F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下述对C语言字符数组的描述中错误的是（）。</w:t>
      </w:r>
    </w:p>
    <w:p w14:paraId="2254995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82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48" w:name="HTMLOption37" w:shapeid="_x0000_i1082"/>
        </w:object>
      </w:r>
      <w:r>
        <w:rPr>
          <w:rFonts w:hint="default"/>
          <w:lang w:val="en-US" w:eastAsia="zh-CN"/>
        </w:rPr>
        <w:t>A.字符数组可以存放字符串</w:t>
      </w:r>
    </w:p>
    <w:p w14:paraId="4F729B7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83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49" w:name="HTMLOption38" w:shapeid="_x0000_i1083"/>
        </w:object>
      </w:r>
      <w:r>
        <w:rPr>
          <w:rFonts w:hint="default"/>
          <w:lang w:val="en-US" w:eastAsia="zh-CN"/>
        </w:rPr>
        <w:t>B.字符数组中的字符串可以整体输入、输出</w:t>
      </w:r>
    </w:p>
    <w:p w14:paraId="235AAAE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84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w:control r:id="rId50" w:name="HTMLOption39" w:shapeid="_x0000_i1084"/>
        </w:object>
      </w:r>
      <w:r>
        <w:rPr>
          <w:rFonts w:hint="default"/>
          <w:lang w:val="en-US" w:eastAsia="zh-CN"/>
        </w:rPr>
        <w:t>C.可以在赋值语句中通过赋值运算符"="对字符数组整体赋值</w:t>
      </w:r>
    </w:p>
    <w:p w14:paraId="0AAC8E6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85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51" w:name="HTMLOption40" w:shapeid="_x0000_i1085"/>
        </w:object>
      </w:r>
      <w:r>
        <w:rPr>
          <w:rFonts w:hint="default"/>
          <w:lang w:val="en-US" w:eastAsia="zh-CN"/>
        </w:rPr>
        <w:t>D.不可以用关系运算符对字符数组中的字符串进行比较</w:t>
      </w:r>
    </w:p>
    <w:p w14:paraId="4B158B0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rect id="_x0000_i108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E6365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2-3</w:t>
      </w:r>
    </w:p>
    <w:p w14:paraId="1CD0A4D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有以下定义：char x[ ]="abcdefg"; char y[ ]={'a', 'b', 'c', 'd', 'e', 'f', 'g'}; 则正确的叙述为（）。</w:t>
      </w:r>
    </w:p>
    <w:p w14:paraId="78F92F0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87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52" w:name="HTMLOption41" w:shapeid="_x0000_i1087"/>
        </w:object>
      </w:r>
      <w:r>
        <w:rPr>
          <w:rFonts w:hint="default"/>
          <w:lang w:val="en-US" w:eastAsia="zh-CN"/>
        </w:rPr>
        <w:t>A.数组x和数组y等价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object>
          <v:shape id="_x0000_i1088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53" w:name="HTMLOption42" w:shapeid="_x0000_i1088"/>
        </w:object>
      </w:r>
      <w:r>
        <w:rPr>
          <w:rFonts w:hint="default"/>
          <w:lang w:val="en-US" w:eastAsia="zh-CN"/>
        </w:rPr>
        <w:t>B.数组x和数组y的长度相同</w:t>
      </w:r>
    </w:p>
    <w:p w14:paraId="383A38D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89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w:control r:id="rId54" w:name="HTMLOption43" w:shapeid="_x0000_i1089"/>
        </w:object>
      </w:r>
      <w:r>
        <w:rPr>
          <w:rFonts w:hint="default"/>
          <w:lang w:val="en-US" w:eastAsia="zh-CN"/>
        </w:rPr>
        <w:t>C.数组x的长度大于数组y的长度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object>
          <v:shape id="_x0000_i1090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55" w:name="HTMLOption44" w:shapeid="_x0000_i1090"/>
        </w:object>
      </w:r>
      <w:r>
        <w:rPr>
          <w:rFonts w:hint="default"/>
          <w:lang w:val="en-US" w:eastAsia="zh-CN"/>
        </w:rPr>
        <w:t>D.数组x的长度小于数组y的长度</w:t>
      </w:r>
    </w:p>
    <w:p w14:paraId="302E09C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rect id="_x0000_i109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A65157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2-4</w:t>
      </w:r>
    </w:p>
    <w:p w14:paraId="74351EA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对于如下变量定义及初始化，与m = n等价的表达式是（ ）。</w:t>
      </w:r>
    </w:p>
    <w:p w14:paraId="47C2910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m, n = 5, *p = &amp;m;</w:t>
      </w:r>
    </w:p>
    <w:p w14:paraId="55C305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92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56" w:name="HTMLOption45" w:shapeid="_x0000_i1092"/>
        </w:object>
      </w:r>
      <w:r>
        <w:rPr>
          <w:rFonts w:hint="default"/>
          <w:lang w:val="en-US" w:eastAsia="zh-CN"/>
        </w:rPr>
        <w:t>A.m = *p</w:t>
      </w:r>
    </w:p>
    <w:p w14:paraId="3744142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93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w:control r:id="rId57" w:name="HTMLOption46" w:shapeid="_x0000_i1093"/>
        </w:object>
      </w:r>
      <w:r>
        <w:rPr>
          <w:rFonts w:hint="default"/>
          <w:lang w:val="en-US" w:eastAsia="zh-CN"/>
        </w:rPr>
        <w:t>B.*p = n</w:t>
      </w:r>
    </w:p>
    <w:p w14:paraId="778BEDA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94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58" w:name="HTMLOption47" w:shapeid="_x0000_i1094"/>
        </w:object>
      </w:r>
      <w:r>
        <w:rPr>
          <w:rFonts w:hint="default"/>
          <w:lang w:val="en-US" w:eastAsia="zh-CN"/>
        </w:rPr>
        <w:t>C.m = &amp;n</w:t>
      </w:r>
    </w:p>
    <w:p w14:paraId="0B4B30F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95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59" w:name="HTMLOption48" w:shapeid="_x0000_i1095"/>
        </w:object>
      </w:r>
      <w:r>
        <w:rPr>
          <w:rFonts w:hint="default"/>
          <w:lang w:val="en-US" w:eastAsia="zh-CN"/>
        </w:rPr>
        <w:t>D.*p = m</w:t>
      </w:r>
    </w:p>
    <w:p w14:paraId="536EEA3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rect id="_x0000_i109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0820CA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2-5</w:t>
      </w:r>
    </w:p>
    <w:p w14:paraId="67070D2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以下选项中，对基本类型相同的指针变量不能进行运算的运算符是 ( )。</w:t>
      </w:r>
    </w:p>
    <w:p w14:paraId="0F42A69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97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w:control r:id="rId60" w:name="HTMLOption49" w:shapeid="_x0000_i1097"/>
        </w:object>
      </w:r>
      <w:r>
        <w:rPr>
          <w:rFonts w:hint="default"/>
          <w:lang w:val="en-US" w:eastAsia="zh-CN"/>
        </w:rPr>
        <w:t>A.+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object>
          <v:shape id="_x0000_i1098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61" w:name="HTMLOption50" w:shapeid="_x0000_i1098"/>
        </w:object>
      </w:r>
      <w:r>
        <w:rPr>
          <w:rFonts w:hint="default"/>
          <w:lang w:val="en-US" w:eastAsia="zh-CN"/>
        </w:rPr>
        <w:t>B.-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object>
          <v:shape id="_x0000_i1099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62" w:name="HTMLOption51" w:shapeid="_x0000_i1099"/>
        </w:object>
      </w:r>
      <w:r>
        <w:rPr>
          <w:rFonts w:hint="default"/>
          <w:lang w:val="en-US" w:eastAsia="zh-CN"/>
        </w:rPr>
        <w:t>C.=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object>
          <v:shape id="_x0000_i1100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63" w:name="HTMLOption52" w:shapeid="_x0000_i1100"/>
        </w:object>
      </w:r>
      <w:r>
        <w:rPr>
          <w:rFonts w:hint="default"/>
          <w:lang w:val="en-US" w:eastAsia="zh-CN"/>
        </w:rPr>
        <w:t>D.==</w:t>
      </w:r>
    </w:p>
    <w:p w14:paraId="0EEC6E0D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减法可以，算不同指针地址的地址差，加法感觉可能会发生段错误，越界访问</w:t>
      </w:r>
    </w:p>
    <w:p w14:paraId="4E442F1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rect id="_x0000_i110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4752DB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2-6</w:t>
      </w:r>
    </w:p>
    <w:p w14:paraId="3813B3D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下面程序的输出结果是( )。</w:t>
      </w:r>
    </w:p>
    <w:p w14:paraId="32F7284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include &lt;stdio.h&gt; </w:t>
      </w:r>
    </w:p>
    <w:p w14:paraId="24F387C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fun (int *x, int *y)</w:t>
      </w:r>
    </w:p>
    <w:p w14:paraId="74F21F7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2C45DE0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printf("%d%d", *x, *y);</w:t>
      </w:r>
    </w:p>
    <w:p w14:paraId="7549D1D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*x = 3;</w:t>
      </w:r>
    </w:p>
    <w:p w14:paraId="38C6EDC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*y = 4;</w:t>
      </w:r>
    </w:p>
    <w:p w14:paraId="202EAEE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} </w:t>
      </w:r>
    </w:p>
    <w:p w14:paraId="6B17016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 w14:paraId="50D8533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5CB840C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x=1, y=2;  </w:t>
      </w:r>
    </w:p>
    <w:p w14:paraId="598B835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4409006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fun(&amp;x, &amp;y);  </w:t>
      </w:r>
    </w:p>
    <w:p w14:paraId="643F757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printf("%d%d", x, y);</w:t>
      </w:r>
    </w:p>
    <w:p w14:paraId="49600D1A">
      <w:pPr>
        <w:rPr>
          <w:rFonts w:hint="default"/>
          <w:lang w:val="en-US" w:eastAsia="zh-CN"/>
        </w:rPr>
      </w:pPr>
    </w:p>
    <w:p w14:paraId="6DB7E74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0;</w:t>
      </w:r>
    </w:p>
    <w:p w14:paraId="08F03B4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43C3363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102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64" w:name="HTMLOption53" w:shapeid="_x0000_i1102"/>
        </w:object>
      </w:r>
    </w:p>
    <w:p w14:paraId="33D8DBD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A.</w:t>
      </w:r>
    </w:p>
    <w:p w14:paraId="7FF30D0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2134</w:t>
      </w:r>
    </w:p>
    <w:p w14:paraId="1AEB028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103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w:control r:id="rId65" w:name="HTMLOption54" w:shapeid="_x0000_i1103"/>
        </w:object>
      </w:r>
    </w:p>
    <w:p w14:paraId="2F33452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B.</w:t>
      </w:r>
    </w:p>
    <w:p w14:paraId="2E34C5C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1212</w:t>
      </w:r>
    </w:p>
    <w:p w14:paraId="7DB7EE2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104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w:control r:id="rId66" w:name="HTMLOption55" w:shapeid="_x0000_i1104"/>
        </w:object>
      </w:r>
    </w:p>
    <w:p w14:paraId="3D1AA94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C.</w:t>
      </w:r>
    </w:p>
    <w:p w14:paraId="7CF0B3E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1234</w:t>
      </w:r>
    </w:p>
    <w:p w14:paraId="1A8BEC7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105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w:control r:id="rId67" w:name="HTMLOption56" w:shapeid="_x0000_i1105"/>
        </w:object>
      </w:r>
    </w:p>
    <w:p w14:paraId="4F2052B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D.</w:t>
      </w:r>
    </w:p>
    <w:p w14:paraId="5E33202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2112</w:t>
      </w:r>
    </w:p>
    <w:p w14:paraId="6CCE613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Judge Result</w:t>
      </w:r>
    </w:p>
    <w:p w14:paraId="193D380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Accepted</w:t>
      </w:r>
    </w:p>
    <w:p w14:paraId="4838D9C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Score</w:t>
      </w:r>
    </w:p>
    <w:p w14:paraId="740E171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 Point(s)</w:t>
      </w:r>
    </w:p>
    <w:p w14:paraId="6F793E7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rect id="_x0000_i110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DEA7C4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2-7</w:t>
      </w:r>
    </w:p>
    <w:p w14:paraId="5F51917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 w14:paraId="1D48D374">
      <w:pPr>
        <w:rPr>
          <w:rFonts w:hint="default"/>
          <w:lang w:val="en-US" w:eastAsia="zh-CN"/>
        </w:rPr>
      </w:pPr>
    </w:p>
    <w:p w14:paraId="15F2E35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fun (int *x,  int y)</w:t>
      </w:r>
    </w:p>
    <w:p w14:paraId="76DF248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166E352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printf("%d%d", *x, y);</w:t>
      </w:r>
    </w:p>
    <w:p w14:paraId="486356A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*x=3;  </w:t>
      </w:r>
    </w:p>
    <w:p w14:paraId="3B2C303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y=4;</w:t>
      </w:r>
    </w:p>
    <w:p w14:paraId="33670F6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379E200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main(void)</w:t>
      </w:r>
    </w:p>
    <w:p w14:paraId="70F7A3A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6FFFE55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x = 1, y = 2;</w:t>
      </w:r>
    </w:p>
    <w:p w14:paraId="0625F85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</w:t>
      </w:r>
    </w:p>
    <w:p w14:paraId="10F618A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fun(&amp;y, x);</w:t>
      </w:r>
    </w:p>
    <w:p w14:paraId="27CFCBD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printf("%d%d", x, y);</w:t>
      </w:r>
    </w:p>
    <w:p w14:paraId="6FA993D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</w:t>
      </w:r>
    </w:p>
    <w:p w14:paraId="74F946E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0;</w:t>
      </w:r>
    </w:p>
    <w:p w14:paraId="020D0DC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71C682F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107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68" w:name="HTMLOption57" w:shapeid="_x0000_i1107"/>
        </w:object>
      </w:r>
      <w:r>
        <w:rPr>
          <w:rFonts w:hint="default"/>
          <w:lang w:val="en-US" w:eastAsia="zh-CN"/>
        </w:rPr>
        <w:t>A.1234</w:t>
      </w:r>
    </w:p>
    <w:p w14:paraId="53C515F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108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69" w:name="HTMLOption58" w:shapeid="_x0000_i1108"/>
        </w:object>
      </w:r>
      <w:r>
        <w:rPr>
          <w:rFonts w:hint="default"/>
          <w:lang w:val="en-US" w:eastAsia="zh-CN"/>
        </w:rPr>
        <w:t>B.1221</w:t>
      </w:r>
    </w:p>
    <w:p w14:paraId="4300F12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109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70" w:name="HTMLOption59" w:shapeid="_x0000_i1109"/>
        </w:object>
      </w:r>
      <w:r>
        <w:rPr>
          <w:rFonts w:hint="default"/>
          <w:lang w:val="en-US" w:eastAsia="zh-CN"/>
        </w:rPr>
        <w:t>C.2131</w:t>
      </w:r>
    </w:p>
    <w:p w14:paraId="46E88EB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110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w:control r:id="rId71" w:name="HTMLOption60" w:shapeid="_x0000_i1110"/>
        </w:object>
      </w:r>
      <w:r>
        <w:rPr>
          <w:rFonts w:hint="default"/>
          <w:lang w:val="en-US" w:eastAsia="zh-CN"/>
        </w:rPr>
        <w:t>D.2113</w:t>
      </w:r>
    </w:p>
    <w:p w14:paraId="0550D093">
      <w:pPr>
        <w:rPr>
          <w:rFonts w:hint="default"/>
          <w:lang w:val="en-US" w:eastAsia="zh-CN"/>
        </w:rPr>
      </w:pPr>
    </w:p>
    <w:p w14:paraId="49BA8B1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选项（ ）与以下字符数组定义等价。</w:t>
      </w:r>
    </w:p>
    <w:p w14:paraId="2F2E060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static char s[6] = {'H', 'a', 'p', 'p', 'y', '\0'};</w:t>
      </w:r>
    </w:p>
    <w:p w14:paraId="14C0772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112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3" o:title=""/>
            <o:lock v:ext="edit" aspectratio="t"/>
            <w10:wrap type="none"/>
            <w10:anchorlock/>
          </v:shape>
          <w:control r:id="rId72" w:name="HTMLCheckbox1" w:shapeid="_x0000_i1112"/>
        </w:object>
      </w:r>
      <w:r>
        <w:rPr>
          <w:rFonts w:hint="default"/>
          <w:lang w:val="en-US" w:eastAsia="zh-CN"/>
        </w:rPr>
        <w:t>A.static char s[6] = {'H', 'a', 'p', 'p', 'y'};</w:t>
      </w:r>
    </w:p>
    <w:p w14:paraId="4EC3BB0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113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3" o:title=""/>
            <o:lock v:ext="edit" aspectratio="t"/>
            <w10:wrap type="none"/>
            <w10:anchorlock/>
          </v:shape>
          <w:control r:id="rId74" w:name="HTMLCheckbox2" w:shapeid="_x0000_i1113"/>
        </w:object>
      </w:r>
      <w:r>
        <w:rPr>
          <w:rFonts w:hint="default"/>
          <w:lang w:val="en-US" w:eastAsia="zh-CN"/>
        </w:rPr>
        <w:t>B.static char s[6] ="Happy";</w:t>
      </w:r>
    </w:p>
    <w:p w14:paraId="2DE9AF6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114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3" o:title=""/>
            <o:lock v:ext="edit" aspectratio="t"/>
            <w10:wrap type="none"/>
            <w10:anchorlock/>
          </v:shape>
          <w:control r:id="rId75" w:name="HTMLCheckbox3" w:shapeid="_x0000_i1114"/>
        </w:object>
      </w:r>
      <w:r>
        <w:rPr>
          <w:rFonts w:hint="default"/>
          <w:lang w:val="en-US" w:eastAsia="zh-CN"/>
        </w:rPr>
        <w:t>C.static char s[6] ={"Happy"};</w:t>
      </w:r>
    </w:p>
    <w:p w14:paraId="34C6CB8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115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3" o:title=""/>
            <o:lock v:ext="edit" aspectratio="t"/>
            <w10:wrap type="none"/>
            <w10:anchorlock/>
          </v:shape>
          <w:control r:id="rId76" w:name="HTMLCheckbox4" w:shapeid="_x0000_i1115"/>
        </w:object>
      </w:r>
      <w:r>
        <w:rPr>
          <w:rFonts w:hint="default"/>
          <w:lang w:val="en-US" w:eastAsia="zh-CN"/>
        </w:rPr>
        <w:t>D.static char s[6] = {'H', 'a', 'p', 'p', 'y', 0};</w:t>
      </w:r>
    </w:p>
    <w:p w14:paraId="6C2DE9C8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全选，因为是static，</w:t>
      </w:r>
      <w:r>
        <w:rPr>
          <w:rFonts w:hint="default"/>
          <w:color w:val="0000FF"/>
          <w:lang w:val="en-US" w:eastAsia="zh-CN"/>
        </w:rPr>
        <w:t>’</w:t>
      </w:r>
      <w:r>
        <w:rPr>
          <w:rFonts w:hint="eastAsia"/>
          <w:color w:val="0000FF"/>
          <w:lang w:val="en-US" w:eastAsia="zh-CN"/>
        </w:rPr>
        <w:t>\0</w:t>
      </w:r>
      <w:r>
        <w:rPr>
          <w:rFonts w:hint="default"/>
          <w:color w:val="0000FF"/>
          <w:lang w:val="en-US" w:eastAsia="zh-CN"/>
        </w:rPr>
        <w:t>’</w:t>
      </w:r>
      <w:r>
        <w:rPr>
          <w:rFonts w:hint="eastAsia"/>
          <w:color w:val="0000FF"/>
          <w:lang w:val="en-US" w:eastAsia="zh-CN"/>
        </w:rPr>
        <w:t>的ASCⅡ码是0，因此全都可以选</w:t>
      </w:r>
    </w:p>
    <w:p w14:paraId="6598177A">
      <w:pPr>
        <w:rPr>
          <w:rFonts w:hint="default"/>
          <w:lang w:val="en-US" w:eastAsia="zh-CN"/>
        </w:rPr>
      </w:pPr>
    </w:p>
    <w:p w14:paraId="09C77A7A">
      <w:pPr>
        <w:rPr>
          <w:rFonts w:hint="default"/>
          <w:lang w:val="en-US" w:eastAsia="zh-CN"/>
        </w:rPr>
      </w:pPr>
    </w:p>
    <w:p w14:paraId="2E23C5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课后作业 9</w:t>
      </w:r>
    </w:p>
    <w:p w14:paraId="0D5D9C1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1-1</w:t>
      </w:r>
    </w:p>
    <w:p w14:paraId="0800EA5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数组的基地址是在内存中存储数组的起始位置，数组名本身就是一个地址即指针值。 </w:t>
      </w:r>
    </w:p>
    <w:p w14:paraId="021FD03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116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w:control r:id="rId77" w:name="HTMLOption61" w:shapeid="_x0000_i1116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117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78" w:name="HTMLOption62" w:shapeid="_x0000_i1117"/>
        </w:object>
      </w:r>
      <w:r>
        <w:rPr>
          <w:rFonts w:hint="default"/>
          <w:lang w:val="en-US" w:eastAsia="zh-CN"/>
        </w:rPr>
        <w:t>F</w:t>
      </w:r>
    </w:p>
    <w:p w14:paraId="7245751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rect id="_x0000_i111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7B820C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1-2</w:t>
      </w:r>
    </w:p>
    <w:p w14:paraId="735CB90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对于定义int a[10],*p=a; 语句p=a+1;和a=a+1;都是合法的。 </w:t>
      </w:r>
    </w:p>
    <w:p w14:paraId="2DB5574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119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79" w:name="HTMLOption63" w:shapeid="_x0000_i1119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120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w:control r:id="rId80" w:name="HTMLOption64" w:shapeid="_x0000_i1120"/>
        </w:object>
      </w:r>
      <w:r>
        <w:rPr>
          <w:rFonts w:hint="default"/>
          <w:lang w:val="en-US" w:eastAsia="zh-CN"/>
        </w:rPr>
        <w:t>F</w:t>
      </w:r>
    </w:p>
    <w:p w14:paraId="2BE80F55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a=a+1包不合法的</w:t>
      </w:r>
    </w:p>
    <w:p w14:paraId="5E8582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rect id="_x0000_i112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E07591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1-3</w:t>
      </w:r>
    </w:p>
    <w:p w14:paraId="318EFCF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两个任意类型的指针可以使用关系运算符比较大小。 </w:t>
      </w:r>
    </w:p>
    <w:p w14:paraId="400170D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122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81" w:name="HTMLOption65" w:shapeid="_x0000_i1122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123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w:control r:id="rId82" w:name="HTMLOption66" w:shapeid="_x0000_i1123"/>
        </w:object>
      </w:r>
      <w:r>
        <w:rPr>
          <w:rFonts w:hint="default"/>
          <w:lang w:val="en-US" w:eastAsia="zh-CN"/>
        </w:rPr>
        <w:t>F</w:t>
      </w:r>
    </w:p>
    <w:p w14:paraId="0B976AF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rect id="_x0000_i112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569AB1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1-4</w:t>
      </w:r>
    </w:p>
    <w:p w14:paraId="7DA740F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冒泡排序效率较高，因为它只需要约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drawing>
          <wp:inline distT="0" distB="0" distL="114300" distR="114300">
            <wp:extent cx="571500" cy="371475"/>
            <wp:effectExtent l="0" t="0" r="0" b="0"/>
            <wp:docPr id="6" name="图片 10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1" descr="IMG_25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次比较。 </w:t>
      </w:r>
    </w:p>
    <w:p w14:paraId="304F301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126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84" w:name="HTMLOption67" w:shapeid="_x0000_i1126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127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w:control r:id="rId85" w:name="HTMLOption68" w:shapeid="_x0000_i1127"/>
        </w:object>
      </w:r>
      <w:r>
        <w:rPr>
          <w:rFonts w:hint="default"/>
          <w:lang w:val="en-US" w:eastAsia="zh-CN"/>
        </w:rPr>
        <w:t>F</w:t>
      </w:r>
    </w:p>
    <w:p w14:paraId="2EDEF7D4">
      <w:r>
        <w:drawing>
          <wp:inline distT="0" distB="0" distL="114300" distR="114300">
            <wp:extent cx="5269230" cy="3235325"/>
            <wp:effectExtent l="0" t="0" r="7620" b="3175"/>
            <wp:docPr id="7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5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4ED09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大O计算时间复杂度时会忽略常数项和低次项，最坏情况（n-1）*n/2</w:t>
      </w:r>
    </w:p>
    <w:p w14:paraId="4DBB09B8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但是通过以上操作以后会变成O（n^2）</w:t>
      </w:r>
    </w:p>
    <w:p w14:paraId="08A2ED7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rect id="_x0000_i11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8E3136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1-5</w:t>
      </w:r>
    </w:p>
    <w:p w14:paraId="1C781F1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执行以下代码后，变量x的值为042，变量y的值为87，变量z的值为0x4e。</w:t>
      </w:r>
    </w:p>
    <w:p w14:paraId="10A40CA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a[10] = { '\012', 34, '\x56', 78, 0x910 }, *p = a + 1;</w:t>
      </w:r>
    </w:p>
    <w:p w14:paraId="24C81F03"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int x = *p++;</w:t>
      </w:r>
      <w:r>
        <w:rPr>
          <w:rFonts w:hint="eastAsia"/>
          <w:color w:val="0000FF"/>
          <w:lang w:val="en-US" w:eastAsia="zh-CN"/>
        </w:rPr>
        <w:t>后置的++运算符在式子结束以后再运算</w:t>
      </w:r>
    </w:p>
    <w:p w14:paraId="5EB29C8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y = ++*p;</w:t>
      </w:r>
    </w:p>
    <w:p w14:paraId="3D1C4A0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z = *++p;</w:t>
      </w:r>
    </w:p>
    <w:p w14:paraId="685D55B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129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w:control r:id="rId87" w:name="HTMLOption69" w:shapeid="_x0000_i1129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130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88" w:name="HTMLOption70" w:shapeid="_x0000_i1130"/>
        </w:object>
      </w:r>
      <w:r>
        <w:rPr>
          <w:rFonts w:hint="default"/>
          <w:lang w:val="en-US" w:eastAsia="zh-CN"/>
        </w:rPr>
        <w:t>F</w:t>
      </w:r>
    </w:p>
    <w:p w14:paraId="0A0D8C0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rect id="_x0000_i113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EEDCD4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1-6</w:t>
      </w:r>
    </w:p>
    <w:p w14:paraId="1CEE0C5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变量定义如下，指针变量q的值比指针变量p的值大sizeof(char)。</w:t>
      </w:r>
    </w:p>
    <w:p w14:paraId="229A8E4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int a[5]; </w:t>
      </w:r>
    </w:p>
    <w:p w14:paraId="09B50D1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int *p = a; </w:t>
      </w:r>
    </w:p>
    <w:p w14:paraId="058FC38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char *q = (char *)p + 1;</w:t>
      </w:r>
    </w:p>
    <w:p w14:paraId="7DC93EE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132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w:control r:id="rId89" w:name="HTMLOption71" w:shapeid="_x0000_i1132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133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90" w:name="HTMLOption72" w:shapeid="_x0000_i1133"/>
        </w:object>
      </w:r>
      <w:r>
        <w:rPr>
          <w:rFonts w:hint="default"/>
          <w:lang w:val="en-US" w:eastAsia="zh-CN"/>
        </w:rPr>
        <w:t>F</w:t>
      </w:r>
    </w:p>
    <w:p w14:paraId="1E1F18B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rect id="_x0000_i113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250AC6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1-7</w:t>
      </w:r>
    </w:p>
    <w:p w14:paraId="4DF7CB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定义数组int a[10];，则表达式(int)(&amp;a + 1) - (int)&amp;a的值为4。</w:t>
      </w:r>
    </w:p>
    <w:p w14:paraId="7C45BDD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135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91" w:name="HTMLOption73" w:shapeid="_x0000_i1135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136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w:control r:id="rId92" w:name="HTMLOption74" w:shapeid="_x0000_i1136"/>
        </w:object>
      </w:r>
      <w:r>
        <w:rPr>
          <w:rFonts w:hint="default"/>
          <w:lang w:val="en-US" w:eastAsia="zh-CN"/>
        </w:rPr>
        <w:t>F</w:t>
      </w:r>
    </w:p>
    <w:p w14:paraId="36929803"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这个式子的值为1</w:t>
      </w:r>
    </w:p>
    <w:p w14:paraId="7F410F4E"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类比拓展：</w:t>
      </w:r>
      <w:r>
        <w:rPr>
          <w:rFonts w:hint="default"/>
          <w:color w:val="0000FF"/>
          <w:lang w:val="en-US" w:eastAsia="zh-CN"/>
        </w:rPr>
        <w:t>表达式(int)(a + 1) - (int)a的值为</w:t>
      </w:r>
      <w:r>
        <w:rPr>
          <w:rFonts w:hint="eastAsia"/>
          <w:color w:val="0000FF"/>
          <w:lang w:val="en-US" w:eastAsia="zh-CN"/>
        </w:rPr>
        <w:t>___</w:t>
      </w:r>
      <w:r>
        <w:rPr>
          <w:rFonts w:hint="eastAsia"/>
          <w:color w:val="0000FF"/>
          <w:u w:val="single"/>
          <w:lang w:val="en-US" w:eastAsia="zh-CN"/>
        </w:rPr>
        <w:t>4</w:t>
      </w:r>
      <w:r>
        <w:rPr>
          <w:rFonts w:hint="eastAsia"/>
          <w:color w:val="0000FF"/>
          <w:lang w:val="en-US" w:eastAsia="zh-CN"/>
        </w:rPr>
        <w:t>_____</w:t>
      </w:r>
    </w:p>
    <w:p w14:paraId="7D2375A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rect id="_x0000_i113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2BA190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1-8</w:t>
      </w:r>
    </w:p>
    <w:p w14:paraId="2DEAE77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函数申明和使用代码如下，当调用该函数时，实参数组b的10个元素的值单向传递给形参数组a的10个元素。</w:t>
      </w:r>
    </w:p>
    <w:p w14:paraId="52CEED3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fun(int a[10]);</w:t>
      </w:r>
    </w:p>
    <w:p w14:paraId="185EDD4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b[10] = { 1, 2, 3, 4, 5, 6, 7, 8, 9, 10 };</w:t>
      </w:r>
    </w:p>
    <w:p w14:paraId="5D511B7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fun(b);</w:t>
      </w:r>
    </w:p>
    <w:p w14:paraId="7EFCA5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138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w:control r:id="rId93" w:name="HTMLOption75" w:shapeid="_x0000_i1138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139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94" w:name="HTMLOption76" w:shapeid="_x0000_i1139"/>
        </w:object>
      </w:r>
      <w:r>
        <w:rPr>
          <w:rFonts w:hint="default"/>
          <w:lang w:val="en-US" w:eastAsia="zh-CN"/>
        </w:rPr>
        <w:t>F</w:t>
      </w:r>
    </w:p>
    <w:p w14:paraId="47DFF45C">
      <w:pPr>
        <w:rPr>
          <w:rFonts w:hint="default"/>
          <w:color w:val="0000FF"/>
          <w:lang w:val="en-US" w:eastAsia="zh-CN"/>
        </w:rPr>
      </w:pPr>
      <w:bookmarkStart w:id="0" w:name="_GoBack"/>
      <w:r>
        <w:rPr>
          <w:rFonts w:hint="eastAsia"/>
          <w:color w:val="0000FF"/>
          <w:lang w:val="en-US" w:eastAsia="zh-CN"/>
        </w:rPr>
        <w:t>指针传递的是地址！！！</w:t>
      </w:r>
    </w:p>
    <w:bookmarkEnd w:id="0"/>
    <w:p w14:paraId="6F4B296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rect id="_x0000_i114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137583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1-9</w:t>
      </w:r>
    </w:p>
    <w:p w14:paraId="0DE1FB4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Score 1</w:t>
      </w:r>
    </w:p>
    <w:p w14:paraId="6E5804D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Author 陶煜波</w:t>
      </w:r>
    </w:p>
    <w:p w14:paraId="0DFA824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Organization 浙江大学</w:t>
      </w:r>
    </w:p>
    <w:p w14:paraId="59AE903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形参为数组的函数在编译后都转化为形参为指针的函数，如int fun(int a[10])转化为int fun(int *a)。</w:t>
      </w:r>
    </w:p>
    <w:p w14:paraId="0B42D1D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141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95" w:name="HTMLOption77" w:shapeid="_x0000_i1141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142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96" w:name="HTMLOption78" w:shapeid="_x0000_i1142"/>
        </w:object>
      </w:r>
      <w:r>
        <w:rPr>
          <w:rFonts w:hint="default"/>
          <w:lang w:val="en-US" w:eastAsia="zh-CN"/>
        </w:rPr>
        <w:t>F</w:t>
      </w:r>
    </w:p>
    <w:p w14:paraId="45C3263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Judge Result</w:t>
      </w:r>
    </w:p>
    <w:p w14:paraId="1D2356D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Accepted</w:t>
      </w:r>
    </w:p>
    <w:p w14:paraId="3839543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Score</w:t>
      </w:r>
    </w:p>
    <w:p w14:paraId="77559FB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 Point(s)</w:t>
      </w:r>
    </w:p>
    <w:p w14:paraId="66CEC13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rect id="_x0000_i114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7B100D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1-10</w:t>
      </w:r>
    </w:p>
    <w:p w14:paraId="0BD4282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Score 1</w:t>
      </w:r>
    </w:p>
    <w:p w14:paraId="75D5A7E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Author 陶煜波</w:t>
      </w:r>
    </w:p>
    <w:p w14:paraId="369F5F9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Organization 浙江大学</w:t>
      </w:r>
    </w:p>
    <w:p w14:paraId="6D31B8B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字符串压缩代码如下，char *q = p;是将指针变量p的值（字符串首字符的地址）赋值给指针变量*q。</w:t>
      </w:r>
    </w:p>
    <w:p w14:paraId="3442DBE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zip(char *p)</w:t>
      </w:r>
    </w:p>
    <w:p w14:paraId="16CFFA3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12921BD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char  *q = p;</w:t>
      </w:r>
    </w:p>
    <w:p w14:paraId="3F347BA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......</w:t>
      </w:r>
    </w:p>
    <w:p w14:paraId="5C6C535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641C775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144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97" w:name="HTMLOption79" w:shapeid="_x0000_i1144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145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98" w:name="HTMLOption80" w:shapeid="_x0000_i1145"/>
        </w:object>
      </w:r>
      <w:r>
        <w:rPr>
          <w:rFonts w:hint="default"/>
          <w:lang w:val="en-US" w:eastAsia="zh-CN"/>
        </w:rPr>
        <w:t>F</w:t>
      </w:r>
    </w:p>
    <w:p w14:paraId="2DD77C8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Judge Result</w:t>
      </w:r>
    </w:p>
    <w:p w14:paraId="62FF9A5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Accepted</w:t>
      </w:r>
    </w:p>
    <w:p w14:paraId="1EB85F1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Score</w:t>
      </w:r>
    </w:p>
    <w:p w14:paraId="458F061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 Point(s)</w:t>
      </w:r>
    </w:p>
    <w:p w14:paraId="212EF13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rect id="_x0000_i114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E9A94E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1-11</w:t>
      </w:r>
    </w:p>
    <w:p w14:paraId="31D2241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Score 1</w:t>
      </w:r>
    </w:p>
    <w:p w14:paraId="06D3E8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Author 张泳</w:t>
      </w:r>
    </w:p>
    <w:p w14:paraId="738A0B8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Organization 浙大城市学院</w:t>
      </w:r>
    </w:p>
    <w:p w14:paraId="200AEAE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字符串常量在内存中的存放位置由系统自动安排。 </w:t>
      </w:r>
    </w:p>
    <w:p w14:paraId="40C676F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147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99" w:name="HTMLOption81" w:shapeid="_x0000_i1147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148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100" w:name="HTMLOption82" w:shapeid="_x0000_i1148"/>
        </w:object>
      </w:r>
      <w:r>
        <w:rPr>
          <w:rFonts w:hint="default"/>
          <w:lang w:val="en-US" w:eastAsia="zh-CN"/>
        </w:rPr>
        <w:t>F</w:t>
      </w:r>
    </w:p>
    <w:p w14:paraId="704E274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Judge Result</w:t>
      </w:r>
    </w:p>
    <w:p w14:paraId="2A5063B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Accepted</w:t>
      </w:r>
    </w:p>
    <w:p w14:paraId="2A32BA8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Score</w:t>
      </w:r>
    </w:p>
    <w:p w14:paraId="698E2B8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 Point(s)</w:t>
      </w:r>
    </w:p>
    <w:p w14:paraId="6FA8904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rect id="_x0000_i114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C4D43D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1-12</w:t>
      </w:r>
    </w:p>
    <w:p w14:paraId="09C4C69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Score 1</w:t>
      </w:r>
    </w:p>
    <w:p w14:paraId="728302F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Author 张泳</w:t>
      </w:r>
    </w:p>
    <w:p w14:paraId="40F0351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Organization 浙大城市学院</w:t>
      </w:r>
    </w:p>
    <w:p w14:paraId="37D4BA8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字符串常量实质上是一个指向该字符串首字符的指针常量。 </w:t>
      </w:r>
    </w:p>
    <w:p w14:paraId="15DE228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150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101" w:name="HTMLOption83" w:shapeid="_x0000_i1150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151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w:control r:id="rId102" w:name="HTMLOption84" w:shapeid="_x0000_i1151"/>
        </w:object>
      </w:r>
      <w:r>
        <w:rPr>
          <w:rFonts w:hint="default"/>
          <w:lang w:val="en-US" w:eastAsia="zh-CN"/>
        </w:rPr>
        <w:t>F</w:t>
      </w:r>
    </w:p>
    <w:p w14:paraId="17A5299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Judge Result</w:t>
      </w:r>
    </w:p>
    <w:p w14:paraId="7358CAE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Accepted</w:t>
      </w:r>
    </w:p>
    <w:p w14:paraId="42C6327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Score</w:t>
      </w:r>
    </w:p>
    <w:p w14:paraId="016961D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 Point(s)</w:t>
      </w:r>
    </w:p>
    <w:p w14:paraId="7A9429A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rect id="_x0000_i115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645596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1-13</w:t>
      </w:r>
    </w:p>
    <w:p w14:paraId="0F87FB5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Score 1</w:t>
      </w:r>
    </w:p>
    <w:p w14:paraId="55D5AEB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Author 张泳</w:t>
      </w:r>
    </w:p>
    <w:p w14:paraId="34A90CB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Organization 浙大城市学院</w:t>
      </w:r>
    </w:p>
    <w:p w14:paraId="0544A5F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调用printf函数，%s的格式输出字符串时，字符数组名、字符指针和字符串常量都可以作为输出参数。 </w:t>
      </w:r>
    </w:p>
    <w:p w14:paraId="7E8AAD8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153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103" w:name="HTMLOption85" w:shapeid="_x0000_i1153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154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104" w:name="HTMLOption86" w:shapeid="_x0000_i1154"/>
        </w:object>
      </w:r>
      <w:r>
        <w:rPr>
          <w:rFonts w:hint="default"/>
          <w:lang w:val="en-US" w:eastAsia="zh-CN"/>
        </w:rPr>
        <w:t>F</w:t>
      </w:r>
    </w:p>
    <w:p w14:paraId="74B097A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Judge Result</w:t>
      </w:r>
    </w:p>
    <w:p w14:paraId="1C10784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Accepted</w:t>
      </w:r>
    </w:p>
    <w:p w14:paraId="1AD79E6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Score</w:t>
      </w:r>
    </w:p>
    <w:p w14:paraId="082A7D7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 Point(s)</w:t>
      </w:r>
    </w:p>
    <w:p w14:paraId="4F70F5F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rect id="_x0000_i115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43B2AD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1-14</w:t>
      </w:r>
    </w:p>
    <w:p w14:paraId="3D9E271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Score 1</w:t>
      </w:r>
    </w:p>
    <w:p w14:paraId="14AEF46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Author 陶煜波</w:t>
      </w:r>
    </w:p>
    <w:p w14:paraId="6F30D34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Organization 浙江大学</w:t>
      </w:r>
    </w:p>
    <w:p w14:paraId="3B22485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char s[128];使用scanf("%127s", s);输入时，将读取127个字符，并加上\0后返回，这样可以避免字符数组越界存储。</w:t>
      </w:r>
    </w:p>
    <w:p w14:paraId="2DD2ADF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156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105" w:name="HTMLOption87" w:shapeid="_x0000_i1156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157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106" w:name="HTMLOption88" w:shapeid="_x0000_i1157"/>
        </w:object>
      </w:r>
      <w:r>
        <w:rPr>
          <w:rFonts w:hint="default"/>
          <w:lang w:val="en-US" w:eastAsia="zh-CN"/>
        </w:rPr>
        <w:t>F</w:t>
      </w:r>
    </w:p>
    <w:p w14:paraId="26DCBF9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Judge Result</w:t>
      </w:r>
    </w:p>
    <w:p w14:paraId="5FEFC49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Wrong Answer</w:t>
      </w:r>
    </w:p>
    <w:p w14:paraId="55786FF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Score</w:t>
      </w:r>
    </w:p>
    <w:p w14:paraId="2740821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 Point(s)</w:t>
      </w:r>
    </w:p>
    <w:p w14:paraId="0C8F7CF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rect id="_x0000_i115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D387A6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1-15</w:t>
      </w:r>
    </w:p>
    <w:p w14:paraId="6D9A719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Score 1</w:t>
      </w:r>
    </w:p>
    <w:p w14:paraId="166A30F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Author 陶煜波</w:t>
      </w:r>
    </w:p>
    <w:p w14:paraId="1D52119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Organization 浙江大学</w:t>
      </w:r>
    </w:p>
    <w:p w14:paraId="763A1AB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输出字符串puts(s);等价于printf("%s\n", s);。</w:t>
      </w:r>
    </w:p>
    <w:p w14:paraId="7AD827F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159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107" w:name="HTMLOption89" w:shapeid="_x0000_i1159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160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108" w:name="HTMLOption90" w:shapeid="_x0000_i1160"/>
        </w:object>
      </w:r>
      <w:r>
        <w:rPr>
          <w:rFonts w:hint="default"/>
          <w:lang w:val="en-US" w:eastAsia="zh-CN"/>
        </w:rPr>
        <w:t>F</w:t>
      </w:r>
    </w:p>
    <w:p w14:paraId="5A291AE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Judge Result</w:t>
      </w:r>
    </w:p>
    <w:p w14:paraId="4AB9816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Accepted</w:t>
      </w:r>
    </w:p>
    <w:p w14:paraId="7D974A3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Score</w:t>
      </w:r>
    </w:p>
    <w:p w14:paraId="16C3FA8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 Point(s)</w:t>
      </w:r>
    </w:p>
    <w:p w14:paraId="5008085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rect id="_x0000_i116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95F7D2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1-16</w:t>
      </w:r>
    </w:p>
    <w:p w14:paraId="2A9088D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Score 1</w:t>
      </w:r>
    </w:p>
    <w:p w14:paraId="3A310B1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Author 陶煜波</w:t>
      </w:r>
    </w:p>
    <w:p w14:paraId="0B81BDE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Organization 浙江大学</w:t>
      </w:r>
    </w:p>
    <w:p w14:paraId="1FE0236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sprintf(char *string, char *format [,argument,...])是字符串格式化函数，即将格式化的数据写入某个字符串中，例如</w:t>
      </w:r>
    </w:p>
    <w:p w14:paraId="762EA33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char str[128];</w:t>
      </w:r>
    </w:p>
    <w:p w14:paraId="43180A6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pos = sprintf(str, "%d-%.2f-%s", 123, 3.14159, "abc");</w:t>
      </w:r>
    </w:p>
    <w:p w14:paraId="7DCA2E0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str字符串的内容为"123-3.14-abc"，pos的值为输出的字符数12。</w:t>
      </w:r>
    </w:p>
    <w:p w14:paraId="7A405B4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162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109" w:name="HTMLOption91" w:shapeid="_x0000_i1162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163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110" w:name="HTMLOption92" w:shapeid="_x0000_i1163"/>
        </w:object>
      </w:r>
      <w:r>
        <w:rPr>
          <w:rFonts w:hint="default"/>
          <w:lang w:val="en-US" w:eastAsia="zh-CN"/>
        </w:rPr>
        <w:t>F</w:t>
      </w:r>
    </w:p>
    <w:p w14:paraId="1EB40F0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Judge Result</w:t>
      </w:r>
    </w:p>
    <w:p w14:paraId="52237A8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Accepted</w:t>
      </w:r>
    </w:p>
    <w:p w14:paraId="6555EC7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Score</w:t>
      </w:r>
    </w:p>
    <w:p w14:paraId="59BD512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 Point(s)</w:t>
      </w:r>
    </w:p>
    <w:p w14:paraId="49016A6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rect id="_x0000_i116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FA4587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1-17</w:t>
      </w:r>
    </w:p>
    <w:p w14:paraId="696F340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Score 1</w:t>
      </w:r>
    </w:p>
    <w:p w14:paraId="20B4706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Author 陶煜波</w:t>
      </w:r>
    </w:p>
    <w:p w14:paraId="14A3BA8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Organization 浙江大学</w:t>
      </w:r>
    </w:p>
    <w:p w14:paraId="75C292F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代码char p[] = "Hello"; strcpy(p, "World");将导致段错误。</w:t>
      </w:r>
    </w:p>
    <w:p w14:paraId="7642A9F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165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111" w:name="HTMLOption93" w:shapeid="_x0000_i1165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166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112" w:name="HTMLOption94" w:shapeid="_x0000_i1166"/>
        </w:object>
      </w:r>
      <w:r>
        <w:rPr>
          <w:rFonts w:hint="default"/>
          <w:lang w:val="en-US" w:eastAsia="zh-CN"/>
        </w:rPr>
        <w:t>F</w:t>
      </w:r>
    </w:p>
    <w:p w14:paraId="54BD53D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Judge Result</w:t>
      </w:r>
    </w:p>
    <w:p w14:paraId="1D15E3C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Accepted</w:t>
      </w:r>
    </w:p>
    <w:p w14:paraId="64F0A43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Score</w:t>
      </w:r>
    </w:p>
    <w:p w14:paraId="3785DEC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 Point(s)</w:t>
      </w:r>
    </w:p>
    <w:p w14:paraId="3BFB5A6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rect id="_x0000_i116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6E06B0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1-18</w:t>
      </w:r>
    </w:p>
    <w:p w14:paraId="0432221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Score 1</w:t>
      </w:r>
    </w:p>
    <w:p w14:paraId="461587F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Author 陶煜波</w:t>
      </w:r>
    </w:p>
    <w:p w14:paraId="33400A5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Organization 浙江大学</w:t>
      </w:r>
    </w:p>
    <w:p w14:paraId="0253FAF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代码char *p = "Hello"; strcpy(p, "World");将导致段错误。</w:t>
      </w:r>
    </w:p>
    <w:p w14:paraId="4BD6A92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168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113" w:name="HTMLOption95" w:shapeid="_x0000_i1168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169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w:control r:id="rId114" w:name="HTMLOption96" w:shapeid="_x0000_i1169"/>
        </w:object>
      </w:r>
      <w:r>
        <w:rPr>
          <w:rFonts w:hint="default"/>
          <w:lang w:val="en-US" w:eastAsia="zh-CN"/>
        </w:rPr>
        <w:t>F</w:t>
      </w:r>
    </w:p>
    <w:p w14:paraId="7D99A67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Judge Result</w:t>
      </w:r>
    </w:p>
    <w:p w14:paraId="23CCC7F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Accepted</w:t>
      </w:r>
    </w:p>
    <w:p w14:paraId="32E0577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Score</w:t>
      </w:r>
    </w:p>
    <w:p w14:paraId="34B1857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 Point(s)</w:t>
      </w:r>
    </w:p>
    <w:p w14:paraId="724C48B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rect id="_x0000_i117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F3C41D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1-19</w:t>
      </w:r>
    </w:p>
    <w:p w14:paraId="5964C28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Score 1</w:t>
      </w:r>
    </w:p>
    <w:p w14:paraId="319446B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Author 张泳</w:t>
      </w:r>
    </w:p>
    <w:p w14:paraId="5F604DB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Organization 浙大城市学院</w:t>
      </w:r>
    </w:p>
    <w:p w14:paraId="66C4765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调用strcmp函数比较字符串大小时，通常较长的字符串会较大。 </w:t>
      </w:r>
    </w:p>
    <w:p w14:paraId="082E7B3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171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115" w:name="HTMLOption97" w:shapeid="_x0000_i1171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172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116" w:name="HTMLOption98" w:shapeid="_x0000_i1172"/>
        </w:object>
      </w:r>
      <w:r>
        <w:rPr>
          <w:rFonts w:hint="default"/>
          <w:lang w:val="en-US" w:eastAsia="zh-CN"/>
        </w:rPr>
        <w:t>F</w:t>
      </w:r>
    </w:p>
    <w:p w14:paraId="4F0BDF9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Judge Result</w:t>
      </w:r>
    </w:p>
    <w:p w14:paraId="6BB5052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Accepted</w:t>
      </w:r>
    </w:p>
    <w:p w14:paraId="1E3545D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Score</w:t>
      </w:r>
    </w:p>
    <w:p w14:paraId="7E340B6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 Point(s)</w:t>
      </w:r>
    </w:p>
    <w:p w14:paraId="0733817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pict>
          <v:rect id="_x0000_i117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AE748E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1-20</w:t>
      </w:r>
    </w:p>
    <w:p w14:paraId="7D2CDFC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Score 1</w:t>
      </w:r>
    </w:p>
    <w:p w14:paraId="16A15EA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Author 陶煜波</w:t>
      </w:r>
    </w:p>
    <w:p w14:paraId="14844FD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Organization 浙江大学</w:t>
      </w:r>
    </w:p>
    <w:p w14:paraId="2B4CC38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mystrlen函数实现了字符串有效长度计算。</w:t>
      </w:r>
    </w:p>
    <w:p w14:paraId="4E26CDC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int mystrlen(char *s) </w:t>
      </w:r>
    </w:p>
    <w:p w14:paraId="5F6228E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{ </w:t>
      </w:r>
    </w:p>
    <w:p w14:paraId="1A1E017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char *p = s; </w:t>
      </w:r>
    </w:p>
    <w:p w14:paraId="7443431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 (*++p) ; </w:t>
      </w:r>
    </w:p>
    <w:p w14:paraId="0346AF8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p - s; </w:t>
      </w:r>
    </w:p>
    <w:p w14:paraId="2BC80E4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2C45450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174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117" w:name="HTMLOption99" w:shapeid="_x0000_i1174"/>
        </w:object>
      </w:r>
      <w:r>
        <w:rPr>
          <w:rFonts w:hint="default"/>
          <w:lang w:val="en-US" w:eastAsia="zh-CN"/>
        </w:rPr>
        <w:t>T</w:t>
      </w:r>
      <w:r>
        <w:rPr>
          <w:rFonts w:hint="default"/>
          <w:lang w:val="en-US" w:eastAsia="zh-CN"/>
        </w:rPr>
        <w:object>
          <v:shape id="_x0000_i1175" o:spt="201" type="#_x0000_t201" style="height:15.75pt;width:19.8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w:control r:id="rId118" w:name="HTMLOption100" w:shapeid="_x0000_i1175"/>
        </w:object>
      </w:r>
      <w:r>
        <w:rPr>
          <w:rFonts w:hint="default"/>
          <w:lang w:val="en-US" w:eastAsia="zh-CN"/>
        </w:rPr>
        <w:t>F</w:t>
      </w:r>
    </w:p>
    <w:p w14:paraId="37BCE562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var(--font-mono)">
    <w:altName w:val="Coura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ant">
    <w:panose1 w:val="02000509030000020004"/>
    <w:charset w:val="00"/>
    <w:family w:val="auto"/>
    <w:pitch w:val="default"/>
    <w:sig w:usb0="80000027" w:usb1="00000000" w:usb2="00000000" w:usb3="00000000" w:csb0="0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798CC9C"/>
    <w:multiLevelType w:val="singleLevel"/>
    <w:tmpl w:val="4798CC9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c3M2Y5NzIzMDFlZjAyY2Q4Njk5ODkyYjFjNzBiNTQifQ=="/>
  </w:docVars>
  <w:rsids>
    <w:rsidRoot w:val="00000000"/>
    <w:rsid w:val="15A33D11"/>
    <w:rsid w:val="15F75572"/>
    <w:rsid w:val="49E12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control" Target="activeX/activeX85.xml"/><Relationship Id="rId98" Type="http://schemas.openxmlformats.org/officeDocument/2006/relationships/control" Target="activeX/activeX84.xml"/><Relationship Id="rId97" Type="http://schemas.openxmlformats.org/officeDocument/2006/relationships/control" Target="activeX/activeX83.xml"/><Relationship Id="rId96" Type="http://schemas.openxmlformats.org/officeDocument/2006/relationships/control" Target="activeX/activeX82.xml"/><Relationship Id="rId95" Type="http://schemas.openxmlformats.org/officeDocument/2006/relationships/control" Target="activeX/activeX81.xml"/><Relationship Id="rId94" Type="http://schemas.openxmlformats.org/officeDocument/2006/relationships/control" Target="activeX/activeX80.xml"/><Relationship Id="rId93" Type="http://schemas.openxmlformats.org/officeDocument/2006/relationships/control" Target="activeX/activeX79.xml"/><Relationship Id="rId92" Type="http://schemas.openxmlformats.org/officeDocument/2006/relationships/control" Target="activeX/activeX78.xml"/><Relationship Id="rId91" Type="http://schemas.openxmlformats.org/officeDocument/2006/relationships/control" Target="activeX/activeX77.xml"/><Relationship Id="rId90" Type="http://schemas.openxmlformats.org/officeDocument/2006/relationships/control" Target="activeX/activeX76.xml"/><Relationship Id="rId9" Type="http://schemas.openxmlformats.org/officeDocument/2006/relationships/control" Target="activeX/activeX4.xml"/><Relationship Id="rId89" Type="http://schemas.openxmlformats.org/officeDocument/2006/relationships/control" Target="activeX/activeX75.xml"/><Relationship Id="rId88" Type="http://schemas.openxmlformats.org/officeDocument/2006/relationships/control" Target="activeX/activeX74.xml"/><Relationship Id="rId87" Type="http://schemas.openxmlformats.org/officeDocument/2006/relationships/control" Target="activeX/activeX73.xml"/><Relationship Id="rId86" Type="http://schemas.openxmlformats.org/officeDocument/2006/relationships/image" Target="media/image11.png"/><Relationship Id="rId85" Type="http://schemas.openxmlformats.org/officeDocument/2006/relationships/control" Target="activeX/activeX72.xml"/><Relationship Id="rId84" Type="http://schemas.openxmlformats.org/officeDocument/2006/relationships/control" Target="activeX/activeX71.xml"/><Relationship Id="rId83" Type="http://schemas.openxmlformats.org/officeDocument/2006/relationships/image" Target="media/image10.jpeg"/><Relationship Id="rId82" Type="http://schemas.openxmlformats.org/officeDocument/2006/relationships/control" Target="activeX/activeX70.xml"/><Relationship Id="rId81" Type="http://schemas.openxmlformats.org/officeDocument/2006/relationships/control" Target="activeX/activeX69.xml"/><Relationship Id="rId80" Type="http://schemas.openxmlformats.org/officeDocument/2006/relationships/control" Target="activeX/activeX68.xml"/><Relationship Id="rId8" Type="http://schemas.openxmlformats.org/officeDocument/2006/relationships/control" Target="activeX/activeX3.xml"/><Relationship Id="rId79" Type="http://schemas.openxmlformats.org/officeDocument/2006/relationships/control" Target="activeX/activeX67.xml"/><Relationship Id="rId78" Type="http://schemas.openxmlformats.org/officeDocument/2006/relationships/control" Target="activeX/activeX66.xml"/><Relationship Id="rId77" Type="http://schemas.openxmlformats.org/officeDocument/2006/relationships/control" Target="activeX/activeX65.xml"/><Relationship Id="rId76" Type="http://schemas.openxmlformats.org/officeDocument/2006/relationships/control" Target="activeX/activeX64.xml"/><Relationship Id="rId75" Type="http://schemas.openxmlformats.org/officeDocument/2006/relationships/control" Target="activeX/activeX63.xml"/><Relationship Id="rId74" Type="http://schemas.openxmlformats.org/officeDocument/2006/relationships/control" Target="activeX/activeX62.xml"/><Relationship Id="rId73" Type="http://schemas.openxmlformats.org/officeDocument/2006/relationships/image" Target="media/image9.wmf"/><Relationship Id="rId72" Type="http://schemas.openxmlformats.org/officeDocument/2006/relationships/control" Target="activeX/activeX61.xml"/><Relationship Id="rId71" Type="http://schemas.openxmlformats.org/officeDocument/2006/relationships/control" Target="activeX/activeX60.xml"/><Relationship Id="rId70" Type="http://schemas.openxmlformats.org/officeDocument/2006/relationships/control" Target="activeX/activeX59.xml"/><Relationship Id="rId7" Type="http://schemas.openxmlformats.org/officeDocument/2006/relationships/image" Target="media/image2.wmf"/><Relationship Id="rId69" Type="http://schemas.openxmlformats.org/officeDocument/2006/relationships/control" Target="activeX/activeX58.xml"/><Relationship Id="rId68" Type="http://schemas.openxmlformats.org/officeDocument/2006/relationships/control" Target="activeX/activeX57.xml"/><Relationship Id="rId67" Type="http://schemas.openxmlformats.org/officeDocument/2006/relationships/control" Target="activeX/activeX56.xml"/><Relationship Id="rId66" Type="http://schemas.openxmlformats.org/officeDocument/2006/relationships/control" Target="activeX/activeX55.xml"/><Relationship Id="rId65" Type="http://schemas.openxmlformats.org/officeDocument/2006/relationships/control" Target="activeX/activeX54.xml"/><Relationship Id="rId64" Type="http://schemas.openxmlformats.org/officeDocument/2006/relationships/control" Target="activeX/activeX53.xml"/><Relationship Id="rId63" Type="http://schemas.openxmlformats.org/officeDocument/2006/relationships/control" Target="activeX/activeX52.xml"/><Relationship Id="rId62" Type="http://schemas.openxmlformats.org/officeDocument/2006/relationships/control" Target="activeX/activeX51.xml"/><Relationship Id="rId61" Type="http://schemas.openxmlformats.org/officeDocument/2006/relationships/control" Target="activeX/activeX50.xml"/><Relationship Id="rId60" Type="http://schemas.openxmlformats.org/officeDocument/2006/relationships/control" Target="activeX/activeX49.xml"/><Relationship Id="rId6" Type="http://schemas.openxmlformats.org/officeDocument/2006/relationships/control" Target="activeX/activeX2.xml"/><Relationship Id="rId59" Type="http://schemas.openxmlformats.org/officeDocument/2006/relationships/control" Target="activeX/activeX48.xml"/><Relationship Id="rId58" Type="http://schemas.openxmlformats.org/officeDocument/2006/relationships/control" Target="activeX/activeX47.xml"/><Relationship Id="rId57" Type="http://schemas.openxmlformats.org/officeDocument/2006/relationships/control" Target="activeX/activeX46.xml"/><Relationship Id="rId56" Type="http://schemas.openxmlformats.org/officeDocument/2006/relationships/control" Target="activeX/activeX45.xml"/><Relationship Id="rId55" Type="http://schemas.openxmlformats.org/officeDocument/2006/relationships/control" Target="activeX/activeX44.xml"/><Relationship Id="rId54" Type="http://schemas.openxmlformats.org/officeDocument/2006/relationships/control" Target="activeX/activeX43.xml"/><Relationship Id="rId53" Type="http://schemas.openxmlformats.org/officeDocument/2006/relationships/control" Target="activeX/activeX42.xml"/><Relationship Id="rId52" Type="http://schemas.openxmlformats.org/officeDocument/2006/relationships/control" Target="activeX/activeX41.xml"/><Relationship Id="rId51" Type="http://schemas.openxmlformats.org/officeDocument/2006/relationships/control" Target="activeX/activeX40.xml"/><Relationship Id="rId50" Type="http://schemas.openxmlformats.org/officeDocument/2006/relationships/control" Target="activeX/activeX39.xml"/><Relationship Id="rId5" Type="http://schemas.openxmlformats.org/officeDocument/2006/relationships/image" Target="media/image1.wmf"/><Relationship Id="rId49" Type="http://schemas.openxmlformats.org/officeDocument/2006/relationships/control" Target="activeX/activeX38.xml"/><Relationship Id="rId48" Type="http://schemas.openxmlformats.org/officeDocument/2006/relationships/control" Target="activeX/activeX37.xml"/><Relationship Id="rId47" Type="http://schemas.openxmlformats.org/officeDocument/2006/relationships/control" Target="activeX/activeX36.xml"/><Relationship Id="rId46" Type="http://schemas.openxmlformats.org/officeDocument/2006/relationships/control" Target="activeX/activeX35.xml"/><Relationship Id="rId45" Type="http://schemas.openxmlformats.org/officeDocument/2006/relationships/control" Target="activeX/activeX34.xml"/><Relationship Id="rId44" Type="http://schemas.openxmlformats.org/officeDocument/2006/relationships/control" Target="activeX/activeX33.xml"/><Relationship Id="rId43" Type="http://schemas.openxmlformats.org/officeDocument/2006/relationships/control" Target="activeX/activeX32.xml"/><Relationship Id="rId42" Type="http://schemas.openxmlformats.org/officeDocument/2006/relationships/control" Target="activeX/activeX31.xml"/><Relationship Id="rId41" Type="http://schemas.openxmlformats.org/officeDocument/2006/relationships/control" Target="activeX/activeX30.xml"/><Relationship Id="rId40" Type="http://schemas.openxmlformats.org/officeDocument/2006/relationships/control" Target="activeX/activeX29.xml"/><Relationship Id="rId4" Type="http://schemas.openxmlformats.org/officeDocument/2006/relationships/control" Target="activeX/activeX1.xml"/><Relationship Id="rId39" Type="http://schemas.openxmlformats.org/officeDocument/2006/relationships/image" Target="media/image8.png"/><Relationship Id="rId38" Type="http://schemas.openxmlformats.org/officeDocument/2006/relationships/image" Target="media/image7.png"/><Relationship Id="rId37" Type="http://schemas.openxmlformats.org/officeDocument/2006/relationships/image" Target="media/image6.png"/><Relationship Id="rId36" Type="http://schemas.openxmlformats.org/officeDocument/2006/relationships/image" Target="media/image5.png"/><Relationship Id="rId35" Type="http://schemas.openxmlformats.org/officeDocument/2006/relationships/control" Target="activeX/activeX28.xml"/><Relationship Id="rId34" Type="http://schemas.openxmlformats.org/officeDocument/2006/relationships/control" Target="activeX/activeX27.xml"/><Relationship Id="rId33" Type="http://schemas.openxmlformats.org/officeDocument/2006/relationships/control" Target="activeX/activeX26.xml"/><Relationship Id="rId32" Type="http://schemas.openxmlformats.org/officeDocument/2006/relationships/control" Target="activeX/activeX25.xml"/><Relationship Id="rId31" Type="http://schemas.openxmlformats.org/officeDocument/2006/relationships/control" Target="activeX/activeX24.xml"/><Relationship Id="rId30" Type="http://schemas.openxmlformats.org/officeDocument/2006/relationships/control" Target="activeX/activeX23.xml"/><Relationship Id="rId3" Type="http://schemas.openxmlformats.org/officeDocument/2006/relationships/theme" Target="theme/theme1.xml"/><Relationship Id="rId29" Type="http://schemas.openxmlformats.org/officeDocument/2006/relationships/control" Target="activeX/activeX22.xml"/><Relationship Id="rId28" Type="http://schemas.openxmlformats.org/officeDocument/2006/relationships/control" Target="activeX/activeX21.xml"/><Relationship Id="rId27" Type="http://schemas.openxmlformats.org/officeDocument/2006/relationships/control" Target="activeX/activeX20.xml"/><Relationship Id="rId26" Type="http://schemas.openxmlformats.org/officeDocument/2006/relationships/control" Target="activeX/activeX19.xml"/><Relationship Id="rId25" Type="http://schemas.openxmlformats.org/officeDocument/2006/relationships/control" Target="activeX/activeX18.xml"/><Relationship Id="rId24" Type="http://schemas.openxmlformats.org/officeDocument/2006/relationships/control" Target="activeX/activeX17.xml"/><Relationship Id="rId23" Type="http://schemas.openxmlformats.org/officeDocument/2006/relationships/control" Target="activeX/activeX16.xml"/><Relationship Id="rId22" Type="http://schemas.openxmlformats.org/officeDocument/2006/relationships/control" Target="activeX/activeX15.xml"/><Relationship Id="rId21" Type="http://schemas.openxmlformats.org/officeDocument/2006/relationships/control" Target="activeX/activeX14.xml"/><Relationship Id="rId20" Type="http://schemas.openxmlformats.org/officeDocument/2006/relationships/image" Target="media/image4.wmf"/><Relationship Id="rId2" Type="http://schemas.openxmlformats.org/officeDocument/2006/relationships/settings" Target="settings.xml"/><Relationship Id="rId19" Type="http://schemas.openxmlformats.org/officeDocument/2006/relationships/control" Target="activeX/activeX13.xml"/><Relationship Id="rId18" Type="http://schemas.openxmlformats.org/officeDocument/2006/relationships/control" Target="activeX/activeX12.xml"/><Relationship Id="rId17" Type="http://schemas.openxmlformats.org/officeDocument/2006/relationships/image" Target="media/image3.wmf"/><Relationship Id="rId16" Type="http://schemas.openxmlformats.org/officeDocument/2006/relationships/control" Target="activeX/activeX11.xml"/><Relationship Id="rId15" Type="http://schemas.openxmlformats.org/officeDocument/2006/relationships/control" Target="activeX/activeX10.xml"/><Relationship Id="rId14" Type="http://schemas.openxmlformats.org/officeDocument/2006/relationships/control" Target="activeX/activeX9.xml"/><Relationship Id="rId13" Type="http://schemas.openxmlformats.org/officeDocument/2006/relationships/control" Target="activeX/activeX8.xml"/><Relationship Id="rId120" Type="http://schemas.openxmlformats.org/officeDocument/2006/relationships/fontTable" Target="fontTable.xml"/><Relationship Id="rId12" Type="http://schemas.openxmlformats.org/officeDocument/2006/relationships/control" Target="activeX/activeX7.xml"/><Relationship Id="rId119" Type="http://schemas.openxmlformats.org/officeDocument/2006/relationships/numbering" Target="numbering.xml"/><Relationship Id="rId118" Type="http://schemas.openxmlformats.org/officeDocument/2006/relationships/control" Target="activeX/activeX104.xml"/><Relationship Id="rId117" Type="http://schemas.openxmlformats.org/officeDocument/2006/relationships/control" Target="activeX/activeX103.xml"/><Relationship Id="rId116" Type="http://schemas.openxmlformats.org/officeDocument/2006/relationships/control" Target="activeX/activeX102.xml"/><Relationship Id="rId115" Type="http://schemas.openxmlformats.org/officeDocument/2006/relationships/control" Target="activeX/activeX101.xml"/><Relationship Id="rId114" Type="http://schemas.openxmlformats.org/officeDocument/2006/relationships/control" Target="activeX/activeX100.xml"/><Relationship Id="rId113" Type="http://schemas.openxmlformats.org/officeDocument/2006/relationships/control" Target="activeX/activeX99.xml"/><Relationship Id="rId112" Type="http://schemas.openxmlformats.org/officeDocument/2006/relationships/control" Target="activeX/activeX98.xml"/><Relationship Id="rId111" Type="http://schemas.openxmlformats.org/officeDocument/2006/relationships/control" Target="activeX/activeX97.xml"/><Relationship Id="rId110" Type="http://schemas.openxmlformats.org/officeDocument/2006/relationships/control" Target="activeX/activeX96.xml"/><Relationship Id="rId11" Type="http://schemas.openxmlformats.org/officeDocument/2006/relationships/control" Target="activeX/activeX6.xml"/><Relationship Id="rId109" Type="http://schemas.openxmlformats.org/officeDocument/2006/relationships/control" Target="activeX/activeX95.xml"/><Relationship Id="rId108" Type="http://schemas.openxmlformats.org/officeDocument/2006/relationships/control" Target="activeX/activeX94.xml"/><Relationship Id="rId107" Type="http://schemas.openxmlformats.org/officeDocument/2006/relationships/control" Target="activeX/activeX93.xml"/><Relationship Id="rId106" Type="http://schemas.openxmlformats.org/officeDocument/2006/relationships/control" Target="activeX/activeX92.xml"/><Relationship Id="rId105" Type="http://schemas.openxmlformats.org/officeDocument/2006/relationships/control" Target="activeX/activeX91.xml"/><Relationship Id="rId104" Type="http://schemas.openxmlformats.org/officeDocument/2006/relationships/control" Target="activeX/activeX90.xml"/><Relationship Id="rId103" Type="http://schemas.openxmlformats.org/officeDocument/2006/relationships/control" Target="activeX/activeX89.xml"/><Relationship Id="rId102" Type="http://schemas.openxmlformats.org/officeDocument/2006/relationships/control" Target="activeX/activeX88.xml"/><Relationship Id="rId101" Type="http://schemas.openxmlformats.org/officeDocument/2006/relationships/control" Target="activeX/activeX87.xml"/><Relationship Id="rId100" Type="http://schemas.openxmlformats.org/officeDocument/2006/relationships/control" Target="activeX/activeX86.xml"/><Relationship Id="rId10" Type="http://schemas.openxmlformats.org/officeDocument/2006/relationships/control" Target="activeX/activeX5.xml"/><Relationship Id="rId1" Type="http://schemas.openxmlformats.org/officeDocument/2006/relationships/styles" Target="style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0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0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0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0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0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61.xml><?xml version="1.0" encoding="utf-8"?>
<ax:ocx xmlns:ax="http://schemas.microsoft.com/office/2006/activeX" xmlns:r="http://schemas.openxmlformats.org/officeDocument/2006/relationships" ax:classid="{5512D116-5CC6-11CF-8D67-00AA00BDCE1D}" r:id="rId1" ax:persistence="persistStorage"/>
</file>

<file path=word/activeX/activeX62.xml><?xml version="1.0" encoding="utf-8"?>
<ax:ocx xmlns:ax="http://schemas.microsoft.com/office/2006/activeX" xmlns:r="http://schemas.openxmlformats.org/officeDocument/2006/relationships" ax:classid="{5512D116-5CC6-11CF-8D67-00AA00BDCE1D}" r:id="rId1" ax:persistence="persistStorage"/>
</file>

<file path=word/activeX/activeX63.xml><?xml version="1.0" encoding="utf-8"?>
<ax:ocx xmlns:ax="http://schemas.microsoft.com/office/2006/activeX" xmlns:r="http://schemas.openxmlformats.org/officeDocument/2006/relationships" ax:classid="{5512D116-5CC6-11CF-8D67-00AA00BDCE1D}" r:id="rId1" ax:persistence="persistStorage"/>
</file>

<file path=word/activeX/activeX64.xml><?xml version="1.0" encoding="utf-8"?>
<ax:ocx xmlns:ax="http://schemas.microsoft.com/office/2006/activeX" xmlns:r="http://schemas.openxmlformats.org/officeDocument/2006/relationships" ax:classid="{5512D116-5CC6-11CF-8D67-00AA00BDCE1D}" r:id="rId1" ax:persistence="persistStorage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27</TotalTime>
  <ScaleCrop>false</ScaleCrop>
  <LinksUpToDate>false</LinksUpToDate>
  <CharactersWithSpaces>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2024-12-03T10:48:45Z</dcterms:created>
  <dc:creator>10045</dc:creator>
  <cp:lastModifiedBy>程文博</cp:lastModifiedBy>
  <dcterms:modified xsi:type="dcterms:W3CDTF">2024-12-03T11:41:45Z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092B5A1F38E84519875F7ED8C848ECC2_12</vt:lpwstr>
  </property>
</Properties>
</file>