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93C35">
      <w:pPr>
        <w:spacing w:line="250" w:lineRule="auto"/>
      </w:pPr>
    </w:p>
    <w:p w14:paraId="13C78E41">
      <w:pPr>
        <w:spacing w:line="251" w:lineRule="auto"/>
      </w:pPr>
    </w:p>
    <w:p w14:paraId="69A914A6">
      <w:pPr>
        <w:spacing w:line="251" w:lineRule="auto"/>
      </w:pPr>
    </w:p>
    <w:p w14:paraId="168A179F">
      <w:pPr>
        <w:spacing w:line="251" w:lineRule="auto"/>
      </w:pPr>
    </w:p>
    <w:p w14:paraId="4AB8F724">
      <w:pPr>
        <w:spacing w:line="251" w:lineRule="auto"/>
      </w:pPr>
    </w:p>
    <w:p w14:paraId="34EE0BC0">
      <w:pPr>
        <w:spacing w:line="251" w:lineRule="auto"/>
      </w:pPr>
    </w:p>
    <w:p w14:paraId="2B459F44">
      <w:pPr>
        <w:spacing w:line="251" w:lineRule="auto"/>
      </w:pPr>
    </w:p>
    <w:p w14:paraId="28FBB75D">
      <w:pPr>
        <w:spacing w:line="251" w:lineRule="auto"/>
      </w:pPr>
    </w:p>
    <w:p w14:paraId="5BB64572">
      <w:pPr>
        <w:spacing w:line="251" w:lineRule="auto"/>
      </w:pPr>
    </w:p>
    <w:p w14:paraId="7A931E5F">
      <w:pPr>
        <w:spacing w:line="251" w:lineRule="auto"/>
      </w:pPr>
    </w:p>
    <w:p w14:paraId="79011B4B">
      <w:pPr>
        <w:spacing w:line="251" w:lineRule="auto"/>
      </w:pPr>
    </w:p>
    <w:p w14:paraId="3A8104F5">
      <w:pPr>
        <w:spacing w:line="251" w:lineRule="auto"/>
      </w:pPr>
    </w:p>
    <w:p w14:paraId="02A7F676">
      <w:pPr>
        <w:spacing w:after="360"/>
        <w:jc w:val="center"/>
        <w:rPr>
          <w:rFonts w:hint="eastAsia" w:ascii="宋体" w:hAnsi="宋体"/>
          <w:sz w:val="21"/>
          <w:szCs w:val="21"/>
          <w:lang w:eastAsia="zh-CN"/>
        </w:rPr>
      </w:pPr>
      <w:r>
        <w:rPr>
          <w:rFonts w:hint="eastAsia" w:ascii="黑体" w:hAnsi="宋体" w:eastAsia="黑体"/>
          <w:b/>
          <w:sz w:val="28"/>
          <w:szCs w:val="28"/>
          <w:lang w:eastAsia="zh-CN" w:bidi="ar"/>
        </w:rPr>
        <w:t xml:space="preserve">    </w:t>
      </w:r>
      <w:r>
        <w:rPr>
          <w:rFonts w:ascii="黑体" w:hAnsi="宋体" w:eastAsia="黑体"/>
          <w:b/>
          <w:sz w:val="28"/>
          <w:szCs w:val="28"/>
          <w:lang w:eastAsia="zh-CN" w:bidi="ar"/>
        </w:rPr>
        <w:t>股票交易系统 中央交易子系统</w:t>
      </w:r>
    </w:p>
    <w:p w14:paraId="17AC6777">
      <w:pPr>
        <w:rPr>
          <w:rFonts w:hint="eastAsia" w:ascii="宋体" w:hAnsi="宋体"/>
          <w:sz w:val="21"/>
          <w:szCs w:val="21"/>
          <w:lang w:eastAsia="zh-CN"/>
        </w:rPr>
      </w:pPr>
      <w:r>
        <w:rPr>
          <w:rFonts w:hint="eastAsia" w:ascii="宋体" w:hAnsi="宋体"/>
          <w:sz w:val="21"/>
          <w:szCs w:val="21"/>
          <w:lang w:eastAsia="zh-CN" w:bidi="ar"/>
        </w:rPr>
        <w:t xml:space="preserve"> </w:t>
      </w:r>
    </w:p>
    <w:p w14:paraId="4C0A03E2">
      <w:pPr>
        <w:rPr>
          <w:rFonts w:hint="eastAsia" w:ascii="宋体" w:hAnsi="宋体"/>
          <w:sz w:val="21"/>
          <w:szCs w:val="21"/>
          <w:lang w:eastAsia="zh-CN"/>
        </w:rPr>
      </w:pPr>
      <w:r>
        <w:rPr>
          <w:rFonts w:hint="eastAsia" w:ascii="宋体" w:hAnsi="宋体"/>
          <w:sz w:val="21"/>
          <w:szCs w:val="21"/>
          <w:lang w:eastAsia="zh-CN" w:bidi="ar"/>
        </w:rPr>
        <w:t xml:space="preserve"> </w:t>
      </w:r>
    </w:p>
    <w:p w14:paraId="3743E301">
      <w:pPr>
        <w:rPr>
          <w:rFonts w:hint="eastAsia" w:ascii="宋体" w:hAnsi="宋体"/>
          <w:sz w:val="21"/>
          <w:szCs w:val="21"/>
          <w:lang w:eastAsia="zh-CN"/>
        </w:rPr>
      </w:pPr>
      <w:r>
        <w:rPr>
          <w:rFonts w:hint="eastAsia" w:ascii="宋体" w:hAnsi="宋体"/>
          <w:sz w:val="21"/>
          <w:szCs w:val="21"/>
          <w:lang w:eastAsia="zh-CN" w:bidi="ar"/>
        </w:rPr>
        <w:t xml:space="preserve"> </w:t>
      </w:r>
    </w:p>
    <w:p w14:paraId="42686A9D">
      <w:pPr>
        <w:jc w:val="center"/>
        <w:rPr>
          <w:rFonts w:hint="eastAsia" w:ascii="宋体" w:hAnsi="宋体"/>
          <w:sz w:val="21"/>
          <w:szCs w:val="21"/>
          <w:lang w:eastAsia="zh-CN"/>
        </w:rPr>
      </w:pPr>
      <w:r>
        <w:rPr>
          <w:rFonts w:ascii="黑体" w:hAnsi="宋体" w:eastAsia="黑体" w:cs="黑体"/>
          <w:b/>
          <w:sz w:val="48"/>
          <w:szCs w:val="48"/>
          <w:lang w:eastAsia="zh-CN" w:bidi="ar"/>
        </w:rPr>
        <w:t>【股票交易系统】</w:t>
      </w:r>
    </w:p>
    <w:p w14:paraId="3ACEED4A">
      <w:pPr>
        <w:jc w:val="center"/>
        <w:rPr>
          <w:rFonts w:hint="eastAsia" w:ascii="宋体" w:hAnsi="宋体"/>
          <w:sz w:val="21"/>
          <w:szCs w:val="21"/>
          <w:lang w:eastAsia="zh-CN"/>
        </w:rPr>
      </w:pPr>
      <w:r>
        <w:rPr>
          <w:rFonts w:ascii="黑体" w:hAnsi="宋体" w:eastAsia="黑体" w:cs="黑体"/>
          <w:b/>
          <w:sz w:val="40"/>
          <w:szCs w:val="40"/>
          <w:lang w:eastAsia="zh-CN" w:bidi="ar"/>
        </w:rPr>
        <w:t>——中央交易子系统</w:t>
      </w:r>
    </w:p>
    <w:p w14:paraId="451F8D8D">
      <w:pPr>
        <w:spacing w:line="253" w:lineRule="auto"/>
        <w:rPr>
          <w:lang w:eastAsia="zh-CN"/>
        </w:rPr>
      </w:pPr>
    </w:p>
    <w:p w14:paraId="66863628">
      <w:pPr>
        <w:spacing w:line="253" w:lineRule="auto"/>
        <w:rPr>
          <w:lang w:eastAsia="zh-CN"/>
        </w:rPr>
      </w:pPr>
    </w:p>
    <w:p w14:paraId="45D897DD">
      <w:pPr>
        <w:spacing w:line="253" w:lineRule="auto"/>
        <w:rPr>
          <w:lang w:eastAsia="zh-CN"/>
        </w:rPr>
      </w:pPr>
    </w:p>
    <w:p w14:paraId="2146D261">
      <w:pPr>
        <w:spacing w:line="254" w:lineRule="auto"/>
        <w:rPr>
          <w:lang w:eastAsia="zh-CN"/>
        </w:rPr>
      </w:pPr>
    </w:p>
    <w:p w14:paraId="35018597">
      <w:pPr>
        <w:spacing w:before="153" w:line="221" w:lineRule="auto"/>
        <w:ind w:left="3696"/>
        <w:rPr>
          <w:rFonts w:hint="eastAsia" w:ascii="黑体" w:hAnsi="黑体" w:eastAsia="黑体" w:cs="黑体"/>
          <w:sz w:val="47"/>
          <w:szCs w:val="47"/>
          <w:lang w:eastAsia="zh-CN"/>
        </w:rPr>
      </w:pPr>
      <w:r>
        <w:rPr>
          <w:rFonts w:ascii="黑体" w:hAnsi="黑体" w:eastAsia="黑体" w:cs="黑体"/>
          <w:b/>
          <w:bCs/>
          <w:spacing w:val="-26"/>
          <w:sz w:val="47"/>
          <w:szCs w:val="47"/>
          <w:lang w:eastAsia="zh-CN"/>
        </w:rPr>
        <w:t>设计说明书</w:t>
      </w:r>
    </w:p>
    <w:p w14:paraId="33E53933">
      <w:pPr>
        <w:spacing w:line="246" w:lineRule="auto"/>
        <w:rPr>
          <w:lang w:eastAsia="zh-CN"/>
        </w:rPr>
      </w:pPr>
    </w:p>
    <w:p w14:paraId="7BD02221">
      <w:pPr>
        <w:spacing w:line="246" w:lineRule="auto"/>
        <w:rPr>
          <w:lang w:eastAsia="zh-CN"/>
        </w:rPr>
      </w:pPr>
    </w:p>
    <w:p w14:paraId="7ABA4C90">
      <w:pPr>
        <w:spacing w:line="246" w:lineRule="auto"/>
        <w:rPr>
          <w:lang w:eastAsia="zh-CN"/>
        </w:rPr>
      </w:pPr>
    </w:p>
    <w:p w14:paraId="581824D3">
      <w:pPr>
        <w:spacing w:line="246" w:lineRule="auto"/>
        <w:rPr>
          <w:lang w:eastAsia="zh-CN"/>
        </w:rPr>
      </w:pPr>
    </w:p>
    <w:p w14:paraId="31499DE0">
      <w:pPr>
        <w:spacing w:line="246" w:lineRule="auto"/>
        <w:rPr>
          <w:lang w:eastAsia="zh-CN"/>
        </w:rPr>
      </w:pPr>
    </w:p>
    <w:p w14:paraId="703A7170">
      <w:pPr>
        <w:spacing w:line="246" w:lineRule="auto"/>
        <w:rPr>
          <w:lang w:eastAsia="zh-CN"/>
        </w:rPr>
      </w:pPr>
    </w:p>
    <w:p w14:paraId="0D1ED871">
      <w:pPr>
        <w:spacing w:line="246" w:lineRule="auto"/>
        <w:rPr>
          <w:lang w:eastAsia="zh-CN"/>
        </w:rPr>
      </w:pPr>
    </w:p>
    <w:p w14:paraId="7362192D">
      <w:pPr>
        <w:spacing w:line="247" w:lineRule="auto"/>
        <w:rPr>
          <w:lang w:eastAsia="zh-CN"/>
        </w:rPr>
      </w:pPr>
    </w:p>
    <w:p w14:paraId="156CC10C">
      <w:pPr>
        <w:spacing w:line="247" w:lineRule="auto"/>
        <w:rPr>
          <w:lang w:eastAsia="zh-CN"/>
        </w:rPr>
      </w:pPr>
    </w:p>
    <w:p w14:paraId="083699D7">
      <w:pPr>
        <w:spacing w:line="247" w:lineRule="auto"/>
        <w:rPr>
          <w:lang w:eastAsia="zh-CN"/>
        </w:rPr>
      </w:pPr>
    </w:p>
    <w:p w14:paraId="31B89497">
      <w:pPr>
        <w:spacing w:before="107" w:line="223" w:lineRule="auto"/>
        <w:rPr>
          <w:rFonts w:hint="eastAsia" w:ascii="宋体" w:hAnsi="宋体" w:cs="宋体"/>
          <w:sz w:val="33"/>
          <w:szCs w:val="33"/>
          <w:lang w:eastAsia="zh"/>
        </w:rPr>
      </w:pPr>
      <w:r>
        <w:rPr>
          <w:rFonts w:ascii="宋体" w:hAnsi="宋体" w:cs="宋体"/>
          <w:spacing w:val="-19"/>
          <w:sz w:val="33"/>
          <w:szCs w:val="33"/>
          <w:lang w:eastAsia="zh-CN"/>
        </w:rPr>
        <w:t>组长：</w:t>
      </w:r>
      <w:r>
        <w:rPr>
          <w:rFonts w:hint="eastAsia" w:ascii="宋体" w:hAnsi="宋体" w:cs="宋体"/>
          <w:spacing w:val="-19"/>
          <w:sz w:val="33"/>
          <w:szCs w:val="33"/>
          <w:lang w:eastAsia="zh"/>
        </w:rPr>
        <w:t>杨钞越</w:t>
      </w:r>
    </w:p>
    <w:p w14:paraId="11292346">
      <w:pPr>
        <w:spacing w:before="337" w:line="221" w:lineRule="auto"/>
        <w:rPr>
          <w:rFonts w:hint="eastAsia" w:ascii="宋体" w:hAnsi="宋体" w:cs="宋体"/>
          <w:sz w:val="33"/>
          <w:szCs w:val="33"/>
          <w:lang w:eastAsia="zh-CN"/>
        </w:rPr>
      </w:pPr>
      <w:r>
        <w:rPr>
          <w:rFonts w:ascii="宋体" w:hAnsi="宋体" w:cs="宋体"/>
          <w:spacing w:val="-37"/>
          <w:sz w:val="33"/>
          <w:szCs w:val="33"/>
          <w:lang w:eastAsia="zh-CN"/>
        </w:rPr>
        <w:t>组员：</w:t>
      </w:r>
      <w:r>
        <w:rPr>
          <w:rFonts w:hint="eastAsia" w:ascii="宋体" w:hAnsi="宋体" w:cs="宋体"/>
          <w:spacing w:val="-37"/>
          <w:sz w:val="33"/>
          <w:szCs w:val="33"/>
          <w:lang w:eastAsia="zh-CN"/>
        </w:rPr>
        <w:t>程文博、李嘉诚、李佳雨、笪子游</w:t>
      </w:r>
    </w:p>
    <w:p w14:paraId="723AF3AB">
      <w:pPr>
        <w:spacing w:before="304" w:line="220" w:lineRule="auto"/>
        <w:rPr>
          <w:rFonts w:hint="eastAsia" w:ascii="宋体" w:hAnsi="宋体" w:cs="宋体"/>
          <w:sz w:val="33"/>
          <w:szCs w:val="33"/>
          <w:lang w:eastAsia="zh"/>
        </w:rPr>
      </w:pPr>
      <w:r>
        <w:rPr>
          <w:rFonts w:ascii="宋体" w:hAnsi="宋体" w:cs="宋体"/>
          <w:spacing w:val="-33"/>
          <w:sz w:val="33"/>
          <w:szCs w:val="33"/>
          <w:lang w:eastAsia="zh-CN"/>
        </w:rPr>
        <w:t>日期：2026.05</w:t>
      </w:r>
    </w:p>
    <w:p w14:paraId="5AA2CCA6">
      <w:pPr>
        <w:spacing w:before="134" w:line="219" w:lineRule="auto"/>
        <w:rPr>
          <w:rFonts w:hint="eastAsia" w:ascii="宋体" w:hAnsi="宋体" w:cs="宋体"/>
          <w:sz w:val="33"/>
          <w:szCs w:val="33"/>
          <w:lang w:eastAsia="zh-CN"/>
        </w:rPr>
      </w:pPr>
      <w:r>
        <w:rPr>
          <w:rFonts w:ascii="宋体" w:hAnsi="宋体" w:cs="宋体"/>
          <w:spacing w:val="-21"/>
          <w:sz w:val="33"/>
          <w:szCs w:val="33"/>
          <w:lang w:eastAsia="zh-CN"/>
        </w:rPr>
        <w:t>版本：V1.0</w:t>
      </w:r>
    </w:p>
    <w:p w14:paraId="208912D7">
      <w:pPr>
        <w:spacing w:line="449" w:lineRule="auto"/>
        <w:rPr>
          <w:lang w:eastAsia="zh-CN"/>
        </w:rPr>
      </w:pPr>
    </w:p>
    <w:p>
      <w:pPr>
        <w:sectPr>
          <w:headerReference r:id="rId4" w:type="default"/>
          <w:pgSz w:w="11910" w:h="16840"/>
          <w:pgMar w:top="400" w:right="1142" w:bottom="0" w:left="1079" w:header="0" w:footer="0" w:gutter="0"/>
          <w:cols w:space="720" w:num="1"/>
        </w:sectPr>
      </w:pPr>
    </w:p>
    <w:p w14:paraId="45A479ED">
      <w:pPr>
        <w:spacing w:before="142" w:line="221" w:lineRule="auto"/>
        <w:ind w:left="4614"/>
        <w:rPr>
          <w:rFonts w:hint="eastAsia" w:ascii="宋体" w:hAnsi="宋体" w:cs="宋体"/>
          <w:sz w:val="31"/>
          <w:szCs w:val="31"/>
          <w:lang w:eastAsia="zh-CN"/>
        </w:rPr>
      </w:pPr>
      <w:r>
        <w:rPr>
          <w:rFonts w:ascii="宋体" w:hAnsi="宋体" w:cs="宋体"/>
          <w:b/>
          <w:bCs/>
          <w:color w:val="306090"/>
          <w:spacing w:val="-39"/>
          <w:sz w:val="31"/>
          <w:szCs w:val="31"/>
          <w:lang w:eastAsia="zh-CN"/>
        </w:rPr>
        <w:t>目</w:t>
      </w:r>
      <w:r>
        <w:rPr>
          <w:rFonts w:hint="eastAsia" w:ascii="宋体" w:hAnsi="宋体" w:cs="宋体"/>
          <w:b/>
          <w:bCs/>
          <w:color w:val="306090"/>
          <w:spacing w:val="-39"/>
          <w:sz w:val="31"/>
          <w:szCs w:val="31"/>
          <w:lang w:eastAsia="zh-CN"/>
        </w:rPr>
        <w:t xml:space="preserve"> </w:t>
      </w:r>
      <w:r>
        <w:rPr>
          <w:rFonts w:ascii="宋体" w:hAnsi="宋体" w:cs="宋体"/>
          <w:b/>
          <w:bCs/>
          <w:color w:val="305080"/>
          <w:spacing w:val="-39"/>
          <w:sz w:val="31"/>
          <w:szCs w:val="31"/>
          <w:lang w:eastAsia="zh-CN"/>
        </w:rPr>
        <w:t>录</w:t>
      </w:r>
    </w:p>
    <w:sdt>
      <w:sdtPr>
        <w:rPr>
          <w:rFonts w:ascii="Times New Roman" w:hAnsi="Times New Roman" w:eastAsia="Times New Roman" w:cs="Times New Roman"/>
          <w:sz w:val="21"/>
          <w:szCs w:val="21"/>
        </w:rPr>
        <w:id w:val="1"/>
        <w:docPartObj>
          <w:docPartGallery w:val="Table of Contents"/>
          <w:docPartUnique/>
        </w:docPartObj>
      </w:sdtPr>
      <w:sdtEndPr>
        <w:rPr>
          <w:rFonts w:ascii="Arial" w:hAnsi="Arial" w:eastAsia="Arial" w:cs="Arial"/>
          <w:sz w:val="21"/>
          <w:szCs w:val="21"/>
        </w:rPr>
      </w:sdtEndPr>
      <w:sdtContent>
        <w:p w14:paraId="0DE2DD86">
          <w:pPr>
            <w:tabs>
              <w:tab w:val="right" w:leader="dot" w:pos="9672"/>
            </w:tabs>
            <w:spacing w:before="68" w:line="220" w:lineRule="auto"/>
            <w:rPr>
              <w:lang w:eastAsia="zh-CN"/>
            </w:rPr>
          </w:pPr>
          <w:r>
            <w:fldChar w:fldCharType="begin"/>
          </w:r>
          <w:r>
            <w:instrText xml:space="preserve"> HYPERLINK \l "bookmark1" </w:instrText>
          </w:r>
          <w:r>
            <w:fldChar w:fldCharType="separate"/>
          </w:r>
          <w:r>
            <w:rPr>
              <w:rFonts w:ascii="Times New Roman" w:hAnsi="Times New Roman" w:eastAsia="Times New Roman" w:cs="Times New Roman"/>
              <w:spacing w:val="22"/>
              <w:lang w:eastAsia="zh-CN"/>
            </w:rPr>
            <w:t>——</w:t>
          </w:r>
          <w:r>
            <w:rPr>
              <w:rFonts w:hint="eastAsia" w:ascii="宋体" w:hAnsi="宋体" w:cs="宋体"/>
              <w:lang w:eastAsia="zh-CN"/>
            </w:rPr>
            <w:t>中央交易</w:t>
          </w:r>
          <w:r>
            <w:rPr>
              <w:rFonts w:ascii="宋体" w:hAnsi="宋体" w:cs="宋体"/>
              <w:spacing w:val="22"/>
              <w:lang w:eastAsia="zh-CN"/>
            </w:rPr>
            <w:t>子系统</w:t>
          </w:r>
          <w:r>
            <w:rPr>
              <w:rFonts w:ascii="宋体" w:hAnsi="宋体" w:cs="宋体"/>
              <w:spacing w:val="-82"/>
              <w:lang w:eastAsia="zh-CN"/>
            </w:rPr>
            <w:t xml:space="preserve"> </w:t>
          </w:r>
          <w:r>
            <w:rPr>
              <w:rFonts w:ascii="宋体" w:hAnsi="宋体" w:cs="宋体"/>
              <w:lang w:eastAsia="zh-CN"/>
            </w:rPr>
            <w:tab/>
          </w:r>
          <w:r>
            <w:rPr>
              <w:spacing w:val="-17"/>
              <w:lang w:eastAsia="zh-CN"/>
            </w:rPr>
            <w:t>1</w:t>
          </w:r>
          <w:r>
            <w:rPr>
              <w:spacing w:val="-17"/>
              <w:lang w:eastAsia="zh-CN"/>
            </w:rPr>
            <w:fldChar w:fldCharType="end"/>
          </w:r>
        </w:p>
        <w:p w14:paraId="53591B45">
          <w:pPr>
            <w:pStyle w:val="7"/>
            <w:tabs>
              <w:tab w:val="right" w:leader="dot" w:pos="9667"/>
            </w:tabs>
            <w:spacing w:before="170" w:line="286" w:lineRule="exact"/>
            <w:rPr>
              <w:lang w:eastAsia="zh-CN"/>
            </w:rPr>
          </w:pPr>
          <w:r>
            <w:fldChar w:fldCharType="begin"/>
          </w:r>
          <w:r>
            <w:instrText xml:space="preserve"> HYPERLINK \l "bookmark2" </w:instrText>
          </w:r>
          <w:r>
            <w:fldChar w:fldCharType="separate"/>
          </w:r>
          <w:r>
            <w:rPr>
              <w:rFonts w:ascii="Times New Roman" w:hAnsi="Times New Roman" w:eastAsia="Times New Roman" w:cs="Times New Roman"/>
              <w:spacing w:val="-6"/>
              <w:position w:val="1"/>
              <w:lang w:eastAsia="zh-CN"/>
            </w:rPr>
            <w:t>1.</w:t>
          </w:r>
          <w:r>
            <w:rPr>
              <w:rFonts w:ascii="Times New Roman" w:hAnsi="Times New Roman" w:eastAsia="Times New Roman" w:cs="Times New Roman"/>
              <w:spacing w:val="1"/>
              <w:position w:val="1"/>
              <w:lang w:eastAsia="zh-CN"/>
            </w:rPr>
            <w:t xml:space="preserve">     </w:t>
          </w:r>
          <w:r>
            <w:rPr>
              <w:rFonts w:ascii="宋体" w:hAnsi="宋体" w:eastAsia="宋体" w:cs="宋体"/>
              <w:color w:val="000010"/>
              <w:spacing w:val="-6"/>
              <w:position w:val="1"/>
              <w:lang w:eastAsia="zh-CN"/>
            </w:rPr>
            <w:t>文</w:t>
          </w:r>
          <w:r>
            <w:rPr>
              <w:rFonts w:ascii="宋体" w:hAnsi="宋体" w:eastAsia="宋体" w:cs="宋体"/>
              <w:spacing w:val="-6"/>
              <w:position w:val="1"/>
              <w:lang w:eastAsia="zh-CN"/>
            </w:rPr>
            <w:t>档介绍</w:t>
          </w:r>
          <w:r>
            <w:rPr>
              <w:rFonts w:ascii="宋体" w:hAnsi="宋体" w:eastAsia="宋体" w:cs="宋体"/>
              <w:spacing w:val="-76"/>
              <w:position w:val="1"/>
              <w:lang w:eastAsia="zh-CN"/>
            </w:rPr>
            <w:t xml:space="preserve"> </w:t>
          </w:r>
          <w:r>
            <w:rPr>
              <w:rFonts w:ascii="宋体" w:hAnsi="宋体" w:eastAsia="宋体" w:cs="宋体"/>
              <w:position w:val="1"/>
              <w:lang w:eastAsia="zh-CN"/>
            </w:rPr>
            <w:tab/>
          </w:r>
          <w:r>
            <w:rPr>
              <w:position w:val="1"/>
              <w:lang w:eastAsia="zh-CN"/>
            </w:rPr>
            <w:t>3</w:t>
          </w:r>
          <w:r>
            <w:rPr>
              <w:position w:val="1"/>
              <w:lang w:eastAsia="zh-CN"/>
            </w:rPr>
            <w:fldChar w:fldCharType="end"/>
          </w:r>
        </w:p>
        <w:p w14:paraId="1C780BBF">
          <w:pPr>
            <w:pStyle w:val="7"/>
            <w:tabs>
              <w:tab w:val="right" w:leader="dot" w:pos="9667"/>
            </w:tabs>
            <w:spacing w:before="25" w:line="286" w:lineRule="exact"/>
            <w:ind w:left="429"/>
            <w:rPr>
              <w:lang w:eastAsia="zh-CN"/>
            </w:rPr>
          </w:pPr>
          <w:r>
            <w:fldChar w:fldCharType="begin"/>
          </w:r>
          <w:r>
            <w:instrText xml:space="preserve"> HYPERLINK \l "bookmark3" </w:instrText>
          </w:r>
          <w:r>
            <w:fldChar w:fldCharType="separate"/>
          </w:r>
          <w:r>
            <w:rPr>
              <w:rFonts w:ascii="Times New Roman" w:hAnsi="Times New Roman" w:eastAsia="Times New Roman" w:cs="Times New Roman"/>
              <w:color w:val="202020"/>
              <w:spacing w:val="-2"/>
              <w:position w:val="1"/>
              <w:lang w:eastAsia="zh-CN"/>
            </w:rPr>
            <w:t>1.1.</w:t>
          </w:r>
          <w:r>
            <w:rPr>
              <w:rFonts w:ascii="Times New Roman" w:hAnsi="Times New Roman" w:eastAsia="Times New Roman" w:cs="Times New Roman"/>
              <w:color w:val="202020"/>
              <w:spacing w:val="10"/>
              <w:position w:val="1"/>
              <w:lang w:eastAsia="zh-CN"/>
            </w:rPr>
            <w:t xml:space="preserve">     </w:t>
          </w:r>
          <w:r>
            <w:rPr>
              <w:rFonts w:ascii="宋体" w:hAnsi="宋体" w:eastAsia="宋体" w:cs="宋体"/>
              <w:color w:val="202020"/>
              <w:spacing w:val="-2"/>
              <w:position w:val="1"/>
              <w:lang w:eastAsia="zh-CN"/>
            </w:rPr>
            <w:t>编写目的</w:t>
          </w:r>
          <w:r>
            <w:rPr>
              <w:rFonts w:ascii="宋体" w:hAnsi="宋体" w:eastAsia="宋体" w:cs="宋体"/>
              <w:color w:val="202020"/>
              <w:spacing w:val="-88"/>
              <w:position w:val="1"/>
              <w:lang w:eastAsia="zh-CN"/>
            </w:rPr>
            <w:t xml:space="preserve"> </w:t>
          </w:r>
          <w:r>
            <w:rPr>
              <w:rFonts w:ascii="宋体" w:hAnsi="宋体" w:eastAsia="宋体" w:cs="宋体"/>
              <w:position w:val="1"/>
              <w:lang w:eastAsia="zh-CN"/>
            </w:rPr>
            <w:tab/>
          </w:r>
          <w:r>
            <w:rPr>
              <w:color w:val="202020"/>
              <w:position w:val="1"/>
              <w:lang w:eastAsia="zh-CN"/>
            </w:rPr>
            <w:t>3</w:t>
          </w:r>
          <w:r>
            <w:rPr>
              <w:color w:val="202020"/>
              <w:position w:val="1"/>
              <w:lang w:eastAsia="zh-CN"/>
            </w:rPr>
            <w:fldChar w:fldCharType="end"/>
          </w:r>
        </w:p>
        <w:p w14:paraId="44676485">
          <w:pPr>
            <w:pStyle w:val="7"/>
            <w:tabs>
              <w:tab w:val="right" w:leader="dot" w:pos="9672"/>
            </w:tabs>
            <w:spacing w:before="34" w:line="286" w:lineRule="exact"/>
            <w:ind w:left="429"/>
            <w:rPr>
              <w:lang w:eastAsia="zh-CN"/>
            </w:rPr>
          </w:pPr>
          <w:r>
            <w:fldChar w:fldCharType="begin"/>
          </w:r>
          <w:r>
            <w:instrText xml:space="preserve"> HYPERLINK \l "bookmark4" </w:instrText>
          </w:r>
          <w:r>
            <w:fldChar w:fldCharType="separate"/>
          </w:r>
          <w:r>
            <w:rPr>
              <w:rFonts w:ascii="Times New Roman" w:hAnsi="Times New Roman" w:eastAsia="Times New Roman" w:cs="Times New Roman"/>
              <w:spacing w:val="-1"/>
              <w:position w:val="1"/>
              <w:lang w:eastAsia="zh-CN"/>
            </w:rPr>
            <w:t xml:space="preserve">1.2.      </w:t>
          </w:r>
          <w:r>
            <w:rPr>
              <w:rFonts w:ascii="宋体" w:hAnsi="宋体" w:eastAsia="宋体" w:cs="宋体"/>
              <w:spacing w:val="-1"/>
              <w:position w:val="1"/>
              <w:lang w:eastAsia="zh-CN"/>
            </w:rPr>
            <w:t>文档范围</w:t>
          </w:r>
          <w:r>
            <w:rPr>
              <w:rFonts w:ascii="宋体" w:hAnsi="宋体" w:eastAsia="宋体" w:cs="宋体"/>
              <w:spacing w:val="-82"/>
              <w:position w:val="1"/>
              <w:lang w:eastAsia="zh-CN"/>
            </w:rPr>
            <w:t xml:space="preserve"> </w:t>
          </w:r>
          <w:r>
            <w:rPr>
              <w:rFonts w:ascii="宋体" w:hAnsi="宋体" w:eastAsia="宋体" w:cs="宋体"/>
              <w:position w:val="1"/>
              <w:lang w:eastAsia="zh-CN"/>
            </w:rPr>
            <w:tab/>
          </w:r>
          <w:r>
            <w:rPr>
              <w:spacing w:val="-6"/>
              <w:w w:val="38"/>
              <w:position w:val="1"/>
              <w:lang w:eastAsia="zh-CN"/>
            </w:rPr>
            <w:t>3</w:t>
          </w:r>
          <w:r>
            <w:rPr>
              <w:spacing w:val="-6"/>
              <w:w w:val="38"/>
              <w:position w:val="1"/>
              <w:lang w:eastAsia="zh-CN"/>
            </w:rPr>
            <w:fldChar w:fldCharType="end"/>
          </w:r>
        </w:p>
        <w:p w14:paraId="4D881CC1">
          <w:pPr>
            <w:pStyle w:val="7"/>
            <w:tabs>
              <w:tab w:val="right" w:leader="dot" w:pos="9672"/>
            </w:tabs>
            <w:spacing w:before="34" w:line="286" w:lineRule="exact"/>
            <w:ind w:left="429"/>
            <w:rPr>
              <w:lang w:eastAsia="zh-CN"/>
            </w:rPr>
          </w:pPr>
          <w:r>
            <w:fldChar w:fldCharType="begin"/>
          </w:r>
          <w:r>
            <w:instrText xml:space="preserve"> HYPERLINK \l "bookmark5" </w:instrText>
          </w:r>
          <w:r>
            <w:fldChar w:fldCharType="separate"/>
          </w:r>
          <w:r>
            <w:rPr>
              <w:rFonts w:ascii="Times New Roman" w:hAnsi="Times New Roman" w:eastAsia="Times New Roman" w:cs="Times New Roman"/>
              <w:spacing w:val="-4"/>
              <w:position w:val="1"/>
              <w:lang w:eastAsia="zh-CN"/>
            </w:rPr>
            <w:t>1.3.</w:t>
          </w:r>
          <w:r>
            <w:rPr>
              <w:rFonts w:ascii="Times New Roman" w:hAnsi="Times New Roman" w:eastAsia="Times New Roman" w:cs="Times New Roman"/>
              <w:spacing w:val="2"/>
              <w:position w:val="1"/>
              <w:lang w:eastAsia="zh-CN"/>
            </w:rPr>
            <w:t xml:space="preserve">      </w:t>
          </w:r>
          <w:r>
            <w:rPr>
              <w:rFonts w:ascii="宋体" w:hAnsi="宋体" w:eastAsia="宋体" w:cs="宋体"/>
              <w:spacing w:val="-4"/>
              <w:position w:val="1"/>
              <w:lang w:eastAsia="zh-CN"/>
            </w:rPr>
            <w:t>读者对象</w:t>
          </w:r>
          <w:r>
            <w:rPr>
              <w:rFonts w:ascii="宋体" w:hAnsi="宋体" w:eastAsia="宋体" w:cs="宋体"/>
              <w:spacing w:val="-76"/>
              <w:position w:val="1"/>
              <w:lang w:eastAsia="zh-CN"/>
            </w:rPr>
            <w:t xml:space="preserve"> </w:t>
          </w:r>
          <w:r>
            <w:rPr>
              <w:rFonts w:ascii="宋体" w:hAnsi="宋体" w:eastAsia="宋体" w:cs="宋体"/>
              <w:position w:val="1"/>
              <w:lang w:eastAsia="zh-CN"/>
            </w:rPr>
            <w:tab/>
          </w:r>
          <w:r>
            <w:rPr>
              <w:spacing w:val="-8"/>
              <w:w w:val="49"/>
              <w:position w:val="1"/>
              <w:lang w:eastAsia="zh-CN"/>
            </w:rPr>
            <w:t>3</w:t>
          </w:r>
          <w:r>
            <w:rPr>
              <w:spacing w:val="-8"/>
              <w:w w:val="49"/>
              <w:position w:val="1"/>
              <w:lang w:eastAsia="zh-CN"/>
            </w:rPr>
            <w:fldChar w:fldCharType="end"/>
          </w:r>
        </w:p>
        <w:p w14:paraId="79C3FB2A">
          <w:pPr>
            <w:pStyle w:val="7"/>
            <w:tabs>
              <w:tab w:val="right" w:leader="dot" w:pos="9674"/>
            </w:tabs>
            <w:spacing w:before="23" w:line="286" w:lineRule="exact"/>
            <w:ind w:left="429"/>
            <w:rPr>
              <w:lang w:eastAsia="zh-CN"/>
            </w:rPr>
          </w:pPr>
          <w:r>
            <w:fldChar w:fldCharType="begin"/>
          </w:r>
          <w:r>
            <w:instrText xml:space="preserve"> HYPERLINK \l "bookmark6" </w:instrText>
          </w:r>
          <w:r>
            <w:fldChar w:fldCharType="separate"/>
          </w:r>
          <w:r>
            <w:rPr>
              <w:rFonts w:ascii="Times New Roman" w:hAnsi="Times New Roman" w:eastAsia="Times New Roman" w:cs="Times New Roman"/>
              <w:spacing w:val="-8"/>
              <w:position w:val="1"/>
              <w:lang w:eastAsia="zh-CN"/>
            </w:rPr>
            <w:t xml:space="preserve">1.4.      </w:t>
          </w:r>
          <w:r>
            <w:rPr>
              <w:rFonts w:ascii="宋体" w:hAnsi="宋体" w:eastAsia="宋体" w:cs="宋体"/>
              <w:spacing w:val="-8"/>
              <w:position w:val="1"/>
              <w:lang w:eastAsia="zh-CN"/>
            </w:rPr>
            <w:t>术语与缩写解释</w:t>
          </w:r>
          <w:r>
            <w:rPr>
              <w:rFonts w:ascii="宋体" w:hAnsi="宋体" w:eastAsia="宋体" w:cs="宋体"/>
              <w:spacing w:val="30"/>
              <w:position w:val="1"/>
              <w:lang w:eastAsia="zh-CN"/>
            </w:rPr>
            <w:t xml:space="preserve"> </w:t>
          </w:r>
          <w:r>
            <w:rPr>
              <w:rFonts w:ascii="宋体" w:hAnsi="宋体" w:eastAsia="宋体" w:cs="宋体"/>
              <w:position w:val="1"/>
              <w:lang w:eastAsia="zh-CN"/>
            </w:rPr>
            <w:tab/>
          </w:r>
          <w:r>
            <w:rPr>
              <w:spacing w:val="-10"/>
              <w:w w:val="60"/>
              <w:position w:val="1"/>
              <w:lang w:eastAsia="zh-CN"/>
            </w:rPr>
            <w:t>3</w:t>
          </w:r>
          <w:r>
            <w:rPr>
              <w:spacing w:val="-10"/>
              <w:w w:val="60"/>
              <w:position w:val="1"/>
              <w:lang w:eastAsia="zh-CN"/>
            </w:rPr>
            <w:fldChar w:fldCharType="end"/>
          </w:r>
        </w:p>
        <w:p w14:paraId="6E877F67">
          <w:pPr>
            <w:pStyle w:val="7"/>
            <w:tabs>
              <w:tab w:val="right" w:leader="dot" w:pos="9674"/>
            </w:tabs>
            <w:spacing w:before="34" w:line="287" w:lineRule="exact"/>
            <w:ind w:left="429"/>
            <w:rPr>
              <w:lang w:eastAsia="zh-CN"/>
            </w:rPr>
          </w:pPr>
          <w:r>
            <w:fldChar w:fldCharType="begin"/>
          </w:r>
          <w:r>
            <w:instrText xml:space="preserve"> HYPERLINK \l "bookmark7" </w:instrText>
          </w:r>
          <w:r>
            <w:fldChar w:fldCharType="separate"/>
          </w:r>
          <w:r>
            <w:rPr>
              <w:rFonts w:ascii="Times New Roman" w:hAnsi="Times New Roman" w:eastAsia="Times New Roman" w:cs="Times New Roman"/>
              <w:spacing w:val="-5"/>
              <w:position w:val="1"/>
              <w:lang w:eastAsia="zh-CN"/>
            </w:rPr>
            <w:t>1.5.</w:t>
          </w:r>
          <w:r>
            <w:rPr>
              <w:rFonts w:ascii="Times New Roman" w:hAnsi="Times New Roman" w:eastAsia="Times New Roman" w:cs="Times New Roman"/>
              <w:spacing w:val="1"/>
              <w:position w:val="1"/>
              <w:lang w:eastAsia="zh-CN"/>
            </w:rPr>
            <w:t xml:space="preserve">      </w:t>
          </w:r>
          <w:r>
            <w:rPr>
              <w:rFonts w:ascii="宋体" w:hAnsi="宋体" w:eastAsia="宋体" w:cs="宋体"/>
              <w:spacing w:val="-5"/>
              <w:position w:val="1"/>
              <w:lang w:eastAsia="zh-CN"/>
            </w:rPr>
            <w:t>参考资料</w:t>
          </w:r>
          <w:r>
            <w:rPr>
              <w:rFonts w:ascii="宋体" w:hAnsi="宋体" w:eastAsia="宋体" w:cs="宋体"/>
              <w:spacing w:val="-62"/>
              <w:position w:val="1"/>
              <w:lang w:eastAsia="zh-CN"/>
            </w:rPr>
            <w:t xml:space="preserve"> </w:t>
          </w:r>
          <w:r>
            <w:rPr>
              <w:rFonts w:ascii="宋体" w:hAnsi="宋体" w:eastAsia="宋体" w:cs="宋体"/>
              <w:position w:val="1"/>
              <w:lang w:eastAsia="zh-CN"/>
            </w:rPr>
            <w:tab/>
          </w:r>
          <w:r>
            <w:rPr>
              <w:spacing w:val="-10"/>
              <w:w w:val="60"/>
              <w:position w:val="1"/>
              <w:lang w:eastAsia="zh-CN"/>
            </w:rPr>
            <w:t>3</w:t>
          </w:r>
          <w:r>
            <w:rPr>
              <w:spacing w:val="-10"/>
              <w:w w:val="60"/>
              <w:position w:val="1"/>
              <w:lang w:eastAsia="zh-CN"/>
            </w:rPr>
            <w:fldChar w:fldCharType="end"/>
          </w:r>
        </w:p>
        <w:p w14:paraId="5F2F8A14">
          <w:pPr>
            <w:pStyle w:val="7"/>
            <w:tabs>
              <w:tab w:val="right" w:leader="dot" w:pos="9675"/>
            </w:tabs>
            <w:spacing w:before="71" w:line="185" w:lineRule="auto"/>
            <w:rPr>
              <w:lang w:eastAsia="zh-CN"/>
            </w:rPr>
          </w:pPr>
          <w:r>
            <w:fldChar w:fldCharType="begin"/>
          </w:r>
          <w:r>
            <w:instrText xml:space="preserve"> HYPERLINK \l "bookmark8" </w:instrText>
          </w:r>
          <w:r>
            <w:fldChar w:fldCharType="separate"/>
          </w:r>
          <w:r>
            <w:rPr>
              <w:rFonts w:ascii="Times New Roman" w:hAnsi="Times New Roman" w:eastAsia="Times New Roman" w:cs="Times New Roman"/>
              <w:spacing w:val="-3"/>
              <w:lang w:eastAsia="zh-CN"/>
            </w:rPr>
            <w:t>2.</w:t>
          </w:r>
          <w:r>
            <w:rPr>
              <w:rFonts w:ascii="Times New Roman" w:hAnsi="Times New Roman" w:eastAsia="Times New Roman" w:cs="Times New Roman"/>
              <w:spacing w:val="3"/>
              <w:lang w:eastAsia="zh-CN"/>
            </w:rPr>
            <w:t xml:space="preserve">     </w:t>
          </w:r>
          <w:r>
            <w:rPr>
              <w:rFonts w:ascii="宋体" w:hAnsi="宋体" w:eastAsia="宋体" w:cs="宋体"/>
              <w:spacing w:val="-3"/>
              <w:lang w:eastAsia="zh-CN"/>
            </w:rPr>
            <w:t>项目介绍</w:t>
          </w:r>
          <w:r>
            <w:rPr>
              <w:rFonts w:ascii="宋体" w:hAnsi="宋体" w:eastAsia="宋体" w:cs="宋体"/>
              <w:spacing w:val="-74"/>
              <w:lang w:eastAsia="zh-CN"/>
            </w:rPr>
            <w:t xml:space="preserve"> </w:t>
          </w:r>
          <w:r>
            <w:rPr>
              <w:rFonts w:ascii="宋体" w:hAnsi="宋体" w:eastAsia="宋体" w:cs="宋体"/>
              <w:lang w:eastAsia="zh-CN"/>
            </w:rPr>
            <w:tab/>
          </w:r>
          <w:r>
            <w:rPr>
              <w:spacing w:val="-3"/>
              <w:w w:val="64"/>
              <w:lang w:eastAsia="zh-CN"/>
            </w:rPr>
            <w:t>4</w:t>
          </w:r>
          <w:r>
            <w:rPr>
              <w:spacing w:val="-3"/>
              <w:w w:val="64"/>
              <w:lang w:eastAsia="zh-CN"/>
            </w:rPr>
            <w:fldChar w:fldCharType="end"/>
          </w:r>
        </w:p>
        <w:p w14:paraId="3DD0FE41">
          <w:pPr>
            <w:pStyle w:val="7"/>
            <w:tabs>
              <w:tab w:val="right" w:leader="dot" w:pos="9684"/>
            </w:tabs>
            <w:spacing w:line="219" w:lineRule="auto"/>
            <w:ind w:left="429"/>
            <w:rPr>
              <w:lang w:eastAsia="zh-CN"/>
            </w:rPr>
          </w:pPr>
          <w:r>
            <w:fldChar w:fldCharType="begin"/>
          </w:r>
          <w:r>
            <w:instrText xml:space="preserve"> HYPERLINK \l "bookmark9" </w:instrText>
          </w:r>
          <w:r>
            <w:fldChar w:fldCharType="separate"/>
          </w:r>
          <w:r>
            <w:rPr>
              <w:rFonts w:ascii="Times New Roman" w:hAnsi="Times New Roman" w:eastAsia="Times New Roman" w:cs="Times New Roman"/>
              <w:color w:val="102030"/>
              <w:spacing w:val="2"/>
              <w:lang w:eastAsia="zh-CN"/>
            </w:rPr>
            <w:t xml:space="preserve">2.1.     </w:t>
          </w:r>
          <w:r>
            <w:rPr>
              <w:rFonts w:ascii="宋体" w:hAnsi="宋体" w:eastAsia="宋体" w:cs="宋体"/>
              <w:color w:val="102030"/>
              <w:spacing w:val="2"/>
              <w:lang w:eastAsia="zh-CN"/>
            </w:rPr>
            <w:t>项目说明</w:t>
          </w:r>
          <w:r>
            <w:rPr>
              <w:rFonts w:ascii="宋体" w:hAnsi="宋体" w:eastAsia="宋体" w:cs="宋体"/>
              <w:color w:val="102030"/>
              <w:spacing w:val="-90"/>
              <w:lang w:eastAsia="zh-CN"/>
            </w:rPr>
            <w:t xml:space="preserve"> </w:t>
          </w:r>
          <w:r>
            <w:rPr>
              <w:rFonts w:ascii="宋体" w:hAnsi="宋体" w:eastAsia="宋体" w:cs="宋体"/>
              <w:lang w:eastAsia="zh-CN"/>
            </w:rPr>
            <w:tab/>
          </w:r>
          <w:r>
            <w:rPr>
              <w:color w:val="102030"/>
              <w:spacing w:val="3"/>
              <w:lang w:eastAsia="zh-CN"/>
            </w:rPr>
            <w:t>4</w:t>
          </w:r>
          <w:r>
            <w:rPr>
              <w:color w:val="102030"/>
              <w:spacing w:val="3"/>
              <w:lang w:eastAsia="zh-CN"/>
            </w:rPr>
            <w:fldChar w:fldCharType="end"/>
          </w:r>
        </w:p>
        <w:p w14:paraId="15B6C70D">
          <w:pPr>
            <w:pStyle w:val="7"/>
            <w:tabs>
              <w:tab w:val="right" w:leader="dot" w:pos="9664"/>
            </w:tabs>
            <w:spacing w:before="131" w:line="219" w:lineRule="auto"/>
            <w:ind w:left="429"/>
            <w:rPr>
              <w:lang w:eastAsia="zh-CN"/>
            </w:rPr>
          </w:pPr>
          <w:r>
            <w:fldChar w:fldCharType="begin"/>
          </w:r>
          <w:r>
            <w:instrText xml:space="preserve"> HYPERLINK \l "bookmark10" </w:instrText>
          </w:r>
          <w:r>
            <w:fldChar w:fldCharType="separate"/>
          </w:r>
          <w:r>
            <w:rPr>
              <w:rFonts w:ascii="Times New Roman" w:hAnsi="Times New Roman" w:eastAsia="Times New Roman" w:cs="Times New Roman"/>
              <w:lang w:eastAsia="zh-CN"/>
            </w:rPr>
            <w:t>2.2.</w:t>
          </w:r>
          <w:r>
            <w:rPr>
              <w:rFonts w:ascii="Times New Roman" w:hAnsi="Times New Roman" w:eastAsia="Times New Roman" w:cs="Times New Roman"/>
              <w:spacing w:val="10"/>
              <w:lang w:eastAsia="zh-CN"/>
            </w:rPr>
            <w:t xml:space="preserve">     </w:t>
          </w:r>
          <w:r>
            <w:rPr>
              <w:rFonts w:ascii="宋体" w:hAnsi="宋体" w:eastAsia="宋体" w:cs="宋体"/>
              <w:lang w:eastAsia="zh-CN"/>
            </w:rPr>
            <w:t>项目背景</w:t>
          </w:r>
          <w:r>
            <w:rPr>
              <w:rFonts w:ascii="宋体" w:hAnsi="宋体" w:eastAsia="宋体" w:cs="宋体"/>
              <w:spacing w:val="-84"/>
              <w:lang w:eastAsia="zh-CN"/>
            </w:rPr>
            <w:t xml:space="preserve"> </w:t>
          </w:r>
          <w:r>
            <w:rPr>
              <w:rFonts w:ascii="宋体" w:hAnsi="宋体" w:eastAsia="宋体" w:cs="宋体"/>
              <w:lang w:eastAsia="zh-CN"/>
            </w:rPr>
            <w:tab/>
          </w:r>
          <w:r>
            <w:rPr>
              <w:rFonts w:ascii="宋体" w:hAnsi="宋体" w:eastAsia="宋体" w:cs="宋体"/>
              <w:spacing w:val="-10"/>
              <w:lang w:eastAsia="zh-CN"/>
            </w:rPr>
            <w:t xml:space="preserve"> </w:t>
          </w:r>
          <w:r>
            <w:rPr>
              <w:lang w:eastAsia="zh-CN"/>
            </w:rPr>
            <w:t>4</w:t>
          </w:r>
          <w:r>
            <w:rPr>
              <w:lang w:eastAsia="zh-CN"/>
            </w:rPr>
            <w:fldChar w:fldCharType="end"/>
          </w:r>
        </w:p>
        <w:p w14:paraId="1FFF037C">
          <w:pPr>
            <w:pStyle w:val="7"/>
            <w:tabs>
              <w:tab w:val="right" w:leader="dot" w:pos="9664"/>
            </w:tabs>
            <w:spacing w:before="61" w:line="219" w:lineRule="auto"/>
            <w:ind w:left="429"/>
            <w:rPr>
              <w:lang w:eastAsia="zh-CN"/>
            </w:rPr>
          </w:pPr>
          <w:r>
            <w:fldChar w:fldCharType="begin"/>
          </w:r>
          <w:r>
            <w:instrText xml:space="preserve"> HYPERLINK \l "bookmark11" </w:instrText>
          </w:r>
          <w:r>
            <w:fldChar w:fldCharType="separate"/>
          </w:r>
          <w:r>
            <w:rPr>
              <w:rFonts w:ascii="Times New Roman" w:hAnsi="Times New Roman" w:eastAsia="Times New Roman" w:cs="Times New Roman"/>
              <w:lang w:eastAsia="zh-CN"/>
            </w:rPr>
            <w:t xml:space="preserve">2.3.      </w:t>
          </w:r>
          <w:r>
            <w:rPr>
              <w:rFonts w:ascii="宋体" w:hAnsi="宋体" w:eastAsia="宋体" w:cs="宋体"/>
              <w:lang w:eastAsia="zh-CN"/>
            </w:rPr>
            <w:t>需求概述</w:t>
          </w:r>
          <w:r>
            <w:rPr>
              <w:rFonts w:ascii="宋体" w:hAnsi="宋体" w:eastAsia="宋体" w:cs="宋体"/>
              <w:spacing w:val="-76"/>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lang w:eastAsia="zh-CN"/>
            </w:rPr>
            <w:t>4</w:t>
          </w:r>
          <w:r>
            <w:rPr>
              <w:lang w:eastAsia="zh-CN"/>
            </w:rPr>
            <w:fldChar w:fldCharType="end"/>
          </w:r>
        </w:p>
        <w:p w14:paraId="153563A6">
          <w:pPr>
            <w:pStyle w:val="7"/>
            <w:tabs>
              <w:tab w:val="right" w:leader="dot" w:pos="9664"/>
            </w:tabs>
            <w:spacing w:before="71" w:line="219" w:lineRule="auto"/>
            <w:ind w:left="429"/>
            <w:rPr>
              <w:lang w:eastAsia="zh-CN"/>
            </w:rPr>
          </w:pPr>
          <w:r>
            <w:fldChar w:fldCharType="begin"/>
          </w:r>
          <w:r>
            <w:instrText xml:space="preserve"> HYPERLINK \l "bookmark12" </w:instrText>
          </w:r>
          <w:r>
            <w:fldChar w:fldCharType="separate"/>
          </w:r>
          <w:r>
            <w:rPr>
              <w:rFonts w:ascii="Times New Roman" w:hAnsi="Times New Roman" w:eastAsia="Times New Roman" w:cs="Times New Roman"/>
              <w:spacing w:val="-2"/>
              <w:lang w:eastAsia="zh-CN"/>
            </w:rPr>
            <w:t>2.4.</w:t>
          </w:r>
          <w:r>
            <w:rPr>
              <w:rFonts w:ascii="Times New Roman" w:hAnsi="Times New Roman" w:eastAsia="Times New Roman" w:cs="Times New Roman"/>
              <w:spacing w:val="9"/>
              <w:lang w:eastAsia="zh-CN"/>
            </w:rPr>
            <w:t xml:space="preserve">     </w:t>
          </w:r>
          <w:r>
            <w:rPr>
              <w:rFonts w:ascii="宋体" w:hAnsi="宋体" w:eastAsia="宋体" w:cs="宋体"/>
              <w:spacing w:val="-2"/>
              <w:lang w:eastAsia="zh-CN"/>
            </w:rPr>
            <w:t>条件与限制</w:t>
          </w:r>
          <w:r>
            <w:rPr>
              <w:rFonts w:ascii="宋体" w:hAnsi="宋体" w:eastAsia="宋体" w:cs="宋体"/>
              <w:spacing w:val="-71"/>
              <w:lang w:eastAsia="zh-CN"/>
            </w:rPr>
            <w:t xml:space="preserve"> </w:t>
          </w:r>
          <w:r>
            <w:rPr>
              <w:rFonts w:ascii="宋体" w:hAnsi="宋体" w:eastAsia="宋体" w:cs="宋体"/>
              <w:lang w:eastAsia="zh-CN"/>
            </w:rPr>
            <w:tab/>
          </w:r>
          <w:r>
            <w:rPr>
              <w:rFonts w:ascii="宋体" w:hAnsi="宋体" w:eastAsia="宋体" w:cs="宋体"/>
              <w:lang w:eastAsia="zh-CN"/>
            </w:rPr>
            <w:t xml:space="preserve"> </w:t>
          </w:r>
          <w:r>
            <w:rPr>
              <w:lang w:eastAsia="zh-CN"/>
            </w:rPr>
            <w:t>4</w:t>
          </w:r>
          <w:r>
            <w:rPr>
              <w:lang w:eastAsia="zh-CN"/>
            </w:rPr>
            <w:fldChar w:fldCharType="end"/>
          </w:r>
        </w:p>
        <w:p w14:paraId="3C3C823D">
          <w:pPr>
            <w:pStyle w:val="7"/>
            <w:tabs>
              <w:tab w:val="right" w:leader="dot" w:pos="9654"/>
            </w:tabs>
            <w:spacing w:before="82" w:line="221" w:lineRule="auto"/>
            <w:rPr>
              <w:lang w:eastAsia="zh-CN"/>
            </w:rPr>
          </w:pPr>
          <w:r>
            <w:fldChar w:fldCharType="begin"/>
          </w:r>
          <w:r>
            <w:instrText xml:space="preserve"> HYPERLINK \l "bookmark13" </w:instrText>
          </w:r>
          <w:r>
            <w:fldChar w:fldCharType="separate"/>
          </w:r>
          <w:r>
            <w:rPr>
              <w:rFonts w:ascii="Times New Roman" w:hAnsi="Times New Roman" w:eastAsia="Times New Roman" w:cs="Times New Roman"/>
              <w:spacing w:val="-20"/>
              <w:w w:val="97"/>
              <w:lang w:eastAsia="zh-CN"/>
            </w:rPr>
            <w:t>3.</w:t>
          </w:r>
          <w:r>
            <w:rPr>
              <w:rFonts w:ascii="Times New Roman" w:hAnsi="Times New Roman" w:eastAsia="Times New Roman" w:cs="Times New Roman"/>
              <w:spacing w:val="14"/>
              <w:w w:val="101"/>
              <w:lang w:eastAsia="zh-CN"/>
            </w:rPr>
            <w:t xml:space="preserve">    </w:t>
          </w:r>
          <w:r>
            <w:rPr>
              <w:rFonts w:ascii="宋体" w:hAnsi="宋体" w:eastAsia="宋体" w:cs="宋体"/>
              <w:spacing w:val="-20"/>
              <w:w w:val="97"/>
              <w:lang w:eastAsia="zh-CN"/>
            </w:rPr>
            <w:t>总体设计</w:t>
          </w:r>
          <w:r>
            <w:rPr>
              <w:rFonts w:ascii="宋体" w:hAnsi="宋体" w:eastAsia="宋体" w:cs="宋体"/>
              <w:spacing w:val="-82"/>
              <w:lang w:eastAsia="zh-CN"/>
            </w:rPr>
            <w:t xml:space="preserve"> </w:t>
          </w:r>
          <w:r>
            <w:rPr>
              <w:rFonts w:ascii="宋体" w:hAnsi="宋体" w:eastAsia="宋体" w:cs="宋体"/>
              <w:lang w:eastAsia="zh-CN"/>
            </w:rPr>
            <w:tab/>
          </w:r>
          <w:r>
            <w:rPr>
              <w:spacing w:val="22"/>
              <w:lang w:eastAsia="zh-CN"/>
            </w:rPr>
            <w:t>4</w:t>
          </w:r>
          <w:r>
            <w:rPr>
              <w:spacing w:val="22"/>
              <w:lang w:eastAsia="zh-CN"/>
            </w:rPr>
            <w:fldChar w:fldCharType="end"/>
          </w:r>
        </w:p>
        <w:p w14:paraId="785D3B11">
          <w:pPr>
            <w:pStyle w:val="7"/>
            <w:tabs>
              <w:tab w:val="right" w:leader="dot" w:pos="9654"/>
            </w:tabs>
            <w:spacing w:before="66" w:line="219" w:lineRule="auto"/>
            <w:ind w:left="429"/>
            <w:rPr>
              <w:lang w:eastAsia="zh-CN"/>
            </w:rPr>
          </w:pPr>
          <w:r>
            <w:fldChar w:fldCharType="begin"/>
          </w:r>
          <w:r>
            <w:instrText xml:space="preserve"> HYPERLINK \l "bookmark14" </w:instrText>
          </w:r>
          <w:r>
            <w:fldChar w:fldCharType="separate"/>
          </w:r>
          <w:r>
            <w:rPr>
              <w:rFonts w:ascii="Times New Roman" w:hAnsi="Times New Roman" w:eastAsia="Times New Roman" w:cs="Times New Roman"/>
              <w:lang w:eastAsia="zh-CN"/>
            </w:rPr>
            <w:t xml:space="preserve">3.1.      </w:t>
          </w:r>
          <w:r>
            <w:rPr>
              <w:rFonts w:ascii="宋体" w:hAnsi="宋体" w:eastAsia="宋体" w:cs="宋体"/>
              <w:lang w:eastAsia="zh-CN"/>
            </w:rPr>
            <w:t>基本设计概念和流程处理</w:t>
          </w:r>
          <w:r>
            <w:rPr>
              <w:rFonts w:ascii="宋体" w:hAnsi="宋体" w:eastAsia="宋体" w:cs="宋体"/>
              <w:spacing w:val="-66"/>
              <w:lang w:eastAsia="zh-CN"/>
            </w:rPr>
            <w:t xml:space="preserve"> </w:t>
          </w:r>
          <w:r>
            <w:rPr>
              <w:rFonts w:ascii="宋体" w:hAnsi="宋体" w:eastAsia="宋体" w:cs="宋体"/>
              <w:lang w:eastAsia="zh-CN"/>
            </w:rPr>
            <w:tab/>
          </w:r>
          <w:r>
            <w:rPr>
              <w:rFonts w:ascii="宋体" w:hAnsi="宋体" w:eastAsia="宋体" w:cs="宋体"/>
              <w:spacing w:val="-40"/>
              <w:lang w:eastAsia="zh-CN"/>
            </w:rPr>
            <w:t xml:space="preserve"> </w:t>
          </w:r>
          <w:r>
            <w:rPr>
              <w:lang w:eastAsia="zh-CN"/>
            </w:rPr>
            <w:t>4</w:t>
          </w:r>
          <w:r>
            <w:rPr>
              <w:lang w:eastAsia="zh-CN"/>
            </w:rPr>
            <w:fldChar w:fldCharType="end"/>
          </w:r>
        </w:p>
        <w:p w14:paraId="2BB0045F">
          <w:pPr>
            <w:pStyle w:val="7"/>
            <w:tabs>
              <w:tab w:val="right" w:leader="dot" w:pos="9667"/>
            </w:tabs>
            <w:spacing w:before="6" w:line="286" w:lineRule="exact"/>
            <w:ind w:left="429"/>
            <w:rPr>
              <w:lang w:eastAsia="zh-CN"/>
            </w:rPr>
          </w:pPr>
          <w:r>
            <w:fldChar w:fldCharType="begin"/>
          </w:r>
          <w:r>
            <w:instrText xml:space="preserve"> HYPERLINK \l "bookmark15" </w:instrText>
          </w:r>
          <w:r>
            <w:fldChar w:fldCharType="separate"/>
          </w:r>
          <w:r>
            <w:rPr>
              <w:rFonts w:ascii="Times New Roman" w:hAnsi="Times New Roman" w:eastAsia="Times New Roman" w:cs="Times New Roman"/>
              <w:spacing w:val="19"/>
              <w:position w:val="1"/>
              <w:lang w:eastAsia="zh-CN"/>
            </w:rPr>
            <w:t>3</w:t>
          </w:r>
          <w:r>
            <w:rPr>
              <w:rFonts w:ascii="Times New Roman" w:hAnsi="Times New Roman" w:eastAsia="Times New Roman" w:cs="Times New Roman"/>
              <w:lang w:eastAsia="zh-CN"/>
            </w:rPr>
            <w:t>.</w:t>
          </w:r>
          <w:r>
            <w:rPr>
              <w:rFonts w:ascii="Times New Roman" w:hAnsi="Times New Roman" w:eastAsia="Times New Roman" w:cs="Times New Roman"/>
              <w:spacing w:val="19"/>
              <w:position w:val="1"/>
              <w:lang w:eastAsia="zh-CN"/>
            </w:rPr>
            <w:t>2.</w:t>
          </w:r>
          <w:r>
            <w:rPr>
              <w:rFonts w:ascii="Times New Roman" w:hAnsi="Times New Roman" w:eastAsia="Times New Roman" w:cs="Times New Roman"/>
              <w:spacing w:val="1"/>
              <w:position w:val="1"/>
              <w:lang w:eastAsia="zh-CN"/>
            </w:rPr>
            <w:t xml:space="preserve">      </w:t>
          </w:r>
          <w:r>
            <w:rPr>
              <w:rFonts w:ascii="宋体" w:hAnsi="宋体" w:eastAsia="宋体" w:cs="宋体"/>
              <w:spacing w:val="19"/>
              <w:position w:val="1"/>
              <w:lang w:eastAsia="zh-CN"/>
            </w:rPr>
            <w:t>功能</w:t>
          </w:r>
          <w:r>
            <w:rPr>
              <w:rFonts w:ascii="宋体" w:hAnsi="宋体" w:eastAsia="宋体" w:cs="宋体"/>
              <w:position w:val="1"/>
              <w:lang w:eastAsia="zh-CN"/>
            </w:rPr>
            <w:t>IPO</w:t>
          </w:r>
          <w:r>
            <w:rPr>
              <w:rFonts w:ascii="宋体" w:hAnsi="宋体" w:eastAsia="宋体" w:cs="宋体"/>
              <w:spacing w:val="19"/>
              <w:position w:val="1"/>
              <w:lang w:eastAsia="zh-CN"/>
            </w:rPr>
            <w:t>图</w:t>
          </w:r>
          <w:r>
            <w:rPr>
              <w:rFonts w:ascii="宋体" w:hAnsi="宋体" w:eastAsia="宋体" w:cs="宋体"/>
              <w:spacing w:val="-90"/>
              <w:position w:val="1"/>
              <w:lang w:eastAsia="zh-CN"/>
            </w:rPr>
            <w:t xml:space="preserve"> </w:t>
          </w:r>
          <w:r>
            <w:rPr>
              <w:rFonts w:ascii="宋体" w:hAnsi="宋体" w:eastAsia="宋体" w:cs="宋体"/>
              <w:position w:val="1"/>
              <w:lang w:eastAsia="zh-CN"/>
            </w:rPr>
            <w:tab/>
          </w:r>
          <w:r>
            <w:rPr>
              <w:rFonts w:ascii="宋体" w:hAnsi="宋体" w:eastAsia="宋体" w:cs="宋体"/>
              <w:spacing w:val="-30"/>
              <w:position w:val="1"/>
              <w:lang w:eastAsia="zh-CN"/>
            </w:rPr>
            <w:t xml:space="preserve"> </w:t>
          </w:r>
          <w:r>
            <w:rPr>
              <w:position w:val="1"/>
              <w:lang w:eastAsia="zh-CN"/>
            </w:rPr>
            <w:t>6</w:t>
          </w:r>
          <w:r>
            <w:rPr>
              <w:position w:val="1"/>
              <w:lang w:eastAsia="zh-CN"/>
            </w:rPr>
            <w:fldChar w:fldCharType="end"/>
          </w:r>
        </w:p>
        <w:p w14:paraId="1AA47A78">
          <w:pPr>
            <w:pStyle w:val="7"/>
            <w:tabs>
              <w:tab w:val="right" w:leader="dot" w:pos="9657"/>
            </w:tabs>
            <w:spacing w:before="43" w:line="286" w:lineRule="exact"/>
            <w:ind w:left="429"/>
            <w:rPr>
              <w:lang w:eastAsia="zh-CN"/>
            </w:rPr>
          </w:pPr>
          <w:r>
            <w:fldChar w:fldCharType="begin"/>
          </w:r>
          <w:r>
            <w:instrText xml:space="preserve"> HYPERLINK \l "bookmark16" </w:instrText>
          </w:r>
          <w:r>
            <w:fldChar w:fldCharType="separate"/>
          </w:r>
          <w:r>
            <w:rPr>
              <w:rFonts w:ascii="Times New Roman" w:hAnsi="Times New Roman" w:eastAsia="Times New Roman" w:cs="Times New Roman"/>
              <w:spacing w:val="-3"/>
              <w:position w:val="1"/>
              <w:lang w:eastAsia="zh-CN"/>
            </w:rPr>
            <w:t>3.3.</w:t>
          </w:r>
          <w:r>
            <w:rPr>
              <w:rFonts w:ascii="Times New Roman" w:hAnsi="Times New Roman" w:eastAsia="Times New Roman" w:cs="Times New Roman"/>
              <w:spacing w:val="3"/>
              <w:position w:val="1"/>
              <w:lang w:eastAsia="zh-CN"/>
            </w:rPr>
            <w:t xml:space="preserve">      </w:t>
          </w:r>
          <w:r>
            <w:rPr>
              <w:rFonts w:ascii="宋体" w:hAnsi="宋体" w:eastAsia="宋体" w:cs="宋体"/>
              <w:spacing w:val="-3"/>
              <w:position w:val="1"/>
              <w:lang w:eastAsia="zh-CN"/>
            </w:rPr>
            <w:t>系统结构</w:t>
          </w:r>
          <w:r>
            <w:rPr>
              <w:rFonts w:ascii="宋体" w:hAnsi="宋体" w:eastAsia="宋体" w:cs="宋体"/>
              <w:spacing w:val="-90"/>
              <w:position w:val="1"/>
              <w:lang w:eastAsia="zh-CN"/>
            </w:rPr>
            <w:t xml:space="preserve"> </w:t>
          </w:r>
          <w:r>
            <w:rPr>
              <w:rFonts w:ascii="宋体" w:hAnsi="宋体" w:eastAsia="宋体" w:cs="宋体"/>
              <w:position w:val="1"/>
              <w:lang w:eastAsia="zh-CN"/>
            </w:rPr>
            <w:tab/>
          </w:r>
          <w:r>
            <w:rPr>
              <w:rFonts w:ascii="宋体" w:hAnsi="宋体" w:eastAsia="宋体" w:cs="宋体"/>
              <w:position w:val="1"/>
              <w:lang w:eastAsia="zh-CN"/>
            </w:rPr>
            <w:t xml:space="preserve"> </w:t>
          </w:r>
          <w:r>
            <w:rPr>
              <w:position w:val="1"/>
              <w:lang w:eastAsia="zh-CN"/>
            </w:rPr>
            <w:t>6</w:t>
          </w:r>
          <w:r>
            <w:rPr>
              <w:position w:val="1"/>
              <w:lang w:eastAsia="zh-CN"/>
            </w:rPr>
            <w:fldChar w:fldCharType="end"/>
          </w:r>
        </w:p>
        <w:p w14:paraId="32FB0BC9">
          <w:pPr>
            <w:pStyle w:val="7"/>
            <w:tabs>
              <w:tab w:val="right" w:leader="dot" w:pos="9645"/>
            </w:tabs>
            <w:spacing w:before="60" w:line="219" w:lineRule="auto"/>
            <w:ind w:left="429"/>
            <w:rPr>
              <w:lang w:eastAsia="zh-CN"/>
            </w:rPr>
          </w:pPr>
          <w:r>
            <w:fldChar w:fldCharType="begin"/>
          </w:r>
          <w:r>
            <w:instrText xml:space="preserve"> HYPERLINK \l "bookmark17" </w:instrText>
          </w:r>
          <w:r>
            <w:fldChar w:fldCharType="separate"/>
          </w:r>
          <w:r>
            <w:rPr>
              <w:rFonts w:ascii="Times New Roman" w:hAnsi="Times New Roman" w:eastAsia="Times New Roman" w:cs="Times New Roman"/>
              <w:spacing w:val="-3"/>
              <w:lang w:eastAsia="zh-CN"/>
            </w:rPr>
            <w:t>3.4.</w:t>
          </w:r>
          <w:r>
            <w:rPr>
              <w:rFonts w:ascii="Times New Roman" w:hAnsi="Times New Roman" w:eastAsia="Times New Roman" w:cs="Times New Roman"/>
              <w:spacing w:val="4"/>
              <w:lang w:eastAsia="zh-CN"/>
            </w:rPr>
            <w:t xml:space="preserve">      </w:t>
          </w:r>
          <w:r>
            <w:rPr>
              <w:rFonts w:ascii="宋体" w:hAnsi="宋体" w:eastAsia="宋体" w:cs="宋体"/>
              <w:spacing w:val="-3"/>
              <w:lang w:eastAsia="zh-CN"/>
            </w:rPr>
            <w:t>技术介绍</w:t>
          </w:r>
          <w:r>
            <w:rPr>
              <w:rFonts w:ascii="宋体" w:hAnsi="宋体" w:eastAsia="宋体" w:cs="宋体"/>
              <w:lang w:eastAsia="zh-CN"/>
            </w:rPr>
            <w:tab/>
          </w:r>
          <w:r>
            <w:rPr>
              <w:rFonts w:ascii="宋体" w:hAnsi="宋体" w:eastAsia="宋体" w:cs="宋体"/>
              <w:lang w:eastAsia="zh-CN"/>
            </w:rPr>
            <w:t xml:space="preserve"> </w:t>
          </w:r>
          <w:r>
            <w:rPr>
              <w:lang w:eastAsia="zh-CN"/>
            </w:rPr>
            <w:t>7</w:t>
          </w:r>
          <w:r>
            <w:rPr>
              <w:lang w:eastAsia="zh-CN"/>
            </w:rPr>
            <w:fldChar w:fldCharType="end"/>
          </w:r>
        </w:p>
        <w:p w14:paraId="63FFEEB7">
          <w:pPr>
            <w:pStyle w:val="7"/>
            <w:tabs>
              <w:tab w:val="right" w:leader="dot" w:pos="9655"/>
            </w:tabs>
            <w:spacing w:before="52" w:line="219" w:lineRule="auto"/>
            <w:ind w:left="429"/>
            <w:rPr>
              <w:lang w:eastAsia="zh-CN"/>
            </w:rPr>
          </w:pPr>
          <w:r>
            <w:fldChar w:fldCharType="begin"/>
          </w:r>
          <w:r>
            <w:instrText xml:space="preserve"> HYPERLINK \l "bookmark18" </w:instrText>
          </w:r>
          <w:r>
            <w:fldChar w:fldCharType="separate"/>
          </w:r>
          <w:r>
            <w:rPr>
              <w:rFonts w:ascii="Times New Roman" w:hAnsi="Times New Roman" w:eastAsia="Times New Roman" w:cs="Times New Roman"/>
              <w:spacing w:val="1"/>
              <w:lang w:eastAsia="zh-CN"/>
            </w:rPr>
            <w:t xml:space="preserve">3.5.      </w:t>
          </w:r>
          <w:r>
            <w:rPr>
              <w:rFonts w:ascii="宋体" w:hAnsi="宋体" w:eastAsia="宋体" w:cs="宋体"/>
              <w:spacing w:val="1"/>
              <w:lang w:eastAsia="zh-CN"/>
            </w:rPr>
            <w:t>部署图</w:t>
          </w:r>
          <w:r>
            <w:rPr>
              <w:rFonts w:ascii="宋体" w:hAnsi="宋体" w:eastAsia="宋体" w:cs="宋体"/>
              <w:spacing w:val="-89"/>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lang w:eastAsia="zh-CN"/>
            </w:rPr>
            <w:t>7</w:t>
          </w:r>
          <w:r>
            <w:rPr>
              <w:lang w:eastAsia="zh-CN"/>
            </w:rPr>
            <w:fldChar w:fldCharType="end"/>
          </w:r>
        </w:p>
        <w:p w14:paraId="6C75D45E">
          <w:pPr>
            <w:pStyle w:val="7"/>
            <w:tabs>
              <w:tab w:val="right" w:leader="dot" w:pos="9655"/>
            </w:tabs>
            <w:spacing w:before="51" w:line="219" w:lineRule="auto"/>
            <w:ind w:left="429"/>
            <w:rPr>
              <w:lang w:eastAsia="zh-CN"/>
            </w:rPr>
          </w:pPr>
          <w:r>
            <w:fldChar w:fldCharType="begin"/>
          </w:r>
          <w:r>
            <w:instrText xml:space="preserve"> HYPERLINK \l "bookmark19" </w:instrText>
          </w:r>
          <w:r>
            <w:fldChar w:fldCharType="separate"/>
          </w:r>
          <w:r>
            <w:rPr>
              <w:rFonts w:ascii="Times New Roman" w:hAnsi="Times New Roman" w:eastAsia="Times New Roman" w:cs="Times New Roman"/>
              <w:spacing w:val="3"/>
              <w:lang w:eastAsia="zh-CN"/>
            </w:rPr>
            <w:t>3.6.</w:t>
          </w:r>
          <w:r>
            <w:rPr>
              <w:rFonts w:ascii="Times New Roman" w:hAnsi="Times New Roman" w:eastAsia="Times New Roman" w:cs="Times New Roman"/>
              <w:spacing w:val="10"/>
              <w:lang w:eastAsia="zh-CN"/>
            </w:rPr>
            <w:t xml:space="preserve">     </w:t>
          </w:r>
          <w:r>
            <w:rPr>
              <w:rFonts w:ascii="宋体" w:hAnsi="宋体" w:eastAsia="宋体" w:cs="宋体"/>
              <w:spacing w:val="3"/>
              <w:lang w:eastAsia="zh-CN"/>
            </w:rPr>
            <w:t>类图</w:t>
          </w:r>
          <w:r>
            <w:rPr>
              <w:rFonts w:ascii="宋体" w:hAnsi="宋体" w:eastAsia="宋体" w:cs="宋体"/>
              <w:spacing w:val="-92"/>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lang w:eastAsia="zh-CN"/>
            </w:rPr>
            <w:t>7</w:t>
          </w:r>
          <w:r>
            <w:rPr>
              <w:lang w:eastAsia="zh-CN"/>
            </w:rPr>
            <w:fldChar w:fldCharType="end"/>
          </w:r>
        </w:p>
        <w:p w14:paraId="7F611DF2">
          <w:pPr>
            <w:pStyle w:val="7"/>
            <w:tabs>
              <w:tab w:val="right" w:leader="dot" w:pos="9667"/>
            </w:tabs>
            <w:spacing w:before="24" w:line="287" w:lineRule="exact"/>
            <w:ind w:left="429"/>
            <w:rPr>
              <w:lang w:eastAsia="zh-CN"/>
            </w:rPr>
          </w:pPr>
          <w:r>
            <w:fldChar w:fldCharType="begin"/>
          </w:r>
          <w:r>
            <w:instrText xml:space="preserve"> HYPERLINK \l "bookmark20" </w:instrText>
          </w:r>
          <w:r>
            <w:fldChar w:fldCharType="separate"/>
          </w:r>
          <w:r>
            <w:rPr>
              <w:rFonts w:ascii="Times New Roman" w:hAnsi="Times New Roman" w:eastAsia="Times New Roman" w:cs="Times New Roman"/>
              <w:spacing w:val="-1"/>
              <w:position w:val="1"/>
              <w:lang w:eastAsia="zh-CN"/>
            </w:rPr>
            <w:t xml:space="preserve">3.7.      </w:t>
          </w:r>
          <w:r>
            <w:rPr>
              <w:rFonts w:ascii="宋体" w:hAnsi="宋体" w:eastAsia="宋体" w:cs="宋体"/>
              <w:spacing w:val="-1"/>
              <w:position w:val="1"/>
              <w:lang w:eastAsia="zh-CN"/>
            </w:rPr>
            <w:t>接口设计</w:t>
          </w:r>
          <w:r>
            <w:rPr>
              <w:rFonts w:ascii="宋体" w:hAnsi="宋体" w:eastAsia="宋体" w:cs="宋体"/>
              <w:spacing w:val="-82"/>
              <w:position w:val="1"/>
              <w:lang w:eastAsia="zh-CN"/>
            </w:rPr>
            <w:t xml:space="preserve"> </w:t>
          </w:r>
          <w:r>
            <w:rPr>
              <w:rFonts w:ascii="宋体" w:hAnsi="宋体" w:eastAsia="宋体" w:cs="宋体"/>
              <w:position w:val="1"/>
              <w:lang w:eastAsia="zh-CN"/>
            </w:rPr>
            <w:tab/>
          </w:r>
          <w:r>
            <w:rPr>
              <w:rFonts w:ascii="宋体" w:hAnsi="宋体" w:eastAsia="宋体" w:cs="宋体"/>
              <w:spacing w:val="10"/>
              <w:position w:val="1"/>
              <w:lang w:eastAsia="zh-CN"/>
            </w:rPr>
            <w:t xml:space="preserve"> </w:t>
          </w:r>
          <w:r>
            <w:rPr>
              <w:position w:val="1"/>
              <w:lang w:eastAsia="zh-CN"/>
            </w:rPr>
            <w:t>8</w:t>
          </w:r>
          <w:r>
            <w:rPr>
              <w:position w:val="1"/>
              <w:lang w:eastAsia="zh-CN"/>
            </w:rPr>
            <w:fldChar w:fldCharType="end"/>
          </w:r>
        </w:p>
        <w:p w14:paraId="4BC6BA3C">
          <w:pPr>
            <w:pStyle w:val="7"/>
            <w:tabs>
              <w:tab w:val="right" w:leader="dot" w:pos="9677"/>
            </w:tabs>
            <w:spacing w:before="34" w:line="286" w:lineRule="exact"/>
            <w:rPr>
              <w:lang w:eastAsia="zh-CN"/>
            </w:rPr>
          </w:pPr>
          <w:r>
            <w:fldChar w:fldCharType="begin"/>
          </w:r>
          <w:r>
            <w:instrText xml:space="preserve"> HYPERLINK \l "bookmark21" </w:instrText>
          </w:r>
          <w:r>
            <w:fldChar w:fldCharType="separate"/>
          </w:r>
          <w:r>
            <w:rPr>
              <w:rFonts w:ascii="Times New Roman" w:hAnsi="Times New Roman" w:eastAsia="Times New Roman" w:cs="Times New Roman"/>
              <w:spacing w:val="-3"/>
              <w:position w:val="1"/>
              <w:lang w:eastAsia="zh-CN"/>
            </w:rPr>
            <w:t>4.</w:t>
          </w:r>
          <w:r>
            <w:rPr>
              <w:rFonts w:ascii="Times New Roman" w:hAnsi="Times New Roman" w:eastAsia="Times New Roman" w:cs="Times New Roman"/>
              <w:spacing w:val="3"/>
              <w:position w:val="1"/>
              <w:lang w:eastAsia="zh-CN"/>
            </w:rPr>
            <w:t xml:space="preserve">     </w:t>
          </w:r>
          <w:r>
            <w:rPr>
              <w:rFonts w:ascii="宋体" w:hAnsi="宋体" w:eastAsia="宋体" w:cs="宋体"/>
              <w:spacing w:val="-3"/>
              <w:position w:val="1"/>
              <w:lang w:eastAsia="zh-CN"/>
            </w:rPr>
            <w:t>详细设计</w:t>
          </w:r>
          <w:r>
            <w:rPr>
              <w:rFonts w:ascii="宋体" w:hAnsi="宋体" w:eastAsia="宋体" w:cs="宋体"/>
              <w:spacing w:val="-94"/>
              <w:position w:val="1"/>
              <w:lang w:eastAsia="zh-CN"/>
            </w:rPr>
            <w:t xml:space="preserve"> </w:t>
          </w:r>
          <w:r>
            <w:rPr>
              <w:rFonts w:ascii="宋体" w:hAnsi="宋体" w:eastAsia="宋体" w:cs="宋体"/>
              <w:position w:val="1"/>
              <w:lang w:eastAsia="zh-CN"/>
            </w:rPr>
            <w:tab/>
          </w:r>
          <w:r>
            <w:rPr>
              <w:position w:val="1"/>
              <w:lang w:eastAsia="zh-CN"/>
            </w:rPr>
            <w:t>8</w:t>
          </w:r>
          <w:r>
            <w:rPr>
              <w:position w:val="1"/>
              <w:lang w:eastAsia="zh-CN"/>
            </w:rPr>
            <w:fldChar w:fldCharType="end"/>
          </w:r>
        </w:p>
        <w:p w14:paraId="21E36A3D">
          <w:pPr>
            <w:pStyle w:val="7"/>
            <w:tabs>
              <w:tab w:val="right" w:leader="dot" w:pos="9657"/>
            </w:tabs>
            <w:spacing w:before="43" w:line="286" w:lineRule="exact"/>
            <w:ind w:left="429"/>
            <w:rPr>
              <w:lang w:eastAsia="zh-CN"/>
            </w:rPr>
          </w:pPr>
          <w:r>
            <w:fldChar w:fldCharType="begin"/>
          </w:r>
          <w:r>
            <w:instrText xml:space="preserve"> HYPERLINK \l "bookmark22" </w:instrText>
          </w:r>
          <w:r>
            <w:fldChar w:fldCharType="separate"/>
          </w:r>
          <w:r>
            <w:rPr>
              <w:rFonts w:ascii="Times New Roman" w:hAnsi="Times New Roman" w:eastAsia="Times New Roman" w:cs="Times New Roman"/>
              <w:spacing w:val="3"/>
              <w:position w:val="1"/>
              <w:lang w:eastAsia="zh-CN"/>
            </w:rPr>
            <w:t>4.1.</w:t>
          </w:r>
          <w:r>
            <w:rPr>
              <w:rFonts w:ascii="Times New Roman" w:hAnsi="Times New Roman" w:eastAsia="Times New Roman" w:cs="Times New Roman"/>
              <w:spacing w:val="1"/>
              <w:position w:val="1"/>
              <w:lang w:eastAsia="zh-CN"/>
            </w:rPr>
            <w:t xml:space="preserve">      </w:t>
          </w:r>
          <w:r>
            <w:rPr>
              <w:rFonts w:ascii="宋体" w:hAnsi="宋体" w:eastAsia="宋体" w:cs="宋体"/>
              <w:spacing w:val="3"/>
              <w:position w:val="1"/>
              <w:lang w:eastAsia="zh-CN"/>
            </w:rPr>
            <w:t>顺序图</w:t>
          </w:r>
          <w:r>
            <w:rPr>
              <w:rFonts w:ascii="宋体" w:hAnsi="宋体" w:eastAsia="宋体" w:cs="宋体"/>
              <w:spacing w:val="-93"/>
              <w:position w:val="1"/>
              <w:lang w:eastAsia="zh-CN"/>
            </w:rPr>
            <w:t xml:space="preserve"> </w:t>
          </w:r>
          <w:r>
            <w:rPr>
              <w:rFonts w:ascii="宋体" w:hAnsi="宋体" w:eastAsia="宋体" w:cs="宋体"/>
              <w:position w:val="1"/>
              <w:lang w:eastAsia="zh-CN"/>
            </w:rPr>
            <w:tab/>
          </w:r>
          <w:r>
            <w:rPr>
              <w:rFonts w:ascii="宋体" w:hAnsi="宋体" w:eastAsia="宋体" w:cs="宋体"/>
              <w:spacing w:val="-30"/>
              <w:position w:val="1"/>
              <w:lang w:eastAsia="zh-CN"/>
            </w:rPr>
            <w:t xml:space="preserve"> </w:t>
          </w:r>
          <w:r>
            <w:rPr>
              <w:position w:val="1"/>
              <w:lang w:eastAsia="zh-CN"/>
            </w:rPr>
            <w:t>8</w:t>
          </w:r>
          <w:r>
            <w:rPr>
              <w:position w:val="1"/>
              <w:lang w:eastAsia="zh-CN"/>
            </w:rPr>
            <w:fldChar w:fldCharType="end"/>
          </w:r>
        </w:p>
        <w:p w14:paraId="2C6F62DB">
          <w:pPr>
            <w:pStyle w:val="7"/>
            <w:tabs>
              <w:tab w:val="right" w:leader="dot" w:pos="9660"/>
            </w:tabs>
            <w:spacing w:before="13" w:line="286" w:lineRule="exact"/>
            <w:ind w:left="429"/>
            <w:rPr>
              <w:lang w:eastAsia="zh-CN"/>
            </w:rPr>
          </w:pPr>
          <w:r>
            <w:fldChar w:fldCharType="begin"/>
          </w:r>
          <w:r>
            <w:instrText xml:space="preserve"> HYPERLINK \l "bookmark23" </w:instrText>
          </w:r>
          <w:r>
            <w:fldChar w:fldCharType="separate"/>
          </w:r>
          <w:r>
            <w:rPr>
              <w:rFonts w:ascii="Times New Roman" w:hAnsi="Times New Roman" w:eastAsia="Times New Roman" w:cs="Times New Roman"/>
              <w:spacing w:val="-2"/>
              <w:position w:val="1"/>
              <w:lang w:eastAsia="zh-CN"/>
            </w:rPr>
            <w:t>4.2.</w:t>
          </w:r>
          <w:r>
            <w:rPr>
              <w:rFonts w:ascii="Times New Roman" w:hAnsi="Times New Roman" w:eastAsia="Times New Roman" w:cs="Times New Roman"/>
              <w:spacing w:val="4"/>
              <w:position w:val="1"/>
              <w:lang w:eastAsia="zh-CN"/>
            </w:rPr>
            <w:t xml:space="preserve">      </w:t>
          </w:r>
          <w:r>
            <w:rPr>
              <w:rFonts w:ascii="宋体" w:hAnsi="宋体" w:eastAsia="宋体" w:cs="宋体"/>
              <w:spacing w:val="-2"/>
              <w:position w:val="1"/>
              <w:lang w:eastAsia="zh-CN"/>
            </w:rPr>
            <w:t>执行概念</w:t>
          </w:r>
          <w:r>
            <w:rPr>
              <w:rFonts w:ascii="宋体" w:hAnsi="宋体" w:eastAsia="宋体" w:cs="宋体"/>
              <w:spacing w:val="-74"/>
              <w:position w:val="1"/>
              <w:lang w:eastAsia="zh-CN"/>
            </w:rPr>
            <w:t xml:space="preserve"> </w:t>
          </w:r>
          <w:r>
            <w:rPr>
              <w:rFonts w:ascii="宋体" w:hAnsi="宋体" w:eastAsia="宋体" w:cs="宋体"/>
              <w:position w:val="1"/>
              <w:lang w:eastAsia="zh-CN"/>
            </w:rPr>
            <w:tab/>
          </w:r>
          <w:r>
            <w:rPr>
              <w:spacing w:val="-5"/>
              <w:position w:val="1"/>
              <w:lang w:eastAsia="zh-CN"/>
            </w:rPr>
            <w:t>10</w:t>
          </w:r>
          <w:r>
            <w:rPr>
              <w:spacing w:val="-5"/>
              <w:position w:val="1"/>
              <w:lang w:eastAsia="zh-CN"/>
            </w:rPr>
            <w:fldChar w:fldCharType="end"/>
          </w:r>
        </w:p>
        <w:p w14:paraId="483023FB">
          <w:pPr>
            <w:pStyle w:val="7"/>
            <w:tabs>
              <w:tab w:val="right" w:leader="dot" w:pos="9680"/>
            </w:tabs>
            <w:spacing w:before="35" w:line="286" w:lineRule="exact"/>
            <w:rPr>
              <w:lang w:eastAsia="zh-CN"/>
            </w:rPr>
          </w:pPr>
          <w:r>
            <w:fldChar w:fldCharType="begin"/>
          </w:r>
          <w:r>
            <w:instrText xml:space="preserve"> HYPERLINK \l "bookmark24" </w:instrText>
          </w:r>
          <w:r>
            <w:fldChar w:fldCharType="separate"/>
          </w:r>
          <w:r>
            <w:rPr>
              <w:rFonts w:ascii="Times New Roman" w:hAnsi="Times New Roman" w:eastAsia="Times New Roman" w:cs="Times New Roman"/>
              <w:spacing w:val="1"/>
              <w:position w:val="1"/>
              <w:lang w:eastAsia="zh-CN"/>
            </w:rPr>
            <w:t>5.</w:t>
          </w:r>
          <w:r>
            <w:rPr>
              <w:rFonts w:ascii="Times New Roman" w:hAnsi="Times New Roman" w:eastAsia="Times New Roman" w:cs="Times New Roman"/>
              <w:position w:val="1"/>
              <w:lang w:eastAsia="zh-CN"/>
            </w:rPr>
            <w:t xml:space="preserve">     </w:t>
          </w:r>
          <w:r>
            <w:rPr>
              <w:rFonts w:ascii="宋体" w:hAnsi="宋体" w:eastAsia="宋体" w:cs="宋体"/>
              <w:spacing w:val="1"/>
              <w:position w:val="1"/>
              <w:lang w:eastAsia="zh-CN"/>
            </w:rPr>
            <w:t>用户界面</w:t>
          </w:r>
          <w:r>
            <w:rPr>
              <w:rFonts w:ascii="宋体" w:hAnsi="宋体" w:eastAsia="宋体" w:cs="宋体"/>
              <w:spacing w:val="-83"/>
              <w:position w:val="1"/>
              <w:lang w:eastAsia="zh-CN"/>
            </w:rPr>
            <w:t xml:space="preserve"> </w:t>
          </w:r>
          <w:r>
            <w:rPr>
              <w:rFonts w:ascii="宋体" w:hAnsi="宋体" w:eastAsia="宋体" w:cs="宋体"/>
              <w:position w:val="1"/>
              <w:lang w:eastAsia="zh-CN"/>
            </w:rPr>
            <w:tab/>
          </w:r>
          <w:r>
            <w:rPr>
              <w:spacing w:val="-2"/>
              <w:position w:val="1"/>
              <w:lang w:eastAsia="zh-CN"/>
            </w:rPr>
            <w:t>13</w:t>
          </w:r>
          <w:r>
            <w:rPr>
              <w:spacing w:val="-2"/>
              <w:position w:val="1"/>
              <w:lang w:eastAsia="zh-CN"/>
            </w:rPr>
            <w:fldChar w:fldCharType="end"/>
          </w:r>
        </w:p>
        <w:p w14:paraId="79E12567">
          <w:pPr>
            <w:pStyle w:val="7"/>
            <w:tabs>
              <w:tab w:val="right" w:leader="dot" w:pos="9650"/>
            </w:tabs>
            <w:spacing w:before="61" w:line="219" w:lineRule="auto"/>
            <w:rPr>
              <w:lang w:eastAsia="zh-CN"/>
            </w:rPr>
          </w:pPr>
          <w:r>
            <w:fldChar w:fldCharType="begin"/>
          </w:r>
          <w:r>
            <w:instrText xml:space="preserve"> HYPERLINK \l "bookmark25" </w:instrText>
          </w:r>
          <w:r>
            <w:fldChar w:fldCharType="separate"/>
          </w:r>
          <w:r>
            <w:rPr>
              <w:rFonts w:ascii="Times New Roman" w:hAnsi="Times New Roman" w:eastAsia="Times New Roman" w:cs="Times New Roman"/>
              <w:spacing w:val="-3"/>
              <w:lang w:eastAsia="zh-CN"/>
            </w:rPr>
            <w:t>6.</w:t>
          </w:r>
          <w:r>
            <w:rPr>
              <w:rFonts w:ascii="Times New Roman" w:hAnsi="Times New Roman" w:eastAsia="Times New Roman" w:cs="Times New Roman"/>
              <w:spacing w:val="4"/>
              <w:lang w:eastAsia="zh-CN"/>
            </w:rPr>
            <w:t xml:space="preserve">     </w:t>
          </w:r>
          <w:r>
            <w:rPr>
              <w:rFonts w:ascii="宋体" w:hAnsi="宋体" w:eastAsia="宋体" w:cs="宋体"/>
              <w:spacing w:val="-3"/>
              <w:lang w:eastAsia="zh-CN"/>
            </w:rPr>
            <w:t>数据库设计</w:t>
          </w:r>
          <w:r>
            <w:rPr>
              <w:rFonts w:ascii="宋体" w:hAnsi="宋体" w:eastAsia="宋体" w:cs="宋体"/>
              <w:spacing w:val="-95"/>
              <w:lang w:eastAsia="zh-CN"/>
            </w:rPr>
            <w:t xml:space="preserve"> </w:t>
          </w:r>
          <w:r>
            <w:rPr>
              <w:rFonts w:ascii="宋体" w:hAnsi="宋体" w:eastAsia="宋体" w:cs="宋体"/>
              <w:lang w:eastAsia="zh-CN"/>
            </w:rPr>
            <w:tab/>
          </w:r>
          <w:r>
            <w:rPr>
              <w:spacing w:val="-5"/>
              <w:lang w:eastAsia="zh-CN"/>
            </w:rPr>
            <w:t>14</w:t>
          </w:r>
          <w:r>
            <w:rPr>
              <w:spacing w:val="-5"/>
              <w:lang w:eastAsia="zh-CN"/>
            </w:rPr>
            <w:fldChar w:fldCharType="end"/>
          </w:r>
        </w:p>
        <w:p w14:paraId="4D64DCB9">
          <w:pPr>
            <w:pStyle w:val="7"/>
            <w:tabs>
              <w:tab w:val="right" w:leader="dot" w:pos="9660"/>
            </w:tabs>
            <w:spacing w:before="11" w:line="219" w:lineRule="auto"/>
            <w:ind w:left="429"/>
            <w:rPr>
              <w:lang w:eastAsia="zh-CN"/>
            </w:rPr>
          </w:pPr>
          <w:r>
            <w:fldChar w:fldCharType="begin"/>
          </w:r>
          <w:r>
            <w:instrText xml:space="preserve"> HYPERLINK \l "bookmark26" </w:instrText>
          </w:r>
          <w:r>
            <w:fldChar w:fldCharType="separate"/>
          </w:r>
          <w:r>
            <w:rPr>
              <w:rFonts w:ascii="Times New Roman" w:hAnsi="Times New Roman" w:eastAsia="Times New Roman" w:cs="Times New Roman"/>
              <w:spacing w:val="-2"/>
              <w:lang w:eastAsia="zh-CN"/>
            </w:rPr>
            <w:t>6.1</w:t>
          </w:r>
          <w:r>
            <w:rPr>
              <w:rFonts w:ascii="Times New Roman" w:hAnsi="Times New Roman" w:eastAsia="Times New Roman" w:cs="Times New Roman"/>
              <w:spacing w:val="10"/>
              <w:lang w:eastAsia="zh-CN"/>
            </w:rPr>
            <w:t xml:space="preserve">  </w:t>
          </w:r>
          <w:r>
            <w:rPr>
              <w:rFonts w:ascii="宋体" w:hAnsi="宋体" w:eastAsia="宋体" w:cs="宋体"/>
              <w:spacing w:val="-2"/>
              <w:lang w:eastAsia="zh-CN"/>
            </w:rPr>
            <w:t>概念结构设计</w:t>
          </w:r>
          <w:r>
            <w:rPr>
              <w:rFonts w:ascii="宋体" w:hAnsi="宋体" w:eastAsia="宋体" w:cs="宋体"/>
              <w:spacing w:val="-86"/>
              <w:lang w:eastAsia="zh-CN"/>
            </w:rPr>
            <w:t xml:space="preserve"> </w:t>
          </w:r>
          <w:r>
            <w:rPr>
              <w:rFonts w:ascii="宋体" w:hAnsi="宋体" w:eastAsia="宋体" w:cs="宋体"/>
              <w:lang w:eastAsia="zh-CN"/>
            </w:rPr>
            <w:tab/>
          </w:r>
          <w:r>
            <w:rPr>
              <w:rFonts w:ascii="宋体" w:hAnsi="宋体" w:eastAsia="宋体" w:cs="宋体"/>
              <w:spacing w:val="-61"/>
              <w:lang w:eastAsia="zh-CN"/>
            </w:rPr>
            <w:t xml:space="preserve"> </w:t>
          </w:r>
          <w:r>
            <w:rPr>
              <w:spacing w:val="-6"/>
              <w:lang w:eastAsia="zh-CN"/>
            </w:rPr>
            <w:t>14</w:t>
          </w:r>
          <w:r>
            <w:rPr>
              <w:spacing w:val="-6"/>
              <w:lang w:eastAsia="zh-CN"/>
            </w:rPr>
            <w:fldChar w:fldCharType="end"/>
          </w:r>
        </w:p>
        <w:p w14:paraId="31748C3C">
          <w:pPr>
            <w:pStyle w:val="7"/>
            <w:tabs>
              <w:tab w:val="right" w:leader="dot" w:pos="9680"/>
            </w:tabs>
            <w:spacing w:before="51" w:line="220" w:lineRule="auto"/>
            <w:ind w:left="429"/>
            <w:rPr>
              <w:lang w:eastAsia="zh-CN"/>
            </w:rPr>
          </w:pPr>
          <w:r>
            <w:fldChar w:fldCharType="begin"/>
          </w:r>
          <w:r>
            <w:instrText xml:space="preserve"> HYPERLINK \l "bookmark27" </w:instrText>
          </w:r>
          <w:r>
            <w:fldChar w:fldCharType="separate"/>
          </w:r>
          <w:r>
            <w:rPr>
              <w:rFonts w:ascii="Times New Roman" w:hAnsi="Times New Roman" w:eastAsia="Times New Roman" w:cs="Times New Roman"/>
              <w:spacing w:val="1"/>
              <w:lang w:eastAsia="zh-CN"/>
            </w:rPr>
            <w:t>6.2</w:t>
          </w:r>
          <w:r>
            <w:rPr>
              <w:rFonts w:ascii="Times New Roman" w:hAnsi="Times New Roman" w:eastAsia="Times New Roman" w:cs="Times New Roman"/>
              <w:spacing w:val="24"/>
              <w:lang w:eastAsia="zh-CN"/>
            </w:rPr>
            <w:t xml:space="preserve"> </w:t>
          </w:r>
          <w:r>
            <w:rPr>
              <w:rFonts w:ascii="宋体" w:hAnsi="宋体" w:eastAsia="宋体" w:cs="宋体"/>
              <w:spacing w:val="1"/>
              <w:lang w:eastAsia="zh-CN"/>
            </w:rPr>
            <w:t>逻辑结构设计</w:t>
          </w:r>
          <w:r>
            <w:rPr>
              <w:rFonts w:ascii="宋体" w:hAnsi="宋体" w:eastAsia="宋体" w:cs="宋体"/>
              <w:spacing w:val="-84"/>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spacing w:val="-14"/>
              <w:lang w:eastAsia="zh-CN"/>
            </w:rPr>
            <w:t>1</w:t>
          </w:r>
          <w:r>
            <w:rPr>
              <w:spacing w:val="-10"/>
              <w:lang w:eastAsia="zh-CN"/>
            </w:rPr>
            <w:t>7</w:t>
          </w:r>
          <w:r>
            <w:rPr>
              <w:spacing w:val="-10"/>
              <w:lang w:eastAsia="zh-CN"/>
            </w:rPr>
            <w:fldChar w:fldCharType="end"/>
          </w:r>
        </w:p>
        <w:p w14:paraId="5F34AA45">
          <w:pPr>
            <w:pStyle w:val="7"/>
            <w:tabs>
              <w:tab w:val="right" w:leader="dot" w:pos="9650"/>
            </w:tabs>
            <w:spacing w:before="42" w:line="286" w:lineRule="exact"/>
            <w:ind w:left="429"/>
            <w:rPr>
              <w:lang w:eastAsia="zh-CN"/>
            </w:rPr>
          </w:pPr>
          <w:r>
            <w:fldChar w:fldCharType="begin"/>
          </w:r>
          <w:r>
            <w:instrText xml:space="preserve"> HYPERLINK \l "bookmark28" </w:instrText>
          </w:r>
          <w:r>
            <w:fldChar w:fldCharType="separate"/>
          </w:r>
          <w:r>
            <w:rPr>
              <w:rFonts w:ascii="Times New Roman" w:hAnsi="Times New Roman" w:eastAsia="Times New Roman" w:cs="Times New Roman"/>
              <w:spacing w:val="-1"/>
              <w:position w:val="1"/>
              <w:lang w:eastAsia="zh-CN"/>
            </w:rPr>
            <w:t>6.</w:t>
          </w:r>
          <w:r>
            <w:rPr>
              <w:rFonts w:hint="eastAsia" w:ascii="Times New Roman" w:hAnsi="Times New Roman" w:eastAsia="Times New Roman" w:cs="Times New Roman"/>
              <w:spacing w:val="-1"/>
              <w:position w:val="1"/>
              <w:lang w:eastAsia="zh"/>
            </w:rPr>
            <w:t>3</w:t>
          </w:r>
          <w:r>
            <w:rPr>
              <w:rFonts w:ascii="Times New Roman" w:hAnsi="Times New Roman" w:eastAsia="Times New Roman" w:cs="Times New Roman"/>
              <w:spacing w:val="-1"/>
              <w:position w:val="1"/>
              <w:lang w:eastAsia="zh-CN"/>
            </w:rPr>
            <w:t xml:space="preserve">  </w:t>
          </w:r>
          <w:r>
            <w:rPr>
              <w:rFonts w:ascii="宋体" w:hAnsi="宋体" w:eastAsia="宋体" w:cs="宋体"/>
              <w:spacing w:val="-1"/>
              <w:position w:val="1"/>
              <w:lang w:eastAsia="zh-CN"/>
            </w:rPr>
            <w:t>物理结构设计</w:t>
          </w:r>
          <w:r>
            <w:rPr>
              <w:rFonts w:ascii="宋体" w:hAnsi="宋体" w:eastAsia="宋体" w:cs="宋体"/>
              <w:spacing w:val="-73"/>
              <w:position w:val="1"/>
              <w:lang w:eastAsia="zh-CN"/>
            </w:rPr>
            <w:t xml:space="preserve"> </w:t>
          </w:r>
          <w:r>
            <w:rPr>
              <w:rFonts w:ascii="宋体" w:hAnsi="宋体" w:eastAsia="宋体" w:cs="宋体"/>
              <w:position w:val="1"/>
              <w:lang w:eastAsia="zh-CN"/>
            </w:rPr>
            <w:tab/>
          </w:r>
          <w:r>
            <w:rPr>
              <w:spacing w:val="6"/>
              <w:position w:val="1"/>
              <w:lang w:eastAsia="zh-CN"/>
            </w:rPr>
            <w:t>18</w:t>
          </w:r>
          <w:r>
            <w:rPr>
              <w:spacing w:val="6"/>
              <w:position w:val="1"/>
              <w:lang w:eastAsia="zh-CN"/>
            </w:rPr>
            <w:fldChar w:fldCharType="end"/>
          </w:r>
        </w:p>
        <w:p w14:paraId="0274F60E">
          <w:pPr>
            <w:pStyle w:val="7"/>
            <w:tabs>
              <w:tab w:val="right" w:leader="dot" w:pos="9657"/>
            </w:tabs>
            <w:spacing w:before="75"/>
            <w:rPr>
              <w:lang w:eastAsia="zh-CN"/>
            </w:rPr>
          </w:pPr>
          <w:r>
            <w:fldChar w:fldCharType="begin"/>
          </w:r>
          <w:r>
            <w:instrText xml:space="preserve"> HYPERLINK \l "bookmark29" </w:instrText>
          </w:r>
          <w:r>
            <w:fldChar w:fldCharType="separate"/>
          </w:r>
          <w:r>
            <w:rPr>
              <w:rFonts w:ascii="Times New Roman" w:hAnsi="Times New Roman" w:eastAsia="Times New Roman" w:cs="Times New Roman"/>
              <w:spacing w:val="-19"/>
              <w:w w:val="97"/>
              <w:lang w:eastAsia="zh-CN"/>
            </w:rPr>
            <w:t>7.</w:t>
          </w:r>
          <w:r>
            <w:rPr>
              <w:rFonts w:ascii="Times New Roman" w:hAnsi="Times New Roman" w:eastAsia="Times New Roman" w:cs="Times New Roman"/>
              <w:spacing w:val="13"/>
              <w:lang w:eastAsia="zh-CN"/>
            </w:rPr>
            <w:t xml:space="preserve">    </w:t>
          </w:r>
          <w:r>
            <w:rPr>
              <w:rFonts w:ascii="宋体" w:hAnsi="宋体" w:eastAsia="宋体" w:cs="宋体"/>
              <w:spacing w:val="-19"/>
              <w:w w:val="97"/>
              <w:lang w:eastAsia="zh-CN"/>
            </w:rPr>
            <w:t>运行设计</w:t>
          </w:r>
          <w:r>
            <w:rPr>
              <w:rFonts w:ascii="宋体" w:hAnsi="宋体" w:eastAsia="宋体" w:cs="宋体"/>
              <w:spacing w:val="-82"/>
              <w:lang w:eastAsia="zh-CN"/>
            </w:rPr>
            <w:t xml:space="preserve"> </w:t>
          </w:r>
          <w:r>
            <w:rPr>
              <w:rFonts w:ascii="宋体" w:hAnsi="宋体" w:eastAsia="宋体" w:cs="宋体"/>
              <w:lang w:eastAsia="zh-CN"/>
            </w:rPr>
            <w:tab/>
          </w:r>
          <w:r>
            <w:rPr>
              <w:spacing w:val="-1"/>
              <w:lang w:eastAsia="zh-CN"/>
            </w:rPr>
            <w:t>20</w:t>
          </w:r>
          <w:r>
            <w:rPr>
              <w:spacing w:val="-1"/>
              <w:lang w:eastAsia="zh-CN"/>
            </w:rPr>
            <w:fldChar w:fldCharType="end"/>
          </w:r>
        </w:p>
        <w:p w14:paraId="5C103A85">
          <w:pPr>
            <w:pStyle w:val="7"/>
            <w:tabs>
              <w:tab w:val="right" w:leader="dot" w:pos="9687"/>
            </w:tabs>
            <w:spacing w:line="315" w:lineRule="exact"/>
            <w:rPr>
              <w:lang w:eastAsia="zh-CN"/>
            </w:rPr>
          </w:pPr>
          <w:r>
            <w:fldChar w:fldCharType="begin"/>
          </w:r>
          <w:r>
            <w:instrText xml:space="preserve"> HYPERLINK \l "bookmark30" </w:instrText>
          </w:r>
          <w:r>
            <w:fldChar w:fldCharType="separate"/>
          </w:r>
          <w:r>
            <w:rPr>
              <w:rFonts w:ascii="Times New Roman" w:hAnsi="Times New Roman" w:eastAsia="Times New Roman" w:cs="Times New Roman"/>
              <w:spacing w:val="-4"/>
              <w:position w:val="2"/>
              <w:lang w:eastAsia="zh-CN"/>
            </w:rPr>
            <w:t>8.</w:t>
          </w:r>
          <w:r>
            <w:rPr>
              <w:rFonts w:ascii="Times New Roman" w:hAnsi="Times New Roman" w:eastAsia="Times New Roman" w:cs="Times New Roman"/>
              <w:spacing w:val="3"/>
              <w:position w:val="2"/>
              <w:lang w:eastAsia="zh-CN"/>
            </w:rPr>
            <w:t xml:space="preserve">     </w:t>
          </w:r>
          <w:r>
            <w:rPr>
              <w:rFonts w:ascii="宋体" w:hAnsi="宋体" w:eastAsia="宋体" w:cs="宋体"/>
              <w:spacing w:val="-4"/>
              <w:position w:val="2"/>
              <w:lang w:eastAsia="zh-CN"/>
            </w:rPr>
            <w:t>系统出错设计</w:t>
          </w:r>
          <w:r>
            <w:rPr>
              <w:rFonts w:ascii="宋体" w:hAnsi="宋体" w:eastAsia="宋体" w:cs="宋体"/>
              <w:spacing w:val="-89"/>
              <w:position w:val="2"/>
              <w:lang w:eastAsia="zh-CN"/>
            </w:rPr>
            <w:t xml:space="preserve"> </w:t>
          </w:r>
          <w:r>
            <w:rPr>
              <w:rFonts w:ascii="宋体" w:hAnsi="宋体" w:eastAsia="宋体" w:cs="宋体"/>
              <w:position w:val="2"/>
              <w:lang w:eastAsia="zh-CN"/>
            </w:rPr>
            <w:tab/>
          </w:r>
          <w:r>
            <w:rPr>
              <w:spacing w:val="14"/>
              <w:position w:val="2"/>
              <w:lang w:eastAsia="zh-CN"/>
            </w:rPr>
            <w:t>20</w:t>
          </w:r>
          <w:r>
            <w:rPr>
              <w:spacing w:val="14"/>
              <w:position w:val="2"/>
              <w:lang w:eastAsia="zh-CN"/>
            </w:rPr>
            <w:fldChar w:fldCharType="end"/>
          </w:r>
        </w:p>
      </w:sdtContent>
    </w:sdt>
    <w:p w14:paraId="75A1EC70">
      <w:pPr>
        <w:spacing w:line="315" w:lineRule="exact"/>
        <w:rPr>
          <w:lang w:eastAsia="zh-CN"/>
        </w:rPr>
        <w:sectPr>
          <w:headerReference r:id="rId4" w:type="default"/>
          <w:pgSz w:w="11910" w:h="16840"/>
          <w:pgMar w:top="400" w:right="1142" w:bottom="0" w:left="1079" w:header="0" w:footer="0" w:gutter="0"/>
          <w:cols w:space="720" w:num="1"/>
        </w:sectPr>
      </w:pPr>
    </w:p>
    <w:p w14:paraId="5FF879A6">
      <w:pPr>
        <w:spacing w:line="359" w:lineRule="auto"/>
        <w:rPr>
          <w:lang w:eastAsia="zh-CN"/>
        </w:rPr>
      </w:pPr>
    </w:p>
    <w:p w14:paraId="5A5FC3F9">
      <w:pPr>
        <w:pStyle w:val="2"/>
        <w:spacing w:before="146" w:line="219" w:lineRule="auto"/>
        <w:rPr>
          <w:rFonts w:hint="eastAsia"/>
          <w:lang w:eastAsia="zh-CN"/>
        </w:rPr>
      </w:pPr>
      <w:bookmarkStart w:id="0" w:name="bookmark31"/>
      <w:bookmarkEnd w:id="0"/>
      <w:bookmarkStart w:id="1" w:name="bookmark2"/>
      <w:bookmarkEnd w:id="1"/>
      <w:r>
        <w:rPr>
          <w:lang w:eastAsia="zh-CN"/>
        </w:rPr>
        <w:t>1.文档介绍</w:t>
      </w:r>
    </w:p>
    <w:p w14:paraId="26EE0C2A">
      <w:pPr>
        <w:pStyle w:val="3"/>
        <w:keepNext w:val="0"/>
        <w:keepLines w:val="0"/>
        <w:spacing w:after="120"/>
        <w:rPr>
          <w:rFonts w:hint="eastAsia"/>
          <w:lang w:eastAsia="zh-CN"/>
        </w:rPr>
      </w:pPr>
      <w:bookmarkStart w:id="2" w:name="bookmark3"/>
      <w:bookmarkEnd w:id="2"/>
      <w:r>
        <w:rPr>
          <w:lang w:eastAsia="zh-CN"/>
        </w:rPr>
        <w:t>1.1  编写目的</w:t>
      </w:r>
    </w:p>
    <w:p w14:paraId="15555F88">
      <w:pPr>
        <w:spacing w:line="329" w:lineRule="auto"/>
        <w:rPr>
          <w:lang w:eastAsia="zh-CN"/>
        </w:rPr>
      </w:pPr>
    </w:p>
    <w:p w14:paraId="073EA7B2">
      <w:pPr>
        <w:spacing w:after="60" w:line="324" w:lineRule="auto"/>
        <w:ind w:firstLine="500"/>
        <w:rPr>
          <w:rFonts w:hint="eastAsia" w:ascii="宋体" w:hAnsi="宋体"/>
          <w:sz w:val="21"/>
          <w:szCs w:val="21"/>
          <w:lang w:eastAsia="zh-CN"/>
        </w:rPr>
      </w:pPr>
      <w:bookmarkStart w:id="3" w:name="bookmark4"/>
      <w:bookmarkEnd w:id="3"/>
      <w:r>
        <w:rPr>
          <w:rFonts w:hint="eastAsia" w:ascii="宋体" w:hAnsi="宋体" w:cs="宋体"/>
          <w:sz w:val="21"/>
          <w:szCs w:val="21"/>
          <w:lang w:eastAsia="zh-CN" w:bidi="ar"/>
        </w:rPr>
        <w:t>本文档用于说明股票中央交易系统中央交易子系统的设计方案，明确系统总体结构、核心对象、模块职责、接口边界、数据库逻辑结构、交易日初始化设计和系统维护设计。</w:t>
      </w:r>
    </w:p>
    <w:p w14:paraId="09B40F7D">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本文档作为后续编码实现、接口联调、测试验收和报告整合的依据。杨钞越负责本文档中总体架构、数据模型、股票交易日配置、接口统一、数据库逻辑结构和系统维护部分，并对全组术语、字段和图表编号进行统一。</w:t>
      </w:r>
    </w:p>
    <w:p w14:paraId="5BC2EE3F">
      <w:pPr>
        <w:pStyle w:val="3"/>
        <w:keepNext w:val="0"/>
        <w:keepLines w:val="0"/>
        <w:spacing w:after="120"/>
        <w:rPr>
          <w:rFonts w:hint="eastAsia"/>
          <w:lang w:eastAsia="zh-CN"/>
        </w:rPr>
      </w:pPr>
      <w:r>
        <w:rPr>
          <w:lang w:eastAsia="zh-CN"/>
        </w:rPr>
        <w:t>1.2 文档范围</w:t>
      </w:r>
    </w:p>
    <w:p w14:paraId="603ADDCC">
      <w:pPr>
        <w:spacing w:line="248" w:lineRule="auto"/>
        <w:rPr>
          <w:lang w:eastAsia="zh-CN"/>
        </w:rPr>
      </w:pPr>
    </w:p>
    <w:p w14:paraId="4D5BBF10">
      <w:pPr>
        <w:spacing w:after="60" w:line="324" w:lineRule="auto"/>
        <w:ind w:firstLine="420"/>
        <w:rPr>
          <w:rFonts w:hint="eastAsia" w:ascii="宋体" w:hAnsi="宋体"/>
          <w:sz w:val="21"/>
          <w:szCs w:val="21"/>
          <w:lang w:eastAsia="zh-CN"/>
        </w:rPr>
      </w:pPr>
      <w:bookmarkStart w:id="4" w:name="bookmark5"/>
      <w:bookmarkEnd w:id="4"/>
      <w:r>
        <w:rPr>
          <w:rFonts w:hint="eastAsia" w:ascii="宋体" w:hAnsi="宋体" w:cs="宋体"/>
          <w:sz w:val="21"/>
          <w:szCs w:val="21"/>
          <w:lang w:eastAsia="zh-CN" w:bidi="ar"/>
        </w:rPr>
        <w:t>本文档覆盖中央交易子系统内部设计，包括股票与交易日配置、指令接收与校验、订单簿管理、撮合成交、成交记录、账户结算消息、客户端反馈、行情基础数据、撤单和交易日结束过期处理。</w:t>
      </w:r>
    </w:p>
    <w:p w14:paraId="53BDAE7D">
      <w:pPr>
        <w:pStyle w:val="3"/>
        <w:keepNext w:val="0"/>
        <w:keepLines w:val="0"/>
        <w:spacing w:after="120"/>
        <w:rPr>
          <w:rFonts w:hint="eastAsia"/>
        </w:rPr>
      </w:pPr>
      <w:r>
        <w:t>1.3 读者对象</w:t>
      </w:r>
    </w:p>
    <w:p w14:paraId="2EDBDDE8">
      <w:pPr>
        <w:spacing w:line="247" w:lineRule="auto"/>
      </w:pPr>
    </w:p>
    <w:p w14:paraId="43DCE7B8">
      <w:pPr>
        <w:spacing w:line="247" w:lineRule="auto"/>
      </w:pP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4252"/>
        <w:gridCol w:w="4252"/>
      </w:tblGrid>
      <w:tr w14:paraId="4AFD7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CB260E7">
            <w:pPr>
              <w:jc w:val="center"/>
              <w:rPr>
                <w:rFonts w:hint="eastAsia" w:ascii="宋体" w:hAnsi="宋体"/>
                <w:sz w:val="21"/>
                <w:szCs w:val="21"/>
              </w:rPr>
            </w:pPr>
            <w:bookmarkStart w:id="5" w:name="bookmark6"/>
            <w:bookmarkEnd w:id="5"/>
            <w:r>
              <w:rPr>
                <w:rFonts w:hint="eastAsia" w:ascii="宋体" w:hAnsi="宋体" w:cs="宋体"/>
                <w:b/>
                <w:color w:val="FFFFFF"/>
                <w:sz w:val="18"/>
                <w:szCs w:val="18"/>
                <w:lang w:eastAsia="zh-CN" w:bidi="ar"/>
              </w:rPr>
              <w:t>读者对象</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23C3657">
            <w:pPr>
              <w:jc w:val="center"/>
              <w:rPr>
                <w:rFonts w:hint="eastAsia" w:ascii="宋体" w:hAnsi="宋体"/>
                <w:sz w:val="21"/>
                <w:szCs w:val="21"/>
              </w:rPr>
            </w:pPr>
            <w:r>
              <w:rPr>
                <w:rFonts w:hint="eastAsia" w:ascii="宋体" w:hAnsi="宋体" w:cs="宋体"/>
                <w:b/>
                <w:color w:val="FFFFFF"/>
                <w:sz w:val="18"/>
                <w:szCs w:val="18"/>
                <w:lang w:eastAsia="zh-CN" w:bidi="ar"/>
              </w:rPr>
              <w:t>阅读重点</w:t>
            </w:r>
          </w:p>
        </w:tc>
      </w:tr>
      <w:tr w14:paraId="67EFCB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91132F5">
            <w:pPr>
              <w:rPr>
                <w:rFonts w:hint="eastAsia" w:ascii="宋体" w:hAnsi="宋体"/>
                <w:sz w:val="21"/>
                <w:szCs w:val="21"/>
              </w:rPr>
            </w:pPr>
            <w:r>
              <w:rPr>
                <w:rFonts w:hint="eastAsia" w:ascii="宋体" w:hAnsi="宋体" w:cs="宋体"/>
                <w:sz w:val="18"/>
                <w:szCs w:val="18"/>
                <w:lang w:eastAsia="zh-CN" w:bidi="ar"/>
              </w:rPr>
              <w:t>组长</w:t>
            </w:r>
            <w:r>
              <w:rPr>
                <w:rFonts w:hint="eastAsia" w:ascii="宋体" w:hAnsi="宋体"/>
                <w:sz w:val="18"/>
                <w:szCs w:val="18"/>
                <w:lang w:eastAsia="zh-CN" w:bidi="ar"/>
              </w:rPr>
              <w:t>/项目管理人员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23DCC7F5">
            <w:pPr>
              <w:rPr>
                <w:rFonts w:hint="eastAsia" w:ascii="宋体" w:hAnsi="宋体"/>
                <w:sz w:val="21"/>
                <w:szCs w:val="21"/>
                <w:lang w:eastAsia="zh-CN"/>
              </w:rPr>
            </w:pPr>
            <w:r>
              <w:rPr>
                <w:rFonts w:hint="eastAsia" w:ascii="宋体" w:hAnsi="宋体" w:cs="宋体"/>
                <w:sz w:val="18"/>
                <w:szCs w:val="18"/>
                <w:lang w:eastAsia="zh-CN" w:bidi="ar"/>
              </w:rPr>
              <w:t>系统范围、模块边界、接口一致性、字段统一、最终交付检查。</w:t>
            </w:r>
          </w:p>
        </w:tc>
      </w:tr>
      <w:tr w14:paraId="4C419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564DB12">
            <w:pPr>
              <w:rPr>
                <w:rFonts w:hint="eastAsia" w:ascii="宋体" w:hAnsi="宋体"/>
                <w:sz w:val="21"/>
                <w:szCs w:val="21"/>
              </w:rPr>
            </w:pPr>
            <w:r>
              <w:rPr>
                <w:rFonts w:hint="eastAsia" w:ascii="宋体" w:hAnsi="宋体" w:cs="宋体"/>
                <w:sz w:val="18"/>
                <w:szCs w:val="18"/>
                <w:lang w:eastAsia="zh-CN" w:bidi="ar"/>
              </w:rPr>
              <w:t>开发成员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39354916">
            <w:pPr>
              <w:rPr>
                <w:rFonts w:hint="eastAsia" w:ascii="宋体" w:hAnsi="宋体"/>
                <w:sz w:val="21"/>
                <w:szCs w:val="21"/>
                <w:lang w:eastAsia="zh-CN"/>
              </w:rPr>
            </w:pPr>
            <w:r>
              <w:rPr>
                <w:rFonts w:hint="eastAsia" w:ascii="宋体" w:hAnsi="宋体" w:cs="宋体"/>
                <w:sz w:val="18"/>
                <w:szCs w:val="18"/>
                <w:lang w:eastAsia="zh-CN" w:bidi="ar"/>
              </w:rPr>
              <w:t>模块职责、输入输出、核心对象、状态转换、接口调用规则。</w:t>
            </w:r>
          </w:p>
        </w:tc>
      </w:tr>
      <w:tr w14:paraId="35E12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BE7DA36">
            <w:pPr>
              <w:rPr>
                <w:rFonts w:hint="eastAsia" w:ascii="宋体" w:hAnsi="宋体"/>
                <w:sz w:val="21"/>
                <w:szCs w:val="21"/>
              </w:rPr>
            </w:pPr>
            <w:r>
              <w:rPr>
                <w:rFonts w:hint="eastAsia" w:ascii="宋体" w:hAnsi="宋体" w:cs="宋体"/>
                <w:sz w:val="18"/>
                <w:szCs w:val="18"/>
                <w:lang w:eastAsia="zh-CN" w:bidi="ar"/>
              </w:rPr>
              <w:t>测试成员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58AB1212">
            <w:pPr>
              <w:rPr>
                <w:rFonts w:hint="eastAsia" w:ascii="宋体" w:hAnsi="宋体"/>
                <w:sz w:val="21"/>
                <w:szCs w:val="21"/>
                <w:lang w:eastAsia="zh-CN"/>
              </w:rPr>
            </w:pPr>
            <w:r>
              <w:rPr>
                <w:rFonts w:hint="eastAsia" w:ascii="宋体" w:hAnsi="宋体" w:cs="宋体"/>
                <w:sz w:val="18"/>
                <w:szCs w:val="18"/>
                <w:lang w:eastAsia="zh-CN" w:bidi="ar"/>
              </w:rPr>
              <w:t>核心流程、异常分支、验收标准、数据库字段和接口返回。</w:t>
            </w:r>
          </w:p>
        </w:tc>
      </w:tr>
      <w:tr w14:paraId="7EAD2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ADBCE1B">
            <w:pPr>
              <w:rPr>
                <w:rFonts w:hint="eastAsia" w:ascii="宋体" w:hAnsi="宋体"/>
                <w:sz w:val="21"/>
                <w:szCs w:val="21"/>
              </w:rPr>
            </w:pPr>
            <w:r>
              <w:rPr>
                <w:rFonts w:hint="eastAsia" w:ascii="宋体" w:hAnsi="宋体" w:cs="宋体"/>
                <w:sz w:val="18"/>
                <w:szCs w:val="18"/>
                <w:lang w:eastAsia="zh-CN" w:bidi="ar"/>
              </w:rPr>
              <w:t>其他子系统成员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7D7EA5D7">
            <w:pPr>
              <w:rPr>
                <w:rFonts w:hint="eastAsia" w:ascii="宋体" w:hAnsi="宋体"/>
                <w:sz w:val="21"/>
                <w:szCs w:val="21"/>
                <w:lang w:eastAsia="zh-CN"/>
              </w:rPr>
            </w:pPr>
            <w:r>
              <w:rPr>
                <w:rFonts w:hint="eastAsia" w:ascii="宋体" w:hAnsi="宋体" w:cs="宋体"/>
                <w:sz w:val="18"/>
                <w:szCs w:val="18"/>
                <w:lang w:eastAsia="zh-CN" w:bidi="ar"/>
              </w:rPr>
              <w:t>中央交易系统与客户端、账户系统、管理模块、网上信息发布系统之间的协作边界。</w:t>
            </w:r>
          </w:p>
        </w:tc>
      </w:tr>
    </w:tbl>
    <w:p w14:paraId="53AF121A">
      <w:pPr>
        <w:pStyle w:val="3"/>
        <w:keepNext w:val="0"/>
        <w:keepLines w:val="0"/>
        <w:spacing w:after="120"/>
        <w:rPr>
          <w:rFonts w:hint="eastAsia"/>
        </w:rPr>
      </w:pPr>
      <w:r>
        <w:t>1.4 术语与缩写解释</w:t>
      </w:r>
      <w:bookmarkStart w:id="6" w:name="bookmark7"/>
      <w:bookmarkEnd w:id="6"/>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73A64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E564AC8">
            <w:pPr>
              <w:jc w:val="center"/>
              <w:rPr>
                <w:rFonts w:hint="eastAsia" w:ascii="宋体" w:hAnsi="宋体"/>
                <w:sz w:val="21"/>
                <w:szCs w:val="21"/>
              </w:rPr>
            </w:pPr>
            <w:r>
              <w:rPr>
                <w:rFonts w:hint="eastAsia" w:ascii="宋体" w:hAnsi="宋体" w:cs="宋体"/>
                <w:b/>
                <w:color w:val="FFFFFF"/>
                <w:sz w:val="18"/>
                <w:szCs w:val="18"/>
                <w:lang w:eastAsia="zh-CN" w:bidi="ar"/>
              </w:rPr>
              <w:t>术语</w:t>
            </w:r>
            <w:r>
              <w:rPr>
                <w:rFonts w:hint="eastAsia" w:ascii="宋体" w:hAnsi="宋体"/>
                <w:b/>
                <w:color w:val="FFFFFF"/>
                <w:sz w:val="18"/>
                <w:szCs w:val="18"/>
                <w:lang w:eastAsia="zh-CN" w:bidi="ar"/>
              </w:rPr>
              <w:t>/缩写</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F7FC49B">
            <w:pPr>
              <w:jc w:val="center"/>
              <w:rPr>
                <w:rFonts w:hint="eastAsia" w:ascii="宋体" w:hAnsi="宋体"/>
                <w:sz w:val="21"/>
                <w:szCs w:val="21"/>
              </w:rPr>
            </w:pPr>
            <w:r>
              <w:rPr>
                <w:rFonts w:hint="eastAsia" w:ascii="宋体" w:hAnsi="宋体" w:cs="宋体"/>
                <w:b/>
                <w:color w:val="FFFFFF"/>
                <w:sz w:val="18"/>
                <w:szCs w:val="18"/>
                <w:lang w:eastAsia="zh-CN" w:bidi="ar"/>
              </w:rPr>
              <w:t>解释</w:t>
            </w:r>
          </w:p>
        </w:tc>
      </w:tr>
      <w:tr w14:paraId="384903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C44B5D2">
            <w:pPr>
              <w:rPr>
                <w:rFonts w:hint="eastAsia" w:ascii="宋体" w:hAnsi="宋体"/>
                <w:sz w:val="21"/>
                <w:szCs w:val="21"/>
              </w:rPr>
            </w:pPr>
            <w:r>
              <w:rPr>
                <w:rFonts w:hint="eastAsia" w:ascii="宋体" w:hAnsi="宋体" w:cs="宋体"/>
                <w:sz w:val="18"/>
                <w:szCs w:val="18"/>
                <w:lang w:eastAsia="zh-CN" w:bidi="ar"/>
              </w:rPr>
              <w:t>中央交易系统</w:t>
            </w:r>
          </w:p>
        </w:tc>
        <w:tc>
          <w:tcPr>
            <w:tcW w:w="4252" w:type="dxa"/>
            <w:tcBorders>
              <w:top w:val="single" w:color="000000" w:sz="2" w:space="0"/>
              <w:left w:val="single" w:color="000000" w:sz="2" w:space="0"/>
              <w:bottom w:val="single" w:color="000000" w:sz="2" w:space="0"/>
              <w:right w:val="single" w:color="000000" w:sz="2" w:space="0"/>
            </w:tcBorders>
            <w:vAlign w:val="center"/>
          </w:tcPr>
          <w:p w14:paraId="0300299C">
            <w:pPr>
              <w:rPr>
                <w:rFonts w:hint="eastAsia" w:ascii="宋体" w:hAnsi="宋体"/>
                <w:sz w:val="21"/>
                <w:szCs w:val="21"/>
                <w:lang w:eastAsia="zh-CN"/>
              </w:rPr>
            </w:pPr>
            <w:r>
              <w:rPr>
                <w:rFonts w:hint="eastAsia" w:ascii="宋体" w:hAnsi="宋体" w:cs="宋体"/>
                <w:sz w:val="18"/>
                <w:szCs w:val="18"/>
                <w:lang w:eastAsia="zh-CN" w:bidi="ar"/>
              </w:rPr>
              <w:t>接收股票买卖指令、维护订单簿、执行撮合、生成成交记录并反馈结果的核心子系统。</w:t>
            </w:r>
          </w:p>
        </w:tc>
      </w:tr>
      <w:tr w14:paraId="6FA50E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42605FC">
            <w:pPr>
              <w:rPr>
                <w:rFonts w:hint="eastAsia" w:ascii="宋体" w:hAnsi="宋体"/>
                <w:sz w:val="21"/>
                <w:szCs w:val="21"/>
              </w:rPr>
            </w:pPr>
            <w:r>
              <w:rPr>
                <w:rFonts w:hint="eastAsia" w:ascii="宋体" w:hAnsi="宋体" w:cs="宋体"/>
                <w:sz w:val="18"/>
                <w:szCs w:val="18"/>
                <w:lang w:eastAsia="zh-CN" w:bidi="ar"/>
              </w:rPr>
              <w:t>交易指令</w:t>
            </w:r>
            <w:r>
              <w:rPr>
                <w:rFonts w:hint="eastAsia" w:ascii="宋体" w:hAnsi="宋体"/>
                <w:sz w:val="18"/>
                <w:szCs w:val="18"/>
                <w:lang w:eastAsia="zh-CN" w:bidi="ar"/>
              </w:rPr>
              <w:t xml:space="preserve"> TradeOrder</w:t>
            </w:r>
          </w:p>
        </w:tc>
        <w:tc>
          <w:tcPr>
            <w:tcW w:w="4252" w:type="dxa"/>
            <w:tcBorders>
              <w:top w:val="single" w:color="000000" w:sz="2" w:space="0"/>
              <w:left w:val="single" w:color="000000" w:sz="2" w:space="0"/>
              <w:bottom w:val="single" w:color="000000" w:sz="2" w:space="0"/>
              <w:right w:val="single" w:color="000000" w:sz="2" w:space="0"/>
            </w:tcBorders>
            <w:vAlign w:val="center"/>
          </w:tcPr>
          <w:p w14:paraId="21C07714">
            <w:pPr>
              <w:rPr>
                <w:rFonts w:hint="eastAsia" w:ascii="宋体" w:hAnsi="宋体"/>
                <w:sz w:val="21"/>
                <w:szCs w:val="21"/>
                <w:lang w:eastAsia="zh-CN"/>
              </w:rPr>
            </w:pPr>
            <w:r>
              <w:rPr>
                <w:rFonts w:hint="eastAsia" w:ascii="宋体" w:hAnsi="宋体" w:cs="宋体"/>
                <w:sz w:val="18"/>
                <w:szCs w:val="18"/>
                <w:lang w:eastAsia="zh-CN" w:bidi="ar"/>
              </w:rPr>
              <w:t>投资者提交的买入或卖出委托，包含股票代码、账户编号、买卖方向、价格、数量和状态等字段。</w:t>
            </w:r>
          </w:p>
        </w:tc>
      </w:tr>
      <w:tr w14:paraId="619CB9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2A2F4AEC">
            <w:pPr>
              <w:rPr>
                <w:rFonts w:hint="eastAsia" w:ascii="宋体" w:hAnsi="宋体"/>
                <w:sz w:val="21"/>
                <w:szCs w:val="21"/>
              </w:rPr>
            </w:pPr>
            <w:r>
              <w:rPr>
                <w:rFonts w:hint="eastAsia" w:ascii="宋体" w:hAnsi="宋体" w:cs="宋体"/>
                <w:sz w:val="18"/>
                <w:szCs w:val="18"/>
                <w:lang w:eastAsia="zh-CN" w:bidi="ar"/>
              </w:rPr>
              <w:t>订单簿</w:t>
            </w:r>
            <w:r>
              <w:rPr>
                <w:rFonts w:hint="eastAsia" w:ascii="宋体" w:hAnsi="宋体"/>
                <w:sz w:val="18"/>
                <w:szCs w:val="18"/>
                <w:lang w:eastAsia="zh-CN" w:bidi="ar"/>
              </w:rPr>
              <w:t xml:space="preserve"> OrderBook</w:t>
            </w:r>
          </w:p>
        </w:tc>
        <w:tc>
          <w:tcPr>
            <w:tcW w:w="4252" w:type="dxa"/>
            <w:tcBorders>
              <w:top w:val="single" w:color="000000" w:sz="2" w:space="0"/>
              <w:left w:val="single" w:color="000000" w:sz="2" w:space="0"/>
              <w:bottom w:val="single" w:color="000000" w:sz="2" w:space="0"/>
              <w:right w:val="single" w:color="000000" w:sz="2" w:space="0"/>
            </w:tcBorders>
            <w:vAlign w:val="center"/>
          </w:tcPr>
          <w:p w14:paraId="735A1320">
            <w:pPr>
              <w:rPr>
                <w:rFonts w:hint="eastAsia" w:ascii="宋体" w:hAnsi="宋体"/>
                <w:sz w:val="21"/>
                <w:szCs w:val="21"/>
                <w:lang w:eastAsia="zh-CN"/>
              </w:rPr>
            </w:pPr>
            <w:r>
              <w:rPr>
                <w:rFonts w:hint="eastAsia" w:ascii="宋体" w:hAnsi="宋体" w:cs="宋体"/>
                <w:sz w:val="18"/>
                <w:szCs w:val="18"/>
                <w:lang w:eastAsia="zh-CN" w:bidi="ar"/>
              </w:rPr>
              <w:t>按股票代码维护买入队列和卖出队列的数据结构。</w:t>
            </w:r>
          </w:p>
        </w:tc>
      </w:tr>
      <w:tr w14:paraId="1704FA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47995B2">
            <w:pPr>
              <w:rPr>
                <w:rFonts w:hint="eastAsia" w:ascii="宋体" w:hAnsi="宋体"/>
                <w:sz w:val="21"/>
                <w:szCs w:val="21"/>
              </w:rPr>
            </w:pPr>
            <w:r>
              <w:rPr>
                <w:rFonts w:hint="eastAsia" w:ascii="宋体" w:hAnsi="宋体" w:cs="宋体"/>
                <w:sz w:val="18"/>
                <w:szCs w:val="18"/>
                <w:lang w:eastAsia="zh-CN" w:bidi="ar"/>
              </w:rPr>
              <w:t>价格优先</w:t>
            </w:r>
          </w:p>
        </w:tc>
        <w:tc>
          <w:tcPr>
            <w:tcW w:w="4252" w:type="dxa"/>
            <w:tcBorders>
              <w:top w:val="single" w:color="000000" w:sz="2" w:space="0"/>
              <w:left w:val="single" w:color="000000" w:sz="2" w:space="0"/>
              <w:bottom w:val="single" w:color="000000" w:sz="2" w:space="0"/>
              <w:right w:val="single" w:color="000000" w:sz="2" w:space="0"/>
            </w:tcBorders>
            <w:vAlign w:val="center"/>
          </w:tcPr>
          <w:p w14:paraId="5770A208">
            <w:pPr>
              <w:rPr>
                <w:rFonts w:hint="eastAsia" w:ascii="宋体" w:hAnsi="宋体"/>
                <w:sz w:val="21"/>
                <w:szCs w:val="21"/>
                <w:lang w:eastAsia="zh-CN"/>
              </w:rPr>
            </w:pPr>
            <w:r>
              <w:rPr>
                <w:rFonts w:hint="eastAsia" w:ascii="宋体" w:hAnsi="宋体" w:cs="宋体"/>
                <w:sz w:val="18"/>
                <w:szCs w:val="18"/>
                <w:lang w:eastAsia="zh-CN" w:bidi="ar"/>
              </w:rPr>
              <w:t>买入指令价格高者优先；卖出指令价格低者优先。</w:t>
            </w:r>
          </w:p>
        </w:tc>
      </w:tr>
      <w:tr w14:paraId="3B748C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51D1C24">
            <w:pPr>
              <w:rPr>
                <w:rFonts w:hint="eastAsia" w:ascii="宋体" w:hAnsi="宋体"/>
                <w:sz w:val="21"/>
                <w:szCs w:val="21"/>
              </w:rPr>
            </w:pPr>
            <w:r>
              <w:rPr>
                <w:rFonts w:hint="eastAsia" w:ascii="宋体" w:hAnsi="宋体" w:cs="宋体"/>
                <w:sz w:val="18"/>
                <w:szCs w:val="18"/>
                <w:lang w:eastAsia="zh-CN" w:bidi="ar"/>
              </w:rPr>
              <w:t>时间优先</w:t>
            </w:r>
          </w:p>
        </w:tc>
        <w:tc>
          <w:tcPr>
            <w:tcW w:w="4252" w:type="dxa"/>
            <w:tcBorders>
              <w:top w:val="single" w:color="000000" w:sz="2" w:space="0"/>
              <w:left w:val="single" w:color="000000" w:sz="2" w:space="0"/>
              <w:bottom w:val="single" w:color="000000" w:sz="2" w:space="0"/>
              <w:right w:val="single" w:color="000000" w:sz="2" w:space="0"/>
            </w:tcBorders>
            <w:vAlign w:val="center"/>
          </w:tcPr>
          <w:p w14:paraId="38CD6A52">
            <w:pPr>
              <w:rPr>
                <w:rFonts w:hint="eastAsia" w:ascii="宋体" w:hAnsi="宋体"/>
                <w:sz w:val="21"/>
                <w:szCs w:val="21"/>
                <w:lang w:eastAsia="zh-CN"/>
              </w:rPr>
            </w:pPr>
            <w:r>
              <w:rPr>
                <w:rFonts w:hint="eastAsia" w:ascii="宋体" w:hAnsi="宋体" w:cs="宋体"/>
                <w:sz w:val="18"/>
                <w:szCs w:val="18"/>
                <w:lang w:eastAsia="zh-CN" w:bidi="ar"/>
              </w:rPr>
              <w:t>价格相同的指令，进入中央交易系统时间更早者优先。</w:t>
            </w:r>
          </w:p>
        </w:tc>
      </w:tr>
      <w:tr w14:paraId="4BE66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12EAF44">
            <w:pPr>
              <w:rPr>
                <w:rFonts w:hint="eastAsia" w:ascii="宋体" w:hAnsi="宋体"/>
                <w:sz w:val="21"/>
                <w:szCs w:val="21"/>
              </w:rPr>
            </w:pPr>
            <w:r>
              <w:rPr>
                <w:rFonts w:hint="eastAsia" w:ascii="宋体" w:hAnsi="宋体" w:cs="宋体"/>
                <w:sz w:val="18"/>
                <w:szCs w:val="18"/>
                <w:lang w:eastAsia="zh-CN" w:bidi="ar"/>
              </w:rPr>
              <w:t>涨停价</w:t>
            </w:r>
            <w:r>
              <w:rPr>
                <w:rFonts w:hint="eastAsia" w:ascii="宋体" w:hAnsi="宋体"/>
                <w:sz w:val="18"/>
                <w:szCs w:val="18"/>
                <w:lang w:eastAsia="zh-CN" w:bidi="ar"/>
              </w:rPr>
              <w:t>/跌停价</w:t>
            </w:r>
          </w:p>
        </w:tc>
        <w:tc>
          <w:tcPr>
            <w:tcW w:w="4252" w:type="dxa"/>
            <w:tcBorders>
              <w:top w:val="single" w:color="000000" w:sz="2" w:space="0"/>
              <w:left w:val="single" w:color="000000" w:sz="2" w:space="0"/>
              <w:bottom w:val="single" w:color="000000" w:sz="2" w:space="0"/>
              <w:right w:val="single" w:color="000000" w:sz="2" w:space="0"/>
            </w:tcBorders>
            <w:vAlign w:val="center"/>
          </w:tcPr>
          <w:p w14:paraId="77066891">
            <w:pPr>
              <w:rPr>
                <w:rFonts w:hint="eastAsia" w:ascii="宋体" w:hAnsi="宋体"/>
                <w:sz w:val="21"/>
                <w:szCs w:val="21"/>
                <w:lang w:eastAsia="zh-CN"/>
              </w:rPr>
            </w:pPr>
            <w:r>
              <w:rPr>
                <w:rFonts w:hint="eastAsia" w:ascii="宋体" w:hAnsi="宋体" w:cs="宋体"/>
                <w:sz w:val="18"/>
                <w:szCs w:val="18"/>
                <w:lang w:eastAsia="zh-CN" w:bidi="ar"/>
              </w:rPr>
              <w:t>交易日内允许的最高交易价格和最低交易价格。普通股按</w:t>
            </w:r>
            <w:r>
              <w:rPr>
                <w:rFonts w:hint="eastAsia" w:ascii="宋体" w:hAnsi="宋体"/>
                <w:sz w:val="18"/>
                <w:szCs w:val="18"/>
                <w:lang w:eastAsia="zh-CN" w:bidi="ar"/>
              </w:rPr>
              <w:t xml:space="preserve"> 10%，ST 股票按 5% 计算。</w:t>
            </w:r>
          </w:p>
        </w:tc>
      </w:tr>
      <w:tr w14:paraId="6B6D2D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19478ED">
            <w:pPr>
              <w:rPr>
                <w:rFonts w:hint="eastAsia" w:ascii="宋体" w:hAnsi="宋体"/>
                <w:sz w:val="21"/>
                <w:szCs w:val="21"/>
              </w:rPr>
            </w:pPr>
            <w:r>
              <w:rPr>
                <w:rFonts w:hint="eastAsia" w:ascii="宋体" w:hAnsi="宋体" w:cs="宋体"/>
                <w:sz w:val="18"/>
                <w:szCs w:val="18"/>
                <w:lang w:eastAsia="zh-CN" w:bidi="ar"/>
              </w:rPr>
              <w:t>反馈事件</w:t>
            </w:r>
            <w:r>
              <w:rPr>
                <w:rFonts w:hint="eastAsia" w:ascii="宋体" w:hAnsi="宋体"/>
                <w:sz w:val="18"/>
                <w:szCs w:val="18"/>
                <w:lang w:eastAsia="zh-CN" w:bidi="ar"/>
              </w:rPr>
              <w:t xml:space="preserve"> FeedbackEvent</w:t>
            </w:r>
          </w:p>
        </w:tc>
        <w:tc>
          <w:tcPr>
            <w:tcW w:w="4252" w:type="dxa"/>
            <w:tcBorders>
              <w:top w:val="single" w:color="000000" w:sz="2" w:space="0"/>
              <w:left w:val="single" w:color="000000" w:sz="2" w:space="0"/>
              <w:bottom w:val="single" w:color="000000" w:sz="2" w:space="0"/>
              <w:right w:val="single" w:color="000000" w:sz="2" w:space="0"/>
            </w:tcBorders>
            <w:vAlign w:val="center"/>
          </w:tcPr>
          <w:p w14:paraId="17EFF3EB">
            <w:pPr>
              <w:rPr>
                <w:rFonts w:hint="eastAsia" w:ascii="宋体" w:hAnsi="宋体"/>
                <w:sz w:val="21"/>
                <w:szCs w:val="21"/>
                <w:lang w:eastAsia="zh-CN"/>
              </w:rPr>
            </w:pPr>
            <w:r>
              <w:rPr>
                <w:rFonts w:hint="eastAsia" w:ascii="宋体" w:hAnsi="宋体" w:cs="宋体"/>
                <w:sz w:val="18"/>
                <w:szCs w:val="18"/>
                <w:lang w:eastAsia="zh-CN" w:bidi="ar"/>
              </w:rPr>
              <w:t>系统向交易客户端发送的受理、拒绝、部分成交、完全成交、撤销、过期等状态通知。</w:t>
            </w:r>
          </w:p>
        </w:tc>
      </w:tr>
      <w:tr w14:paraId="3A3EB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671AB43">
            <w:pPr>
              <w:rPr>
                <w:rFonts w:hint="eastAsia" w:ascii="宋体" w:hAnsi="宋体"/>
                <w:sz w:val="21"/>
                <w:szCs w:val="21"/>
              </w:rPr>
            </w:pPr>
            <w:r>
              <w:rPr>
                <w:rFonts w:hint="eastAsia" w:ascii="宋体" w:hAnsi="宋体" w:cs="宋体"/>
                <w:sz w:val="18"/>
                <w:szCs w:val="18"/>
                <w:lang w:eastAsia="zh-CN" w:bidi="ar"/>
              </w:rPr>
              <w:t>结算消息</w:t>
            </w:r>
            <w:r>
              <w:rPr>
                <w:rFonts w:hint="eastAsia" w:ascii="宋体" w:hAnsi="宋体"/>
                <w:sz w:val="18"/>
                <w:szCs w:val="18"/>
                <w:lang w:eastAsia="zh-CN" w:bidi="ar"/>
              </w:rPr>
              <w:t xml:space="preserve"> SettlementMessage</w:t>
            </w:r>
          </w:p>
        </w:tc>
        <w:tc>
          <w:tcPr>
            <w:tcW w:w="4252" w:type="dxa"/>
            <w:tcBorders>
              <w:top w:val="single" w:color="000000" w:sz="2" w:space="0"/>
              <w:left w:val="single" w:color="000000" w:sz="2" w:space="0"/>
              <w:bottom w:val="single" w:color="000000" w:sz="2" w:space="0"/>
              <w:right w:val="single" w:color="000000" w:sz="2" w:space="0"/>
            </w:tcBorders>
            <w:vAlign w:val="center"/>
          </w:tcPr>
          <w:p w14:paraId="61C413F6">
            <w:pPr>
              <w:rPr>
                <w:rFonts w:hint="eastAsia" w:ascii="宋体" w:hAnsi="宋体"/>
                <w:sz w:val="21"/>
                <w:szCs w:val="21"/>
                <w:lang w:eastAsia="zh-CN"/>
              </w:rPr>
            </w:pPr>
            <w:r>
              <w:rPr>
                <w:rFonts w:hint="eastAsia" w:ascii="宋体" w:hAnsi="宋体" w:cs="宋体"/>
                <w:sz w:val="18"/>
                <w:szCs w:val="18"/>
                <w:lang w:eastAsia="zh-CN" w:bidi="ar"/>
              </w:rPr>
              <w:t>中央交易系统生成并发送给资金账户系统、证券账户系统的资金或证券变更消息。</w:t>
            </w:r>
          </w:p>
        </w:tc>
      </w:tr>
    </w:tbl>
    <w:p w14:paraId="1202A981">
      <w:pPr>
        <w:pStyle w:val="3"/>
        <w:keepNext w:val="0"/>
        <w:keepLines w:val="0"/>
        <w:spacing w:after="120"/>
        <w:rPr>
          <w:rFonts w:hint="eastAsia"/>
        </w:rPr>
      </w:pPr>
      <w:r>
        <w:t>1.5    参考资料</w:t>
      </w:r>
      <w:bookmarkStart w:id="7" w:name="bookmark8"/>
      <w:bookmarkEnd w:id="7"/>
      <w:bookmarkStart w:id="8" w:name="bookmark32"/>
      <w:bookmarkEnd w:id="8"/>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701"/>
        <w:gridCol w:w="1701"/>
        <w:gridCol w:w="1701"/>
        <w:gridCol w:w="1701"/>
        <w:gridCol w:w="1701"/>
      </w:tblGrid>
      <w:tr w14:paraId="4B46BE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B2D68EC">
            <w:pPr>
              <w:jc w:val="center"/>
              <w:rPr>
                <w:rFonts w:hint="eastAsia" w:ascii="宋体" w:hAnsi="宋体"/>
                <w:sz w:val="21"/>
                <w:szCs w:val="21"/>
              </w:rPr>
            </w:pPr>
            <w:r>
              <w:rPr>
                <w:rFonts w:hint="eastAsia" w:ascii="宋体" w:hAnsi="宋体" w:cs="宋体"/>
                <w:b/>
                <w:color w:val="FFFFFF"/>
                <w:sz w:val="18"/>
                <w:szCs w:val="18"/>
                <w:lang w:eastAsia="zh-CN" w:bidi="ar"/>
              </w:rPr>
              <w:t>序号</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81EDBE8">
            <w:pPr>
              <w:jc w:val="center"/>
              <w:rPr>
                <w:rFonts w:hint="eastAsia" w:ascii="宋体" w:hAnsi="宋体"/>
                <w:sz w:val="21"/>
                <w:szCs w:val="21"/>
              </w:rPr>
            </w:pPr>
            <w:r>
              <w:rPr>
                <w:rFonts w:hint="eastAsia" w:ascii="宋体" w:hAnsi="宋体" w:cs="宋体"/>
                <w:b/>
                <w:color w:val="FFFFFF"/>
                <w:sz w:val="18"/>
                <w:szCs w:val="18"/>
                <w:lang w:eastAsia="zh-CN" w:bidi="ar"/>
              </w:rPr>
              <w:t>文档名称</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2E739A3">
            <w:pPr>
              <w:jc w:val="center"/>
              <w:rPr>
                <w:rFonts w:hint="eastAsia" w:ascii="宋体" w:hAnsi="宋体"/>
                <w:sz w:val="21"/>
                <w:szCs w:val="21"/>
              </w:rPr>
            </w:pPr>
            <w:r>
              <w:rPr>
                <w:rFonts w:hint="eastAsia" w:ascii="宋体" w:hAnsi="宋体" w:cs="宋体"/>
                <w:b/>
                <w:color w:val="FFFFFF"/>
                <w:sz w:val="18"/>
                <w:szCs w:val="18"/>
                <w:lang w:eastAsia="zh-CN" w:bidi="ar"/>
              </w:rPr>
              <w:t>文档编号</w:t>
            </w:r>
            <w:r>
              <w:rPr>
                <w:rFonts w:hint="eastAsia" w:ascii="宋体" w:hAnsi="宋体"/>
                <w:b/>
                <w:color w:val="FFFFFF"/>
                <w:sz w:val="18"/>
                <w:szCs w:val="18"/>
                <w:lang w:eastAsia="zh-CN" w:bidi="ar"/>
              </w:rPr>
              <w:t>/来源</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B9ADA55">
            <w:pPr>
              <w:jc w:val="center"/>
              <w:rPr>
                <w:rFonts w:hint="eastAsia" w:ascii="宋体" w:hAnsi="宋体"/>
                <w:sz w:val="21"/>
                <w:szCs w:val="21"/>
              </w:rPr>
            </w:pPr>
            <w:r>
              <w:rPr>
                <w:rFonts w:hint="eastAsia" w:ascii="宋体" w:hAnsi="宋体" w:cs="宋体"/>
                <w:b/>
                <w:color w:val="FFFFFF"/>
                <w:sz w:val="18"/>
                <w:szCs w:val="18"/>
                <w:lang w:eastAsia="zh-CN" w:bidi="ar"/>
              </w:rPr>
              <w:t>版本</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EB6F0F4">
            <w:pPr>
              <w:jc w:val="center"/>
              <w:rPr>
                <w:rFonts w:hint="eastAsia" w:ascii="宋体" w:hAnsi="宋体"/>
                <w:sz w:val="21"/>
                <w:szCs w:val="21"/>
              </w:rPr>
            </w:pPr>
            <w:r>
              <w:rPr>
                <w:rFonts w:hint="eastAsia" w:ascii="宋体" w:hAnsi="宋体" w:cs="宋体"/>
                <w:b/>
                <w:color w:val="FFFFFF"/>
                <w:sz w:val="18"/>
                <w:szCs w:val="18"/>
                <w:lang w:eastAsia="zh-CN" w:bidi="ar"/>
              </w:rPr>
              <w:t>发布日期</w:t>
            </w:r>
          </w:p>
        </w:tc>
      </w:tr>
      <w:tr w14:paraId="52B73B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3F974DE">
            <w:pPr>
              <w:rPr>
                <w:rFonts w:hint="eastAsia" w:ascii="宋体" w:hAnsi="宋体"/>
                <w:sz w:val="21"/>
                <w:szCs w:val="21"/>
              </w:rPr>
            </w:pPr>
            <w:r>
              <w:rPr>
                <w:rFonts w:hint="eastAsia" w:ascii="宋体" w:hAnsi="宋体"/>
                <w:sz w:val="18"/>
                <w:szCs w:val="18"/>
                <w:lang w:eastAsia="zh-CN" w:bidi="ar"/>
              </w:rPr>
              <w:t>1</w:t>
            </w:r>
          </w:p>
        </w:tc>
        <w:tc>
          <w:tcPr>
            <w:tcW w:w="1701" w:type="dxa"/>
            <w:tcBorders>
              <w:top w:val="single" w:color="000000" w:sz="2" w:space="0"/>
              <w:left w:val="single" w:color="000000" w:sz="2" w:space="0"/>
              <w:bottom w:val="single" w:color="000000" w:sz="2" w:space="0"/>
              <w:right w:val="single" w:color="000000" w:sz="2" w:space="0"/>
            </w:tcBorders>
            <w:vAlign w:val="center"/>
          </w:tcPr>
          <w:p w14:paraId="44056A46">
            <w:pPr>
              <w:rPr>
                <w:rFonts w:hint="eastAsia" w:ascii="宋体" w:hAnsi="宋体"/>
                <w:sz w:val="21"/>
                <w:szCs w:val="21"/>
              </w:rPr>
            </w:pPr>
            <w:r>
              <w:rPr>
                <w:rFonts w:hint="eastAsia" w:ascii="宋体" w:hAnsi="宋体" w:cs="宋体"/>
                <w:sz w:val="18"/>
                <w:szCs w:val="18"/>
                <w:lang w:eastAsia="zh-CN" w:bidi="ar"/>
              </w:rPr>
              <w:t>系统设计报告模板</w:t>
            </w:r>
          </w:p>
        </w:tc>
        <w:tc>
          <w:tcPr>
            <w:tcW w:w="1701" w:type="dxa"/>
            <w:tcBorders>
              <w:top w:val="single" w:color="000000" w:sz="2" w:space="0"/>
              <w:left w:val="single" w:color="000000" w:sz="2" w:space="0"/>
              <w:bottom w:val="single" w:color="000000" w:sz="2" w:space="0"/>
              <w:right w:val="single" w:color="000000" w:sz="2" w:space="0"/>
            </w:tcBorders>
            <w:vAlign w:val="center"/>
          </w:tcPr>
          <w:p w14:paraId="1ECAE290">
            <w:pPr>
              <w:rPr>
                <w:rFonts w:hint="eastAsia" w:ascii="宋体" w:hAnsi="宋体"/>
                <w:sz w:val="21"/>
                <w:szCs w:val="21"/>
                <w:lang w:eastAsia="zh-CN"/>
              </w:rPr>
            </w:pPr>
            <w:r>
              <w:rPr>
                <w:rFonts w:hint="eastAsia" w:ascii="宋体" w:hAnsi="宋体" w:cs="宋体"/>
                <w:sz w:val="18"/>
                <w:szCs w:val="18"/>
                <w:lang w:eastAsia="zh-CN" w:bidi="ar"/>
              </w:rPr>
              <w:t>系统设计报告（模板</w:t>
            </w:r>
            <w:r>
              <w:rPr>
                <w:rFonts w:hint="eastAsia" w:ascii="宋体" w:hAnsi="宋体" w:cs="宋体"/>
                <w:sz w:val="18"/>
                <w:szCs w:val="18"/>
                <w:lang w:eastAsia="zh" w:bidi="ar"/>
              </w:rPr>
              <w:t>）</w:t>
            </w:r>
            <w:r>
              <w:rPr>
                <w:rFonts w:hint="eastAsia" w:ascii="宋体" w:hAnsi="宋体"/>
                <w:sz w:val="18"/>
                <w:szCs w:val="18"/>
                <w:lang w:eastAsia="zh-CN" w:bidi="ar"/>
              </w:rPr>
              <w:t>.docx</w:t>
            </w:r>
          </w:p>
        </w:tc>
        <w:tc>
          <w:tcPr>
            <w:tcW w:w="1701" w:type="dxa"/>
            <w:tcBorders>
              <w:top w:val="single" w:color="000000" w:sz="2" w:space="0"/>
              <w:left w:val="single" w:color="000000" w:sz="2" w:space="0"/>
              <w:bottom w:val="single" w:color="000000" w:sz="2" w:space="0"/>
              <w:right w:val="single" w:color="000000" w:sz="2" w:space="0"/>
            </w:tcBorders>
            <w:vAlign w:val="center"/>
          </w:tcPr>
          <w:p w14:paraId="68626DB3">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23175F7E">
            <w:pPr>
              <w:rPr>
                <w:rFonts w:hint="eastAsia" w:ascii="宋体" w:hAnsi="宋体"/>
                <w:sz w:val="21"/>
                <w:szCs w:val="21"/>
              </w:rPr>
            </w:pPr>
            <w:r>
              <w:rPr>
                <w:rFonts w:hint="eastAsia" w:ascii="宋体" w:hAnsi="宋体"/>
                <w:sz w:val="18"/>
                <w:szCs w:val="18"/>
                <w:lang w:eastAsia="zh-CN" w:bidi="ar"/>
              </w:rPr>
              <w:t>2026.05</w:t>
            </w:r>
          </w:p>
        </w:tc>
      </w:tr>
      <w:tr w14:paraId="2D596E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A62C4C9">
            <w:pPr>
              <w:rPr>
                <w:rFonts w:hint="eastAsia" w:ascii="宋体" w:hAnsi="宋体"/>
                <w:sz w:val="21"/>
                <w:szCs w:val="21"/>
              </w:rPr>
            </w:pPr>
            <w:r>
              <w:rPr>
                <w:rFonts w:hint="eastAsia" w:ascii="宋体" w:hAnsi="宋体"/>
                <w:sz w:val="18"/>
                <w:szCs w:val="18"/>
                <w:lang w:eastAsia="zh-CN" w:bidi="ar"/>
              </w:rPr>
              <w:t>2</w:t>
            </w:r>
          </w:p>
        </w:tc>
        <w:tc>
          <w:tcPr>
            <w:tcW w:w="1701" w:type="dxa"/>
            <w:tcBorders>
              <w:top w:val="single" w:color="000000" w:sz="2" w:space="0"/>
              <w:left w:val="single" w:color="000000" w:sz="2" w:space="0"/>
              <w:bottom w:val="single" w:color="000000" w:sz="2" w:space="0"/>
              <w:right w:val="single" w:color="000000" w:sz="2" w:space="0"/>
            </w:tcBorders>
            <w:vAlign w:val="center"/>
          </w:tcPr>
          <w:p w14:paraId="1A242E49">
            <w:pPr>
              <w:rPr>
                <w:rFonts w:hint="eastAsia" w:ascii="宋体" w:hAnsi="宋体"/>
                <w:sz w:val="21"/>
                <w:szCs w:val="21"/>
                <w:lang w:eastAsia="zh-CN"/>
              </w:rPr>
            </w:pPr>
            <w:r>
              <w:rPr>
                <w:rFonts w:hint="eastAsia" w:ascii="宋体" w:hAnsi="宋体" w:cs="宋体"/>
                <w:sz w:val="18"/>
                <w:szCs w:val="18"/>
                <w:lang w:eastAsia="zh-CN" w:bidi="ar"/>
              </w:rPr>
              <w:t>股票中央交易系统需求分析报告</w:t>
            </w:r>
          </w:p>
        </w:tc>
        <w:tc>
          <w:tcPr>
            <w:tcW w:w="1701" w:type="dxa"/>
            <w:tcBorders>
              <w:top w:val="single" w:color="000000" w:sz="2" w:space="0"/>
              <w:left w:val="single" w:color="000000" w:sz="2" w:space="0"/>
              <w:bottom w:val="single" w:color="000000" w:sz="2" w:space="0"/>
              <w:right w:val="single" w:color="000000" w:sz="2" w:space="0"/>
            </w:tcBorders>
            <w:vAlign w:val="center"/>
          </w:tcPr>
          <w:p w14:paraId="79106322">
            <w:pPr>
              <w:rPr>
                <w:rFonts w:hint="eastAsia" w:ascii="宋体" w:hAnsi="宋体"/>
                <w:sz w:val="21"/>
                <w:szCs w:val="21"/>
                <w:lang w:eastAsia="zh-CN"/>
              </w:rPr>
            </w:pPr>
            <w:r>
              <w:rPr>
                <w:rFonts w:hint="eastAsia" w:ascii="宋体" w:hAnsi="宋体" w:cs="宋体"/>
                <w:sz w:val="18"/>
                <w:szCs w:val="18"/>
                <w:lang w:eastAsia="zh-CN" w:bidi="ar"/>
              </w:rPr>
              <w:t>股票中央交易系统需求分析报告</w:t>
            </w:r>
            <w:r>
              <w:rPr>
                <w:rFonts w:hint="eastAsia" w:ascii="宋体" w:hAnsi="宋体"/>
                <w:sz w:val="18"/>
                <w:szCs w:val="18"/>
                <w:lang w:eastAsia="zh-CN" w:bidi="ar"/>
              </w:rPr>
              <w:t>.pdf</w:t>
            </w:r>
          </w:p>
        </w:tc>
        <w:tc>
          <w:tcPr>
            <w:tcW w:w="1701" w:type="dxa"/>
            <w:tcBorders>
              <w:top w:val="single" w:color="000000" w:sz="2" w:space="0"/>
              <w:left w:val="single" w:color="000000" w:sz="2" w:space="0"/>
              <w:bottom w:val="single" w:color="000000" w:sz="2" w:space="0"/>
              <w:right w:val="single" w:color="000000" w:sz="2" w:space="0"/>
            </w:tcBorders>
            <w:vAlign w:val="center"/>
          </w:tcPr>
          <w:p w14:paraId="04B80D89">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23EBEFC0">
            <w:pPr>
              <w:rPr>
                <w:rFonts w:hint="eastAsia" w:ascii="宋体" w:hAnsi="宋体"/>
                <w:sz w:val="21"/>
                <w:szCs w:val="21"/>
              </w:rPr>
            </w:pPr>
            <w:r>
              <w:rPr>
                <w:rFonts w:hint="eastAsia" w:ascii="宋体" w:hAnsi="宋体"/>
                <w:sz w:val="18"/>
                <w:szCs w:val="18"/>
                <w:lang w:eastAsia="zh-CN" w:bidi="ar"/>
              </w:rPr>
              <w:t>2026.05</w:t>
            </w:r>
          </w:p>
        </w:tc>
      </w:tr>
      <w:tr w14:paraId="3B7E20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AEA03E6">
            <w:pPr>
              <w:rPr>
                <w:rFonts w:hint="eastAsia" w:ascii="宋体" w:hAnsi="宋体"/>
                <w:sz w:val="21"/>
                <w:szCs w:val="21"/>
              </w:rPr>
            </w:pPr>
            <w:r>
              <w:rPr>
                <w:rFonts w:hint="eastAsia" w:ascii="宋体" w:hAnsi="宋体"/>
                <w:sz w:val="18"/>
                <w:szCs w:val="18"/>
                <w:lang w:eastAsia="zh-CN" w:bidi="ar"/>
              </w:rPr>
              <w:t>3</w:t>
            </w:r>
          </w:p>
        </w:tc>
        <w:tc>
          <w:tcPr>
            <w:tcW w:w="1701" w:type="dxa"/>
            <w:tcBorders>
              <w:top w:val="single" w:color="000000" w:sz="2" w:space="0"/>
              <w:left w:val="single" w:color="000000" w:sz="2" w:space="0"/>
              <w:bottom w:val="single" w:color="000000" w:sz="2" w:space="0"/>
              <w:right w:val="single" w:color="000000" w:sz="2" w:space="0"/>
            </w:tcBorders>
            <w:vAlign w:val="center"/>
          </w:tcPr>
          <w:p w14:paraId="5EA46CAA">
            <w:pPr>
              <w:rPr>
                <w:rFonts w:hint="eastAsia" w:ascii="宋体" w:hAnsi="宋体"/>
                <w:sz w:val="21"/>
                <w:szCs w:val="21"/>
                <w:lang w:eastAsia="zh-CN"/>
              </w:rPr>
            </w:pPr>
            <w:r>
              <w:rPr>
                <w:rFonts w:hint="eastAsia" w:ascii="宋体" w:hAnsi="宋体" w:cs="宋体"/>
                <w:sz w:val="18"/>
                <w:szCs w:val="18"/>
                <w:lang w:eastAsia="zh-CN" w:bidi="ar"/>
              </w:rPr>
              <w:t>中央交易系统业务材料</w:t>
            </w:r>
          </w:p>
        </w:tc>
        <w:tc>
          <w:tcPr>
            <w:tcW w:w="1701" w:type="dxa"/>
            <w:tcBorders>
              <w:top w:val="single" w:color="000000" w:sz="2" w:space="0"/>
              <w:left w:val="single" w:color="000000" w:sz="2" w:space="0"/>
              <w:bottom w:val="single" w:color="000000" w:sz="2" w:space="0"/>
              <w:right w:val="single" w:color="000000" w:sz="2" w:space="0"/>
            </w:tcBorders>
            <w:vAlign w:val="center"/>
          </w:tcPr>
          <w:p w14:paraId="64E994FD">
            <w:pPr>
              <w:rPr>
                <w:rFonts w:hint="eastAsia" w:ascii="宋体" w:hAnsi="宋体"/>
                <w:sz w:val="21"/>
                <w:szCs w:val="21"/>
                <w:lang w:eastAsia="zh-CN"/>
              </w:rPr>
            </w:pPr>
            <w:r>
              <w:rPr>
                <w:rFonts w:hint="eastAsia" w:ascii="宋体" w:hAnsi="宋体" w:cs="宋体"/>
                <w:sz w:val="18"/>
                <w:szCs w:val="18"/>
                <w:lang w:eastAsia="zh-CN" w:bidi="ar"/>
              </w:rPr>
              <w:t>中央交易系统业务</w:t>
            </w:r>
            <w:r>
              <w:rPr>
                <w:rFonts w:hint="eastAsia" w:ascii="宋体" w:hAnsi="宋体"/>
                <w:sz w:val="18"/>
                <w:szCs w:val="18"/>
                <w:lang w:eastAsia="zh-CN" w:bidi="ar"/>
              </w:rPr>
              <w:t>.md</w:t>
            </w:r>
          </w:p>
        </w:tc>
        <w:tc>
          <w:tcPr>
            <w:tcW w:w="1701" w:type="dxa"/>
            <w:tcBorders>
              <w:top w:val="single" w:color="000000" w:sz="2" w:space="0"/>
              <w:left w:val="single" w:color="000000" w:sz="2" w:space="0"/>
              <w:bottom w:val="single" w:color="000000" w:sz="2" w:space="0"/>
              <w:right w:val="single" w:color="000000" w:sz="2" w:space="0"/>
            </w:tcBorders>
            <w:vAlign w:val="center"/>
          </w:tcPr>
          <w:p w14:paraId="7005A8F1">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242F0922">
            <w:pPr>
              <w:rPr>
                <w:rFonts w:hint="eastAsia" w:ascii="宋体" w:hAnsi="宋体"/>
                <w:sz w:val="21"/>
                <w:szCs w:val="21"/>
              </w:rPr>
            </w:pPr>
            <w:r>
              <w:rPr>
                <w:rFonts w:hint="eastAsia" w:ascii="宋体" w:hAnsi="宋体"/>
                <w:sz w:val="18"/>
                <w:szCs w:val="18"/>
                <w:lang w:eastAsia="zh-CN" w:bidi="ar"/>
              </w:rPr>
              <w:t>2026.05</w:t>
            </w:r>
          </w:p>
        </w:tc>
      </w:tr>
      <w:tr w14:paraId="24F79C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0A88C0B">
            <w:pPr>
              <w:rPr>
                <w:rFonts w:hint="eastAsia" w:ascii="宋体" w:hAnsi="宋体"/>
                <w:sz w:val="21"/>
                <w:szCs w:val="21"/>
              </w:rPr>
            </w:pPr>
            <w:r>
              <w:rPr>
                <w:rFonts w:hint="eastAsia" w:ascii="宋体" w:hAnsi="宋体"/>
                <w:sz w:val="18"/>
                <w:szCs w:val="18"/>
                <w:lang w:eastAsia="zh-CN" w:bidi="ar"/>
              </w:rPr>
              <w:t>4</w:t>
            </w:r>
          </w:p>
        </w:tc>
        <w:tc>
          <w:tcPr>
            <w:tcW w:w="1701" w:type="dxa"/>
            <w:tcBorders>
              <w:top w:val="single" w:color="000000" w:sz="2" w:space="0"/>
              <w:left w:val="single" w:color="000000" w:sz="2" w:space="0"/>
              <w:bottom w:val="single" w:color="000000" w:sz="2" w:space="0"/>
              <w:right w:val="single" w:color="000000" w:sz="2" w:space="0"/>
            </w:tcBorders>
            <w:vAlign w:val="center"/>
          </w:tcPr>
          <w:p w14:paraId="0D117CCF">
            <w:pPr>
              <w:rPr>
                <w:rFonts w:hint="eastAsia" w:ascii="宋体" w:hAnsi="宋体"/>
                <w:sz w:val="21"/>
                <w:szCs w:val="21"/>
                <w:lang w:eastAsia="zh-CN"/>
              </w:rPr>
            </w:pPr>
            <w:r>
              <w:rPr>
                <w:rFonts w:hint="eastAsia" w:ascii="宋体" w:hAnsi="宋体" w:cs="宋体"/>
                <w:sz w:val="18"/>
                <w:szCs w:val="18"/>
                <w:lang w:eastAsia="zh-CN" w:bidi="ar"/>
              </w:rPr>
              <w:t>中央交易系统业务逻辑说明</w:t>
            </w:r>
          </w:p>
        </w:tc>
        <w:tc>
          <w:tcPr>
            <w:tcW w:w="1701" w:type="dxa"/>
            <w:tcBorders>
              <w:top w:val="single" w:color="000000" w:sz="2" w:space="0"/>
              <w:left w:val="single" w:color="000000" w:sz="2" w:space="0"/>
              <w:bottom w:val="single" w:color="000000" w:sz="2" w:space="0"/>
              <w:right w:val="single" w:color="000000" w:sz="2" w:space="0"/>
            </w:tcBorders>
            <w:vAlign w:val="center"/>
          </w:tcPr>
          <w:p w14:paraId="72EDB995">
            <w:pPr>
              <w:rPr>
                <w:rFonts w:hint="eastAsia" w:ascii="宋体" w:hAnsi="宋体"/>
                <w:sz w:val="21"/>
                <w:szCs w:val="21"/>
              </w:rPr>
            </w:pPr>
            <w:r>
              <w:rPr>
                <w:rFonts w:hint="eastAsia" w:ascii="宋体" w:hAnsi="宋体" w:cs="宋体"/>
                <w:sz w:val="18"/>
                <w:szCs w:val="18"/>
                <w:lang w:eastAsia="zh-CN" w:bidi="ar"/>
              </w:rPr>
              <w:t>业务逻辑</w:t>
            </w:r>
            <w:r>
              <w:rPr>
                <w:rFonts w:hint="eastAsia" w:ascii="宋体" w:hAnsi="宋体"/>
                <w:sz w:val="18"/>
                <w:szCs w:val="18"/>
                <w:lang w:eastAsia="zh-CN" w:bidi="ar"/>
              </w:rPr>
              <w:t>.md</w:t>
            </w:r>
          </w:p>
        </w:tc>
        <w:tc>
          <w:tcPr>
            <w:tcW w:w="1701" w:type="dxa"/>
            <w:tcBorders>
              <w:top w:val="single" w:color="000000" w:sz="2" w:space="0"/>
              <w:left w:val="single" w:color="000000" w:sz="2" w:space="0"/>
              <w:bottom w:val="single" w:color="000000" w:sz="2" w:space="0"/>
              <w:right w:val="single" w:color="000000" w:sz="2" w:space="0"/>
            </w:tcBorders>
            <w:vAlign w:val="center"/>
          </w:tcPr>
          <w:p w14:paraId="24F585A9">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7A157A09">
            <w:pPr>
              <w:rPr>
                <w:rFonts w:hint="eastAsia" w:ascii="宋体" w:hAnsi="宋体"/>
                <w:sz w:val="21"/>
                <w:szCs w:val="21"/>
              </w:rPr>
            </w:pPr>
            <w:r>
              <w:rPr>
                <w:rFonts w:hint="eastAsia" w:ascii="宋体" w:hAnsi="宋体"/>
                <w:sz w:val="18"/>
                <w:szCs w:val="18"/>
                <w:lang w:eastAsia="zh-CN" w:bidi="ar"/>
              </w:rPr>
              <w:t>2026.05</w:t>
            </w:r>
          </w:p>
        </w:tc>
      </w:tr>
      <w:tr w14:paraId="5F06B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A43CC41">
            <w:pPr>
              <w:rPr>
                <w:rFonts w:hint="eastAsia" w:ascii="宋体" w:hAnsi="宋体"/>
                <w:sz w:val="21"/>
                <w:szCs w:val="21"/>
              </w:rPr>
            </w:pPr>
            <w:r>
              <w:rPr>
                <w:rFonts w:hint="eastAsia" w:ascii="宋体" w:hAnsi="宋体"/>
                <w:sz w:val="18"/>
                <w:szCs w:val="18"/>
                <w:lang w:eastAsia="zh-CN" w:bidi="ar"/>
              </w:rPr>
              <w:t>5</w:t>
            </w:r>
          </w:p>
        </w:tc>
        <w:tc>
          <w:tcPr>
            <w:tcW w:w="1701" w:type="dxa"/>
            <w:tcBorders>
              <w:top w:val="single" w:color="000000" w:sz="2" w:space="0"/>
              <w:left w:val="single" w:color="000000" w:sz="2" w:space="0"/>
              <w:bottom w:val="single" w:color="000000" w:sz="2" w:space="0"/>
              <w:right w:val="single" w:color="000000" w:sz="2" w:space="0"/>
            </w:tcBorders>
            <w:vAlign w:val="center"/>
          </w:tcPr>
          <w:p w14:paraId="25FFC729">
            <w:pPr>
              <w:rPr>
                <w:rFonts w:hint="eastAsia" w:ascii="宋体" w:hAnsi="宋体"/>
                <w:sz w:val="21"/>
                <w:szCs w:val="21"/>
                <w:lang w:eastAsia="zh-CN"/>
              </w:rPr>
            </w:pPr>
            <w:r>
              <w:rPr>
                <w:rFonts w:hint="eastAsia" w:ascii="宋体" w:hAnsi="宋体" w:cs="宋体"/>
                <w:sz w:val="18"/>
                <w:szCs w:val="18"/>
                <w:lang w:eastAsia="zh-CN" w:bidi="ar"/>
              </w:rPr>
              <w:t>股票中央交易系统设计报告分工说</w:t>
            </w:r>
          </w:p>
        </w:tc>
        <w:tc>
          <w:tcPr>
            <w:tcW w:w="1701" w:type="dxa"/>
            <w:tcBorders>
              <w:top w:val="single" w:color="000000" w:sz="2" w:space="0"/>
              <w:left w:val="single" w:color="000000" w:sz="2" w:space="0"/>
              <w:bottom w:val="single" w:color="000000" w:sz="2" w:space="0"/>
              <w:right w:val="single" w:color="000000" w:sz="2" w:space="0"/>
            </w:tcBorders>
            <w:vAlign w:val="center"/>
          </w:tcPr>
          <w:p w14:paraId="608838CC">
            <w:pPr>
              <w:rPr>
                <w:rFonts w:hint="eastAsia" w:ascii="宋体" w:hAnsi="宋体"/>
                <w:sz w:val="21"/>
                <w:szCs w:val="21"/>
              </w:rPr>
            </w:pPr>
            <w:r>
              <w:rPr>
                <w:rFonts w:hint="eastAsia" w:ascii="宋体" w:hAnsi="宋体" w:cs="宋体"/>
                <w:sz w:val="18"/>
                <w:szCs w:val="18"/>
                <w:lang w:eastAsia="zh-CN" w:bidi="ar"/>
              </w:rPr>
              <w:t>分工</w:t>
            </w:r>
            <w:r>
              <w:rPr>
                <w:rFonts w:hint="eastAsia" w:ascii="宋体" w:hAnsi="宋体"/>
                <w:sz w:val="18"/>
                <w:szCs w:val="18"/>
                <w:lang w:eastAsia="zh-CN" w:bidi="ar"/>
              </w:rPr>
              <w:t>.md</w:t>
            </w:r>
          </w:p>
        </w:tc>
        <w:tc>
          <w:tcPr>
            <w:tcW w:w="1701" w:type="dxa"/>
            <w:tcBorders>
              <w:top w:val="single" w:color="000000" w:sz="2" w:space="0"/>
              <w:left w:val="single" w:color="000000" w:sz="2" w:space="0"/>
              <w:bottom w:val="single" w:color="000000" w:sz="2" w:space="0"/>
              <w:right w:val="single" w:color="000000" w:sz="2" w:space="0"/>
            </w:tcBorders>
            <w:vAlign w:val="center"/>
          </w:tcPr>
          <w:p w14:paraId="64F7E032">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1460C232">
            <w:pPr>
              <w:rPr>
                <w:rFonts w:hint="eastAsia" w:ascii="宋体" w:hAnsi="宋体"/>
                <w:sz w:val="21"/>
                <w:szCs w:val="21"/>
              </w:rPr>
            </w:pPr>
            <w:r>
              <w:rPr>
                <w:rFonts w:hint="eastAsia" w:ascii="宋体" w:hAnsi="宋体"/>
                <w:sz w:val="18"/>
                <w:szCs w:val="18"/>
                <w:lang w:eastAsia="zh-CN" w:bidi="ar"/>
              </w:rPr>
              <w:t>2026.05</w:t>
            </w:r>
          </w:p>
        </w:tc>
      </w:tr>
    </w:tbl>
    <w:p w14:paraId="20C503CB">
      <w:pPr>
        <w:pStyle w:val="2"/>
        <w:spacing w:before="146" w:line="219" w:lineRule="auto"/>
        <w:rPr>
          <w:rFonts w:hint="eastAsia"/>
        </w:rPr>
      </w:pPr>
      <w:r>
        <w:t>2.项目介绍</w:t>
      </w:r>
    </w:p>
    <w:p w14:paraId="412F3732">
      <w:pPr>
        <w:spacing w:line="260" w:lineRule="auto"/>
      </w:pPr>
    </w:p>
    <w:p w14:paraId="4B6558B2">
      <w:pPr>
        <w:pStyle w:val="3"/>
        <w:keepNext w:val="0"/>
        <w:keepLines w:val="0"/>
        <w:spacing w:after="120"/>
        <w:rPr>
          <w:rFonts w:hint="eastAsia"/>
        </w:rPr>
      </w:pPr>
      <w:bookmarkStart w:id="9" w:name="bookmark9"/>
      <w:bookmarkEnd w:id="9"/>
      <w:r>
        <w:t>2.1 项目说明</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687B72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A089536">
            <w:pPr>
              <w:jc w:val="center"/>
              <w:rPr>
                <w:rFonts w:hint="eastAsia" w:ascii="宋体" w:hAnsi="宋体"/>
                <w:sz w:val="21"/>
                <w:szCs w:val="21"/>
              </w:rPr>
            </w:pPr>
            <w:r>
              <w:rPr>
                <w:rFonts w:hint="eastAsia" w:ascii="宋体" w:hAnsi="宋体" w:cs="宋体"/>
                <w:b/>
                <w:color w:val="FFFFFF"/>
                <w:sz w:val="17"/>
                <w:szCs w:val="17"/>
                <w:lang w:eastAsia="zh-CN" w:bidi="ar"/>
              </w:rPr>
              <w:t>项目属性</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650E55A">
            <w:pPr>
              <w:jc w:val="center"/>
              <w:rPr>
                <w:rFonts w:hint="eastAsia" w:ascii="宋体" w:hAnsi="宋体"/>
                <w:sz w:val="21"/>
                <w:szCs w:val="21"/>
              </w:rPr>
            </w:pPr>
            <w:r>
              <w:rPr>
                <w:rFonts w:hint="eastAsia" w:ascii="宋体" w:hAnsi="宋体" w:cs="宋体"/>
                <w:b/>
                <w:color w:val="FFFFFF"/>
                <w:sz w:val="17"/>
                <w:szCs w:val="17"/>
                <w:lang w:eastAsia="zh-CN" w:bidi="ar"/>
              </w:rPr>
              <w:t>内容</w:t>
            </w:r>
          </w:p>
        </w:tc>
      </w:tr>
      <w:tr w14:paraId="51D6FF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2D2698E">
            <w:pPr>
              <w:rPr>
                <w:rFonts w:hint="eastAsia" w:ascii="宋体" w:hAnsi="宋体"/>
                <w:sz w:val="21"/>
                <w:szCs w:val="21"/>
              </w:rPr>
            </w:pPr>
            <w:r>
              <w:rPr>
                <w:rFonts w:hint="eastAsia" w:ascii="宋体" w:hAnsi="宋体" w:cs="宋体"/>
                <w:sz w:val="17"/>
                <w:szCs w:val="17"/>
                <w:lang w:eastAsia="zh-CN" w:bidi="ar"/>
              </w:rPr>
              <w:t>项目名称</w:t>
            </w:r>
          </w:p>
        </w:tc>
        <w:tc>
          <w:tcPr>
            <w:tcW w:w="4252" w:type="dxa"/>
            <w:tcBorders>
              <w:top w:val="single" w:color="000000" w:sz="2" w:space="0"/>
              <w:left w:val="single" w:color="000000" w:sz="2" w:space="0"/>
              <w:bottom w:val="single" w:color="000000" w:sz="2" w:space="0"/>
              <w:right w:val="single" w:color="000000" w:sz="2" w:space="0"/>
            </w:tcBorders>
            <w:vAlign w:val="center"/>
          </w:tcPr>
          <w:p w14:paraId="3D2865D2">
            <w:pPr>
              <w:rPr>
                <w:rFonts w:hint="eastAsia" w:ascii="宋体" w:hAnsi="宋体"/>
                <w:sz w:val="21"/>
                <w:szCs w:val="21"/>
              </w:rPr>
            </w:pPr>
            <w:r>
              <w:rPr>
                <w:rFonts w:hint="eastAsia" w:ascii="宋体" w:hAnsi="宋体" w:cs="宋体"/>
                <w:sz w:val="17"/>
                <w:szCs w:val="17"/>
                <w:lang w:eastAsia="zh-CN" w:bidi="ar"/>
              </w:rPr>
              <w:t>股票交易系统</w:t>
            </w:r>
          </w:p>
        </w:tc>
      </w:tr>
      <w:tr w14:paraId="57EC28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004A1A5">
            <w:pPr>
              <w:rPr>
                <w:rFonts w:hint="eastAsia" w:ascii="宋体" w:hAnsi="宋体"/>
                <w:sz w:val="21"/>
                <w:szCs w:val="21"/>
              </w:rPr>
            </w:pPr>
            <w:r>
              <w:rPr>
                <w:rFonts w:hint="eastAsia" w:ascii="宋体" w:hAnsi="宋体" w:cs="宋体"/>
                <w:sz w:val="17"/>
                <w:szCs w:val="17"/>
                <w:lang w:eastAsia="zh-CN" w:bidi="ar"/>
              </w:rPr>
              <w:t>子系统名称</w:t>
            </w:r>
          </w:p>
        </w:tc>
        <w:tc>
          <w:tcPr>
            <w:tcW w:w="4252" w:type="dxa"/>
            <w:tcBorders>
              <w:top w:val="single" w:color="000000" w:sz="2" w:space="0"/>
              <w:left w:val="single" w:color="000000" w:sz="2" w:space="0"/>
              <w:bottom w:val="single" w:color="000000" w:sz="2" w:space="0"/>
              <w:right w:val="single" w:color="000000" w:sz="2" w:space="0"/>
            </w:tcBorders>
            <w:vAlign w:val="center"/>
          </w:tcPr>
          <w:p w14:paraId="0CBA08B1">
            <w:pPr>
              <w:rPr>
                <w:rFonts w:hint="eastAsia" w:ascii="宋体" w:hAnsi="宋体"/>
                <w:sz w:val="21"/>
                <w:szCs w:val="21"/>
                <w:lang w:eastAsia="zh-CN"/>
              </w:rPr>
            </w:pPr>
            <w:r>
              <w:rPr>
                <w:rFonts w:hint="eastAsia" w:ascii="宋体" w:hAnsi="宋体" w:cs="宋体"/>
                <w:sz w:val="17"/>
                <w:szCs w:val="17"/>
                <w:lang w:eastAsia="zh-CN" w:bidi="ar"/>
              </w:rPr>
              <w:t>股票中央交易系统</w:t>
            </w:r>
            <w:r>
              <w:rPr>
                <w:rFonts w:hint="eastAsia" w:ascii="宋体" w:hAnsi="宋体"/>
                <w:sz w:val="17"/>
                <w:szCs w:val="17"/>
                <w:lang w:eastAsia="zh-CN" w:bidi="ar"/>
              </w:rPr>
              <w:t xml:space="preserve"> / 中央交易子系统</w:t>
            </w:r>
          </w:p>
        </w:tc>
      </w:tr>
      <w:tr w14:paraId="52219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9D2B5B7">
            <w:pPr>
              <w:rPr>
                <w:rFonts w:hint="eastAsia" w:ascii="宋体" w:hAnsi="宋体"/>
                <w:sz w:val="21"/>
                <w:szCs w:val="21"/>
              </w:rPr>
            </w:pPr>
            <w:r>
              <w:rPr>
                <w:rFonts w:hint="eastAsia" w:ascii="宋体" w:hAnsi="宋体" w:cs="宋体"/>
                <w:sz w:val="17"/>
                <w:szCs w:val="17"/>
                <w:lang w:eastAsia="zh-CN" w:bidi="ar"/>
              </w:rPr>
              <w:t>任务提出者</w:t>
            </w:r>
          </w:p>
        </w:tc>
        <w:tc>
          <w:tcPr>
            <w:tcW w:w="4252" w:type="dxa"/>
            <w:tcBorders>
              <w:top w:val="single" w:color="000000" w:sz="2" w:space="0"/>
              <w:left w:val="single" w:color="000000" w:sz="2" w:space="0"/>
              <w:bottom w:val="single" w:color="000000" w:sz="2" w:space="0"/>
              <w:right w:val="single" w:color="000000" w:sz="2" w:space="0"/>
            </w:tcBorders>
            <w:vAlign w:val="center"/>
          </w:tcPr>
          <w:p w14:paraId="4391F99C">
            <w:pPr>
              <w:rPr>
                <w:rFonts w:hint="eastAsia" w:ascii="宋体" w:hAnsi="宋体"/>
                <w:sz w:val="21"/>
                <w:szCs w:val="21"/>
                <w:lang w:eastAsia="zh-CN"/>
              </w:rPr>
            </w:pPr>
            <w:r>
              <w:rPr>
                <w:rFonts w:hint="eastAsia" w:ascii="宋体" w:hAnsi="宋体" w:cs="宋体"/>
                <w:sz w:val="17"/>
                <w:szCs w:val="17"/>
                <w:lang w:eastAsia="zh-CN" w:bidi="ar"/>
              </w:rPr>
              <w:t>软件工程课程实验任务</w:t>
            </w:r>
          </w:p>
        </w:tc>
      </w:tr>
      <w:tr w14:paraId="11C452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EBC2443">
            <w:pPr>
              <w:rPr>
                <w:rFonts w:hint="eastAsia" w:ascii="宋体" w:hAnsi="宋体"/>
                <w:sz w:val="21"/>
                <w:szCs w:val="21"/>
              </w:rPr>
            </w:pPr>
            <w:r>
              <w:rPr>
                <w:rFonts w:hint="eastAsia" w:ascii="宋体" w:hAnsi="宋体" w:cs="宋体"/>
                <w:sz w:val="17"/>
                <w:szCs w:val="17"/>
                <w:lang w:eastAsia="zh-CN" w:bidi="ar"/>
              </w:rPr>
              <w:t>开发者</w:t>
            </w:r>
          </w:p>
        </w:tc>
        <w:tc>
          <w:tcPr>
            <w:tcW w:w="4252" w:type="dxa"/>
            <w:tcBorders>
              <w:top w:val="single" w:color="000000" w:sz="2" w:space="0"/>
              <w:left w:val="single" w:color="000000" w:sz="2" w:space="0"/>
              <w:bottom w:val="single" w:color="000000" w:sz="2" w:space="0"/>
              <w:right w:val="single" w:color="000000" w:sz="2" w:space="0"/>
            </w:tcBorders>
            <w:vAlign w:val="center"/>
          </w:tcPr>
          <w:p w14:paraId="42C81B18">
            <w:pPr>
              <w:rPr>
                <w:rFonts w:hint="eastAsia" w:ascii="宋体" w:hAnsi="宋体"/>
                <w:sz w:val="21"/>
                <w:szCs w:val="21"/>
                <w:lang w:eastAsia="zh-CN"/>
              </w:rPr>
            </w:pPr>
            <w:r>
              <w:rPr>
                <w:rFonts w:hint="eastAsia" w:ascii="宋体" w:hAnsi="宋体" w:cs="宋体"/>
                <w:sz w:val="17"/>
                <w:szCs w:val="17"/>
                <w:lang w:eastAsia="zh-CN" w:bidi="ar"/>
              </w:rPr>
              <w:t>杨钞越、程文博、李嘉诚、李佳雨、笪子游</w:t>
            </w:r>
          </w:p>
        </w:tc>
      </w:tr>
      <w:tr w14:paraId="1B44C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391FFE9">
            <w:pPr>
              <w:rPr>
                <w:rFonts w:hint="eastAsia" w:ascii="宋体" w:hAnsi="宋体"/>
                <w:sz w:val="21"/>
                <w:szCs w:val="21"/>
              </w:rPr>
            </w:pPr>
            <w:r>
              <w:rPr>
                <w:rFonts w:hint="eastAsia" w:ascii="宋体" w:hAnsi="宋体" w:cs="宋体"/>
                <w:sz w:val="17"/>
                <w:szCs w:val="17"/>
                <w:lang w:eastAsia="zh-CN" w:bidi="ar"/>
              </w:rPr>
              <w:t>目标用户</w:t>
            </w:r>
          </w:p>
        </w:tc>
        <w:tc>
          <w:tcPr>
            <w:tcW w:w="4252" w:type="dxa"/>
            <w:tcBorders>
              <w:top w:val="single" w:color="000000" w:sz="2" w:space="0"/>
              <w:left w:val="single" w:color="000000" w:sz="2" w:space="0"/>
              <w:bottom w:val="single" w:color="000000" w:sz="2" w:space="0"/>
              <w:right w:val="single" w:color="000000" w:sz="2" w:space="0"/>
            </w:tcBorders>
            <w:vAlign w:val="center"/>
          </w:tcPr>
          <w:p w14:paraId="03136CE2">
            <w:pPr>
              <w:rPr>
                <w:rFonts w:hint="eastAsia" w:ascii="宋体" w:hAnsi="宋体"/>
                <w:sz w:val="21"/>
                <w:szCs w:val="21"/>
                <w:lang w:eastAsia="zh-CN"/>
              </w:rPr>
            </w:pPr>
            <w:r>
              <w:rPr>
                <w:rFonts w:hint="eastAsia" w:ascii="宋体" w:hAnsi="宋体" w:cs="宋体"/>
                <w:sz w:val="17"/>
                <w:szCs w:val="17"/>
                <w:lang w:eastAsia="zh-CN" w:bidi="ar"/>
              </w:rPr>
              <w:t>投资者、交易客户端用户、交易系统管理员，以及对接的资金账户系统、证券账户系统和网上信息发布系统。</w:t>
            </w:r>
          </w:p>
        </w:tc>
      </w:tr>
      <w:tr w14:paraId="1FFDB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8C9215D">
            <w:pPr>
              <w:rPr>
                <w:rFonts w:hint="eastAsia" w:ascii="宋体" w:hAnsi="宋体"/>
                <w:sz w:val="21"/>
                <w:szCs w:val="21"/>
              </w:rPr>
            </w:pPr>
            <w:r>
              <w:rPr>
                <w:rFonts w:hint="eastAsia" w:ascii="宋体" w:hAnsi="宋体" w:cs="宋体"/>
                <w:sz w:val="17"/>
                <w:szCs w:val="17"/>
                <w:lang w:eastAsia="zh-CN" w:bidi="ar"/>
              </w:rPr>
              <w:t>本文档主写范围</w:t>
            </w:r>
          </w:p>
        </w:tc>
        <w:tc>
          <w:tcPr>
            <w:tcW w:w="4252" w:type="dxa"/>
            <w:tcBorders>
              <w:top w:val="single" w:color="000000" w:sz="2" w:space="0"/>
              <w:left w:val="single" w:color="000000" w:sz="2" w:space="0"/>
              <w:bottom w:val="single" w:color="000000" w:sz="2" w:space="0"/>
              <w:right w:val="single" w:color="000000" w:sz="2" w:space="0"/>
            </w:tcBorders>
            <w:vAlign w:val="center"/>
          </w:tcPr>
          <w:p w14:paraId="1711C6A1">
            <w:pPr>
              <w:rPr>
                <w:rFonts w:hint="eastAsia" w:ascii="宋体" w:hAnsi="宋体"/>
                <w:sz w:val="21"/>
                <w:szCs w:val="21"/>
                <w:lang w:eastAsia="zh-CN"/>
              </w:rPr>
            </w:pPr>
            <w:r>
              <w:rPr>
                <w:rFonts w:hint="eastAsia" w:ascii="宋体" w:hAnsi="宋体" w:cs="宋体"/>
                <w:sz w:val="17"/>
                <w:szCs w:val="17"/>
                <w:lang w:eastAsia="zh-CN" w:bidi="ar"/>
              </w:rPr>
              <w:t>杨钞越负责的文档介绍、项目介绍、总体设计统稿、股票与交易日配置设计、类图、接口设计、数据库概念与逻辑结构、系统维护设计。</w:t>
            </w:r>
          </w:p>
        </w:tc>
      </w:tr>
    </w:tbl>
    <w:p w14:paraId="63CDA07F">
      <w:pPr>
        <w:spacing w:line="334" w:lineRule="auto"/>
        <w:rPr>
          <w:lang w:eastAsia="zh-CN"/>
        </w:rPr>
      </w:pPr>
    </w:p>
    <w:p w14:paraId="62931CB9">
      <w:pPr>
        <w:pStyle w:val="3"/>
        <w:keepNext w:val="0"/>
        <w:keepLines w:val="0"/>
        <w:spacing w:after="120"/>
        <w:rPr>
          <w:rFonts w:hint="eastAsia"/>
          <w:lang w:eastAsia="zh-CN"/>
        </w:rPr>
      </w:pPr>
      <w:bookmarkStart w:id="10" w:name="bookmark10"/>
      <w:bookmarkEnd w:id="10"/>
      <w:r>
        <w:rPr>
          <w:lang w:eastAsia="zh-CN"/>
        </w:rPr>
        <w:t>2.2 项目背景</w:t>
      </w:r>
    </w:p>
    <w:p w14:paraId="40C1D753">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股票交易系统由交易客户端、中央交易系统、资金账户系统、证券账户系统、交易系统管理模块和网上信息发布系统共同组成。中央交易系统处于交易流程核心位置，承担买卖指令集中处理和自动撮合职责。</w:t>
      </w:r>
    </w:p>
    <w:p w14:paraId="676E5721">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投资者通过交易客户端提交买入或卖出指令后，中央交易系统根据股票代码维护买卖队列，并依据价格优先、时间优先原则进行撮合。撮合成功后，系统生成成交记录，并把结果同步给交易客户端、资金账户系统和证券账户系统，同时向网上信息发布系统提供行情基础数据。</w:t>
      </w:r>
    </w:p>
    <w:p w14:paraId="0F116DE0">
      <w:pPr>
        <w:spacing w:line="265" w:lineRule="auto"/>
        <w:rPr>
          <w:lang w:eastAsia="zh-CN"/>
        </w:rPr>
      </w:pPr>
    </w:p>
    <w:p w14:paraId="2AB0D888">
      <w:pPr>
        <w:pStyle w:val="3"/>
        <w:keepNext w:val="0"/>
        <w:keepLines w:val="0"/>
        <w:spacing w:after="120"/>
        <w:rPr>
          <w:rFonts w:hint="eastAsia"/>
          <w:lang w:eastAsia="zh-CN"/>
        </w:rPr>
      </w:pPr>
      <w:bookmarkStart w:id="11" w:name="bookmark11"/>
      <w:bookmarkEnd w:id="11"/>
      <w:bookmarkStart w:id="12" w:name="bookmark12"/>
      <w:bookmarkEnd w:id="12"/>
      <w:r>
        <w:rPr>
          <w:lang w:eastAsia="zh-CN"/>
        </w:rPr>
        <w:t>2.3 需求概述</w:t>
      </w:r>
    </w:p>
    <w:p w14:paraId="5D6FAF0C">
      <w:pPr>
        <w:spacing w:before="160" w:after="80"/>
        <w:rPr>
          <w:rFonts w:hint="eastAsia" w:ascii="宋体" w:hAnsi="宋体"/>
          <w:sz w:val="21"/>
          <w:szCs w:val="21"/>
          <w:lang w:eastAsia="zh-CN"/>
        </w:rPr>
      </w:pPr>
      <w:r>
        <w:rPr>
          <w:rFonts w:ascii="黑体" w:hAnsi="宋体" w:eastAsia="黑体"/>
          <w:b/>
          <w:sz w:val="24"/>
          <w:szCs w:val="24"/>
          <w:lang w:eastAsia="zh-CN" w:bidi="ar"/>
        </w:rPr>
        <w:t>2.3.1 功能需求</w:t>
      </w:r>
    </w:p>
    <w:p w14:paraId="209B50CE">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股票与交易日配置：维护股票基础信息、股票类型、昨日收盘价、涨跌停价和交易状态。</w:t>
      </w:r>
    </w:p>
    <w:p w14:paraId="0177A277">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指令处理：接收买入、卖出、查询和撤单请求，完成字段、时间、状态和涨跌停校验。</w:t>
      </w:r>
    </w:p>
    <w:p w14:paraId="65A06879">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订单簿与撮合：按股票代码维护买入队列和卖出队列，按价格优先、时间优先规则撮合。</w:t>
      </w:r>
    </w:p>
    <w:p w14:paraId="55D4E17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成交与结算反馈：生成成交记录、更新指令状态、发送账户结算消息、生成客户端反馈事件。</w:t>
      </w:r>
    </w:p>
    <w:p w14:paraId="62DA930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行情与管理查询：向网上信息发布系统提供最新成交价、成交量、最高价、最低价等基础行情，向管理模块提供订单簿快照和成交查询。</w:t>
      </w:r>
    </w:p>
    <w:p w14:paraId="76477CF5">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交易日结束：对排队中和部分成交指令进行过期处理，并生成冻结资源释放消息。</w:t>
      </w:r>
    </w:p>
    <w:p w14:paraId="2F91C827">
      <w:pPr>
        <w:spacing w:before="160" w:after="80"/>
        <w:rPr>
          <w:rFonts w:hint="eastAsia" w:ascii="宋体" w:hAnsi="宋体"/>
          <w:sz w:val="21"/>
          <w:szCs w:val="21"/>
        </w:rPr>
      </w:pPr>
      <w:r>
        <w:rPr>
          <w:rFonts w:ascii="黑体" w:hAnsi="宋体" w:eastAsia="黑体"/>
          <w:b/>
          <w:sz w:val="24"/>
          <w:szCs w:val="24"/>
          <w:lang w:eastAsia="zh-CN" w:bidi="ar"/>
        </w:rPr>
        <w:t>2.3.2 性能需求</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4DC2D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6B85178">
            <w:pPr>
              <w:jc w:val="center"/>
              <w:rPr>
                <w:rFonts w:hint="eastAsia" w:ascii="宋体" w:hAnsi="宋体"/>
                <w:sz w:val="21"/>
                <w:szCs w:val="21"/>
              </w:rPr>
            </w:pPr>
            <w:r>
              <w:rPr>
                <w:rFonts w:hint="eastAsia" w:ascii="宋体" w:hAnsi="宋体" w:cs="宋体"/>
                <w:b/>
                <w:color w:val="FFFFFF"/>
                <w:sz w:val="17"/>
                <w:szCs w:val="17"/>
                <w:lang w:eastAsia="zh-CN" w:bidi="ar"/>
              </w:rPr>
              <w:t>指标类别</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81A1F24">
            <w:pPr>
              <w:jc w:val="center"/>
              <w:rPr>
                <w:rFonts w:hint="eastAsia" w:ascii="宋体" w:hAnsi="宋体"/>
                <w:sz w:val="21"/>
                <w:szCs w:val="21"/>
              </w:rPr>
            </w:pPr>
            <w:r>
              <w:rPr>
                <w:rFonts w:hint="eastAsia" w:ascii="宋体" w:hAnsi="宋体" w:cs="宋体"/>
                <w:b/>
                <w:color w:val="FFFFFF"/>
                <w:sz w:val="17"/>
                <w:szCs w:val="17"/>
                <w:lang w:eastAsia="zh-CN" w:bidi="ar"/>
              </w:rPr>
              <w:t>建议指标</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D298AE8">
            <w:pPr>
              <w:jc w:val="center"/>
              <w:rPr>
                <w:rFonts w:hint="eastAsia" w:ascii="宋体" w:hAnsi="宋体"/>
                <w:sz w:val="21"/>
                <w:szCs w:val="21"/>
              </w:rPr>
            </w:pPr>
            <w:r>
              <w:rPr>
                <w:rFonts w:hint="eastAsia" w:ascii="宋体" w:hAnsi="宋体" w:cs="宋体"/>
                <w:b/>
                <w:color w:val="FFFFFF"/>
                <w:sz w:val="17"/>
                <w:szCs w:val="17"/>
                <w:lang w:eastAsia="zh-CN" w:bidi="ar"/>
              </w:rPr>
              <w:t>说明</w:t>
            </w:r>
          </w:p>
        </w:tc>
      </w:tr>
      <w:tr w14:paraId="30DB2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6ACB044">
            <w:pPr>
              <w:rPr>
                <w:rFonts w:hint="eastAsia" w:ascii="宋体" w:hAnsi="宋体"/>
                <w:sz w:val="21"/>
                <w:szCs w:val="21"/>
              </w:rPr>
            </w:pPr>
            <w:r>
              <w:rPr>
                <w:rFonts w:hint="eastAsia" w:ascii="宋体" w:hAnsi="宋体" w:cs="宋体"/>
                <w:sz w:val="17"/>
                <w:szCs w:val="17"/>
                <w:lang w:eastAsia="zh-CN" w:bidi="ar"/>
              </w:rPr>
              <w:t>指令提交响应</w:t>
            </w:r>
          </w:p>
        </w:tc>
        <w:tc>
          <w:tcPr>
            <w:tcW w:w="2835" w:type="dxa"/>
            <w:tcBorders>
              <w:top w:val="single" w:color="000000" w:sz="2" w:space="0"/>
              <w:left w:val="single" w:color="000000" w:sz="2" w:space="0"/>
              <w:bottom w:val="single" w:color="000000" w:sz="2" w:space="0"/>
              <w:right w:val="single" w:color="000000" w:sz="2" w:space="0"/>
            </w:tcBorders>
            <w:vAlign w:val="center"/>
          </w:tcPr>
          <w:p w14:paraId="69F2F585">
            <w:pPr>
              <w:rPr>
                <w:rFonts w:hint="eastAsia" w:ascii="宋体" w:hAnsi="宋体"/>
                <w:sz w:val="21"/>
                <w:szCs w:val="21"/>
                <w:lang w:eastAsia="zh-CN"/>
              </w:rPr>
            </w:pPr>
            <w:r>
              <w:rPr>
                <w:rFonts w:hint="eastAsia" w:ascii="宋体" w:hAnsi="宋体" w:cs="宋体"/>
                <w:sz w:val="17"/>
                <w:szCs w:val="17"/>
                <w:lang w:eastAsia="zh-CN" w:bidi="ar"/>
              </w:rPr>
              <w:t>平均响应时间</w:t>
            </w:r>
            <w:r>
              <w:rPr>
                <w:rFonts w:hint="eastAsia" w:ascii="宋体" w:hAnsi="宋体"/>
                <w:sz w:val="17"/>
                <w:szCs w:val="17"/>
                <w:lang w:eastAsia="zh-CN" w:bidi="ar"/>
              </w:rPr>
              <w:t xml:space="preserve"> </w:t>
            </w:r>
            <w:r>
              <w:rPr>
                <w:rFonts w:hint="eastAsia" w:ascii="宋体" w:hAnsi="宋体" w:cs="宋体"/>
                <w:sz w:val="17"/>
                <w:szCs w:val="17"/>
                <w:lang w:eastAsia="zh-CN" w:bidi="ar"/>
              </w:rPr>
              <w:t>≤ 100ms，P99 ≤ 500ms</w:t>
            </w:r>
          </w:p>
        </w:tc>
        <w:tc>
          <w:tcPr>
            <w:tcW w:w="2835" w:type="dxa"/>
            <w:tcBorders>
              <w:top w:val="single" w:color="000000" w:sz="2" w:space="0"/>
              <w:left w:val="single" w:color="000000" w:sz="2" w:space="0"/>
              <w:bottom w:val="single" w:color="000000" w:sz="2" w:space="0"/>
              <w:right w:val="single" w:color="000000" w:sz="2" w:space="0"/>
            </w:tcBorders>
            <w:vAlign w:val="center"/>
          </w:tcPr>
          <w:p w14:paraId="28C1E0D6">
            <w:pPr>
              <w:rPr>
                <w:rFonts w:hint="eastAsia" w:ascii="宋体" w:hAnsi="宋体"/>
                <w:sz w:val="21"/>
                <w:szCs w:val="21"/>
                <w:lang w:eastAsia="zh-CN"/>
              </w:rPr>
            </w:pPr>
            <w:r>
              <w:rPr>
                <w:rFonts w:hint="eastAsia" w:ascii="宋体" w:hAnsi="宋体" w:cs="宋体"/>
                <w:sz w:val="17"/>
                <w:szCs w:val="17"/>
                <w:lang w:eastAsia="zh-CN" w:bidi="ar"/>
              </w:rPr>
              <w:t>校验、保存、入队链路。</w:t>
            </w:r>
          </w:p>
        </w:tc>
      </w:tr>
      <w:tr w14:paraId="27E725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340BABA">
            <w:pPr>
              <w:rPr>
                <w:rFonts w:hint="eastAsia" w:ascii="宋体" w:hAnsi="宋体"/>
                <w:sz w:val="21"/>
                <w:szCs w:val="21"/>
              </w:rPr>
            </w:pPr>
            <w:r>
              <w:rPr>
                <w:rFonts w:hint="eastAsia" w:ascii="宋体" w:hAnsi="宋体" w:cs="宋体"/>
                <w:sz w:val="17"/>
                <w:szCs w:val="17"/>
                <w:lang w:eastAsia="zh-CN" w:bidi="ar"/>
              </w:rPr>
              <w:t>撮合处理延迟</w:t>
            </w:r>
          </w:p>
        </w:tc>
        <w:tc>
          <w:tcPr>
            <w:tcW w:w="2835" w:type="dxa"/>
            <w:tcBorders>
              <w:top w:val="single" w:color="000000" w:sz="2" w:space="0"/>
              <w:left w:val="single" w:color="000000" w:sz="2" w:space="0"/>
              <w:bottom w:val="single" w:color="000000" w:sz="2" w:space="0"/>
              <w:right w:val="single" w:color="000000" w:sz="2" w:space="0"/>
            </w:tcBorders>
            <w:vAlign w:val="center"/>
          </w:tcPr>
          <w:p w14:paraId="45486975">
            <w:pPr>
              <w:rPr>
                <w:rFonts w:hint="eastAsia" w:ascii="宋体" w:hAnsi="宋体"/>
                <w:sz w:val="21"/>
                <w:szCs w:val="21"/>
                <w:lang w:eastAsia="zh-CN"/>
              </w:rPr>
            </w:pPr>
            <w:r>
              <w:rPr>
                <w:rFonts w:hint="eastAsia" w:ascii="宋体" w:hAnsi="宋体" w:cs="宋体"/>
                <w:sz w:val="17"/>
                <w:szCs w:val="17"/>
                <w:lang w:eastAsia="zh-CN" w:bidi="ar"/>
              </w:rPr>
              <w:t>平均处理时间</w:t>
            </w:r>
            <w:r>
              <w:rPr>
                <w:rFonts w:hint="eastAsia" w:ascii="宋体" w:hAnsi="宋体"/>
                <w:sz w:val="17"/>
                <w:szCs w:val="17"/>
                <w:lang w:eastAsia="zh-CN" w:bidi="ar"/>
              </w:rPr>
              <w:t xml:space="preserve"> </w:t>
            </w:r>
            <w:r>
              <w:rPr>
                <w:rFonts w:hint="eastAsia" w:ascii="宋体" w:hAnsi="宋体" w:cs="宋体"/>
                <w:sz w:val="17"/>
                <w:szCs w:val="17"/>
                <w:lang w:eastAsia="zh-CN" w:bidi="ar"/>
              </w:rPr>
              <w:t>≤ 50ms，P99 ≤ 200ms</w:t>
            </w:r>
          </w:p>
        </w:tc>
        <w:tc>
          <w:tcPr>
            <w:tcW w:w="2835" w:type="dxa"/>
            <w:tcBorders>
              <w:top w:val="single" w:color="000000" w:sz="2" w:space="0"/>
              <w:left w:val="single" w:color="000000" w:sz="2" w:space="0"/>
              <w:bottom w:val="single" w:color="000000" w:sz="2" w:space="0"/>
              <w:right w:val="single" w:color="000000" w:sz="2" w:space="0"/>
            </w:tcBorders>
            <w:vAlign w:val="center"/>
          </w:tcPr>
          <w:p w14:paraId="060278F6">
            <w:pPr>
              <w:rPr>
                <w:rFonts w:hint="eastAsia" w:ascii="宋体" w:hAnsi="宋体"/>
                <w:sz w:val="21"/>
                <w:szCs w:val="21"/>
                <w:lang w:eastAsia="zh-CN"/>
              </w:rPr>
            </w:pPr>
            <w:r>
              <w:rPr>
                <w:rFonts w:hint="eastAsia" w:ascii="宋体" w:hAnsi="宋体" w:cs="宋体"/>
                <w:sz w:val="17"/>
                <w:szCs w:val="17"/>
                <w:lang w:eastAsia="zh-CN" w:bidi="ar"/>
              </w:rPr>
              <w:t>单只股票订单簿约</w:t>
            </w:r>
            <w:r>
              <w:rPr>
                <w:rFonts w:hint="eastAsia" w:ascii="宋体" w:hAnsi="宋体"/>
                <w:sz w:val="17"/>
                <w:szCs w:val="17"/>
                <w:lang w:eastAsia="zh-CN" w:bidi="ar"/>
              </w:rPr>
              <w:t xml:space="preserve"> 1000 条指令时。</w:t>
            </w:r>
          </w:p>
        </w:tc>
      </w:tr>
      <w:tr w14:paraId="5235B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9955DF5">
            <w:pPr>
              <w:rPr>
                <w:rFonts w:hint="eastAsia" w:ascii="宋体" w:hAnsi="宋体"/>
                <w:sz w:val="21"/>
                <w:szCs w:val="21"/>
              </w:rPr>
            </w:pPr>
            <w:r>
              <w:rPr>
                <w:rFonts w:hint="eastAsia" w:ascii="宋体" w:hAnsi="宋体" w:cs="宋体"/>
                <w:sz w:val="17"/>
                <w:szCs w:val="17"/>
                <w:lang w:eastAsia="zh-CN" w:bidi="ar"/>
              </w:rPr>
              <w:t>订单簿快照查询</w:t>
            </w:r>
          </w:p>
        </w:tc>
        <w:tc>
          <w:tcPr>
            <w:tcW w:w="2835" w:type="dxa"/>
            <w:tcBorders>
              <w:top w:val="single" w:color="000000" w:sz="2" w:space="0"/>
              <w:left w:val="single" w:color="000000" w:sz="2" w:space="0"/>
              <w:bottom w:val="single" w:color="000000" w:sz="2" w:space="0"/>
              <w:right w:val="single" w:color="000000" w:sz="2" w:space="0"/>
            </w:tcBorders>
            <w:vAlign w:val="center"/>
          </w:tcPr>
          <w:p w14:paraId="22427964">
            <w:pPr>
              <w:rPr>
                <w:rFonts w:hint="eastAsia" w:ascii="宋体" w:hAnsi="宋体"/>
                <w:sz w:val="21"/>
                <w:szCs w:val="21"/>
                <w:lang w:eastAsia="zh-CN"/>
              </w:rPr>
            </w:pPr>
            <w:r>
              <w:rPr>
                <w:rFonts w:hint="eastAsia" w:ascii="宋体" w:hAnsi="宋体" w:cs="宋体"/>
                <w:sz w:val="17"/>
                <w:szCs w:val="17"/>
                <w:lang w:eastAsia="zh-CN" w:bidi="ar"/>
              </w:rPr>
              <w:t>平均响应时间</w:t>
            </w:r>
            <w:r>
              <w:rPr>
                <w:rFonts w:hint="eastAsia" w:ascii="宋体" w:hAnsi="宋体"/>
                <w:sz w:val="17"/>
                <w:szCs w:val="17"/>
                <w:lang w:eastAsia="zh-CN" w:bidi="ar"/>
              </w:rPr>
              <w:t xml:space="preserve"> </w:t>
            </w:r>
            <w:r>
              <w:rPr>
                <w:rFonts w:hint="eastAsia" w:ascii="宋体" w:hAnsi="宋体" w:cs="宋体"/>
                <w:sz w:val="17"/>
                <w:szCs w:val="17"/>
                <w:lang w:eastAsia="zh-CN" w:bidi="ar"/>
              </w:rPr>
              <w:t>≤ 100ms，P99 ≤ 500ms</w:t>
            </w:r>
          </w:p>
        </w:tc>
        <w:tc>
          <w:tcPr>
            <w:tcW w:w="2835" w:type="dxa"/>
            <w:tcBorders>
              <w:top w:val="single" w:color="000000" w:sz="2" w:space="0"/>
              <w:left w:val="single" w:color="000000" w:sz="2" w:space="0"/>
              <w:bottom w:val="single" w:color="000000" w:sz="2" w:space="0"/>
              <w:right w:val="single" w:color="000000" w:sz="2" w:space="0"/>
            </w:tcBorders>
            <w:vAlign w:val="center"/>
          </w:tcPr>
          <w:p w14:paraId="6B37AEB1">
            <w:pPr>
              <w:rPr>
                <w:rFonts w:hint="eastAsia" w:ascii="宋体" w:hAnsi="宋体"/>
                <w:sz w:val="21"/>
                <w:szCs w:val="21"/>
                <w:lang w:eastAsia="zh-CN"/>
              </w:rPr>
            </w:pPr>
            <w:r>
              <w:rPr>
                <w:rFonts w:hint="eastAsia" w:ascii="宋体" w:hAnsi="宋体" w:cs="宋体"/>
                <w:sz w:val="17"/>
                <w:szCs w:val="17"/>
                <w:lang w:eastAsia="zh-CN" w:bidi="ar"/>
              </w:rPr>
              <w:t>返回买卖各前若干档位。</w:t>
            </w:r>
          </w:p>
        </w:tc>
      </w:tr>
      <w:tr w14:paraId="2A43AF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31A255">
            <w:pPr>
              <w:rPr>
                <w:rFonts w:hint="eastAsia" w:ascii="宋体" w:hAnsi="宋体"/>
                <w:sz w:val="21"/>
                <w:szCs w:val="21"/>
              </w:rPr>
            </w:pPr>
            <w:r>
              <w:rPr>
                <w:rFonts w:hint="eastAsia" w:ascii="宋体" w:hAnsi="宋体" w:cs="宋体"/>
                <w:sz w:val="17"/>
                <w:szCs w:val="17"/>
                <w:lang w:eastAsia="zh-CN" w:bidi="ar"/>
              </w:rPr>
              <w:t>交易日结束过期处理</w:t>
            </w:r>
          </w:p>
        </w:tc>
        <w:tc>
          <w:tcPr>
            <w:tcW w:w="2835" w:type="dxa"/>
            <w:tcBorders>
              <w:top w:val="single" w:color="000000" w:sz="2" w:space="0"/>
              <w:left w:val="single" w:color="000000" w:sz="2" w:space="0"/>
              <w:bottom w:val="single" w:color="000000" w:sz="2" w:space="0"/>
              <w:right w:val="single" w:color="000000" w:sz="2" w:space="0"/>
            </w:tcBorders>
            <w:vAlign w:val="center"/>
          </w:tcPr>
          <w:p w14:paraId="182D7E22">
            <w:pPr>
              <w:rPr>
                <w:rFonts w:hint="eastAsia" w:ascii="宋体" w:hAnsi="宋体"/>
                <w:sz w:val="21"/>
                <w:szCs w:val="21"/>
              </w:rPr>
            </w:pPr>
            <w:r>
              <w:rPr>
                <w:rFonts w:hint="eastAsia" w:ascii="宋体" w:hAnsi="宋体" w:cs="宋体"/>
                <w:sz w:val="17"/>
                <w:szCs w:val="17"/>
                <w:lang w:eastAsia="zh-CN" w:bidi="ar"/>
              </w:rPr>
              <w:t>总完成时间</w:t>
            </w:r>
            <w:r>
              <w:rPr>
                <w:rFonts w:hint="eastAsia" w:ascii="宋体" w:hAnsi="宋体"/>
                <w:sz w:val="17"/>
                <w:szCs w:val="17"/>
                <w:lang w:eastAsia="zh-CN" w:bidi="ar"/>
              </w:rPr>
              <w:t xml:space="preserve"> </w:t>
            </w:r>
            <w:r>
              <w:rPr>
                <w:rFonts w:hint="eastAsia" w:ascii="宋体" w:hAnsi="宋体" w:cs="宋体"/>
                <w:sz w:val="17"/>
                <w:szCs w:val="17"/>
                <w:lang w:eastAsia="zh-CN" w:bidi="ar"/>
              </w:rPr>
              <w:t>≤ 30 秒</w:t>
            </w:r>
          </w:p>
        </w:tc>
        <w:tc>
          <w:tcPr>
            <w:tcW w:w="2835" w:type="dxa"/>
            <w:tcBorders>
              <w:top w:val="single" w:color="000000" w:sz="2" w:space="0"/>
              <w:left w:val="single" w:color="000000" w:sz="2" w:space="0"/>
              <w:bottom w:val="single" w:color="000000" w:sz="2" w:space="0"/>
              <w:right w:val="single" w:color="000000" w:sz="2" w:space="0"/>
            </w:tcBorders>
            <w:vAlign w:val="center"/>
          </w:tcPr>
          <w:p w14:paraId="244C9D85">
            <w:pPr>
              <w:rPr>
                <w:rFonts w:hint="eastAsia" w:ascii="宋体" w:hAnsi="宋体"/>
                <w:sz w:val="21"/>
                <w:szCs w:val="21"/>
                <w:lang w:eastAsia="zh-CN"/>
              </w:rPr>
            </w:pPr>
            <w:r>
              <w:rPr>
                <w:rFonts w:hint="eastAsia" w:ascii="宋体" w:hAnsi="宋体" w:cs="宋体"/>
                <w:sz w:val="17"/>
                <w:szCs w:val="17"/>
                <w:lang w:eastAsia="zh-CN" w:bidi="ar"/>
              </w:rPr>
              <w:t>订单簿含大量未完成指令时。</w:t>
            </w:r>
          </w:p>
        </w:tc>
      </w:tr>
    </w:tbl>
    <w:p w14:paraId="01B11746">
      <w:pPr>
        <w:rPr>
          <w:rFonts w:hint="eastAsia" w:ascii="宋体" w:hAnsi="宋体"/>
          <w:sz w:val="21"/>
          <w:szCs w:val="21"/>
          <w:lang w:eastAsia="zh-CN"/>
        </w:rPr>
      </w:pPr>
      <w:r>
        <w:rPr>
          <w:rFonts w:hint="eastAsia" w:ascii="宋体" w:hAnsi="宋体"/>
          <w:sz w:val="21"/>
          <w:szCs w:val="21"/>
          <w:lang w:eastAsia="zh-CN" w:bidi="ar"/>
        </w:rPr>
        <w:t xml:space="preserve"> </w:t>
      </w:r>
    </w:p>
    <w:p w14:paraId="01D69460">
      <w:pPr>
        <w:spacing w:before="160" w:after="80"/>
        <w:rPr>
          <w:rFonts w:hint="eastAsia" w:ascii="宋体" w:hAnsi="宋体"/>
          <w:sz w:val="21"/>
          <w:szCs w:val="21"/>
          <w:lang w:eastAsia="zh-CN"/>
        </w:rPr>
      </w:pPr>
      <w:r>
        <w:rPr>
          <w:rFonts w:ascii="黑体" w:hAnsi="宋体" w:eastAsia="黑体"/>
          <w:b/>
          <w:sz w:val="24"/>
          <w:szCs w:val="24"/>
          <w:lang w:eastAsia="zh-CN" w:bidi="ar"/>
        </w:rPr>
        <w:t>2.3.3 安全需求</w:t>
      </w:r>
    </w:p>
    <w:p w14:paraId="2006E65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投资者只能查询和撤销本人指令，管理端接口需区分普通查询、交易监管和系统管理权限。</w:t>
      </w:r>
    </w:p>
    <w:p w14:paraId="43BF82A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日志中对投资者编号、账户编号等敏感标识进行必要脱敏，不记录交易密码、认证凭据。</w:t>
      </w:r>
    </w:p>
    <w:p w14:paraId="2504E856">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所有写接口应校验请求来源、时间戳和幂等标识，避免重复提交、重复撤单、重复过期。</w:t>
      </w:r>
    </w:p>
    <w:p w14:paraId="4851FBA4">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成交记录、结算消息和过期记录需要具备可追溯性，不允许无审计地修改历史成交事实。</w:t>
      </w:r>
    </w:p>
    <w:p w14:paraId="0C2F9899">
      <w:pPr>
        <w:pStyle w:val="3"/>
        <w:keepNext w:val="0"/>
        <w:keepLines w:val="0"/>
        <w:spacing w:after="120"/>
        <w:rPr>
          <w:rFonts w:hint="eastAsia"/>
          <w:lang w:eastAsia="zh-CN"/>
        </w:rPr>
      </w:pPr>
      <w:bookmarkStart w:id="13" w:name="bookmark13"/>
      <w:bookmarkEnd w:id="13"/>
      <w:r>
        <w:rPr>
          <w:lang w:eastAsia="zh-CN"/>
        </w:rPr>
        <w:t>2.4 条件与限制</w:t>
      </w:r>
    </w:p>
    <w:p w14:paraId="18FDED24">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课程实验范围内暂不实现真实证券交易所连接，采用模拟交易日、模拟账户系统和模拟行情输出。</w:t>
      </w:r>
    </w:p>
    <w:p w14:paraId="607F4376">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中央交易系统不负责平台开户、用户登录认证、资金账户开户和证券账户开户；下单、撤单、结算前按接口文档调用 ACCOUNT 进行账户关联、账户状态和必要冻结结果复核。</w:t>
      </w:r>
    </w:p>
    <w:p w14:paraId="0D4BE75A">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股票类型暂支持普通股和 ST 股票，涨跌幅分别为 10% 和 5%，价格精度统一保留两位小数。</w:t>
      </w:r>
    </w:p>
    <w:p w14:paraId="33F7273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结算过程中暂不处理手续费、印花税等费用，成交金额按“成交价格 × 成交数量”计算。</w:t>
      </w:r>
    </w:p>
    <w:p w14:paraId="2BA903D6">
      <w:pPr>
        <w:pStyle w:val="2"/>
        <w:spacing w:before="146" w:line="219" w:lineRule="auto"/>
        <w:rPr>
          <w:rFonts w:hint="eastAsia"/>
          <w:lang w:eastAsia="zh-CN"/>
        </w:rPr>
      </w:pPr>
      <w:r>
        <w:rPr>
          <w:lang w:eastAsia="zh-CN"/>
        </w:rPr>
        <w:t>3. 总体设计</w:t>
      </w:r>
    </w:p>
    <w:p w14:paraId="0E04F6D2">
      <w:pPr>
        <w:pStyle w:val="3"/>
        <w:keepNext w:val="0"/>
        <w:keepLines w:val="0"/>
        <w:spacing w:after="120"/>
        <w:rPr>
          <w:rFonts w:hint="eastAsia"/>
          <w:lang w:eastAsia="zh-CN"/>
        </w:rPr>
      </w:pPr>
      <w:r>
        <w:rPr>
          <w:lang w:eastAsia="zh-CN"/>
        </w:rPr>
        <w:t>3.1 基本设计概念和流程处理</w:t>
      </w:r>
    </w:p>
    <w:p w14:paraId="6F7D941A">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中央交易子系统采用分层和模块化设计。系统以交易日为运行边界，以股票为分组维度，以交易指令为核心流转对象，以订单簿和撮合引擎为关键处理结构。</w:t>
      </w:r>
    </w:p>
    <w:p w14:paraId="3FA7A407">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核心流程从交易系统管理模块录入股票基础信息开始，系统在交易日初始化时根据股票类型和昨日收盘价计算今日涨停价、跌停价，并初始化交易日状态和各股票订单簿。交易日开放后，交易客户端提交买入或卖出指令，系统完成字段、交易时间、股票状态和涨跌停边界校验。合法指令进入订单簿，撮合引擎读取同一股票的最高优先级买单和卖单，判断是否满足成交条件。成交后生成成交记录、结算消息、反馈事件和行情更新；未成交或部分成交的剩余数量继续排队。交易日结束时，系统停止接收新指令，扫描未完成指令，执行过期处理并发送冻结资源释放消息。</w:t>
      </w:r>
    </w:p>
    <w:p w14:paraId="1D4C80AE">
      <w:pPr>
        <w:spacing w:after="60" w:line="324" w:lineRule="auto"/>
        <w:ind w:firstLine="420"/>
        <w:rPr>
          <w:rFonts w:hint="eastAsia" w:ascii="宋体" w:hAnsi="宋体"/>
          <w:sz w:val="21"/>
          <w:szCs w:val="21"/>
          <w:lang w:eastAsia="zh-CN" w:bidi="ar"/>
        </w:rPr>
      </w:pPr>
      <w:r>
        <w:rPr>
          <w:rFonts w:hint="eastAsia" w:ascii="宋体" w:hAnsi="宋体" w:cs="宋体"/>
          <w:sz w:val="21"/>
          <w:szCs w:val="21"/>
          <w:lang w:eastAsia="zh-CN" w:bidi="ar"/>
        </w:rPr>
        <w:t>冻结边界说明：冻结资金和冻结证券属于</w:t>
      </w:r>
      <w:r>
        <w:rPr>
          <w:rFonts w:hint="eastAsia" w:ascii="宋体" w:hAnsi="宋体"/>
          <w:sz w:val="21"/>
          <w:szCs w:val="21"/>
          <w:lang w:eastAsia="zh-CN" w:bidi="ar"/>
        </w:rPr>
        <w:t xml:space="preserve"> ACCOUNT 的账户能力。第一版联调采用 CLIENT 前置冻结：买入前 CLIENT 调 ACCOUNT 冻结资金，卖出前 CLIENT 调 ACCOUNT 冻结证券持仓。TRADE 接收订单后可调用 ACCOUNT 的 /api/v1/account/associations/check、账户状态校验和冻结结果复核；成交、撤单或过期后由 TRADE 生成结算消息或资源释放请求，不直接维护账户余额和证券持仓内部账。</w:t>
      </w:r>
    </w:p>
    <w:p w14:paraId="1AF1486A">
      <w:pPr>
        <w:spacing w:line="220" w:lineRule="auto"/>
        <w:ind w:left="80"/>
        <w:rPr>
          <w:rFonts w:hint="eastAsia" w:ascii="宋体" w:hAnsi="宋体" w:cs="宋体"/>
          <w:sz w:val="20"/>
          <w:szCs w:val="20"/>
          <w:lang w:eastAsia="zh-CN"/>
        </w:rPr>
      </w:pPr>
      <w:r>
        <w:rPr>
          <w:rFonts w:ascii="宋体" w:hAnsi="宋体" w:cs="宋体"/>
          <w:spacing w:val="3"/>
          <w:sz w:val="20"/>
          <w:szCs w:val="20"/>
          <w:lang w:eastAsia="zh-CN"/>
        </w:rPr>
        <w:t>处理流程图如下：</w:t>
      </w:r>
    </w:p>
    <w:p w14:paraId="3573BCA3">
      <w:pPr>
        <w:spacing w:after="60" w:line="324" w:lineRule="auto"/>
        <w:ind w:firstLine="420"/>
        <w:rPr>
          <w:rFonts w:hint="eastAsia" w:ascii="宋体" w:hAnsi="宋体"/>
          <w:sz w:val="21"/>
          <w:szCs w:val="21"/>
          <w:lang w:eastAsia="zh-CN" w:bidi="ar"/>
        </w:rPr>
      </w:pPr>
    </w:p>
    <w:p w14:paraId="3418808C">
      <w:pPr>
        <w:spacing w:after="60" w:line="324" w:lineRule="auto"/>
        <w:ind w:firstLine="420"/>
        <w:rPr>
          <w:rFonts w:hint="eastAsia" w:ascii="宋体" w:hAnsi="宋体"/>
          <w:sz w:val="21"/>
          <w:szCs w:val="21"/>
          <w:lang w:eastAsia="zh-CN" w:bidi="ar"/>
        </w:rPr>
      </w:pPr>
      <w:r>
        <w:rPr>
          <w:rFonts w:ascii="宋体" w:hAnsi="宋体"/>
          <w:sz w:val="21"/>
          <w:szCs w:val="21"/>
          <w:lang w:eastAsia="zh-CN" w:bidi="ar"/>
        </w:rPr>
        <w:drawing>
          <wp:inline distT="0" distB="0" distL="114300" distR="114300">
            <wp:extent cx="6449695" cy="1869440"/>
            <wp:effectExtent l="0" t="0" r="8255" b="165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6"/>
                    <a:stretch>
                      <a:fillRect/>
                    </a:stretch>
                  </pic:blipFill>
                  <pic:spPr>
                    <a:xfrm>
                      <a:off x="0" y="0"/>
                      <a:ext cx="6449695" cy="1869440"/>
                    </a:xfrm>
                    <a:prstGeom prst="rect">
                      <a:avLst/>
                    </a:prstGeom>
                  </pic:spPr>
                </pic:pic>
              </a:graphicData>
            </a:graphic>
          </wp:inline>
        </w:drawing>
      </w:r>
    </w:p>
    <w:p w14:paraId="2B0851B4">
      <w:pPr>
        <w:jc w:val="center"/>
        <w:rPr>
          <w:rFonts w:hint="eastAsia" w:ascii="宋体" w:hAnsi="宋体"/>
          <w:sz w:val="21"/>
          <w:szCs w:val="21"/>
          <w:lang w:eastAsia="zh-CN"/>
        </w:rPr>
      </w:pPr>
      <w:r>
        <w:rPr>
          <w:rFonts w:ascii="Courier New" w:hAnsi="Courier New" w:cs="Courier New"/>
          <w:sz w:val="17"/>
          <w:szCs w:val="17"/>
          <w:lang w:eastAsia="zh-CN" w:bidi="ar"/>
        </w:rPr>
        <w:t>图</w:t>
      </w:r>
      <w:r>
        <w:rPr>
          <w:rFonts w:ascii="Courier New" w:hAnsi="Courier New"/>
          <w:sz w:val="17"/>
          <w:szCs w:val="17"/>
          <w:lang w:eastAsia="zh-CN" w:bidi="ar"/>
        </w:rPr>
        <w:t xml:space="preserve"> 3-1 中央交易系统核心流程图</w:t>
      </w:r>
    </w:p>
    <w:p w14:paraId="79332DDE">
      <w:pPr>
        <w:spacing w:line="271" w:lineRule="auto"/>
        <w:rPr>
          <w:lang w:eastAsia="zh-CN"/>
        </w:rPr>
      </w:pPr>
    </w:p>
    <w:p w14:paraId="3B73A8CA">
      <w:pPr>
        <w:spacing w:line="4700" w:lineRule="exact"/>
        <w:ind w:firstLine="1160"/>
        <w:rPr>
          <w:lang w:eastAsia="zh-CN"/>
        </w:rPr>
      </w:pPr>
    </w:p>
    <w:p w14:paraId="5F1F330F">
      <w:pPr>
        <w:spacing w:line="4700" w:lineRule="exact"/>
        <w:rPr>
          <w:lang w:eastAsia="zh-CN"/>
        </w:rPr>
        <w:sectPr>
          <w:headerReference r:id="rId5" w:type="default"/>
          <w:pgSz w:w="11910" w:h="16840"/>
          <w:pgMar w:top="1161" w:right="581" w:bottom="0" w:left="1059" w:header="822" w:footer="0" w:gutter="0"/>
          <w:cols w:space="720" w:num="1"/>
        </w:sectPr>
      </w:pPr>
    </w:p>
    <w:p w14:paraId="4AF6B2F2">
      <w:pPr>
        <w:pStyle w:val="3"/>
        <w:keepNext w:val="0"/>
        <w:keepLines w:val="0"/>
        <w:spacing w:after="120"/>
        <w:rPr>
          <w:rFonts w:hint="eastAsia"/>
          <w:lang w:eastAsia="zh-CN"/>
        </w:rPr>
      </w:pPr>
      <w:bookmarkStart w:id="14" w:name="bookmark15"/>
      <w:bookmarkEnd w:id="14"/>
      <w:bookmarkStart w:id="15" w:name="bookmark33"/>
      <w:bookmarkEnd w:id="15"/>
      <w:r>
        <w:rPr>
          <w:lang w:eastAsia="zh-CN"/>
        </w:rPr>
        <w:t>3.2. 功能IPO 图</w:t>
      </w:r>
    </w:p>
    <w:p w14:paraId="753BC859">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本节按照五个核心模块给出输入、处理和输出。杨钞越负责统稿，并重点完成股票与交易日配置模块。</w:t>
      </w:r>
    </w:p>
    <w:p w14:paraId="118207C1">
      <w:pPr>
        <w:pStyle w:val="4"/>
        <w:keepNext w:val="0"/>
        <w:keepLines w:val="0"/>
        <w:spacing w:line="273" w:lineRule="auto"/>
        <w:rPr>
          <w:rFonts w:hint="eastAsia"/>
        </w:rPr>
      </w:pPr>
      <w:r>
        <w:t>3.2.1 股票与交易日配置 IPO</w:t>
      </w:r>
    </w:p>
    <w:tbl>
      <w:tblPr>
        <w:tblStyle w:val="11"/>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5145"/>
        <w:gridCol w:w="2835"/>
        <w:gridCol w:w="1350"/>
      </w:tblGrid>
      <w:tr w14:paraId="5C5E56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rHeight w:val="346" w:hRule="atLeast"/>
          <w:jc w:val="center"/>
        </w:trPr>
        <w:tc>
          <w:tcPr>
            <w:tcW w:w="5145" w:type="dxa"/>
            <w:tcBorders>
              <w:top w:val="single" w:color="A6A6A6" w:sz="4" w:space="0"/>
              <w:left w:val="single" w:color="A6A6A6" w:sz="4" w:space="0"/>
              <w:bottom w:val="single" w:color="A6A6A6" w:sz="4" w:space="0"/>
              <w:right w:val="single" w:color="A6A6A6" w:sz="4" w:space="0"/>
            </w:tcBorders>
            <w:shd w:val="clear" w:color="auto" w:fill="000000"/>
            <w:vAlign w:val="center"/>
          </w:tcPr>
          <w:p w14:paraId="44702FAF">
            <w:pPr>
              <w:jc w:val="center"/>
              <w:rPr>
                <w:rFonts w:hint="eastAsia" w:ascii="宋体" w:hAnsi="宋体"/>
                <w:color w:val="FFFFFF"/>
                <w:sz w:val="21"/>
                <w:szCs w:val="21"/>
              </w:rPr>
            </w:pPr>
            <w:bookmarkStart w:id="16" w:name="_Hlk230985264"/>
            <w:r>
              <w:rPr>
                <w:rFonts w:hint="eastAsia" w:ascii="宋体" w:hAnsi="宋体" w:cs="宋体"/>
                <w:b/>
                <w:color w:val="FFFFFF"/>
                <w:sz w:val="17"/>
                <w:szCs w:val="17"/>
                <w:lang w:eastAsia="zh-CN" w:bidi="ar"/>
              </w:rPr>
              <w:t>输入</w:t>
            </w:r>
          </w:p>
        </w:tc>
        <w:tc>
          <w:tcPr>
            <w:tcW w:w="2835" w:type="dxa"/>
            <w:tcBorders>
              <w:top w:val="single" w:color="A6A6A6" w:sz="4" w:space="0"/>
              <w:left w:val="single" w:color="A6A6A6" w:sz="4" w:space="0"/>
              <w:bottom w:val="single" w:color="A6A6A6" w:sz="4" w:space="0"/>
              <w:right w:val="single" w:color="A6A6A6" w:sz="4" w:space="0"/>
            </w:tcBorders>
            <w:shd w:val="clear" w:color="auto" w:fill="000000"/>
            <w:vAlign w:val="center"/>
          </w:tcPr>
          <w:p w14:paraId="1EE22BBC">
            <w:pPr>
              <w:jc w:val="center"/>
              <w:rPr>
                <w:rFonts w:hint="eastAsia" w:ascii="宋体" w:hAnsi="宋体"/>
                <w:color w:val="FFFFFF"/>
                <w:sz w:val="21"/>
                <w:szCs w:val="21"/>
              </w:rPr>
            </w:pPr>
            <w:r>
              <w:rPr>
                <w:rFonts w:hint="eastAsia" w:ascii="宋体" w:hAnsi="宋体" w:cs="宋体"/>
                <w:b/>
                <w:color w:val="FFFFFF"/>
                <w:sz w:val="17"/>
                <w:szCs w:val="17"/>
                <w:lang w:eastAsia="zh-CN" w:bidi="ar"/>
              </w:rPr>
              <w:t>处理</w:t>
            </w:r>
          </w:p>
        </w:tc>
        <w:tc>
          <w:tcPr>
            <w:tcW w:w="1350" w:type="dxa"/>
            <w:tcBorders>
              <w:top w:val="single" w:color="A6A6A6" w:sz="4" w:space="0"/>
              <w:left w:val="single" w:color="A6A6A6" w:sz="4" w:space="0"/>
              <w:bottom w:val="single" w:color="A6A6A6" w:sz="4" w:space="0"/>
              <w:right w:val="single" w:color="A6A6A6" w:sz="4" w:space="0"/>
            </w:tcBorders>
            <w:shd w:val="clear" w:color="auto" w:fill="000000"/>
            <w:vAlign w:val="center"/>
          </w:tcPr>
          <w:p w14:paraId="65B498FF">
            <w:pPr>
              <w:jc w:val="center"/>
              <w:rPr>
                <w:rFonts w:hint="eastAsia" w:ascii="宋体" w:hAnsi="宋体"/>
                <w:color w:val="FFFFFF"/>
                <w:sz w:val="21"/>
                <w:szCs w:val="21"/>
              </w:rPr>
            </w:pPr>
            <w:r>
              <w:rPr>
                <w:rFonts w:hint="eastAsia" w:ascii="宋体" w:hAnsi="宋体" w:cs="宋体"/>
                <w:b/>
                <w:color w:val="FFFFFF"/>
                <w:sz w:val="17"/>
                <w:szCs w:val="17"/>
                <w:lang w:eastAsia="zh-CN" w:bidi="ar"/>
              </w:rPr>
              <w:t>输出</w:t>
            </w:r>
          </w:p>
        </w:tc>
      </w:tr>
      <w:tr w14:paraId="7EF233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5145" w:type="dxa"/>
            <w:tcBorders>
              <w:top w:val="single" w:color="000000" w:sz="2" w:space="0"/>
              <w:left w:val="single" w:color="000000" w:sz="2" w:space="0"/>
              <w:bottom w:val="single" w:color="000000" w:sz="2" w:space="0"/>
              <w:right w:val="single" w:color="000000" w:sz="2" w:space="0"/>
            </w:tcBorders>
            <w:vAlign w:val="center"/>
          </w:tcPr>
          <w:p w14:paraId="2A230A12">
            <w:pPr>
              <w:rPr>
                <w:rFonts w:hint="eastAsia" w:ascii="宋体" w:hAnsi="宋体"/>
                <w:sz w:val="21"/>
                <w:szCs w:val="21"/>
                <w:lang w:eastAsia="zh-CN"/>
              </w:rPr>
            </w:pPr>
            <w:r>
              <w:rPr>
                <w:rFonts w:hint="eastAsia" w:ascii="宋体" w:hAnsi="宋体" w:cs="宋体"/>
                <w:sz w:val="17"/>
                <w:szCs w:val="17"/>
                <w:lang w:eastAsia="zh-CN" w:bidi="ar"/>
              </w:rPr>
              <w:t>股票代码、股票名称、股票类型、昨日收盘价、交易状态变更指令、交易日开始</w:t>
            </w:r>
            <w:r>
              <w:rPr>
                <w:rFonts w:hint="eastAsia" w:ascii="宋体" w:hAnsi="宋体"/>
                <w:sz w:val="17"/>
                <w:szCs w:val="17"/>
                <w:lang w:eastAsia="zh-CN" w:bidi="ar"/>
              </w:rPr>
              <w:t>/结束指令。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1D460C70">
            <w:pPr>
              <w:rPr>
                <w:rFonts w:hint="eastAsia" w:ascii="宋体" w:hAnsi="宋体"/>
                <w:sz w:val="21"/>
                <w:szCs w:val="21"/>
                <w:lang w:eastAsia="zh-CN"/>
              </w:rPr>
            </w:pPr>
            <w:r>
              <w:rPr>
                <w:rFonts w:hint="eastAsia" w:ascii="宋体" w:hAnsi="宋体"/>
                <w:sz w:val="17"/>
                <w:szCs w:val="17"/>
                <w:lang w:eastAsia="zh-CN" w:bidi="ar"/>
              </w:rPr>
              <w:t>1. 校验股票基础字段；</w:t>
            </w:r>
            <w:r>
              <w:rPr>
                <w:rFonts w:hint="eastAsia" w:ascii="宋体" w:hAnsi="宋体"/>
                <w:sz w:val="17"/>
                <w:szCs w:val="17"/>
                <w:lang w:eastAsia="zh-CN" w:bidi="ar"/>
              </w:rPr>
              <w:br w:type="textWrapping"/>
            </w:r>
            <w:r>
              <w:rPr>
                <w:rFonts w:hint="eastAsia" w:ascii="宋体" w:hAnsi="宋体"/>
                <w:sz w:val="17"/>
                <w:szCs w:val="17"/>
                <w:lang w:eastAsia="zh-CN" w:bidi="ar"/>
              </w:rPr>
              <w:t>2. 按股票类型确定涨跌幅；</w:t>
            </w:r>
            <w:r>
              <w:rPr>
                <w:rFonts w:hint="eastAsia" w:ascii="宋体" w:hAnsi="宋体"/>
                <w:sz w:val="17"/>
                <w:szCs w:val="17"/>
                <w:lang w:eastAsia="zh-CN" w:bidi="ar"/>
              </w:rPr>
              <w:br w:type="textWrapping"/>
            </w:r>
            <w:r>
              <w:rPr>
                <w:rFonts w:hint="eastAsia" w:ascii="宋体" w:hAnsi="宋体"/>
                <w:sz w:val="17"/>
                <w:szCs w:val="17"/>
                <w:lang w:eastAsia="zh-CN" w:bidi="ar"/>
              </w:rPr>
              <w:t>3. 根据昨日收盘价计算今日涨停价和跌停价；</w:t>
            </w:r>
            <w:r>
              <w:rPr>
                <w:rFonts w:hint="eastAsia" w:ascii="宋体" w:hAnsi="宋体"/>
                <w:sz w:val="17"/>
                <w:szCs w:val="17"/>
                <w:lang w:eastAsia="zh-CN" w:bidi="ar"/>
              </w:rPr>
              <w:br w:type="textWrapping"/>
            </w:r>
            <w:r>
              <w:rPr>
                <w:rFonts w:hint="eastAsia" w:ascii="宋体" w:hAnsi="宋体"/>
                <w:sz w:val="17"/>
                <w:szCs w:val="17"/>
                <w:lang w:eastAsia="zh-CN" w:bidi="ar"/>
              </w:rPr>
              <w:t>4. 初始化交易日状态和订单簿；</w:t>
            </w:r>
            <w:r>
              <w:rPr>
                <w:rFonts w:hint="eastAsia" w:ascii="宋体" w:hAnsi="宋体"/>
                <w:sz w:val="17"/>
                <w:szCs w:val="17"/>
                <w:lang w:eastAsia="zh-CN" w:bidi="ar"/>
              </w:rPr>
              <w:br w:type="textWrapping"/>
            </w:r>
            <w:r>
              <w:rPr>
                <w:rFonts w:hint="eastAsia" w:ascii="宋体" w:hAnsi="宋体"/>
                <w:sz w:val="17"/>
                <w:szCs w:val="17"/>
                <w:lang w:eastAsia="zh-CN" w:bidi="ar"/>
              </w:rPr>
              <w:t>5. 向指令校验、撮合、行情和管理查询提供统一股票配置。</w:t>
            </w:r>
          </w:p>
        </w:tc>
        <w:tc>
          <w:tcPr>
            <w:tcW w:w="1350" w:type="dxa"/>
            <w:tcBorders>
              <w:top w:val="single" w:color="000000" w:sz="2" w:space="0"/>
              <w:left w:val="single" w:color="000000" w:sz="2" w:space="0"/>
              <w:bottom w:val="single" w:color="000000" w:sz="2" w:space="0"/>
              <w:right w:val="single" w:color="000000" w:sz="2" w:space="0"/>
            </w:tcBorders>
            <w:vAlign w:val="center"/>
          </w:tcPr>
          <w:p w14:paraId="2357EB7F">
            <w:pPr>
              <w:rPr>
                <w:rFonts w:hint="eastAsia" w:ascii="宋体" w:hAnsi="宋体"/>
                <w:sz w:val="21"/>
                <w:szCs w:val="21"/>
                <w:lang w:eastAsia="zh-CN"/>
              </w:rPr>
            </w:pPr>
            <w:r>
              <w:rPr>
                <w:rFonts w:hint="eastAsia" w:ascii="宋体" w:hAnsi="宋体" w:cs="宋体"/>
                <w:sz w:val="17"/>
                <w:szCs w:val="17"/>
                <w:lang w:eastAsia="zh-CN" w:bidi="ar"/>
              </w:rPr>
              <w:t>今日涨停价、今日跌停价、股票交易状态、可交易股票清单、交易日状态、初始化结果。</w:t>
            </w:r>
          </w:p>
        </w:tc>
      </w:tr>
      <w:bookmarkEnd w:id="16"/>
    </w:tbl>
    <w:p w14:paraId="2CB0FFA5">
      <w:pPr>
        <w:pStyle w:val="4"/>
        <w:keepNext w:val="0"/>
        <w:keepLines w:val="0"/>
        <w:spacing w:line="273" w:lineRule="auto"/>
        <w:rPr>
          <w:rFonts w:hint="eastAsia"/>
          <w:lang w:eastAsia="zh-CN"/>
        </w:rPr>
      </w:pPr>
      <w:r>
        <w:rPr>
          <w:lang w:eastAsia="zh-CN"/>
        </w:rPr>
        <w:t>3.2.2 指令接收、校验与撤单IPO</w:t>
      </w:r>
    </w:p>
    <w:p w14:paraId="1D4C18D0">
      <w:pPr>
        <w:rPr>
          <w:lang w:eastAsia="zh-CN"/>
        </w:rPr>
      </w:pPr>
      <w:r>
        <w:rPr>
          <w:rFonts w:hint="eastAsia"/>
          <w:lang w:eastAsia="zh"/>
        </w:rPr>
        <w:t>指令提交IPO表</w:t>
      </w:r>
    </w:p>
    <w:p w14:paraId="38F52594">
      <w:pPr>
        <w:rPr>
          <w:lang w:eastAsia="zh-CN"/>
        </w:rPr>
      </w:pPr>
    </w:p>
    <w:tbl>
      <w:tblPr>
        <w:tblStyle w:val="11"/>
        <w:tblW w:w="0" w:type="auto"/>
        <w:tblInd w:w="132" w:type="dxa"/>
        <w:shd w:val="clear" w:color="auto" w:fill="FFFFFF"/>
        <w:tblLayout w:type="fixed"/>
        <w:tblCellMar>
          <w:top w:w="0" w:type="dxa"/>
          <w:left w:w="0" w:type="dxa"/>
          <w:bottom w:w="0" w:type="dxa"/>
          <w:right w:w="0" w:type="dxa"/>
        </w:tblCellMar>
      </w:tblPr>
      <w:tblGrid>
        <w:gridCol w:w="4252"/>
        <w:gridCol w:w="4252"/>
      </w:tblGrid>
      <w:tr w14:paraId="53113C66">
        <w:tblPrEx>
          <w:shd w:val="clear" w:color="auto" w:fill="FFFFFF"/>
          <w:tblCellMar>
            <w:top w:w="0" w:type="dxa"/>
            <w:left w:w="0" w:type="dxa"/>
            <w:bottom w:w="0" w:type="dxa"/>
            <w:right w:w="0" w:type="dxa"/>
          </w:tblCellMar>
        </w:tblPrEx>
        <w:trPr>
          <w:trHeight w:val="110" w:hRule="atLeast"/>
          <w:tblHeader/>
        </w:trPr>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0B609C10">
            <w:pPr>
              <w:jc w:val="center"/>
              <w:rPr>
                <w:rFonts w:eastAsiaTheme="minorEastAsia"/>
                <w:b/>
                <w:bCs/>
                <w:color w:val="FFFFFF" w:themeColor="background1"/>
                <w:sz w:val="17"/>
                <w:szCs w:val="17"/>
                <w:lang w:eastAsia="zh-CN"/>
                <w14:textFill>
                  <w14:solidFill>
                    <w14:schemeClr w14:val="bg1"/>
                  </w14:solidFill>
                </w14:textFill>
              </w:rPr>
            </w:pPr>
            <w:r>
              <w:rPr>
                <w:rFonts w:hint="eastAsia" w:eastAsiaTheme="minorEastAsia"/>
                <w:b/>
                <w:bCs/>
                <w:color w:val="FFFFFF" w:themeColor="background1"/>
                <w:sz w:val="17"/>
                <w:szCs w:val="17"/>
                <w:lang w:eastAsia="zh-CN"/>
                <w14:textFill>
                  <w14:solidFill>
                    <w14:schemeClr w14:val="bg1"/>
                  </w14:solidFill>
                </w14:textFill>
              </w:rPr>
              <w:t>类别</w:t>
            </w:r>
          </w:p>
        </w:tc>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144FC3A5">
            <w:pPr>
              <w:jc w:val="center"/>
              <w:rPr>
                <w:rFonts w:eastAsiaTheme="minorEastAsia"/>
                <w:b/>
                <w:bCs/>
                <w:color w:val="FFFFFF" w:themeColor="background1"/>
                <w:sz w:val="17"/>
                <w:szCs w:val="17"/>
                <w:lang w:eastAsia="zh-CN"/>
                <w14:textFill>
                  <w14:solidFill>
                    <w14:schemeClr w14:val="bg1"/>
                  </w14:solidFill>
                </w14:textFill>
              </w:rPr>
            </w:pPr>
            <w:r>
              <w:rPr>
                <w:rFonts w:hint="eastAsia" w:eastAsiaTheme="minorEastAsia"/>
                <w:b/>
                <w:bCs/>
                <w:color w:val="FFFFFF" w:themeColor="background1"/>
                <w:sz w:val="17"/>
                <w:szCs w:val="17"/>
                <w:lang w:eastAsia="zh-CN"/>
                <w14:textFill>
                  <w14:solidFill>
                    <w14:schemeClr w14:val="bg1"/>
                  </w14:solidFill>
                </w14:textFill>
              </w:rPr>
              <w:t>内容</w:t>
            </w:r>
          </w:p>
        </w:tc>
      </w:tr>
      <w:tr w14:paraId="7A42A3FE">
        <w:tblPrEx>
          <w:shd w:val="clear" w:color="auto" w:fill="FFFFFF"/>
          <w:tblCellMar>
            <w:top w:w="0" w:type="dxa"/>
            <w:left w:w="0" w:type="dxa"/>
            <w:bottom w:w="0" w:type="dxa"/>
            <w:right w:w="0" w:type="dxa"/>
          </w:tblCellMar>
        </w:tblPrEx>
        <w:trPr>
          <w:trHeight w:val="346" w:hRule="atLeast"/>
        </w:trPr>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746FC61">
            <w:pPr>
              <w:rPr>
                <w:rFonts w:eastAsia="Arial"/>
                <w:color w:val="333333"/>
                <w:sz w:val="17"/>
                <w:szCs w:val="17"/>
              </w:rPr>
            </w:pPr>
            <w:r>
              <w:rPr>
                <w:rStyle w:val="14"/>
                <w:rFonts w:eastAsia="Arial"/>
                <w:sz w:val="17"/>
                <w:szCs w:val="17"/>
                <w:lang w:eastAsia="zh-CN" w:bidi="ar"/>
              </w:rPr>
              <w:t>输入</w:t>
            </w:r>
          </w:p>
        </w:tc>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94D0195">
            <w:pPr>
              <w:rPr>
                <w:rFonts w:eastAsia="Arial"/>
                <w:color w:val="333333"/>
                <w:sz w:val="17"/>
                <w:szCs w:val="17"/>
              </w:rPr>
            </w:pPr>
            <w:r>
              <w:rPr>
                <w:rStyle w:val="15"/>
                <w:rFonts w:eastAsia="Courier New" w:cs="Courier New"/>
                <w:sz w:val="17"/>
                <w:szCs w:val="17"/>
                <w:shd w:val="clear" w:color="auto" w:fill="FFFFFF"/>
                <w:lang w:eastAsia="zh-CN" w:bidi="ar"/>
              </w:rPr>
              <w:t>investor_id</w:t>
            </w:r>
            <w:r>
              <w:rPr>
                <w:rFonts w:eastAsia="Arial"/>
                <w:sz w:val="17"/>
                <w:szCs w:val="17"/>
                <w:lang w:eastAsia="zh-CN" w:bidi="ar"/>
              </w:rPr>
              <w:t>, </w:t>
            </w:r>
            <w:r>
              <w:rPr>
                <w:rStyle w:val="15"/>
                <w:rFonts w:eastAsia="Courier New" w:cs="Courier New"/>
                <w:sz w:val="17"/>
                <w:szCs w:val="17"/>
                <w:shd w:val="clear" w:color="auto" w:fill="FFFFFF"/>
                <w:lang w:eastAsia="zh-CN" w:bidi="ar"/>
              </w:rPr>
              <w:t>fund_account_id</w:t>
            </w:r>
            <w:r>
              <w:rPr>
                <w:rFonts w:eastAsia="Arial"/>
                <w:sz w:val="17"/>
                <w:szCs w:val="17"/>
                <w:lang w:eastAsia="zh-CN" w:bidi="ar"/>
              </w:rPr>
              <w:t>, </w:t>
            </w:r>
            <w:r>
              <w:rPr>
                <w:rStyle w:val="15"/>
                <w:rFonts w:eastAsia="Courier New" w:cs="Courier New"/>
                <w:sz w:val="17"/>
                <w:szCs w:val="17"/>
                <w:shd w:val="clear" w:color="auto" w:fill="FFFFFF"/>
                <w:lang w:eastAsia="zh-CN" w:bidi="ar"/>
              </w:rPr>
              <w:t>security_account_id</w:t>
            </w:r>
            <w:r>
              <w:rPr>
                <w:rFonts w:eastAsia="Arial"/>
                <w:sz w:val="17"/>
                <w:szCs w:val="17"/>
                <w:lang w:eastAsia="zh-CN" w:bidi="ar"/>
              </w:rPr>
              <w:t>, </w:t>
            </w:r>
            <w:r>
              <w:rPr>
                <w:rStyle w:val="15"/>
                <w:rFonts w:eastAsia="Courier New" w:cs="Courier New"/>
                <w:sz w:val="17"/>
                <w:szCs w:val="17"/>
                <w:shd w:val="clear" w:color="auto" w:fill="FFFFFF"/>
                <w:lang w:eastAsia="zh-CN" w:bidi="ar"/>
              </w:rPr>
              <w:t>stock_code</w:t>
            </w:r>
            <w:r>
              <w:rPr>
                <w:rFonts w:eastAsia="Arial"/>
                <w:sz w:val="17"/>
                <w:szCs w:val="17"/>
                <w:lang w:eastAsia="zh-CN" w:bidi="ar"/>
              </w:rPr>
              <w:t>, </w:t>
            </w:r>
            <w:r>
              <w:rPr>
                <w:rStyle w:val="15"/>
                <w:rFonts w:eastAsia="Courier New" w:cs="Courier New"/>
                <w:sz w:val="17"/>
                <w:szCs w:val="17"/>
                <w:shd w:val="clear" w:color="auto" w:fill="FFFFFF"/>
                <w:lang w:eastAsia="zh-CN" w:bidi="ar"/>
              </w:rPr>
              <w:t>side</w:t>
            </w:r>
            <w:r>
              <w:rPr>
                <w:rFonts w:eastAsia="Arial"/>
                <w:sz w:val="17"/>
                <w:szCs w:val="17"/>
                <w:lang w:eastAsia="zh-CN" w:bidi="ar"/>
              </w:rPr>
              <w:t>, </w:t>
            </w:r>
            <w:r>
              <w:rPr>
                <w:rStyle w:val="15"/>
                <w:rFonts w:eastAsia="Courier New" w:cs="Courier New"/>
                <w:sz w:val="17"/>
                <w:szCs w:val="17"/>
                <w:shd w:val="clear" w:color="auto" w:fill="FFFFFF"/>
                <w:lang w:eastAsia="zh-CN" w:bidi="ar"/>
              </w:rPr>
              <w:t>order_price</w:t>
            </w:r>
            <w:r>
              <w:rPr>
                <w:rFonts w:eastAsia="Arial"/>
                <w:sz w:val="17"/>
                <w:szCs w:val="17"/>
                <w:lang w:eastAsia="zh-CN" w:bidi="ar"/>
              </w:rPr>
              <w:t>, </w:t>
            </w:r>
            <w:r>
              <w:rPr>
                <w:rStyle w:val="15"/>
                <w:rFonts w:eastAsia="Courier New" w:cs="Courier New"/>
                <w:sz w:val="17"/>
                <w:szCs w:val="17"/>
                <w:shd w:val="clear" w:color="auto" w:fill="FFFFFF"/>
                <w:lang w:eastAsia="zh-CN" w:bidi="ar"/>
              </w:rPr>
              <w:t>order_quantity</w:t>
            </w:r>
            <w:r>
              <w:rPr>
                <w:rFonts w:eastAsia="Arial"/>
                <w:sz w:val="17"/>
                <w:szCs w:val="17"/>
                <w:lang w:eastAsia="zh-CN" w:bidi="ar"/>
              </w:rPr>
              <w:t>, </w:t>
            </w:r>
            <w:r>
              <w:rPr>
                <w:rStyle w:val="15"/>
                <w:rFonts w:eastAsia="Courier New" w:cs="Courier New"/>
                <w:sz w:val="17"/>
                <w:szCs w:val="17"/>
                <w:shd w:val="clear" w:color="auto" w:fill="FFFFFF"/>
                <w:lang w:eastAsia="zh-CN" w:bidi="ar"/>
              </w:rPr>
              <w:t>submitted_at</w:t>
            </w:r>
          </w:p>
        </w:tc>
      </w:tr>
      <w:tr w14:paraId="2E04562B">
        <w:tblPrEx>
          <w:shd w:val="clear" w:color="auto" w:fill="FFFFFF"/>
          <w:tblCellMar>
            <w:top w:w="0" w:type="dxa"/>
            <w:left w:w="0" w:type="dxa"/>
            <w:bottom w:w="0" w:type="dxa"/>
            <w:right w:w="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99A3292">
            <w:pPr>
              <w:rPr>
                <w:rFonts w:eastAsia="Arial"/>
                <w:color w:val="333333"/>
                <w:sz w:val="17"/>
                <w:szCs w:val="17"/>
              </w:rPr>
            </w:pPr>
            <w:r>
              <w:rPr>
                <w:rStyle w:val="14"/>
                <w:rFonts w:eastAsia="Arial"/>
                <w:sz w:val="17"/>
                <w:szCs w:val="17"/>
                <w:lang w:eastAsia="zh-CN" w:bidi="ar"/>
              </w:rPr>
              <w:t>处理</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92E913">
            <w:pPr>
              <w:rPr>
                <w:rFonts w:eastAsia="Arial"/>
                <w:color w:val="333333"/>
                <w:sz w:val="17"/>
                <w:szCs w:val="17"/>
                <w:lang w:eastAsia="zh-CN"/>
              </w:rPr>
            </w:pPr>
            <w:r>
              <w:rPr>
                <w:rFonts w:eastAsia="Arial"/>
                <w:sz w:val="17"/>
                <w:szCs w:val="17"/>
                <w:lang w:eastAsia="zh-CN" w:bidi="ar"/>
              </w:rPr>
              <w:t>1. 字段完整性校验 2. 股票代码校验 3. 涨跌停校验 4. 交易状态校验 5. 账户关联校验 6. 入队保存并返回受理结果</w:t>
            </w:r>
          </w:p>
        </w:tc>
      </w:tr>
      <w:tr w14:paraId="1526CE0E">
        <w:tblPrEx>
          <w:tblCellMar>
            <w:top w:w="0" w:type="dxa"/>
            <w:left w:w="0" w:type="dxa"/>
            <w:bottom w:w="0" w:type="dxa"/>
            <w:right w:w="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76A8868">
            <w:pPr>
              <w:rPr>
                <w:rFonts w:eastAsia="Arial"/>
                <w:color w:val="333333"/>
                <w:sz w:val="17"/>
                <w:szCs w:val="17"/>
              </w:rPr>
            </w:pPr>
            <w:r>
              <w:rPr>
                <w:rStyle w:val="14"/>
                <w:rFonts w:eastAsia="Arial"/>
                <w:sz w:val="17"/>
                <w:szCs w:val="17"/>
                <w:lang w:eastAsia="zh-CN" w:bidi="ar"/>
              </w:rPr>
              <w:t>输出</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D000759">
            <w:pPr>
              <w:rPr>
                <w:rFonts w:eastAsia="Arial"/>
                <w:color w:val="333333"/>
                <w:sz w:val="17"/>
                <w:szCs w:val="17"/>
              </w:rPr>
            </w:pPr>
            <w:r>
              <w:rPr>
                <w:rStyle w:val="15"/>
                <w:rFonts w:eastAsia="Courier New" w:cs="Courier New"/>
                <w:sz w:val="17"/>
                <w:szCs w:val="17"/>
                <w:shd w:val="clear" w:color="auto" w:fill="FFFFFF"/>
                <w:lang w:eastAsia="zh-CN" w:bidi="ar"/>
              </w:rPr>
              <w:t>order_id</w:t>
            </w:r>
            <w:r>
              <w:rPr>
                <w:rFonts w:eastAsia="Arial"/>
                <w:sz w:val="17"/>
                <w:szCs w:val="17"/>
                <w:lang w:eastAsia="zh-CN" w:bidi="ar"/>
              </w:rPr>
              <w:t>, </w:t>
            </w:r>
            <w:r>
              <w:rPr>
                <w:rStyle w:val="15"/>
                <w:rFonts w:eastAsia="Courier New" w:cs="Courier New"/>
                <w:sz w:val="17"/>
                <w:szCs w:val="17"/>
                <w:shd w:val="clear" w:color="auto" w:fill="FFFFFF"/>
                <w:lang w:eastAsia="zh-CN" w:bidi="ar"/>
              </w:rPr>
              <w:t>status=ACCEPTED</w:t>
            </w:r>
            <w:r>
              <w:rPr>
                <w:rFonts w:eastAsia="Arial"/>
                <w:sz w:val="17"/>
                <w:szCs w:val="17"/>
                <w:lang w:eastAsia="zh-CN" w:bidi="ar"/>
              </w:rPr>
              <w:t>, </w:t>
            </w:r>
            <w:r>
              <w:rPr>
                <w:rStyle w:val="15"/>
                <w:rFonts w:eastAsia="Courier New" w:cs="Courier New"/>
                <w:sz w:val="17"/>
                <w:szCs w:val="17"/>
                <w:shd w:val="clear" w:color="auto" w:fill="FFFFFF"/>
                <w:lang w:eastAsia="zh-CN" w:bidi="ar"/>
              </w:rPr>
              <w:t>accepted_at</w:t>
            </w:r>
            <w:r>
              <w:rPr>
                <w:rFonts w:eastAsia="Arial"/>
                <w:sz w:val="17"/>
                <w:szCs w:val="17"/>
                <w:lang w:eastAsia="zh-CN" w:bidi="ar"/>
              </w:rPr>
              <w:t>，或 </w:t>
            </w:r>
            <w:r>
              <w:rPr>
                <w:rStyle w:val="15"/>
                <w:rFonts w:eastAsia="Courier New" w:cs="Courier New"/>
                <w:sz w:val="17"/>
                <w:szCs w:val="17"/>
                <w:shd w:val="clear" w:color="auto" w:fill="FFFFFF"/>
                <w:lang w:eastAsia="zh-CN" w:bidi="ar"/>
              </w:rPr>
              <w:t>error_code</w:t>
            </w:r>
            <w:r>
              <w:rPr>
                <w:rFonts w:eastAsia="Arial"/>
                <w:sz w:val="17"/>
                <w:szCs w:val="17"/>
                <w:lang w:eastAsia="zh-CN" w:bidi="ar"/>
              </w:rPr>
              <w:t>+</w:t>
            </w:r>
            <w:r>
              <w:rPr>
                <w:rStyle w:val="15"/>
                <w:rFonts w:eastAsia="Courier New" w:cs="Courier New"/>
                <w:sz w:val="17"/>
                <w:szCs w:val="17"/>
                <w:shd w:val="clear" w:color="auto" w:fill="FFFFFF"/>
                <w:lang w:eastAsia="zh-CN" w:bidi="ar"/>
              </w:rPr>
              <w:t>message</w:t>
            </w:r>
          </w:p>
        </w:tc>
      </w:tr>
    </w:tbl>
    <w:p w14:paraId="0CBBB812">
      <w:pPr>
        <w:rPr>
          <w:rFonts w:hint="eastAsia" w:ascii="黑体" w:hAnsi="宋体" w:eastAsia="黑体" w:cs="Times New Roman"/>
          <w:sz w:val="17"/>
          <w:szCs w:val="17"/>
          <w:lang w:eastAsia="zh" w:bidi="ar"/>
        </w:rPr>
      </w:pPr>
    </w:p>
    <w:p w14:paraId="18913ADF">
      <w:pPr>
        <w:rPr>
          <w:rFonts w:hint="eastAsia" w:ascii="黑体" w:hAnsi="宋体" w:eastAsia="黑体" w:cs="Times New Roman"/>
          <w:sz w:val="17"/>
          <w:szCs w:val="17"/>
          <w:lang w:eastAsia="zh" w:bidi="ar"/>
        </w:rPr>
      </w:pPr>
      <w:r>
        <w:rPr>
          <w:rFonts w:hint="eastAsia" w:ascii="黑体" w:hAnsi="宋体" w:eastAsia="黑体" w:cs="Times New Roman"/>
          <w:sz w:val="17"/>
          <w:szCs w:val="17"/>
          <w:lang w:eastAsia="zh" w:bidi="ar"/>
        </w:rPr>
        <w:t>撤单IPO表</w:t>
      </w:r>
      <w:r>
        <w:rPr>
          <w:rFonts w:hint="eastAsia" w:ascii="黑体" w:hAnsi="宋体" w:eastAsia="黑体" w:cs="Times New Roman"/>
          <w:sz w:val="17"/>
          <w:szCs w:val="17"/>
          <w:lang w:eastAsia="zh" w:bidi="ar"/>
        </w:rPr>
        <w:br w:type="textWrapping"/>
      </w:r>
    </w:p>
    <w:tbl>
      <w:tblPr>
        <w:tblStyle w:val="11"/>
        <w:tblW w:w="5000" w:type="pct"/>
        <w:tblInd w:w="0" w:type="dxa"/>
        <w:shd w:val="clear" w:color="auto" w:fill="FFFFFF"/>
        <w:tblLayout w:type="fixed"/>
        <w:tblCellMar>
          <w:top w:w="15" w:type="dxa"/>
          <w:left w:w="15" w:type="dxa"/>
          <w:bottom w:w="15" w:type="dxa"/>
          <w:right w:w="15" w:type="dxa"/>
        </w:tblCellMar>
      </w:tblPr>
      <w:tblGrid>
        <w:gridCol w:w="5445"/>
        <w:gridCol w:w="5446"/>
      </w:tblGrid>
      <w:tr w14:paraId="0C3D692A">
        <w:tblPrEx>
          <w:shd w:val="clear" w:color="auto" w:fill="FFFFFF"/>
          <w:tblCellMar>
            <w:top w:w="15" w:type="dxa"/>
            <w:left w:w="15" w:type="dxa"/>
            <w:bottom w:w="15" w:type="dxa"/>
            <w:right w:w="15" w:type="dxa"/>
          </w:tblCellMar>
        </w:tblPrEx>
        <w:trPr>
          <w:trHeight w:val="45" w:hRule="atLeast"/>
          <w:tblHeader/>
        </w:trPr>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168C368F">
            <w:pPr>
              <w:jc w:val="center"/>
              <w:rPr>
                <w:rFonts w:eastAsia="Arial"/>
                <w:b/>
                <w:bCs/>
                <w:sz w:val="17"/>
                <w:szCs w:val="17"/>
              </w:rPr>
            </w:pPr>
            <w:r>
              <w:rPr>
                <w:rFonts w:eastAsia="Arial"/>
                <w:b/>
                <w:bCs/>
                <w:color w:val="FFFFFF"/>
                <w:sz w:val="17"/>
                <w:szCs w:val="17"/>
                <w:lang w:eastAsia="zh-CN" w:bidi="ar"/>
              </w:rPr>
              <w:t>类别</w:t>
            </w:r>
          </w:p>
        </w:tc>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1C15D29C">
            <w:pPr>
              <w:jc w:val="center"/>
              <w:rPr>
                <w:rFonts w:eastAsia="Arial"/>
                <w:b/>
                <w:bCs/>
                <w:sz w:val="17"/>
                <w:szCs w:val="17"/>
              </w:rPr>
            </w:pPr>
            <w:r>
              <w:rPr>
                <w:rFonts w:eastAsia="Arial"/>
                <w:b/>
                <w:bCs/>
                <w:color w:val="FFFFFF"/>
                <w:sz w:val="17"/>
                <w:szCs w:val="17"/>
                <w:lang w:eastAsia="zh-CN" w:bidi="ar"/>
              </w:rPr>
              <w:t>内容</w:t>
            </w:r>
          </w:p>
        </w:tc>
      </w:tr>
      <w:tr w14:paraId="4B11D026">
        <w:tblPrEx>
          <w:shd w:val="clear" w:color="auto" w:fill="FFFFFF"/>
          <w:tblCellMar>
            <w:top w:w="15" w:type="dxa"/>
            <w:left w:w="15" w:type="dxa"/>
            <w:bottom w:w="15" w:type="dxa"/>
            <w:right w:w="15" w:type="dxa"/>
          </w:tblCellMar>
        </w:tblPrEx>
        <w:trPr>
          <w:trHeight w:val="346" w:hRule="atLeast"/>
        </w:trPr>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AF83678">
            <w:pPr>
              <w:rPr>
                <w:rFonts w:eastAsia="Arial"/>
                <w:color w:val="333333"/>
                <w:sz w:val="17"/>
                <w:szCs w:val="17"/>
              </w:rPr>
            </w:pPr>
            <w:r>
              <w:rPr>
                <w:rStyle w:val="14"/>
                <w:rFonts w:eastAsia="Arial"/>
                <w:sz w:val="17"/>
                <w:szCs w:val="17"/>
                <w:lang w:eastAsia="zh-CN" w:bidi="ar"/>
              </w:rPr>
              <w:t>输入</w:t>
            </w:r>
          </w:p>
        </w:tc>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F4E54A4">
            <w:pPr>
              <w:rPr>
                <w:rFonts w:eastAsia="Arial"/>
                <w:color w:val="333333"/>
                <w:sz w:val="17"/>
                <w:szCs w:val="17"/>
              </w:rPr>
            </w:pPr>
            <w:r>
              <w:rPr>
                <w:rStyle w:val="15"/>
                <w:rFonts w:eastAsia="Courier New" w:cs="Courier New"/>
                <w:sz w:val="17"/>
                <w:szCs w:val="17"/>
                <w:shd w:val="clear" w:color="auto" w:fill="FFFFFF"/>
                <w:lang w:eastAsia="zh-CN" w:bidi="ar"/>
              </w:rPr>
              <w:t>order_id</w:t>
            </w:r>
            <w:r>
              <w:rPr>
                <w:rFonts w:eastAsia="Arial"/>
                <w:sz w:val="17"/>
                <w:szCs w:val="17"/>
                <w:lang w:eastAsia="zh-CN" w:bidi="ar"/>
              </w:rPr>
              <w:t>, </w:t>
            </w:r>
            <w:r>
              <w:rPr>
                <w:rStyle w:val="15"/>
                <w:rFonts w:eastAsia="Courier New" w:cs="Courier New"/>
                <w:sz w:val="17"/>
                <w:szCs w:val="17"/>
                <w:shd w:val="clear" w:color="auto" w:fill="FFFFFF"/>
                <w:lang w:eastAsia="zh-CN" w:bidi="ar"/>
              </w:rPr>
              <w:t>investor_id</w:t>
            </w:r>
            <w:r>
              <w:rPr>
                <w:rFonts w:eastAsia="Arial"/>
                <w:sz w:val="17"/>
                <w:szCs w:val="17"/>
                <w:lang w:eastAsia="zh-CN" w:bidi="ar"/>
              </w:rPr>
              <w:t>, </w:t>
            </w:r>
            <w:r>
              <w:rPr>
                <w:rStyle w:val="15"/>
                <w:rFonts w:eastAsia="Courier New" w:cs="Courier New"/>
                <w:sz w:val="17"/>
                <w:szCs w:val="17"/>
                <w:shd w:val="clear" w:color="auto" w:fill="FFFFFF"/>
                <w:lang w:eastAsia="zh-CN" w:bidi="ar"/>
              </w:rPr>
              <w:t>cancelled_at</w:t>
            </w:r>
          </w:p>
        </w:tc>
      </w:tr>
      <w:tr w14:paraId="18F870AA">
        <w:tblPrEx>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56B20F8">
            <w:pPr>
              <w:rPr>
                <w:rFonts w:eastAsia="Arial"/>
                <w:color w:val="333333"/>
                <w:sz w:val="17"/>
                <w:szCs w:val="17"/>
              </w:rPr>
            </w:pPr>
            <w:r>
              <w:rPr>
                <w:rStyle w:val="14"/>
                <w:rFonts w:eastAsia="Arial"/>
                <w:sz w:val="17"/>
                <w:szCs w:val="17"/>
                <w:lang w:eastAsia="zh-CN" w:bidi="ar"/>
              </w:rPr>
              <w:t>处理</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DC716E">
            <w:pPr>
              <w:rPr>
                <w:rFonts w:eastAsia="Arial"/>
                <w:color w:val="333333"/>
                <w:sz w:val="17"/>
                <w:szCs w:val="17"/>
              </w:rPr>
            </w:pPr>
            <w:r>
              <w:rPr>
                <w:rFonts w:eastAsia="Arial"/>
                <w:sz w:val="17"/>
                <w:szCs w:val="17"/>
                <w:lang w:eastAsia="zh-CN" w:bidi="ar"/>
              </w:rPr>
              <w:t>1. 查询指令状态 2. 状态有效性校验（仅 QUEUED 或 PARTIALLY_FILLED 且剩余&gt;0 可撤）3. 释放冻结资源 4. 更新指令状态为 CANCELLED</w:t>
            </w:r>
          </w:p>
        </w:tc>
      </w:tr>
      <w:tr w14:paraId="4D54471E">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E06EC39">
            <w:pPr>
              <w:rPr>
                <w:rFonts w:eastAsia="Arial"/>
                <w:color w:val="333333"/>
                <w:sz w:val="17"/>
                <w:szCs w:val="17"/>
              </w:rPr>
            </w:pPr>
            <w:r>
              <w:rPr>
                <w:rStyle w:val="14"/>
                <w:rFonts w:eastAsia="Arial"/>
                <w:sz w:val="17"/>
                <w:szCs w:val="17"/>
                <w:lang w:eastAsia="zh-CN" w:bidi="ar"/>
              </w:rPr>
              <w:t>输出</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A0FE9B">
            <w:pPr>
              <w:rPr>
                <w:rFonts w:eastAsia="Arial"/>
                <w:color w:val="333333"/>
                <w:sz w:val="17"/>
                <w:szCs w:val="17"/>
              </w:rPr>
            </w:pPr>
            <w:r>
              <w:rPr>
                <w:rStyle w:val="15"/>
                <w:rFonts w:eastAsia="Courier New" w:cs="Courier New"/>
                <w:sz w:val="17"/>
                <w:szCs w:val="17"/>
                <w:shd w:val="clear" w:color="auto" w:fill="FFFFFF"/>
                <w:lang w:eastAsia="zh-CN" w:bidi="ar"/>
              </w:rPr>
              <w:t>order_id</w:t>
            </w:r>
            <w:r>
              <w:rPr>
                <w:rFonts w:eastAsia="Arial"/>
                <w:sz w:val="17"/>
                <w:szCs w:val="17"/>
                <w:lang w:eastAsia="zh-CN" w:bidi="ar"/>
              </w:rPr>
              <w:t>, </w:t>
            </w:r>
            <w:r>
              <w:rPr>
                <w:rStyle w:val="15"/>
                <w:rFonts w:eastAsia="Courier New" w:cs="Courier New"/>
                <w:sz w:val="17"/>
                <w:szCs w:val="17"/>
                <w:shd w:val="clear" w:color="auto" w:fill="FFFFFF"/>
                <w:lang w:eastAsia="zh-CN" w:bidi="ar"/>
              </w:rPr>
              <w:t>status=CANCELLED</w:t>
            </w:r>
            <w:r>
              <w:rPr>
                <w:rFonts w:eastAsia="Arial"/>
                <w:sz w:val="17"/>
                <w:szCs w:val="17"/>
                <w:lang w:eastAsia="zh-CN" w:bidi="ar"/>
              </w:rPr>
              <w:t>, </w:t>
            </w:r>
            <w:r>
              <w:rPr>
                <w:rStyle w:val="15"/>
                <w:rFonts w:eastAsia="Courier New" w:cs="Courier New"/>
                <w:sz w:val="17"/>
                <w:szCs w:val="17"/>
                <w:shd w:val="clear" w:color="auto" w:fill="FFFFFF"/>
                <w:lang w:eastAsia="zh-CN" w:bidi="ar"/>
              </w:rPr>
              <w:t>cancelled_quantity</w:t>
            </w:r>
            <w:r>
              <w:rPr>
                <w:rFonts w:eastAsia="Arial"/>
                <w:sz w:val="17"/>
                <w:szCs w:val="17"/>
                <w:lang w:eastAsia="zh-CN" w:bidi="ar"/>
              </w:rPr>
              <w:t>, </w:t>
            </w:r>
            <w:r>
              <w:rPr>
                <w:rStyle w:val="15"/>
                <w:rFonts w:eastAsia="Courier New" w:cs="Courier New"/>
                <w:sz w:val="17"/>
                <w:szCs w:val="17"/>
                <w:shd w:val="clear" w:color="auto" w:fill="FFFFFF"/>
                <w:lang w:eastAsia="zh-CN" w:bidi="ar"/>
              </w:rPr>
              <w:t>released_resource_type</w:t>
            </w:r>
            <w:r>
              <w:rPr>
                <w:rFonts w:eastAsia="Arial"/>
                <w:sz w:val="17"/>
                <w:szCs w:val="17"/>
                <w:lang w:eastAsia="zh-CN" w:bidi="ar"/>
              </w:rPr>
              <w:t>, </w:t>
            </w:r>
            <w:r>
              <w:rPr>
                <w:rStyle w:val="15"/>
                <w:rFonts w:eastAsia="Courier New" w:cs="Courier New"/>
                <w:sz w:val="17"/>
                <w:szCs w:val="17"/>
                <w:shd w:val="clear" w:color="auto" w:fill="FFFFFF"/>
                <w:lang w:eastAsia="zh-CN" w:bidi="ar"/>
              </w:rPr>
              <w:t>released_amount</w:t>
            </w:r>
            <w:r>
              <w:rPr>
                <w:rFonts w:eastAsia="Arial"/>
                <w:sz w:val="17"/>
                <w:szCs w:val="17"/>
                <w:lang w:eastAsia="zh-CN" w:bidi="ar"/>
              </w:rPr>
              <w:t>/</w:t>
            </w:r>
            <w:r>
              <w:rPr>
                <w:rStyle w:val="15"/>
                <w:rFonts w:eastAsia="Courier New" w:cs="Courier New"/>
                <w:sz w:val="17"/>
                <w:szCs w:val="17"/>
                <w:shd w:val="clear" w:color="auto" w:fill="FFFFFF"/>
                <w:lang w:eastAsia="zh-CN" w:bidi="ar"/>
              </w:rPr>
              <w:t>released_quantity</w:t>
            </w:r>
          </w:p>
        </w:tc>
      </w:tr>
    </w:tbl>
    <w:p w14:paraId="35391654"/>
    <w:p w14:paraId="6A1A527B">
      <w:pPr>
        <w:rPr>
          <w:rFonts w:hint="eastAsia" w:ascii="黑体" w:hAnsi="宋体" w:eastAsia="黑体" w:cs="Times New Roman"/>
          <w:lang w:eastAsia="zh" w:bidi="ar"/>
        </w:rPr>
      </w:pPr>
    </w:p>
    <w:p w14:paraId="0EDB1AD8">
      <w:pPr>
        <w:pStyle w:val="4"/>
        <w:keepNext w:val="0"/>
        <w:keepLines w:val="0"/>
        <w:spacing w:line="273" w:lineRule="auto"/>
        <w:rPr>
          <w:rFonts w:hint="eastAsia"/>
          <w:lang w:eastAsia="zh-CN"/>
        </w:rPr>
      </w:pPr>
      <w:r>
        <w:rPr>
          <w:lang w:eastAsia="zh-CN"/>
        </w:rPr>
        <w:t>3.2.3 订单簿、撮合引擎与价格算法 IPO</w:t>
      </w:r>
    </w:p>
    <w:p w14:paraId="06A18200">
      <w:pPr>
        <w:rPr>
          <w:lang w:eastAsia="zh-CN"/>
        </w:rPr>
      </w:pPr>
      <w:r>
        <w:rPr>
          <w:lang w:eastAsia="zh-CN"/>
        </w:rPr>
        <w:t>成交判定规则</w:t>
      </w:r>
    </w:p>
    <w:p w14:paraId="7D04EFF2">
      <w:pPr>
        <w:rPr>
          <w:lang w:eastAsia="zh-CN"/>
        </w:rPr>
      </w:pPr>
      <w:r>
        <w:rPr>
          <w:lang w:eastAsia="zh-CN"/>
        </w:rPr>
        <w:t>当订单簿中最高买价 ≥ 最低卖价时触发成交，否则订单入队等待。</w:t>
      </w:r>
    </w:p>
    <w:p w14:paraId="41760EBA">
      <w:pPr>
        <w:rPr>
          <w:lang w:eastAsia="zh-CN"/>
        </w:rPr>
      </w:pPr>
      <w:r>
        <w:rPr>
          <w:lang w:eastAsia="zh-CN"/>
        </w:rPr>
        <w:t>成交价格算法（中间价算法）</w:t>
      </w:r>
    </w:p>
    <w:tbl>
      <w:tblPr>
        <w:tblStyle w:val="11"/>
        <w:tblW w:w="0" w:type="auto"/>
        <w:tblInd w:w="132" w:type="dxa"/>
        <w:shd w:val="clear" w:color="auto" w:fill="FFFFFF"/>
        <w:tblLayout w:type="fixed"/>
        <w:tblCellMar>
          <w:top w:w="0" w:type="dxa"/>
          <w:left w:w="0" w:type="dxa"/>
          <w:bottom w:w="0" w:type="dxa"/>
          <w:right w:w="0" w:type="dxa"/>
        </w:tblCellMar>
      </w:tblPr>
      <w:tblGrid>
        <w:gridCol w:w="4252"/>
        <w:gridCol w:w="4252"/>
      </w:tblGrid>
      <w:tr w14:paraId="73394147">
        <w:tblPrEx>
          <w:shd w:val="clear" w:color="auto" w:fill="FFFFFF"/>
          <w:tblCellMar>
            <w:top w:w="0" w:type="dxa"/>
            <w:left w:w="0" w:type="dxa"/>
            <w:bottom w:w="0" w:type="dxa"/>
            <w:right w:w="0" w:type="dxa"/>
          </w:tblCellMar>
        </w:tblPrEx>
        <w:trPr>
          <w:trHeight w:val="110" w:hRule="atLeast"/>
          <w:tblHeader/>
        </w:trPr>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4EBFA2AF">
            <w:pPr>
              <w:jc w:val="center"/>
              <w:rPr>
                <w:rFonts w:eastAsiaTheme="minorEastAsia"/>
                <w:b/>
                <w:bCs/>
                <w:color w:val="FFFFFF" w:themeColor="background1"/>
                <w:sz w:val="17"/>
                <w:szCs w:val="17"/>
                <w:lang w:eastAsia="zh-CN"/>
                <w14:textFill>
                  <w14:solidFill>
                    <w14:schemeClr w14:val="bg1"/>
                  </w14:solidFill>
                </w14:textFill>
              </w:rPr>
            </w:pPr>
            <w:r>
              <w:rPr>
                <w:b/>
                <w:color w:val="FFFFFF"/>
                <w:sz w:val="17"/>
                <w:szCs w:val="17"/>
                <w:lang w:eastAsia="zh-CN"/>
              </w:rPr>
              <w:t>情形</w:t>
            </w:r>
          </w:p>
        </w:tc>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28D0F44F">
            <w:pPr>
              <w:jc w:val="center"/>
              <w:rPr>
                <w:rFonts w:eastAsiaTheme="minorEastAsia"/>
                <w:b/>
                <w:bCs/>
                <w:color w:val="FFFFFF" w:themeColor="background1"/>
                <w:sz w:val="17"/>
                <w:szCs w:val="17"/>
                <w:lang w:eastAsia="zh-CN"/>
                <w14:textFill>
                  <w14:solidFill>
                    <w14:schemeClr w14:val="bg1"/>
                  </w14:solidFill>
                </w14:textFill>
              </w:rPr>
            </w:pPr>
            <w:r>
              <w:rPr>
                <w:rFonts w:eastAsiaTheme="minorEastAsia"/>
                <w:b/>
                <w:bCs/>
                <w:color w:val="FFFFFF" w:themeColor="background1"/>
                <w:sz w:val="17"/>
                <w:szCs w:val="17"/>
                <w:lang w:eastAsia="zh-CN"/>
                <w14:textFill>
                  <w14:solidFill>
                    <w14:schemeClr w14:val="bg1"/>
                  </w14:solidFill>
                </w14:textFill>
              </w:rPr>
              <w:t>成交价</w:t>
            </w:r>
          </w:p>
        </w:tc>
      </w:tr>
      <w:tr w14:paraId="367C0E22">
        <w:tblPrEx>
          <w:shd w:val="clear" w:color="auto" w:fill="FFFFFF"/>
          <w:tblCellMar>
            <w:top w:w="0" w:type="dxa"/>
            <w:left w:w="0" w:type="dxa"/>
            <w:bottom w:w="0" w:type="dxa"/>
            <w:right w:w="0" w:type="dxa"/>
          </w:tblCellMar>
        </w:tblPrEx>
        <w:trPr>
          <w:trHeight w:val="346" w:hRule="atLeast"/>
        </w:trPr>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68A450A">
            <w:pPr>
              <w:rPr>
                <w:rFonts w:eastAsia="Arial"/>
                <w:color w:val="333333"/>
                <w:sz w:val="17"/>
                <w:szCs w:val="17"/>
              </w:rPr>
            </w:pPr>
            <w:r>
              <w:rPr>
                <w:lang w:eastAsia="zh-CN"/>
              </w:rPr>
              <w:t>buy_price == sell_price</w:t>
            </w:r>
          </w:p>
        </w:tc>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1878167">
            <w:pPr>
              <w:rPr>
                <w:rFonts w:eastAsia="Arial"/>
                <w:color w:val="333333"/>
                <w:sz w:val="17"/>
                <w:szCs w:val="17"/>
              </w:rPr>
            </w:pPr>
            <w:r>
              <w:rPr>
                <w:lang w:eastAsia="zh-CN"/>
              </w:rPr>
              <w:t>trade_price = buy_price</w:t>
            </w:r>
          </w:p>
        </w:tc>
      </w:tr>
      <w:tr w14:paraId="5EE6A999">
        <w:tblPrEx>
          <w:shd w:val="clear" w:color="auto" w:fill="FFFFFF"/>
          <w:tblCellMar>
            <w:top w:w="0" w:type="dxa"/>
            <w:left w:w="0" w:type="dxa"/>
            <w:bottom w:w="0" w:type="dxa"/>
            <w:right w:w="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036ED4A">
            <w:pPr>
              <w:rPr>
                <w:rFonts w:eastAsia="Arial"/>
                <w:color w:val="333333"/>
                <w:sz w:val="17"/>
                <w:szCs w:val="17"/>
              </w:rPr>
            </w:pPr>
            <w:r>
              <w:rPr>
                <w:lang w:eastAsia="zh-CN"/>
              </w:rPr>
              <w:t>buy_price &gt; sell_price</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63A1FE6">
            <w:pPr>
              <w:rPr>
                <w:rFonts w:eastAsia="Arial"/>
                <w:color w:val="333333"/>
                <w:sz w:val="17"/>
                <w:szCs w:val="17"/>
                <w:lang w:eastAsia="zh-CN"/>
              </w:rPr>
            </w:pPr>
            <w:r>
              <w:rPr>
                <w:lang w:eastAsia="zh-CN"/>
              </w:rPr>
              <w:t>trade_price = round((buy_price + sell_price) / 2, 2)</w:t>
            </w:r>
          </w:p>
        </w:tc>
      </w:tr>
    </w:tbl>
    <w:p w14:paraId="18F19772">
      <w:pPr>
        <w:rPr>
          <w:lang w:eastAsia="zh-CN"/>
        </w:rPr>
      </w:pPr>
    </w:p>
    <w:p w14:paraId="7B42DA5A">
      <w:pPr>
        <w:rPr>
          <w:rFonts w:hint="eastAsia"/>
          <w:lang w:eastAsia="zh-CN"/>
        </w:rPr>
      </w:pPr>
    </w:p>
    <w:p w14:paraId="3C57189E">
      <w:r>
        <w:t>涨跌停边界修正</w:t>
      </w:r>
    </w:p>
    <w:p w14:paraId="745838CA">
      <w:r>
        <w:t>计算得到的 trade_price 必须落在当日 [limit_down_price, limit_up_price] 区间内；若越界则按边界值修正：</w:t>
      </w:r>
    </w:p>
    <w:p w14:paraId="7787A3F3">
      <w:r>
        <w:rPr>
          <w:lang w:eastAsia="zh-CN"/>
        </w:rPr>
        <w:t>trade_price = clamp(trade_price, limit_down_price, limit_up_price)</w:t>
      </w:r>
    </w:p>
    <w:p w14:paraId="29A9AA2C">
      <w:r>
        <w:t>成交数量算法</w:t>
      </w:r>
    </w:p>
    <w:p w14:paraId="6CF22E6D">
      <w:pPr>
        <w:pStyle w:val="21"/>
      </w:pPr>
      <w:r>
        <w:rPr>
          <w:lang w:eastAsia="zh-CN"/>
        </w:rPr>
        <w:t>trade_quantity = min(buy_order.remaining, sell_order.remaining)</w:t>
      </w:r>
    </w:p>
    <w:p w14:paraId="21EC00A3">
      <w:pPr>
        <w:rPr>
          <w:lang w:eastAsia="zh-CN"/>
        </w:rPr>
      </w:pPr>
      <w:r>
        <w:rPr>
          <w:lang w:eastAsia="zh-CN"/>
        </w:rPr>
        <w:t>撮合优先级：先价格优先（买价高者、卖价低者优先），同价时时间优先（先到者优先）；价格规则与是否为 maker / taker 无关。</w:t>
      </w:r>
    </w:p>
    <w:p w14:paraId="75E13C90">
      <w:pPr>
        <w:rPr>
          <w:lang w:eastAsia="zh-CN"/>
        </w:rPr>
      </w:pPr>
    </w:p>
    <w:p w14:paraId="5CDD47DD">
      <w:pPr>
        <w:pStyle w:val="4"/>
        <w:keepNext w:val="0"/>
        <w:keepLines w:val="0"/>
        <w:spacing w:line="273" w:lineRule="auto"/>
        <w:rPr>
          <w:rFonts w:hint="eastAsia"/>
          <w:lang w:eastAsia="zh-CN"/>
        </w:rPr>
      </w:pPr>
      <w:r>
        <w:rPr>
          <w:lang w:eastAsia="zh-CN"/>
        </w:rPr>
        <w:t>3.2.4 成交记录、账户结算、客户端反馈与行情模块 IPO</w:t>
      </w:r>
    </w:p>
    <w:p w14:paraId="301AC453">
      <w:pPr>
        <w:widowControl w:val="0"/>
        <w:spacing w:before="60" w:after="60"/>
        <w:rPr>
          <w:rFonts w:hint="eastAsia" w:ascii="宋体" w:hAnsi="宋体" w:cs="宋体"/>
          <w:sz w:val="21"/>
          <w:szCs w:val="21"/>
          <w:lang w:eastAsia="zh-CN" w:bidi="ar"/>
        </w:rPr>
      </w:pPr>
    </w:p>
    <w:p w14:paraId="0DEA723B">
      <w:pPr>
        <w:widowControl w:val="0"/>
        <w:spacing w:before="60" w:after="60"/>
        <w:rPr>
          <w:lang w:eastAsia="zh-CN"/>
        </w:rPr>
      </w:pPr>
      <w:r>
        <w:rPr>
          <w:rFonts w:hint="eastAsia" w:ascii="宋体" w:hAnsi="宋体" w:cs="宋体"/>
          <w:sz w:val="21"/>
          <w:szCs w:val="21"/>
          <w:lang w:eastAsia="zh-CN" w:bidi="ar"/>
        </w:rPr>
        <w:t>承接撮合引擎输出的撮合结果，完成成交数据持久化、指令状态更新、账户资金结算、客户端实时反馈以及行情基础数据维护。以下按 IPO 说明。</w:t>
      </w:r>
    </w:p>
    <w:p w14:paraId="762CFF3F">
      <w:pPr>
        <w:rPr>
          <w:b/>
          <w:bCs/>
          <w:lang w:eastAsia="zh-CN"/>
        </w:rPr>
      </w:pPr>
    </w:p>
    <w:p w14:paraId="37490E78">
      <w:pPr>
        <w:rPr>
          <w:b/>
          <w:bCs/>
          <w:lang w:eastAsia="zh-CN"/>
        </w:rPr>
      </w:pPr>
      <w:r>
        <w:rPr>
          <w:rFonts w:hint="eastAsia"/>
          <w:b/>
          <w:bCs/>
          <w:lang w:eastAsia="zh-CN"/>
        </w:rPr>
        <w:t>3.2.4.1 模块概述</w:t>
      </w:r>
    </w:p>
    <w:p w14:paraId="08BCF1BB">
      <w:pPr>
        <w:rPr>
          <w:b/>
          <w:bCs/>
          <w:lang w:eastAsia="zh-CN"/>
        </w:rPr>
      </w:pP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5259"/>
        <w:gridCol w:w="5260"/>
      </w:tblGrid>
      <w:tr w14:paraId="6F53DDCC">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000000"/>
          </w:tcPr>
          <w:p w14:paraId="53924822">
            <w:pPr>
              <w:widowControl w:val="0"/>
              <w:rPr>
                <w:color w:val="FFFFFF"/>
              </w:rPr>
            </w:pPr>
            <w:r>
              <w:rPr>
                <w:rFonts w:hint="eastAsia" w:ascii="宋体" w:hAnsi="宋体" w:cs="宋体"/>
                <w:b/>
                <w:bCs/>
                <w:color w:val="FFFFFF"/>
                <w:sz w:val="21"/>
                <w:szCs w:val="21"/>
                <w:lang w:eastAsia="zh-CN" w:bidi="ar"/>
              </w:rPr>
              <w:t>项目</w:t>
            </w:r>
          </w:p>
        </w:tc>
        <w:tc>
          <w:tcPr>
            <w:tcW w:w="4252" w:type="dxa"/>
            <w:tcBorders>
              <w:top w:val="single" w:color="auto" w:sz="2" w:space="0"/>
              <w:left w:val="single" w:color="auto" w:sz="2" w:space="0"/>
              <w:bottom w:val="single" w:color="auto" w:sz="2" w:space="0"/>
              <w:right w:val="single" w:color="auto" w:sz="2" w:space="0"/>
            </w:tcBorders>
            <w:shd w:val="clear" w:color="auto" w:fill="000000"/>
          </w:tcPr>
          <w:p w14:paraId="2DE618D8">
            <w:pPr>
              <w:widowControl w:val="0"/>
              <w:rPr>
                <w:color w:val="FFFFFF"/>
              </w:rPr>
            </w:pPr>
            <w:r>
              <w:rPr>
                <w:rFonts w:hint="eastAsia" w:ascii="宋体" w:hAnsi="宋体" w:cs="宋体"/>
                <w:b/>
                <w:bCs/>
                <w:color w:val="FFFFFF"/>
                <w:sz w:val="21"/>
                <w:szCs w:val="21"/>
                <w:lang w:eastAsia="zh-CN" w:bidi="ar"/>
              </w:rPr>
              <w:t>内容</w:t>
            </w:r>
          </w:p>
        </w:tc>
      </w:tr>
      <w:tr w14:paraId="2D0D2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7F70D850">
            <w:pPr>
              <w:widowControl w:val="0"/>
            </w:pPr>
            <w:r>
              <w:rPr>
                <w:rFonts w:hint="eastAsia" w:ascii="宋体" w:hAnsi="宋体" w:cs="宋体"/>
                <w:sz w:val="21"/>
                <w:szCs w:val="21"/>
                <w:lang w:eastAsia="zh-CN" w:bidi="ar"/>
              </w:rPr>
              <w:t>模块名称</w:t>
            </w:r>
          </w:p>
        </w:tc>
        <w:tc>
          <w:tcPr>
            <w:tcW w:w="4252" w:type="dxa"/>
            <w:tcBorders>
              <w:top w:val="single" w:color="000000" w:sz="2" w:space="0"/>
              <w:left w:val="single" w:color="000000" w:sz="2" w:space="0"/>
              <w:bottom w:val="single" w:color="000000" w:sz="2" w:space="0"/>
              <w:right w:val="single" w:color="000000" w:sz="2" w:space="0"/>
            </w:tcBorders>
          </w:tcPr>
          <w:p w14:paraId="272762FC">
            <w:pPr>
              <w:widowControl w:val="0"/>
              <w:rPr>
                <w:lang w:eastAsia="zh-CN"/>
              </w:rPr>
            </w:pPr>
            <w:r>
              <w:rPr>
                <w:rFonts w:hint="eastAsia" w:ascii="宋体" w:hAnsi="宋体" w:cs="宋体"/>
                <w:sz w:val="21"/>
                <w:szCs w:val="21"/>
                <w:lang w:eastAsia="zh-CN" w:bidi="ar"/>
              </w:rPr>
              <w:t>成交记录、账户结算、客户端反馈与行情模块</w:t>
            </w:r>
          </w:p>
        </w:tc>
      </w:tr>
      <w:tr w14:paraId="54387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6C04C5D0">
            <w:pPr>
              <w:widowControl w:val="0"/>
            </w:pPr>
            <w:r>
              <w:rPr>
                <w:rFonts w:hint="eastAsia" w:ascii="宋体" w:hAnsi="宋体" w:cs="宋体"/>
                <w:sz w:val="21"/>
                <w:szCs w:val="21"/>
                <w:lang w:eastAsia="zh-CN" w:bidi="ar"/>
              </w:rPr>
              <w:t>模块简介</w:t>
            </w:r>
          </w:p>
        </w:tc>
        <w:tc>
          <w:tcPr>
            <w:tcW w:w="4252" w:type="dxa"/>
            <w:tcBorders>
              <w:top w:val="single" w:color="000000" w:sz="2" w:space="0"/>
              <w:left w:val="single" w:color="000000" w:sz="2" w:space="0"/>
              <w:bottom w:val="single" w:color="000000" w:sz="2" w:space="0"/>
              <w:right w:val="single" w:color="000000" w:sz="2" w:space="0"/>
            </w:tcBorders>
          </w:tcPr>
          <w:p w14:paraId="0E259E59">
            <w:pPr>
              <w:widowControl w:val="0"/>
            </w:pPr>
            <w:r>
              <w:rPr>
                <w:rFonts w:hint="eastAsia" w:ascii="宋体" w:hAnsi="宋体" w:cs="宋体"/>
                <w:sz w:val="21"/>
                <w:szCs w:val="21"/>
                <w:lang w:eastAsia="zh-CN" w:bidi="ar"/>
              </w:rPr>
              <w:t>接收撮合结果生成 TradeRecord；维护指令 filled_quantity、remaining_quantity、avg_fill_price、status；调用 ACCOUNT 接口完成资金结算与证券结算；处理冻结释放；通过 WebSocket 推送成交回报；维护 MarketQuote。</w:t>
            </w:r>
          </w:p>
        </w:tc>
      </w:tr>
      <w:tr w14:paraId="36CD07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14656707">
            <w:pPr>
              <w:widowControl w:val="0"/>
            </w:pPr>
            <w:r>
              <w:rPr>
                <w:rFonts w:hint="eastAsia" w:ascii="宋体" w:hAnsi="宋体" w:cs="宋体"/>
                <w:sz w:val="21"/>
                <w:szCs w:val="21"/>
                <w:lang w:eastAsia="zh-CN" w:bidi="ar"/>
              </w:rPr>
              <w:t>输入（I）</w:t>
            </w:r>
          </w:p>
        </w:tc>
        <w:tc>
          <w:tcPr>
            <w:tcW w:w="4252" w:type="dxa"/>
            <w:tcBorders>
              <w:top w:val="single" w:color="000000" w:sz="2" w:space="0"/>
              <w:left w:val="single" w:color="000000" w:sz="2" w:space="0"/>
              <w:bottom w:val="single" w:color="000000" w:sz="2" w:space="0"/>
              <w:right w:val="single" w:color="000000" w:sz="2" w:space="0"/>
            </w:tcBorders>
          </w:tcPr>
          <w:p w14:paraId="112E4300">
            <w:pPr>
              <w:widowControl w:val="0"/>
            </w:pPr>
            <w:r>
              <w:rPr>
                <w:rFonts w:hint="eastAsia" w:ascii="宋体" w:hAnsi="宋体" w:cs="宋体"/>
                <w:sz w:val="21"/>
                <w:szCs w:val="21"/>
                <w:lang w:eastAsia="zh-CN" w:bidi="ar"/>
              </w:rPr>
              <w:t>MatchResult：trade_price（字符串）、trade_quantity（整数）、buy_order_id、sell_order_id、stock_code</w:t>
            </w:r>
          </w:p>
        </w:tc>
      </w:tr>
      <w:tr w14:paraId="5E81A6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729661CF">
            <w:pPr>
              <w:widowControl w:val="0"/>
            </w:pPr>
            <w:r>
              <w:rPr>
                <w:rFonts w:hint="eastAsia" w:ascii="宋体" w:hAnsi="宋体" w:cs="宋体"/>
                <w:sz w:val="21"/>
                <w:szCs w:val="21"/>
                <w:lang w:eastAsia="zh-CN" w:bidi="ar"/>
              </w:rPr>
              <w:t>处理（P）</w:t>
            </w:r>
          </w:p>
        </w:tc>
        <w:tc>
          <w:tcPr>
            <w:tcW w:w="4252" w:type="dxa"/>
            <w:tcBorders>
              <w:top w:val="single" w:color="000000" w:sz="2" w:space="0"/>
              <w:left w:val="single" w:color="000000" w:sz="2" w:space="0"/>
              <w:bottom w:val="single" w:color="000000" w:sz="2" w:space="0"/>
              <w:right w:val="single" w:color="000000" w:sz="2" w:space="0"/>
            </w:tcBorders>
          </w:tcPr>
          <w:p w14:paraId="0E333B96">
            <w:pPr>
              <w:widowControl w:val="0"/>
            </w:pPr>
            <w:r>
              <w:rPr>
                <w:rFonts w:hint="eastAsia" w:ascii="宋体" w:hAnsi="宋体" w:cs="宋体"/>
                <w:sz w:val="21"/>
                <w:szCs w:val="21"/>
                <w:lang w:eastAsia="zh-CN" w:bidi="ar"/>
              </w:rPr>
              <w:t>① 生成 TradeRecord 并持久化 ② 更新 TradeOrder 汇总字段 ③ 调用 ACCOUNT 结算接口 ④ WebSocket 推送事件 ⑤ 更新 MarketQuote</w:t>
            </w:r>
          </w:p>
        </w:tc>
      </w:tr>
      <w:tr w14:paraId="25186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2EEB16B2">
            <w:pPr>
              <w:widowControl w:val="0"/>
            </w:pPr>
            <w:r>
              <w:rPr>
                <w:rFonts w:hint="eastAsia" w:ascii="宋体" w:hAnsi="宋体" w:cs="宋体"/>
                <w:sz w:val="21"/>
                <w:szCs w:val="21"/>
                <w:lang w:eastAsia="zh-CN" w:bidi="ar"/>
              </w:rPr>
              <w:t>输出（O）</w:t>
            </w:r>
          </w:p>
        </w:tc>
        <w:tc>
          <w:tcPr>
            <w:tcW w:w="4252" w:type="dxa"/>
            <w:tcBorders>
              <w:top w:val="single" w:color="000000" w:sz="2" w:space="0"/>
              <w:left w:val="single" w:color="000000" w:sz="2" w:space="0"/>
              <w:bottom w:val="single" w:color="000000" w:sz="2" w:space="0"/>
              <w:right w:val="single" w:color="000000" w:sz="2" w:space="0"/>
            </w:tcBorders>
          </w:tcPr>
          <w:p w14:paraId="0BD27D2A">
            <w:pPr>
              <w:widowControl w:val="0"/>
            </w:pPr>
            <w:r>
              <w:rPr>
                <w:rFonts w:hint="eastAsia" w:ascii="宋体" w:hAnsi="宋体" w:cs="宋体"/>
                <w:sz w:val="21"/>
                <w:szCs w:val="21"/>
                <w:lang w:eastAsia="zh-CN" w:bidi="ar"/>
              </w:rPr>
              <w:t>TradeRecord、TradeOrder、SettlementMessage、WebSocket 回报、MarketQuote</w:t>
            </w:r>
          </w:p>
        </w:tc>
      </w:tr>
    </w:tbl>
    <w:p w14:paraId="343C49E0">
      <w:pPr>
        <w:widowControl w:val="0"/>
      </w:pPr>
      <w:r>
        <w:rPr>
          <w:rFonts w:hint="eastAsia" w:ascii="宋体" w:hAnsi="宋体" w:cs="宋体"/>
          <w:sz w:val="1"/>
          <w:szCs w:val="1"/>
          <w:lang w:eastAsia="zh-CN" w:bidi="ar"/>
        </w:rPr>
        <w:t xml:space="preserve"> </w:t>
      </w:r>
    </w:p>
    <w:p w14:paraId="07EAE641"/>
    <w:p w14:paraId="598FF0DA">
      <w:pPr>
        <w:rPr>
          <w:b/>
          <w:bCs/>
          <w:lang w:eastAsia="zh-CN"/>
        </w:rPr>
      </w:pPr>
      <w:r>
        <w:rPr>
          <w:rFonts w:hint="eastAsia"/>
          <w:b/>
          <w:bCs/>
        </w:rPr>
        <w:t xml:space="preserve">3.2.4.2 </w:t>
      </w:r>
      <w:r>
        <w:rPr>
          <w:rFonts w:hint="eastAsia"/>
          <w:b/>
          <w:bCs/>
          <w:lang w:eastAsia="zh-CN"/>
        </w:rPr>
        <w:t>功能</w:t>
      </w:r>
      <w:r>
        <w:rPr>
          <w:rFonts w:hint="eastAsia"/>
          <w:b/>
          <w:bCs/>
        </w:rPr>
        <w:t xml:space="preserve"> IPO </w:t>
      </w:r>
      <w:r>
        <w:rPr>
          <w:rFonts w:hint="eastAsia"/>
          <w:b/>
          <w:bCs/>
          <w:lang w:eastAsia="zh-CN"/>
        </w:rPr>
        <w:t>表</w:t>
      </w:r>
    </w:p>
    <w:p w14:paraId="0217BF9A">
      <w:pPr>
        <w:rPr>
          <w:b/>
          <w:bCs/>
          <w:lang w:eastAsia="zh-CN"/>
        </w:rPr>
      </w:pP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246"/>
        <w:gridCol w:w="1286"/>
        <w:gridCol w:w="1246"/>
        <w:gridCol w:w="1400"/>
        <w:gridCol w:w="2879"/>
        <w:gridCol w:w="2462"/>
      </w:tblGrid>
      <w:tr w14:paraId="16C4529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417" w:type="dxa"/>
            <w:tcBorders>
              <w:top w:val="single" w:color="auto" w:sz="2" w:space="0"/>
              <w:left w:val="single" w:color="auto" w:sz="2" w:space="0"/>
              <w:bottom w:val="single" w:color="auto" w:sz="2" w:space="0"/>
              <w:right w:val="single" w:color="auto" w:sz="2" w:space="0"/>
            </w:tcBorders>
            <w:shd w:val="clear" w:color="auto" w:fill="2B2B2B"/>
          </w:tcPr>
          <w:p w14:paraId="641E39B4">
            <w:pPr>
              <w:widowControl w:val="0"/>
              <w:rPr>
                <w:color w:val="FFFFFF"/>
              </w:rPr>
            </w:pPr>
            <w:r>
              <w:rPr>
                <w:rFonts w:hint="eastAsia" w:ascii="宋体" w:hAnsi="宋体" w:cs="宋体"/>
                <w:b/>
                <w:bCs/>
                <w:color w:val="FFFFFF"/>
                <w:sz w:val="21"/>
                <w:szCs w:val="21"/>
                <w:lang w:eastAsia="zh-CN" w:bidi="ar"/>
              </w:rPr>
              <w:t>序号</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7698A886">
            <w:pPr>
              <w:widowControl w:val="0"/>
              <w:rPr>
                <w:color w:val="FFFFFF"/>
              </w:rPr>
            </w:pPr>
            <w:r>
              <w:rPr>
                <w:rFonts w:hint="eastAsia" w:ascii="宋体" w:hAnsi="宋体" w:cs="宋体"/>
                <w:b/>
                <w:bCs/>
                <w:color w:val="FFFFFF"/>
                <w:sz w:val="21"/>
                <w:szCs w:val="21"/>
                <w:lang w:eastAsia="zh-CN" w:bidi="ar"/>
              </w:rPr>
              <w:t>功能编号</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5986105E">
            <w:pPr>
              <w:widowControl w:val="0"/>
              <w:rPr>
                <w:color w:val="FFFFFF"/>
              </w:rPr>
            </w:pPr>
            <w:r>
              <w:rPr>
                <w:rFonts w:hint="eastAsia" w:ascii="宋体" w:hAnsi="宋体" w:cs="宋体"/>
                <w:b/>
                <w:bCs/>
                <w:color w:val="FFFFFF"/>
                <w:sz w:val="21"/>
                <w:szCs w:val="21"/>
                <w:lang w:eastAsia="zh-CN" w:bidi="ar"/>
              </w:rPr>
              <w:t>功能名称</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072ED160">
            <w:pPr>
              <w:widowControl w:val="0"/>
              <w:rPr>
                <w:color w:val="FFFFFF"/>
              </w:rPr>
            </w:pPr>
            <w:r>
              <w:rPr>
                <w:rFonts w:hint="eastAsia" w:ascii="宋体" w:hAnsi="宋体" w:cs="宋体"/>
                <w:b/>
                <w:bCs/>
                <w:color w:val="FFFFFF"/>
                <w:sz w:val="21"/>
                <w:szCs w:val="21"/>
                <w:lang w:eastAsia="zh-CN" w:bidi="ar"/>
              </w:rPr>
              <w:t>输入</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2A230094">
            <w:pPr>
              <w:widowControl w:val="0"/>
              <w:rPr>
                <w:color w:val="FFFFFF"/>
              </w:rPr>
            </w:pPr>
            <w:r>
              <w:rPr>
                <w:rFonts w:hint="eastAsia" w:ascii="宋体" w:hAnsi="宋体" w:cs="宋体"/>
                <w:b/>
                <w:bCs/>
                <w:color w:val="FFFFFF"/>
                <w:sz w:val="21"/>
                <w:szCs w:val="21"/>
                <w:lang w:eastAsia="zh-CN" w:bidi="ar"/>
              </w:rPr>
              <w:t>处理</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1BDA0A28">
            <w:pPr>
              <w:widowControl w:val="0"/>
              <w:rPr>
                <w:color w:val="FFFFFF"/>
              </w:rPr>
            </w:pPr>
            <w:r>
              <w:rPr>
                <w:rFonts w:hint="eastAsia" w:ascii="宋体" w:hAnsi="宋体" w:cs="宋体"/>
                <w:b/>
                <w:bCs/>
                <w:color w:val="FFFFFF"/>
                <w:sz w:val="21"/>
                <w:szCs w:val="21"/>
                <w:lang w:eastAsia="zh-CN" w:bidi="ar"/>
              </w:rPr>
              <w:t>输出</w:t>
            </w:r>
          </w:p>
        </w:tc>
      </w:tr>
      <w:tr w14:paraId="0ECDD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04A104DC">
            <w:pPr>
              <w:widowControl w:val="0"/>
            </w:pPr>
            <w:r>
              <w:rPr>
                <w:rFonts w:hint="eastAsia" w:ascii="宋体" w:hAnsi="宋体" w:cs="宋体"/>
                <w:sz w:val="21"/>
                <w:szCs w:val="21"/>
                <w:lang w:eastAsia="zh-CN" w:bidi="ar"/>
              </w:rPr>
              <w:t>1</w:t>
            </w:r>
          </w:p>
        </w:tc>
        <w:tc>
          <w:tcPr>
            <w:tcW w:w="1417" w:type="dxa"/>
            <w:tcBorders>
              <w:top w:val="single" w:color="000000" w:sz="2" w:space="0"/>
              <w:left w:val="single" w:color="000000" w:sz="2" w:space="0"/>
              <w:bottom w:val="single" w:color="000000" w:sz="2" w:space="0"/>
              <w:right w:val="single" w:color="000000" w:sz="2" w:space="0"/>
            </w:tcBorders>
          </w:tcPr>
          <w:p w14:paraId="30442086">
            <w:pPr>
              <w:widowControl w:val="0"/>
            </w:pPr>
            <w:r>
              <w:rPr>
                <w:rFonts w:hint="eastAsia" w:ascii="宋体" w:hAnsi="宋体" w:cs="宋体"/>
                <w:sz w:val="21"/>
                <w:szCs w:val="21"/>
                <w:lang w:eastAsia="zh-CN" w:bidi="ar"/>
              </w:rPr>
              <w:t>IPO-TRF-01</w:t>
            </w:r>
          </w:p>
        </w:tc>
        <w:tc>
          <w:tcPr>
            <w:tcW w:w="1417" w:type="dxa"/>
            <w:tcBorders>
              <w:top w:val="single" w:color="000000" w:sz="2" w:space="0"/>
              <w:left w:val="single" w:color="000000" w:sz="2" w:space="0"/>
              <w:bottom w:val="single" w:color="000000" w:sz="2" w:space="0"/>
              <w:right w:val="single" w:color="000000" w:sz="2" w:space="0"/>
            </w:tcBorders>
          </w:tcPr>
          <w:p w14:paraId="40A07BC9">
            <w:pPr>
              <w:widowControl w:val="0"/>
            </w:pPr>
            <w:r>
              <w:rPr>
                <w:rFonts w:hint="eastAsia" w:ascii="宋体" w:hAnsi="宋体" w:cs="宋体"/>
                <w:sz w:val="21"/>
                <w:szCs w:val="21"/>
                <w:lang w:eastAsia="zh-CN" w:bidi="ar"/>
              </w:rPr>
              <w:t>成交记录生成</w:t>
            </w:r>
          </w:p>
        </w:tc>
        <w:tc>
          <w:tcPr>
            <w:tcW w:w="1417" w:type="dxa"/>
            <w:tcBorders>
              <w:top w:val="single" w:color="000000" w:sz="2" w:space="0"/>
              <w:left w:val="single" w:color="000000" w:sz="2" w:space="0"/>
              <w:bottom w:val="single" w:color="000000" w:sz="2" w:space="0"/>
              <w:right w:val="single" w:color="000000" w:sz="2" w:space="0"/>
            </w:tcBorders>
          </w:tcPr>
          <w:p w14:paraId="67B9B651">
            <w:pPr>
              <w:widowControl w:val="0"/>
            </w:pPr>
            <w:r>
              <w:rPr>
                <w:rFonts w:hint="eastAsia" w:ascii="宋体" w:hAnsi="宋体" w:cs="宋体"/>
                <w:sz w:val="21"/>
                <w:szCs w:val="21"/>
                <w:lang w:eastAsia="zh-CN" w:bidi="ar"/>
              </w:rPr>
              <w:t>MatchResult</w:t>
            </w:r>
          </w:p>
        </w:tc>
        <w:tc>
          <w:tcPr>
            <w:tcW w:w="1417" w:type="dxa"/>
            <w:tcBorders>
              <w:top w:val="single" w:color="000000" w:sz="2" w:space="0"/>
              <w:left w:val="single" w:color="000000" w:sz="2" w:space="0"/>
              <w:bottom w:val="single" w:color="000000" w:sz="2" w:space="0"/>
              <w:right w:val="single" w:color="000000" w:sz="2" w:space="0"/>
            </w:tcBorders>
          </w:tcPr>
          <w:p w14:paraId="5A943BA2">
            <w:pPr>
              <w:widowControl w:val="0"/>
            </w:pPr>
            <w:r>
              <w:rPr>
                <w:rFonts w:hint="eastAsia" w:ascii="宋体" w:hAnsi="宋体" w:cs="宋体"/>
                <w:sz w:val="21"/>
                <w:szCs w:val="21"/>
                <w:lang w:eastAsia="zh-CN" w:bidi="ar"/>
              </w:rPr>
              <w:t>① 生成唯一 trade_id ② 写入 buy_order_id / sell_order_id / stock_code ③ 记录 trade_price、trade_quantity、traded_at ④ 持久化</w:t>
            </w:r>
          </w:p>
        </w:tc>
        <w:tc>
          <w:tcPr>
            <w:tcW w:w="1417" w:type="dxa"/>
            <w:tcBorders>
              <w:top w:val="single" w:color="000000" w:sz="2" w:space="0"/>
              <w:left w:val="single" w:color="000000" w:sz="2" w:space="0"/>
              <w:bottom w:val="single" w:color="000000" w:sz="2" w:space="0"/>
              <w:right w:val="single" w:color="000000" w:sz="2" w:space="0"/>
            </w:tcBorders>
          </w:tcPr>
          <w:p w14:paraId="03C09983">
            <w:pPr>
              <w:widowControl w:val="0"/>
            </w:pPr>
            <w:r>
              <w:rPr>
                <w:rFonts w:hint="eastAsia" w:ascii="宋体" w:hAnsi="宋体" w:cs="宋体"/>
                <w:sz w:val="21"/>
                <w:szCs w:val="21"/>
                <w:lang w:eastAsia="zh-CN" w:bidi="ar"/>
              </w:rPr>
              <w:t>TradeRecord：trade_id、stock_code、buy_order_id、sell_order_id、trade_price（字符串）、trade_quantity（整数）、traded_at</w:t>
            </w:r>
          </w:p>
        </w:tc>
      </w:tr>
      <w:tr w14:paraId="0CBB7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0A323B87">
            <w:pPr>
              <w:widowControl w:val="0"/>
            </w:pPr>
            <w:r>
              <w:rPr>
                <w:rFonts w:hint="eastAsia" w:ascii="宋体" w:hAnsi="宋体" w:cs="宋体"/>
                <w:sz w:val="21"/>
                <w:szCs w:val="21"/>
                <w:lang w:eastAsia="zh-CN" w:bidi="ar"/>
              </w:rPr>
              <w:t>2</w:t>
            </w:r>
          </w:p>
        </w:tc>
        <w:tc>
          <w:tcPr>
            <w:tcW w:w="1417" w:type="dxa"/>
            <w:tcBorders>
              <w:top w:val="single" w:color="000000" w:sz="2" w:space="0"/>
              <w:left w:val="single" w:color="000000" w:sz="2" w:space="0"/>
              <w:bottom w:val="single" w:color="000000" w:sz="2" w:space="0"/>
              <w:right w:val="single" w:color="000000" w:sz="2" w:space="0"/>
            </w:tcBorders>
          </w:tcPr>
          <w:p w14:paraId="44225C9F">
            <w:pPr>
              <w:widowControl w:val="0"/>
            </w:pPr>
            <w:r>
              <w:rPr>
                <w:rFonts w:hint="eastAsia" w:ascii="宋体" w:hAnsi="宋体" w:cs="宋体"/>
                <w:sz w:val="21"/>
                <w:szCs w:val="21"/>
                <w:lang w:eastAsia="zh-CN" w:bidi="ar"/>
              </w:rPr>
              <w:t>IPO-TRF-02</w:t>
            </w:r>
          </w:p>
        </w:tc>
        <w:tc>
          <w:tcPr>
            <w:tcW w:w="1417" w:type="dxa"/>
            <w:tcBorders>
              <w:top w:val="single" w:color="000000" w:sz="2" w:space="0"/>
              <w:left w:val="single" w:color="000000" w:sz="2" w:space="0"/>
              <w:bottom w:val="single" w:color="000000" w:sz="2" w:space="0"/>
              <w:right w:val="single" w:color="000000" w:sz="2" w:space="0"/>
            </w:tcBorders>
          </w:tcPr>
          <w:p w14:paraId="75480A8A">
            <w:pPr>
              <w:widowControl w:val="0"/>
            </w:pPr>
            <w:r>
              <w:rPr>
                <w:rFonts w:hint="eastAsia" w:ascii="宋体" w:hAnsi="宋体" w:cs="宋体"/>
                <w:sz w:val="21"/>
                <w:szCs w:val="21"/>
                <w:lang w:eastAsia="zh-CN" w:bidi="ar"/>
              </w:rPr>
              <w:t>指令成交汇总</w:t>
            </w:r>
          </w:p>
        </w:tc>
        <w:tc>
          <w:tcPr>
            <w:tcW w:w="1417" w:type="dxa"/>
            <w:tcBorders>
              <w:top w:val="single" w:color="000000" w:sz="2" w:space="0"/>
              <w:left w:val="single" w:color="000000" w:sz="2" w:space="0"/>
              <w:bottom w:val="single" w:color="000000" w:sz="2" w:space="0"/>
              <w:right w:val="single" w:color="000000" w:sz="2" w:space="0"/>
            </w:tcBorders>
          </w:tcPr>
          <w:p w14:paraId="67C9349C">
            <w:pPr>
              <w:widowControl w:val="0"/>
            </w:pPr>
            <w:r>
              <w:rPr>
                <w:rFonts w:hint="eastAsia" w:ascii="宋体" w:hAnsi="宋体" w:cs="宋体"/>
                <w:sz w:val="21"/>
                <w:szCs w:val="21"/>
                <w:lang w:eastAsia="zh-CN" w:bidi="ar"/>
              </w:rPr>
              <w:t>TradeRecord</w:t>
            </w:r>
          </w:p>
        </w:tc>
        <w:tc>
          <w:tcPr>
            <w:tcW w:w="1417" w:type="dxa"/>
            <w:tcBorders>
              <w:top w:val="single" w:color="000000" w:sz="2" w:space="0"/>
              <w:left w:val="single" w:color="000000" w:sz="2" w:space="0"/>
              <w:bottom w:val="single" w:color="000000" w:sz="2" w:space="0"/>
              <w:right w:val="single" w:color="000000" w:sz="2" w:space="0"/>
            </w:tcBorders>
          </w:tcPr>
          <w:p w14:paraId="2CF434D7">
            <w:pPr>
              <w:widowControl w:val="0"/>
            </w:pPr>
            <w:r>
              <w:rPr>
                <w:rFonts w:hint="eastAsia" w:ascii="宋体" w:hAnsi="宋体" w:cs="宋体"/>
                <w:sz w:val="21"/>
                <w:szCs w:val="21"/>
                <w:lang w:eastAsia="zh-CN" w:bidi="ar"/>
              </w:rPr>
              <w:t>① filled_quantity += trade_quantity ② remaining = order_quantity - filled_quantity ③ avg_fill_price = 累计金额 / filled_quantity ④ remaining=0 → FILLED；&gt;0 → PARTIALLY_FILLED</w:t>
            </w:r>
          </w:p>
        </w:tc>
        <w:tc>
          <w:tcPr>
            <w:tcW w:w="1417" w:type="dxa"/>
            <w:tcBorders>
              <w:top w:val="single" w:color="000000" w:sz="2" w:space="0"/>
              <w:left w:val="single" w:color="000000" w:sz="2" w:space="0"/>
              <w:bottom w:val="single" w:color="000000" w:sz="2" w:space="0"/>
              <w:right w:val="single" w:color="000000" w:sz="2" w:space="0"/>
            </w:tcBorders>
          </w:tcPr>
          <w:p w14:paraId="2F9BF2B9">
            <w:pPr>
              <w:widowControl w:val="0"/>
            </w:pPr>
            <w:r>
              <w:rPr>
                <w:rFonts w:hint="eastAsia" w:ascii="宋体" w:hAnsi="宋体" w:cs="宋体"/>
                <w:sz w:val="21"/>
                <w:szCs w:val="21"/>
                <w:lang w:eastAsia="zh-CN" w:bidi="ar"/>
              </w:rPr>
              <w:t>TradeOrder：filled_quantity、remaining_quantity、avg_fill_price、status</w:t>
            </w:r>
          </w:p>
        </w:tc>
      </w:tr>
      <w:tr w14:paraId="2E31C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0F968896">
            <w:pPr>
              <w:widowControl w:val="0"/>
            </w:pPr>
            <w:r>
              <w:rPr>
                <w:rFonts w:hint="eastAsia" w:ascii="宋体" w:hAnsi="宋体" w:cs="宋体"/>
                <w:sz w:val="21"/>
                <w:szCs w:val="21"/>
                <w:lang w:eastAsia="zh-CN" w:bidi="ar"/>
              </w:rPr>
              <w:t>3</w:t>
            </w:r>
          </w:p>
        </w:tc>
        <w:tc>
          <w:tcPr>
            <w:tcW w:w="1417" w:type="dxa"/>
            <w:tcBorders>
              <w:top w:val="single" w:color="000000" w:sz="2" w:space="0"/>
              <w:left w:val="single" w:color="000000" w:sz="2" w:space="0"/>
              <w:bottom w:val="single" w:color="000000" w:sz="2" w:space="0"/>
              <w:right w:val="single" w:color="000000" w:sz="2" w:space="0"/>
            </w:tcBorders>
          </w:tcPr>
          <w:p w14:paraId="1D02A09C">
            <w:pPr>
              <w:widowControl w:val="0"/>
            </w:pPr>
            <w:r>
              <w:rPr>
                <w:rFonts w:hint="eastAsia" w:ascii="宋体" w:hAnsi="宋体" w:cs="宋体"/>
                <w:sz w:val="21"/>
                <w:szCs w:val="21"/>
                <w:lang w:eastAsia="zh-CN" w:bidi="ar"/>
              </w:rPr>
              <w:t>IPO-TRF-03</w:t>
            </w:r>
          </w:p>
        </w:tc>
        <w:tc>
          <w:tcPr>
            <w:tcW w:w="1417" w:type="dxa"/>
            <w:tcBorders>
              <w:top w:val="single" w:color="000000" w:sz="2" w:space="0"/>
              <w:left w:val="single" w:color="000000" w:sz="2" w:space="0"/>
              <w:bottom w:val="single" w:color="000000" w:sz="2" w:space="0"/>
              <w:right w:val="single" w:color="000000" w:sz="2" w:space="0"/>
            </w:tcBorders>
          </w:tcPr>
          <w:p w14:paraId="08D84A68">
            <w:pPr>
              <w:widowControl w:val="0"/>
            </w:pPr>
            <w:r>
              <w:rPr>
                <w:rFonts w:hint="eastAsia" w:ascii="宋体" w:hAnsi="宋体" w:cs="宋体"/>
                <w:sz w:val="21"/>
                <w:szCs w:val="21"/>
                <w:lang w:eastAsia="zh-CN" w:bidi="ar"/>
              </w:rPr>
              <w:t>账户结算</w:t>
            </w:r>
          </w:p>
        </w:tc>
        <w:tc>
          <w:tcPr>
            <w:tcW w:w="1417" w:type="dxa"/>
            <w:tcBorders>
              <w:top w:val="single" w:color="000000" w:sz="2" w:space="0"/>
              <w:left w:val="single" w:color="000000" w:sz="2" w:space="0"/>
              <w:bottom w:val="single" w:color="000000" w:sz="2" w:space="0"/>
              <w:right w:val="single" w:color="000000" w:sz="2" w:space="0"/>
            </w:tcBorders>
          </w:tcPr>
          <w:p w14:paraId="6CAB2110">
            <w:pPr>
              <w:widowControl w:val="0"/>
            </w:pPr>
            <w:r>
              <w:rPr>
                <w:rFonts w:hint="eastAsia" w:ascii="宋体" w:hAnsi="宋体" w:cs="宋体"/>
                <w:sz w:val="21"/>
                <w:szCs w:val="21"/>
                <w:lang w:eastAsia="zh-CN" w:bidi="ar"/>
              </w:rPr>
              <w:t>TradeRecord</w:t>
            </w:r>
          </w:p>
        </w:tc>
        <w:tc>
          <w:tcPr>
            <w:tcW w:w="1417" w:type="dxa"/>
            <w:tcBorders>
              <w:top w:val="single" w:color="000000" w:sz="2" w:space="0"/>
              <w:left w:val="single" w:color="000000" w:sz="2" w:space="0"/>
              <w:bottom w:val="single" w:color="000000" w:sz="2" w:space="0"/>
              <w:right w:val="single" w:color="000000" w:sz="2" w:space="0"/>
            </w:tcBorders>
          </w:tcPr>
          <w:p w14:paraId="7C20663C">
            <w:pPr>
              <w:widowControl w:val="0"/>
            </w:pPr>
            <w:r>
              <w:rPr>
                <w:rFonts w:hint="eastAsia" w:ascii="宋体" w:hAnsi="宋体" w:cs="宋体"/>
                <w:sz w:val="21"/>
                <w:szCs w:val="21"/>
                <w:lang w:eastAsia="zh-CN" w:bidi="ar"/>
              </w:rPr>
              <w:t>① 调 ACCOUNT 资金结算 POST /fund-accounts/{id}/settlements ② 调 ACCOUNT 证券结算 POST /security-accounts/{id}/positions/settlements ③ 释放冻结资源</w:t>
            </w:r>
          </w:p>
        </w:tc>
        <w:tc>
          <w:tcPr>
            <w:tcW w:w="1417" w:type="dxa"/>
            <w:tcBorders>
              <w:top w:val="single" w:color="000000" w:sz="2" w:space="0"/>
              <w:left w:val="single" w:color="000000" w:sz="2" w:space="0"/>
              <w:bottom w:val="single" w:color="000000" w:sz="2" w:space="0"/>
              <w:right w:val="single" w:color="000000" w:sz="2" w:space="0"/>
            </w:tcBorders>
          </w:tcPr>
          <w:p w14:paraId="01FEFCB8">
            <w:pPr>
              <w:widowControl w:val="0"/>
            </w:pPr>
            <w:r>
              <w:rPr>
                <w:rFonts w:hint="eastAsia" w:ascii="宋体" w:hAnsi="宋体" w:cs="宋体"/>
                <w:sz w:val="21"/>
                <w:szCs w:val="21"/>
                <w:lang w:eastAsia="zh-CN" w:bidi="ar"/>
              </w:rPr>
              <w:t>SettlementMessage：message_id、trade_id、stock_code、buy_order_id、sell_order_id、buyer_fund_account_id、buyer_security_account_id、seller_fund_account_id、seller_security_account_id</w:t>
            </w:r>
          </w:p>
        </w:tc>
      </w:tr>
      <w:tr w14:paraId="413C1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46D7770D">
            <w:pPr>
              <w:widowControl w:val="0"/>
            </w:pPr>
            <w:r>
              <w:rPr>
                <w:rFonts w:hint="eastAsia" w:ascii="宋体" w:hAnsi="宋体" w:cs="宋体"/>
                <w:sz w:val="21"/>
                <w:szCs w:val="21"/>
                <w:lang w:eastAsia="zh-CN" w:bidi="ar"/>
              </w:rPr>
              <w:t>4</w:t>
            </w:r>
          </w:p>
        </w:tc>
        <w:tc>
          <w:tcPr>
            <w:tcW w:w="1417" w:type="dxa"/>
            <w:tcBorders>
              <w:top w:val="single" w:color="000000" w:sz="2" w:space="0"/>
              <w:left w:val="single" w:color="000000" w:sz="2" w:space="0"/>
              <w:bottom w:val="single" w:color="000000" w:sz="2" w:space="0"/>
              <w:right w:val="single" w:color="000000" w:sz="2" w:space="0"/>
            </w:tcBorders>
          </w:tcPr>
          <w:p w14:paraId="52FF0F21">
            <w:pPr>
              <w:widowControl w:val="0"/>
            </w:pPr>
            <w:r>
              <w:rPr>
                <w:rFonts w:hint="eastAsia" w:ascii="宋体" w:hAnsi="宋体" w:cs="宋体"/>
                <w:sz w:val="21"/>
                <w:szCs w:val="21"/>
                <w:lang w:eastAsia="zh-CN" w:bidi="ar"/>
              </w:rPr>
              <w:t>IPO-TRF-04</w:t>
            </w:r>
          </w:p>
        </w:tc>
        <w:tc>
          <w:tcPr>
            <w:tcW w:w="1417" w:type="dxa"/>
            <w:tcBorders>
              <w:top w:val="single" w:color="000000" w:sz="2" w:space="0"/>
              <w:left w:val="single" w:color="000000" w:sz="2" w:space="0"/>
              <w:bottom w:val="single" w:color="000000" w:sz="2" w:space="0"/>
              <w:right w:val="single" w:color="000000" w:sz="2" w:space="0"/>
            </w:tcBorders>
          </w:tcPr>
          <w:p w14:paraId="1DF443ED">
            <w:pPr>
              <w:widowControl w:val="0"/>
            </w:pPr>
            <w:r>
              <w:rPr>
                <w:rFonts w:hint="eastAsia" w:ascii="宋体" w:hAnsi="宋体" w:cs="宋体"/>
                <w:sz w:val="21"/>
                <w:szCs w:val="21"/>
                <w:lang w:eastAsia="zh-CN" w:bidi="ar"/>
              </w:rPr>
              <w:t>客户端反馈</w:t>
            </w:r>
          </w:p>
        </w:tc>
        <w:tc>
          <w:tcPr>
            <w:tcW w:w="1417" w:type="dxa"/>
            <w:tcBorders>
              <w:top w:val="single" w:color="000000" w:sz="2" w:space="0"/>
              <w:left w:val="single" w:color="000000" w:sz="2" w:space="0"/>
              <w:bottom w:val="single" w:color="000000" w:sz="2" w:space="0"/>
              <w:right w:val="single" w:color="000000" w:sz="2" w:space="0"/>
            </w:tcBorders>
          </w:tcPr>
          <w:p w14:paraId="3EDE93E5">
            <w:pPr>
              <w:widowControl w:val="0"/>
            </w:pPr>
            <w:r>
              <w:rPr>
                <w:rFonts w:hint="eastAsia" w:ascii="宋体" w:hAnsi="宋体" w:cs="宋体"/>
                <w:sz w:val="21"/>
                <w:szCs w:val="21"/>
                <w:lang w:eastAsia="zh-CN" w:bidi="ar"/>
              </w:rPr>
              <w:t>TradeRecord、TradeOrder</w:t>
            </w:r>
          </w:p>
        </w:tc>
        <w:tc>
          <w:tcPr>
            <w:tcW w:w="1417" w:type="dxa"/>
            <w:tcBorders>
              <w:top w:val="single" w:color="000000" w:sz="2" w:space="0"/>
              <w:left w:val="single" w:color="000000" w:sz="2" w:space="0"/>
              <w:bottom w:val="single" w:color="000000" w:sz="2" w:space="0"/>
              <w:right w:val="single" w:color="000000" w:sz="2" w:space="0"/>
            </w:tcBorders>
          </w:tcPr>
          <w:p w14:paraId="7BDC85E4">
            <w:pPr>
              <w:widowControl w:val="0"/>
            </w:pPr>
            <w:r>
              <w:rPr>
                <w:rFonts w:hint="eastAsia" w:ascii="宋体" w:hAnsi="宋体" w:cs="宋体"/>
                <w:sz w:val="21"/>
                <w:szCs w:val="21"/>
                <w:lang w:eastAsia="zh-CN" w:bidi="ar"/>
              </w:rPr>
              <w:t>① 判断事件类型：order.filled / order.partially_filled ② 构造 WebSocket 消息 ③ 推送至客户端</w:t>
            </w:r>
          </w:p>
        </w:tc>
        <w:tc>
          <w:tcPr>
            <w:tcW w:w="1417" w:type="dxa"/>
            <w:tcBorders>
              <w:top w:val="single" w:color="000000" w:sz="2" w:space="0"/>
              <w:left w:val="single" w:color="000000" w:sz="2" w:space="0"/>
              <w:bottom w:val="single" w:color="000000" w:sz="2" w:space="0"/>
              <w:right w:val="single" w:color="000000" w:sz="2" w:space="0"/>
            </w:tcBorders>
          </w:tcPr>
          <w:p w14:paraId="56096387">
            <w:pPr>
              <w:widowControl w:val="0"/>
            </w:pPr>
            <w:r>
              <w:rPr>
                <w:rFonts w:hint="eastAsia" w:ascii="宋体" w:hAnsi="宋体" w:cs="宋体"/>
                <w:sz w:val="21"/>
                <w:szCs w:val="21"/>
                <w:lang w:eastAsia="zh-CN" w:bidi="ar"/>
              </w:rPr>
              <w:t>WebSocket 回报：event_id、type、order_id、stock_code、side、trade_id、trade_price、trade_quantity、filled_quantity、remaining_quantity、order_status、traded_at</w:t>
            </w:r>
          </w:p>
        </w:tc>
      </w:tr>
      <w:tr w14:paraId="710D67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39DF94E9">
            <w:pPr>
              <w:widowControl w:val="0"/>
            </w:pPr>
            <w:r>
              <w:rPr>
                <w:rFonts w:hint="eastAsia" w:ascii="宋体" w:hAnsi="宋体" w:cs="宋体"/>
                <w:sz w:val="21"/>
                <w:szCs w:val="21"/>
                <w:lang w:eastAsia="zh-CN" w:bidi="ar"/>
              </w:rPr>
              <w:t>5</w:t>
            </w:r>
          </w:p>
        </w:tc>
        <w:tc>
          <w:tcPr>
            <w:tcW w:w="1417" w:type="dxa"/>
            <w:tcBorders>
              <w:top w:val="single" w:color="000000" w:sz="2" w:space="0"/>
              <w:left w:val="single" w:color="000000" w:sz="2" w:space="0"/>
              <w:bottom w:val="single" w:color="000000" w:sz="2" w:space="0"/>
              <w:right w:val="single" w:color="000000" w:sz="2" w:space="0"/>
            </w:tcBorders>
          </w:tcPr>
          <w:p w14:paraId="51607573">
            <w:pPr>
              <w:widowControl w:val="0"/>
            </w:pPr>
            <w:r>
              <w:rPr>
                <w:rFonts w:hint="eastAsia" w:ascii="宋体" w:hAnsi="宋体" w:cs="宋体"/>
                <w:sz w:val="21"/>
                <w:szCs w:val="21"/>
                <w:lang w:eastAsia="zh-CN" w:bidi="ar"/>
              </w:rPr>
              <w:t>IPO-TRF-05</w:t>
            </w:r>
          </w:p>
        </w:tc>
        <w:tc>
          <w:tcPr>
            <w:tcW w:w="1417" w:type="dxa"/>
            <w:tcBorders>
              <w:top w:val="single" w:color="000000" w:sz="2" w:space="0"/>
              <w:left w:val="single" w:color="000000" w:sz="2" w:space="0"/>
              <w:bottom w:val="single" w:color="000000" w:sz="2" w:space="0"/>
              <w:right w:val="single" w:color="000000" w:sz="2" w:space="0"/>
            </w:tcBorders>
          </w:tcPr>
          <w:p w14:paraId="7C86AF90">
            <w:pPr>
              <w:widowControl w:val="0"/>
            </w:pPr>
            <w:r>
              <w:rPr>
                <w:rFonts w:hint="eastAsia" w:ascii="宋体" w:hAnsi="宋体" w:cs="宋体"/>
                <w:sz w:val="21"/>
                <w:szCs w:val="21"/>
                <w:lang w:eastAsia="zh-CN" w:bidi="ar"/>
              </w:rPr>
              <w:t>行情更新</w:t>
            </w:r>
          </w:p>
        </w:tc>
        <w:tc>
          <w:tcPr>
            <w:tcW w:w="1417" w:type="dxa"/>
            <w:tcBorders>
              <w:top w:val="single" w:color="000000" w:sz="2" w:space="0"/>
              <w:left w:val="single" w:color="000000" w:sz="2" w:space="0"/>
              <w:bottom w:val="single" w:color="000000" w:sz="2" w:space="0"/>
              <w:right w:val="single" w:color="000000" w:sz="2" w:space="0"/>
            </w:tcBorders>
          </w:tcPr>
          <w:p w14:paraId="560A3201">
            <w:pPr>
              <w:widowControl w:val="0"/>
            </w:pPr>
            <w:r>
              <w:rPr>
                <w:rFonts w:hint="eastAsia" w:ascii="宋体" w:hAnsi="宋体" w:cs="宋体"/>
                <w:sz w:val="21"/>
                <w:szCs w:val="21"/>
                <w:lang w:eastAsia="zh-CN" w:bidi="ar"/>
              </w:rPr>
              <w:t>TradeRecord</w:t>
            </w:r>
          </w:p>
        </w:tc>
        <w:tc>
          <w:tcPr>
            <w:tcW w:w="1417" w:type="dxa"/>
            <w:tcBorders>
              <w:top w:val="single" w:color="000000" w:sz="2" w:space="0"/>
              <w:left w:val="single" w:color="000000" w:sz="2" w:space="0"/>
              <w:bottom w:val="single" w:color="000000" w:sz="2" w:space="0"/>
              <w:right w:val="single" w:color="000000" w:sz="2" w:space="0"/>
            </w:tcBorders>
          </w:tcPr>
          <w:p w14:paraId="602D3298">
            <w:pPr>
              <w:widowControl w:val="0"/>
            </w:pPr>
            <w:r>
              <w:rPr>
                <w:rFonts w:hint="eastAsia" w:ascii="宋体" w:hAnsi="宋体" w:cs="宋体"/>
                <w:sz w:val="21"/>
                <w:szCs w:val="21"/>
                <w:lang w:eastAsia="zh-CN" w:bidi="ar"/>
              </w:rPr>
              <w:t>① latest_price = trade_price ② volume += trade_quantity ③ turnover += trade_price×trade_quantity ④ 更新 high_price/low_price ⑤ updated_at = now</w:t>
            </w:r>
          </w:p>
        </w:tc>
        <w:tc>
          <w:tcPr>
            <w:tcW w:w="1417" w:type="dxa"/>
            <w:tcBorders>
              <w:top w:val="single" w:color="000000" w:sz="2" w:space="0"/>
              <w:left w:val="single" w:color="000000" w:sz="2" w:space="0"/>
              <w:bottom w:val="single" w:color="000000" w:sz="2" w:space="0"/>
              <w:right w:val="single" w:color="000000" w:sz="2" w:space="0"/>
            </w:tcBorders>
          </w:tcPr>
          <w:p w14:paraId="40FAD014">
            <w:pPr>
              <w:widowControl w:val="0"/>
            </w:pPr>
            <w:r>
              <w:rPr>
                <w:rFonts w:hint="eastAsia" w:ascii="宋体" w:hAnsi="宋体" w:cs="宋体"/>
                <w:sz w:val="21"/>
                <w:szCs w:val="21"/>
                <w:lang w:eastAsia="zh-CN" w:bidi="ar"/>
              </w:rPr>
              <w:t>MarketQuote：stock_code、stock_name、latest_price、open_price、high_price、low_price、volume、turnover、best_bid_price、best_ask_price、updated_at</w:t>
            </w:r>
          </w:p>
        </w:tc>
      </w:tr>
    </w:tbl>
    <w:p w14:paraId="2A46C554">
      <w:pPr>
        <w:rPr>
          <w:b/>
          <w:bCs/>
          <w:lang w:eastAsia="zh-CN"/>
        </w:rPr>
      </w:pPr>
      <w:r>
        <w:rPr>
          <w:rFonts w:hint="eastAsia"/>
          <w:b/>
          <w:bCs/>
          <w:lang w:eastAsia="zh-CN"/>
        </w:rPr>
        <w:t>3.2.5 收盘后交易管理与到期处理及资源释放 IPO</w:t>
      </w:r>
    </w:p>
    <w:p w14:paraId="780CE87A">
      <w:pPr>
        <w:spacing w:before="30" w:after="30" w:line="360" w:lineRule="auto"/>
        <w:rPr>
          <w:lang w:eastAsia="zh-CN"/>
        </w:rPr>
      </w:pPr>
      <w:r>
        <w:rPr>
          <w:rFonts w:hint="eastAsia" w:ascii="宋体" w:hAnsi="宋体" w:cs="宋体"/>
          <w:sz w:val="24"/>
          <w:lang w:eastAsia="zh-CN" w:bidi="ar"/>
        </w:rPr>
        <w:t>该模块负责收盘流程和交易管理流程，包括交易识别（收盘时间触发）、扫描并处理未成交和部分成交指令、批量处理到期、释放冻结资金与冻结股票、生成过期反馈事件以及归档市场行情数据。</w:t>
      </w:r>
    </w:p>
    <w:p w14:paraId="223F7CAB">
      <w:pPr>
        <w:spacing w:before="120" w:after="60" w:line="276" w:lineRule="auto"/>
      </w:pPr>
      <w:r>
        <w:rPr>
          <w:rFonts w:hint="eastAsia" w:ascii="宋体" w:hAnsi="宋体" w:cs="宋体"/>
          <w:b/>
          <w:sz w:val="26"/>
          <w:lang w:eastAsia="zh-CN" w:bidi="ar"/>
        </w:rPr>
        <w:t>模块信息</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03538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89E78C5">
            <w:pPr>
              <w:jc w:val="center"/>
              <w:rPr>
                <w:color w:val="FFFFFF"/>
              </w:rPr>
            </w:pPr>
            <w:r>
              <w:rPr>
                <w:rFonts w:hint="eastAsia" w:ascii="宋体" w:hAnsi="宋体" w:cs="宋体"/>
                <w:b/>
                <w:color w:val="FFFFFF"/>
                <w:sz w:val="21"/>
                <w:lang w:eastAsia="zh-CN" w:bidi="ar"/>
              </w:rPr>
              <w:t>模块名称</w:t>
            </w:r>
          </w:p>
        </w:tc>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28C16CC">
            <w:pPr>
              <w:jc w:val="center"/>
              <w:rPr>
                <w:color w:val="FFFFFF"/>
              </w:rPr>
            </w:pPr>
            <w:r>
              <w:rPr>
                <w:rFonts w:hint="eastAsia" w:ascii="宋体" w:hAnsi="宋体" w:cs="宋体"/>
                <w:b/>
                <w:color w:val="FFFFFF"/>
                <w:sz w:val="21"/>
                <w:lang w:eastAsia="zh-CN" w:bidi="ar"/>
              </w:rPr>
              <w:t>模块功能</w:t>
            </w:r>
          </w:p>
        </w:tc>
      </w:tr>
      <w:tr w14:paraId="2443C3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73EA589">
            <w:pPr>
              <w:rPr>
                <w:lang w:eastAsia="zh-CN"/>
              </w:rPr>
            </w:pPr>
            <w:r>
              <w:rPr>
                <w:rFonts w:hint="eastAsia" w:ascii="宋体" w:hAnsi="宋体" w:cs="宋体"/>
                <w:sz w:val="20"/>
                <w:lang w:eastAsia="zh-CN" w:bidi="ar"/>
              </w:rPr>
              <w:t>收盘后交易管理与到期处理及资源释放模块</w:t>
            </w:r>
          </w:p>
        </w:tc>
        <w:tc>
          <w:tcPr>
            <w:tcW w:w="4252" w:type="dxa"/>
            <w:tcBorders>
              <w:top w:val="single" w:color="000000" w:sz="2" w:space="0"/>
              <w:left w:val="single" w:color="000000" w:sz="2" w:space="0"/>
              <w:bottom w:val="single" w:color="000000" w:sz="2" w:space="0"/>
              <w:right w:val="single" w:color="000000" w:sz="2" w:space="0"/>
            </w:tcBorders>
            <w:vAlign w:val="center"/>
          </w:tcPr>
          <w:p w14:paraId="7961493E">
            <w:r>
              <w:rPr>
                <w:rFonts w:hint="eastAsia" w:ascii="宋体" w:hAnsi="宋体" w:cs="宋体"/>
                <w:sz w:val="20"/>
                <w:lang w:eastAsia="zh-CN" w:bidi="ar"/>
              </w:rPr>
              <w:t>收盘后交易管理：交易触发、扫描未成交指令（QUEUED/PARTIALLY_FILLED）、状态更新为 EXPIRED、从订单簿移除、调 ACCOUNT API 释放冻结资金（POST /fund-accounts/{id}/release）和冻结证券（POST /security-accounts/{id}/positions/release）、WebSocket 推送 order.expired 反馈事件、日行情数据归档</w:t>
            </w:r>
          </w:p>
        </w:tc>
      </w:tr>
    </w:tbl>
    <w:p w14:paraId="465F8BBC">
      <w:pPr>
        <w:spacing w:before="120" w:after="60" w:line="276" w:lineRule="auto"/>
      </w:pPr>
      <w:r>
        <w:rPr>
          <w:rFonts w:hint="eastAsia" w:ascii="宋体" w:hAnsi="宋体" w:cs="宋体"/>
          <w:b/>
          <w:sz w:val="26"/>
          <w:lang w:eastAsia="zh-CN" w:bidi="ar"/>
        </w:rPr>
        <w:t>IPO 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2128"/>
        <w:gridCol w:w="1803"/>
        <w:gridCol w:w="1701"/>
        <w:gridCol w:w="1701"/>
      </w:tblGrid>
      <w:tr w14:paraId="2E790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A80892E">
            <w:pPr>
              <w:jc w:val="center"/>
              <w:rPr>
                <w:color w:val="FFFFFF"/>
              </w:rPr>
            </w:pPr>
            <w:r>
              <w:rPr>
                <w:rFonts w:hint="eastAsia" w:ascii="宋体" w:hAnsi="宋体" w:cs="宋体"/>
                <w:b/>
                <w:color w:val="FFFFFF"/>
                <w:sz w:val="18"/>
                <w:lang w:eastAsia="zh-CN" w:bidi="ar"/>
              </w:rPr>
              <w:t>输入 (Input)</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01B9A68">
            <w:pPr>
              <w:jc w:val="center"/>
              <w:rPr>
                <w:color w:val="FFFFFF"/>
              </w:rPr>
            </w:pPr>
            <w:r>
              <w:rPr>
                <w:rFonts w:hint="eastAsia" w:ascii="宋体" w:hAnsi="宋体" w:cs="宋体"/>
                <w:b/>
                <w:color w:val="FFFFFF"/>
                <w:sz w:val="18"/>
                <w:lang w:eastAsia="zh-CN" w:bidi="ar"/>
              </w:rPr>
              <w:t>处理 (Process)</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DFF4274">
            <w:pPr>
              <w:jc w:val="center"/>
              <w:rPr>
                <w:color w:val="FFFFFF"/>
              </w:rPr>
            </w:pPr>
            <w:r>
              <w:rPr>
                <w:rFonts w:hint="eastAsia" w:ascii="宋体" w:hAnsi="宋体" w:cs="宋体"/>
                <w:b/>
                <w:color w:val="FFFFFF"/>
                <w:sz w:val="18"/>
                <w:lang w:eastAsia="zh-CN" w:bidi="ar"/>
              </w:rPr>
              <w:t>输出 (Output)</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4A5183C">
            <w:pPr>
              <w:jc w:val="center"/>
              <w:rPr>
                <w:color w:val="FFFFFF"/>
              </w:rPr>
            </w:pPr>
            <w:r>
              <w:rPr>
                <w:rFonts w:hint="eastAsia" w:ascii="宋体" w:hAnsi="宋体" w:cs="宋体"/>
                <w:b/>
                <w:color w:val="FFFFFF"/>
                <w:sz w:val="18"/>
                <w:lang w:eastAsia="zh-CN" w:bidi="ar"/>
              </w:rPr>
              <w:t>前置条件</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C9F8333">
            <w:pPr>
              <w:jc w:val="center"/>
              <w:rPr>
                <w:color w:val="FFFFFF"/>
              </w:rPr>
            </w:pPr>
            <w:r>
              <w:rPr>
                <w:rFonts w:hint="eastAsia" w:ascii="宋体" w:hAnsi="宋体" w:cs="宋体"/>
                <w:b/>
                <w:color w:val="FFFFFF"/>
                <w:sz w:val="18"/>
                <w:lang w:eastAsia="zh-CN" w:bidi="ar"/>
              </w:rPr>
              <w:t>后置条件</w:t>
            </w:r>
          </w:p>
        </w:tc>
      </w:tr>
      <w:tr w14:paraId="25920B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41C0100">
            <w:r>
              <w:rPr>
                <w:rFonts w:hint="eastAsia" w:ascii="宋体" w:hAnsi="宋体" w:cs="宋体"/>
                <w:sz w:val="16"/>
                <w:lang w:eastAsia="zh-CN" w:bidi="ar"/>
              </w:rPr>
              <w:t>1. 交易日收盘信号（时间触发/管理员手动触发/紧急收盘触发）</w:t>
            </w:r>
            <w:r>
              <w:rPr>
                <w:rFonts w:hint="eastAsia" w:ascii="宋体" w:hAnsi="宋体" w:cs="宋体"/>
                <w:sz w:val="16"/>
                <w:lang w:eastAsia="zh-CN" w:bidi="ar"/>
              </w:rPr>
              <w:br w:type="textWrapping"/>
            </w:r>
            <w:r>
              <w:rPr>
                <w:rFonts w:hint="eastAsia" w:ascii="宋体" w:hAnsi="宋体" w:cs="宋体"/>
                <w:sz w:val="16"/>
                <w:lang w:eastAsia="zh-CN" w:bidi="ar"/>
              </w:rPr>
              <w:t>2. 交易队列中 status 为 QUEUED 和 PARTIALLY_FILLED 的指令</w:t>
            </w:r>
            <w:r>
              <w:rPr>
                <w:rFonts w:hint="eastAsia" w:ascii="宋体" w:hAnsi="宋体" w:cs="宋体"/>
                <w:sz w:val="16"/>
                <w:lang w:eastAsia="zh-CN" w:bidi="ar"/>
              </w:rPr>
              <w:br w:type="textWrapping"/>
            </w:r>
            <w:r>
              <w:rPr>
                <w:rFonts w:hint="eastAsia" w:ascii="宋体" w:hAnsi="宋体" w:cs="宋体"/>
                <w:sz w:val="16"/>
                <w:lang w:eastAsia="zh-CN" w:bidi="ar"/>
              </w:rPr>
              <w:t>3. 股票基础信息（含当日行情数据：收盘价、最高价、最低价、最新价、成交量等）</w:t>
            </w:r>
          </w:p>
        </w:tc>
        <w:tc>
          <w:tcPr>
            <w:tcW w:w="1701" w:type="dxa"/>
            <w:tcBorders>
              <w:top w:val="single" w:color="000000" w:sz="2" w:space="0"/>
              <w:left w:val="single" w:color="000000" w:sz="2" w:space="0"/>
              <w:bottom w:val="single" w:color="000000" w:sz="2" w:space="0"/>
              <w:right w:val="single" w:color="000000" w:sz="2" w:space="0"/>
            </w:tcBorders>
            <w:vAlign w:val="center"/>
          </w:tcPr>
          <w:p w14:paraId="715F601F">
            <w:r>
              <w:rPr>
                <w:rFonts w:hint="eastAsia" w:ascii="宋体" w:hAnsi="宋体" w:cs="宋体"/>
                <w:sz w:val="16"/>
                <w:lang w:eastAsia="zh-CN" w:bidi="ar"/>
              </w:rPr>
              <w:t>1. 收盘触发识别：判断触发方式（自动/手动/紧急），记录操作日志</w:t>
            </w:r>
            <w:r>
              <w:rPr>
                <w:rFonts w:hint="eastAsia" w:ascii="宋体" w:hAnsi="宋体" w:cs="宋体"/>
                <w:sz w:val="16"/>
                <w:lang w:eastAsia="zh-CN" w:bidi="ar"/>
              </w:rPr>
              <w:br w:type="textWrapping"/>
            </w:r>
            <w:r>
              <w:rPr>
                <w:rFonts w:hint="eastAsia" w:ascii="宋体" w:hAnsi="宋体" w:cs="宋体"/>
                <w:sz w:val="16"/>
                <w:lang w:eastAsia="zh-CN" w:bidi="ar"/>
              </w:rPr>
              <w:t>2. 状态切换：交易状态切换为 CLOSING，禁止新指令（返回 TRADE_E03）</w:t>
            </w:r>
            <w:r>
              <w:rPr>
                <w:rFonts w:hint="eastAsia" w:ascii="宋体" w:hAnsi="宋体" w:cs="宋体"/>
                <w:sz w:val="16"/>
                <w:lang w:eastAsia="zh-CN" w:bidi="ar"/>
              </w:rPr>
              <w:br w:type="textWrapping"/>
            </w:r>
            <w:r>
              <w:rPr>
                <w:rFonts w:hint="eastAsia" w:ascii="宋体" w:hAnsi="宋体" w:cs="宋体"/>
                <w:sz w:val="16"/>
                <w:lang w:eastAsia="zh-CN" w:bidi="ar"/>
              </w:rPr>
              <w:t>3. 扫描订单簿：遍历所有股票订单簿，获取 QUEUED 和 PARTIALLY_FILLED 指令</w:t>
            </w:r>
            <w:r>
              <w:rPr>
                <w:rFonts w:hint="eastAsia" w:ascii="宋体" w:hAnsi="宋体" w:cs="宋体"/>
                <w:sz w:val="16"/>
                <w:lang w:eastAsia="zh-CN" w:bidi="ar"/>
              </w:rPr>
              <w:br w:type="textWrapping"/>
            </w:r>
            <w:r>
              <w:rPr>
                <w:rFonts w:hint="eastAsia" w:ascii="宋体" w:hAnsi="宋体" w:cs="宋体"/>
                <w:sz w:val="16"/>
                <w:lang w:eastAsia="zh-CN" w:bidi="ar"/>
              </w:rPr>
              <w:t>4. 批量到期处理：逐条更新 status=EXPIRED，从订单簿移除</w:t>
            </w:r>
            <w:r>
              <w:rPr>
                <w:rFonts w:hint="eastAsia" w:ascii="宋体" w:hAnsi="宋体" w:cs="宋体"/>
                <w:sz w:val="16"/>
                <w:lang w:eastAsia="zh-CN" w:bidi="ar"/>
              </w:rPr>
              <w:br w:type="textWrapping"/>
            </w:r>
            <w:r>
              <w:rPr>
                <w:rFonts w:hint="eastAsia" w:ascii="宋体" w:hAnsi="宋体" w:cs="宋体"/>
                <w:sz w:val="16"/>
                <w:lang w:eastAsia="zh-CN" w:bidi="ar"/>
              </w:rPr>
              <w:t>5. 调 ACCOUNT 释放接口：买入指令调 POST /fund-accounts/{id}/release，卖出指令调 POST /security-accounts/{id}/positions/release</w:t>
            </w:r>
            <w:r>
              <w:rPr>
                <w:rFonts w:hint="eastAsia" w:ascii="宋体" w:hAnsi="宋体" w:cs="宋体"/>
                <w:sz w:val="16"/>
                <w:lang w:eastAsia="zh-CN" w:bidi="ar"/>
              </w:rPr>
              <w:br w:type="textWrapping"/>
            </w:r>
            <w:r>
              <w:rPr>
                <w:rFonts w:hint="eastAsia" w:ascii="宋体" w:hAnsi="宋体" w:cs="宋体"/>
                <w:sz w:val="16"/>
                <w:lang w:eastAsia="zh-CN" w:bidi="ar"/>
              </w:rPr>
              <w:t>6. WebSocket 推送 order.expired 反馈事件</w:t>
            </w:r>
          </w:p>
        </w:tc>
        <w:tc>
          <w:tcPr>
            <w:tcW w:w="1701" w:type="dxa"/>
            <w:tcBorders>
              <w:top w:val="single" w:color="000000" w:sz="2" w:space="0"/>
              <w:left w:val="single" w:color="000000" w:sz="2" w:space="0"/>
              <w:bottom w:val="single" w:color="000000" w:sz="2" w:space="0"/>
              <w:right w:val="single" w:color="000000" w:sz="2" w:space="0"/>
            </w:tcBorders>
            <w:vAlign w:val="center"/>
          </w:tcPr>
          <w:p w14:paraId="72F780AA">
            <w:r>
              <w:rPr>
                <w:rFonts w:hint="eastAsia" w:ascii="宋体" w:hAnsi="宋体" w:cs="宋体"/>
                <w:sz w:val="16"/>
                <w:lang w:eastAsia="zh-CN" w:bidi="ar"/>
              </w:rPr>
              <w:t>1. 到期处理记录（order_id、status=EXPIRED、expire_time、expire_reason）</w:t>
            </w:r>
            <w:r>
              <w:rPr>
                <w:rFonts w:hint="eastAsia" w:ascii="宋体" w:hAnsi="宋体" w:cs="宋体"/>
                <w:sz w:val="16"/>
                <w:lang w:eastAsia="zh-CN" w:bidi="ar"/>
              </w:rPr>
              <w:br w:type="textWrapping"/>
            </w:r>
            <w:r>
              <w:rPr>
                <w:rFonts w:hint="eastAsia" w:ascii="宋体" w:hAnsi="宋体" w:cs="宋体"/>
                <w:sz w:val="16"/>
                <w:lang w:eastAsia="zh-CN" w:bidi="ar"/>
              </w:rPr>
              <w:t>2. ACCOUNT 资金释放结果（fund_account_id、release_amount）</w:t>
            </w:r>
            <w:r>
              <w:rPr>
                <w:rFonts w:hint="eastAsia" w:ascii="宋体" w:hAnsi="宋体" w:cs="宋体"/>
                <w:sz w:val="16"/>
                <w:lang w:eastAsia="zh-CN" w:bidi="ar"/>
              </w:rPr>
              <w:br w:type="textWrapping"/>
            </w:r>
            <w:r>
              <w:rPr>
                <w:rFonts w:hint="eastAsia" w:ascii="宋体" w:hAnsi="宋体" w:cs="宋体"/>
                <w:sz w:val="16"/>
                <w:lang w:eastAsia="zh-CN" w:bidi="ar"/>
              </w:rPr>
              <w:t>3. ACCOUNT 证券释放结果（security_account_id、stock_code、release_quantity）</w:t>
            </w:r>
            <w:r>
              <w:rPr>
                <w:rFonts w:hint="eastAsia" w:ascii="宋体" w:hAnsi="宋体" w:cs="宋体"/>
                <w:sz w:val="16"/>
                <w:lang w:eastAsia="zh-CN" w:bidi="ar"/>
              </w:rPr>
              <w:br w:type="textWrapping"/>
            </w:r>
            <w:r>
              <w:rPr>
                <w:rFonts w:hint="eastAsia" w:ascii="宋体" w:hAnsi="宋体" w:cs="宋体"/>
                <w:sz w:val="16"/>
                <w:lang w:eastAsia="zh-CN" w:bidi="ar"/>
              </w:rPr>
              <w:t>4. WebSocket 过期反馈事件推送至 CLIENT</w:t>
            </w:r>
            <w:r>
              <w:rPr>
                <w:rFonts w:hint="eastAsia" w:ascii="宋体" w:hAnsi="宋体" w:cs="宋体"/>
                <w:sz w:val="16"/>
                <w:lang w:eastAsia="zh-CN" w:bidi="ar"/>
              </w:rPr>
              <w:br w:type="textWrapping"/>
            </w:r>
            <w:r>
              <w:rPr>
                <w:rFonts w:hint="eastAsia" w:ascii="宋体" w:hAnsi="宋体" w:cs="宋体"/>
                <w:sz w:val="16"/>
                <w:lang w:eastAsia="zh-CN" w:bidi="ar"/>
              </w:rPr>
              <w:t>5. 各股票当日收盘统计信息</w:t>
            </w:r>
            <w:r>
              <w:rPr>
                <w:rFonts w:hint="eastAsia" w:ascii="宋体" w:hAnsi="宋体" w:cs="宋体"/>
                <w:sz w:val="16"/>
                <w:lang w:eastAsia="zh-CN" w:bidi="ar"/>
              </w:rPr>
              <w:br w:type="textWrapping"/>
            </w:r>
            <w:r>
              <w:rPr>
                <w:rFonts w:hint="eastAsia" w:ascii="宋体" w:hAnsi="宋体" w:cs="宋体"/>
                <w:sz w:val="16"/>
                <w:lang w:eastAsia="zh-CN" w:bidi="ar"/>
              </w:rPr>
              <w:t>6. 归档的日行情数据</w:t>
            </w:r>
          </w:p>
        </w:tc>
        <w:tc>
          <w:tcPr>
            <w:tcW w:w="1701" w:type="dxa"/>
            <w:tcBorders>
              <w:top w:val="single" w:color="000000" w:sz="2" w:space="0"/>
              <w:left w:val="single" w:color="000000" w:sz="2" w:space="0"/>
              <w:bottom w:val="single" w:color="000000" w:sz="2" w:space="0"/>
              <w:right w:val="single" w:color="000000" w:sz="2" w:space="0"/>
            </w:tcBorders>
            <w:vAlign w:val="center"/>
          </w:tcPr>
          <w:p w14:paraId="1C100042">
            <w:pPr>
              <w:rPr>
                <w:lang w:eastAsia="zh-CN"/>
              </w:rPr>
            </w:pPr>
            <w:r>
              <w:rPr>
                <w:rFonts w:hint="eastAsia" w:ascii="宋体" w:hAnsi="宋体" w:cs="宋体"/>
                <w:sz w:val="16"/>
                <w:lang w:eastAsia="zh-CN" w:bidi="ar"/>
              </w:rPr>
              <w:t>1. 交易时间已到达预定时间，或管理员触发收盘，或系统进入紧急状态</w:t>
            </w:r>
            <w:r>
              <w:rPr>
                <w:rFonts w:hint="eastAsia" w:ascii="宋体" w:hAnsi="宋体" w:cs="宋体"/>
                <w:sz w:val="16"/>
                <w:lang w:eastAsia="zh-CN" w:bidi="ar"/>
              </w:rPr>
              <w:br w:type="textWrapping"/>
            </w:r>
            <w:r>
              <w:rPr>
                <w:rFonts w:hint="eastAsia" w:ascii="宋体" w:hAnsi="宋体" w:cs="宋体"/>
                <w:sz w:val="16"/>
                <w:lang w:eastAsia="zh-CN" w:bidi="ar"/>
              </w:rPr>
              <w:t>2. 系统处于"连续竞价"状态，已停止接收新指令</w:t>
            </w:r>
            <w:r>
              <w:rPr>
                <w:rFonts w:hint="eastAsia" w:ascii="宋体" w:hAnsi="宋体" w:cs="宋体"/>
                <w:sz w:val="16"/>
                <w:lang w:eastAsia="zh-CN" w:bidi="ar"/>
              </w:rPr>
              <w:br w:type="textWrapping"/>
            </w:r>
            <w:r>
              <w:rPr>
                <w:rFonts w:hint="eastAsia" w:ascii="宋体" w:hAnsi="宋体" w:cs="宋体"/>
                <w:sz w:val="16"/>
                <w:lang w:eastAsia="zh-CN" w:bidi="ar"/>
              </w:rPr>
              <w:t>3. 所有正在进行的撮合事务已完成</w:t>
            </w:r>
          </w:p>
        </w:tc>
        <w:tc>
          <w:tcPr>
            <w:tcW w:w="1701" w:type="dxa"/>
            <w:tcBorders>
              <w:top w:val="single" w:color="000000" w:sz="2" w:space="0"/>
              <w:left w:val="single" w:color="000000" w:sz="2" w:space="0"/>
              <w:bottom w:val="single" w:color="000000" w:sz="2" w:space="0"/>
              <w:right w:val="single" w:color="000000" w:sz="2" w:space="0"/>
            </w:tcBorders>
            <w:vAlign w:val="center"/>
          </w:tcPr>
          <w:p w14:paraId="2CE69941">
            <w:pPr>
              <w:rPr>
                <w:lang w:eastAsia="zh-CN"/>
              </w:rPr>
            </w:pPr>
            <w:r>
              <w:rPr>
                <w:rFonts w:hint="eastAsia" w:ascii="宋体" w:hAnsi="宋体" w:cs="宋体"/>
                <w:sz w:val="16"/>
                <w:lang w:eastAsia="zh-CN" w:bidi="ar"/>
              </w:rPr>
              <w:t>1. 所有未完全成交指令状态更新为"已过期"</w:t>
            </w:r>
            <w:r>
              <w:rPr>
                <w:rFonts w:hint="eastAsia" w:ascii="宋体" w:hAnsi="宋体" w:cs="宋体"/>
                <w:sz w:val="16"/>
                <w:lang w:eastAsia="zh-CN" w:bidi="ar"/>
              </w:rPr>
              <w:br w:type="textWrapping"/>
            </w:r>
            <w:r>
              <w:rPr>
                <w:rFonts w:hint="eastAsia" w:ascii="宋体" w:hAnsi="宋体" w:cs="宋体"/>
                <w:sz w:val="16"/>
                <w:lang w:eastAsia="zh-CN" w:bidi="ar"/>
              </w:rPr>
              <w:t>2. 过期指令从买单队列/卖单队列中移除</w:t>
            </w:r>
            <w:r>
              <w:rPr>
                <w:rFonts w:hint="eastAsia" w:ascii="宋体" w:hAnsi="宋体" w:cs="宋体"/>
                <w:sz w:val="16"/>
                <w:lang w:eastAsia="zh-CN" w:bidi="ar"/>
              </w:rPr>
              <w:br w:type="textWrapping"/>
            </w:r>
            <w:r>
              <w:rPr>
                <w:rFonts w:hint="eastAsia" w:ascii="宋体" w:hAnsi="宋体" w:cs="宋体"/>
                <w:sz w:val="16"/>
                <w:lang w:eastAsia="zh-CN" w:bidi="ar"/>
              </w:rPr>
              <w:t>3. 买入指令剩余冻结资金全部释放，卖出指令剩余冻结股票全部释放</w:t>
            </w:r>
            <w:r>
              <w:rPr>
                <w:rFonts w:hint="eastAsia" w:ascii="宋体" w:hAnsi="宋体" w:cs="宋体"/>
                <w:sz w:val="16"/>
                <w:lang w:eastAsia="zh-CN" w:bidi="ar"/>
              </w:rPr>
              <w:br w:type="textWrapping"/>
            </w:r>
            <w:r>
              <w:rPr>
                <w:rFonts w:hint="eastAsia" w:ascii="宋体" w:hAnsi="宋体" w:cs="宋体"/>
                <w:sz w:val="16"/>
                <w:lang w:eastAsia="zh-CN" w:bidi="ar"/>
              </w:rPr>
              <w:t>4. 每笔过期指令生成一条过期反馈事件并推送至对应投资者</w:t>
            </w:r>
            <w:r>
              <w:rPr>
                <w:rFonts w:hint="eastAsia" w:ascii="宋体" w:hAnsi="宋体" w:cs="宋体"/>
                <w:sz w:val="16"/>
                <w:lang w:eastAsia="zh-CN" w:bidi="ar"/>
              </w:rPr>
              <w:br w:type="textWrapping"/>
            </w:r>
            <w:r>
              <w:rPr>
                <w:rFonts w:hint="eastAsia" w:ascii="宋体" w:hAnsi="宋体" w:cs="宋体"/>
                <w:sz w:val="16"/>
                <w:lang w:eastAsia="zh-CN" w:bidi="ar"/>
              </w:rPr>
              <w:t>5. 各股票当日行情数据批量归档</w:t>
            </w:r>
            <w:r>
              <w:rPr>
                <w:rFonts w:hint="eastAsia" w:ascii="宋体" w:hAnsi="宋体" w:cs="宋体"/>
                <w:sz w:val="16"/>
                <w:lang w:eastAsia="zh-CN" w:bidi="ar"/>
              </w:rPr>
              <w:br w:type="textWrapping"/>
            </w:r>
            <w:r>
              <w:rPr>
                <w:rFonts w:hint="eastAsia" w:ascii="宋体" w:hAnsi="宋体" w:cs="宋体"/>
                <w:sz w:val="16"/>
                <w:lang w:eastAsia="zh-CN" w:bidi="ar"/>
              </w:rPr>
              <w:t>6. 交易日状态更新为"已收盘"</w:t>
            </w:r>
          </w:p>
        </w:tc>
      </w:tr>
    </w:tbl>
    <w:p w14:paraId="6ED80853">
      <w:pPr>
        <w:spacing w:after="200" w:line="276" w:lineRule="auto"/>
        <w:rPr>
          <w:lang w:eastAsia="zh-CN"/>
        </w:rPr>
      </w:pPr>
    </w:p>
    <w:p w14:paraId="70C455BB">
      <w:pPr>
        <w:spacing w:before="120" w:after="60" w:line="276" w:lineRule="auto"/>
      </w:pPr>
      <w:r>
        <w:rPr>
          <w:rFonts w:hint="eastAsia" w:ascii="宋体" w:hAnsi="宋体" w:cs="宋体"/>
          <w:b/>
          <w:sz w:val="26"/>
          <w:lang w:eastAsia="zh-CN" w:bidi="ar"/>
        </w:rPr>
        <w:t>功能需求列表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1701"/>
        <w:gridCol w:w="1701"/>
        <w:gridCol w:w="1701"/>
        <w:gridCol w:w="1701"/>
      </w:tblGrid>
      <w:tr w14:paraId="3167F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719D142">
            <w:pPr>
              <w:jc w:val="center"/>
              <w:rPr>
                <w:color w:val="FFFFFF"/>
              </w:rPr>
            </w:pPr>
            <w:r>
              <w:rPr>
                <w:rFonts w:hint="eastAsia" w:ascii="宋体" w:hAnsi="宋体" w:cs="宋体"/>
                <w:b/>
                <w:color w:val="FFFFFF"/>
                <w:sz w:val="18"/>
                <w:lang w:eastAsia="zh-CN" w:bidi="ar"/>
              </w:rPr>
              <w:t>序号</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47DA139">
            <w:pPr>
              <w:jc w:val="center"/>
              <w:rPr>
                <w:color w:val="FFFFFF"/>
              </w:rPr>
            </w:pPr>
            <w:r>
              <w:rPr>
                <w:rFonts w:hint="eastAsia" w:ascii="宋体" w:hAnsi="宋体" w:cs="宋体"/>
                <w:b/>
                <w:color w:val="FFFFFF"/>
                <w:sz w:val="18"/>
                <w:lang w:eastAsia="zh-CN" w:bidi="ar"/>
              </w:rPr>
              <w:t>需求编号</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29EF628">
            <w:pPr>
              <w:jc w:val="center"/>
              <w:rPr>
                <w:color w:val="FFFFFF"/>
              </w:rPr>
            </w:pPr>
            <w:r>
              <w:rPr>
                <w:rFonts w:hint="eastAsia" w:ascii="宋体" w:hAnsi="宋体" w:cs="宋体"/>
                <w:b/>
                <w:color w:val="FFFFFF"/>
                <w:sz w:val="18"/>
                <w:lang w:eastAsia="zh-CN" w:bidi="ar"/>
              </w:rPr>
              <w:t>需求名称</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756061D">
            <w:pPr>
              <w:jc w:val="center"/>
              <w:rPr>
                <w:color w:val="FFFFFF"/>
              </w:rPr>
            </w:pPr>
            <w:r>
              <w:rPr>
                <w:rFonts w:hint="eastAsia" w:ascii="宋体" w:hAnsi="宋体" w:cs="宋体"/>
                <w:b/>
                <w:color w:val="FFFFFF"/>
                <w:sz w:val="18"/>
                <w:lang w:eastAsia="zh-CN" w:bidi="ar"/>
              </w:rPr>
              <w:t>需求描述</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A357F78">
            <w:pPr>
              <w:jc w:val="center"/>
              <w:rPr>
                <w:color w:val="FFFFFF"/>
              </w:rPr>
            </w:pPr>
            <w:r>
              <w:rPr>
                <w:rFonts w:hint="eastAsia" w:ascii="宋体" w:hAnsi="宋体" w:cs="宋体"/>
                <w:b/>
                <w:color w:val="FFFFFF"/>
                <w:sz w:val="18"/>
                <w:lang w:eastAsia="zh-CN" w:bidi="ar"/>
              </w:rPr>
              <w:t>验收标准</w:t>
            </w:r>
          </w:p>
        </w:tc>
      </w:tr>
      <w:tr w14:paraId="50EDD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DAF809D">
            <w:r>
              <w:rPr>
                <w:rFonts w:hint="eastAsia" w:ascii="宋体" w:hAnsi="宋体" w:cs="宋体"/>
                <w:sz w:val="16"/>
                <w:lang w:eastAsia="zh-CN" w:bidi="ar"/>
              </w:rPr>
              <w:t>1</w:t>
            </w:r>
          </w:p>
        </w:tc>
        <w:tc>
          <w:tcPr>
            <w:tcW w:w="1701" w:type="dxa"/>
            <w:tcBorders>
              <w:top w:val="single" w:color="000000" w:sz="2" w:space="0"/>
              <w:left w:val="single" w:color="000000" w:sz="2" w:space="0"/>
              <w:bottom w:val="single" w:color="000000" w:sz="2" w:space="0"/>
              <w:right w:val="single" w:color="000000" w:sz="2" w:space="0"/>
            </w:tcBorders>
            <w:vAlign w:val="center"/>
          </w:tcPr>
          <w:p w14:paraId="50E5F567">
            <w:r>
              <w:rPr>
                <w:rFonts w:hint="eastAsia" w:ascii="宋体" w:hAnsi="宋体" w:cs="宋体"/>
                <w:sz w:val="16"/>
                <w:lang w:eastAsia="zh-CN" w:bidi="ar"/>
              </w:rPr>
              <w:t>FR-3.2.5-01</w:t>
            </w:r>
          </w:p>
        </w:tc>
        <w:tc>
          <w:tcPr>
            <w:tcW w:w="1701" w:type="dxa"/>
            <w:tcBorders>
              <w:top w:val="single" w:color="000000" w:sz="2" w:space="0"/>
              <w:left w:val="single" w:color="000000" w:sz="2" w:space="0"/>
              <w:bottom w:val="single" w:color="000000" w:sz="2" w:space="0"/>
              <w:right w:val="single" w:color="000000" w:sz="2" w:space="0"/>
            </w:tcBorders>
            <w:vAlign w:val="center"/>
          </w:tcPr>
          <w:p w14:paraId="21045FB0">
            <w:r>
              <w:rPr>
                <w:rFonts w:hint="eastAsia" w:ascii="宋体" w:hAnsi="宋体" w:cs="宋体"/>
                <w:sz w:val="16"/>
                <w:lang w:eastAsia="zh-CN" w:bidi="ar"/>
              </w:rPr>
              <w:t>交易日收盘触发</w:t>
            </w:r>
          </w:p>
        </w:tc>
        <w:tc>
          <w:tcPr>
            <w:tcW w:w="1701" w:type="dxa"/>
            <w:tcBorders>
              <w:top w:val="single" w:color="000000" w:sz="2" w:space="0"/>
              <w:left w:val="single" w:color="000000" w:sz="2" w:space="0"/>
              <w:bottom w:val="single" w:color="000000" w:sz="2" w:space="0"/>
              <w:right w:val="single" w:color="000000" w:sz="2" w:space="0"/>
            </w:tcBorders>
            <w:vAlign w:val="center"/>
          </w:tcPr>
          <w:p w14:paraId="3FD7B2A9">
            <w:pPr>
              <w:rPr>
                <w:lang w:eastAsia="zh-CN"/>
              </w:rPr>
            </w:pPr>
            <w:r>
              <w:rPr>
                <w:rFonts w:hint="eastAsia" w:ascii="宋体" w:hAnsi="宋体" w:cs="宋体"/>
                <w:sz w:val="16"/>
                <w:lang w:eastAsia="zh-CN" w:bidi="ar"/>
              </w:rPr>
              <w:t>支持时间触发（交易时间到自动触发）、管理员手动触发（需二次确认）、紧急收盘触发（异常情况下强制收盘），系统进入"收盘处理中"状态，禁止新指令。</w:t>
            </w:r>
          </w:p>
        </w:tc>
        <w:tc>
          <w:tcPr>
            <w:tcW w:w="1701" w:type="dxa"/>
            <w:tcBorders>
              <w:top w:val="single" w:color="000000" w:sz="2" w:space="0"/>
              <w:left w:val="single" w:color="000000" w:sz="2" w:space="0"/>
              <w:bottom w:val="single" w:color="000000" w:sz="2" w:space="0"/>
              <w:right w:val="single" w:color="000000" w:sz="2" w:space="0"/>
            </w:tcBorders>
            <w:vAlign w:val="center"/>
          </w:tcPr>
          <w:p w14:paraId="50EDE16C">
            <w:pPr>
              <w:rPr>
                <w:lang w:eastAsia="zh-CN"/>
              </w:rPr>
            </w:pPr>
            <w:r>
              <w:rPr>
                <w:rFonts w:hint="eastAsia" w:ascii="宋体" w:hAnsi="宋体" w:cs="宋体"/>
                <w:sz w:val="16"/>
                <w:lang w:eastAsia="zh-CN" w:bidi="ar"/>
              </w:rPr>
              <w:t>收盘时间到后系统自动触发收盘流程；手动触发需二次确认并记录操作日志；紧急收盘记录详细日志，交易状态变为"收盘处理中"，新提交指令被拒绝。</w:t>
            </w:r>
          </w:p>
        </w:tc>
      </w:tr>
      <w:tr w14:paraId="7D323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FA6181D">
            <w:r>
              <w:rPr>
                <w:rFonts w:hint="eastAsia" w:ascii="宋体" w:hAnsi="宋体" w:cs="宋体"/>
                <w:sz w:val="16"/>
                <w:lang w:eastAsia="zh-CN" w:bidi="ar"/>
              </w:rPr>
              <w:t>2</w:t>
            </w:r>
          </w:p>
        </w:tc>
        <w:tc>
          <w:tcPr>
            <w:tcW w:w="1701" w:type="dxa"/>
            <w:tcBorders>
              <w:top w:val="single" w:color="000000" w:sz="2" w:space="0"/>
              <w:left w:val="single" w:color="000000" w:sz="2" w:space="0"/>
              <w:bottom w:val="single" w:color="000000" w:sz="2" w:space="0"/>
              <w:right w:val="single" w:color="000000" w:sz="2" w:space="0"/>
            </w:tcBorders>
            <w:vAlign w:val="center"/>
          </w:tcPr>
          <w:p w14:paraId="31F7EB59">
            <w:r>
              <w:rPr>
                <w:rFonts w:hint="eastAsia" w:ascii="宋体" w:hAnsi="宋体" w:cs="宋体"/>
                <w:sz w:val="16"/>
                <w:lang w:eastAsia="zh-CN" w:bidi="ar"/>
              </w:rPr>
              <w:t>FR-3.2.5-02</w:t>
            </w:r>
          </w:p>
        </w:tc>
        <w:tc>
          <w:tcPr>
            <w:tcW w:w="1701" w:type="dxa"/>
            <w:tcBorders>
              <w:top w:val="single" w:color="000000" w:sz="2" w:space="0"/>
              <w:left w:val="single" w:color="000000" w:sz="2" w:space="0"/>
              <w:bottom w:val="single" w:color="000000" w:sz="2" w:space="0"/>
              <w:right w:val="single" w:color="000000" w:sz="2" w:space="0"/>
            </w:tcBorders>
            <w:vAlign w:val="center"/>
          </w:tcPr>
          <w:p w14:paraId="0F0C94DE">
            <w:r>
              <w:rPr>
                <w:rFonts w:hint="eastAsia" w:ascii="宋体" w:hAnsi="宋体" w:cs="宋体"/>
                <w:sz w:val="16"/>
                <w:lang w:eastAsia="zh-CN" w:bidi="ar"/>
              </w:rPr>
              <w:t>未成交指令过期处理</w:t>
            </w:r>
          </w:p>
        </w:tc>
        <w:tc>
          <w:tcPr>
            <w:tcW w:w="1701" w:type="dxa"/>
            <w:tcBorders>
              <w:top w:val="single" w:color="000000" w:sz="2" w:space="0"/>
              <w:left w:val="single" w:color="000000" w:sz="2" w:space="0"/>
              <w:bottom w:val="single" w:color="000000" w:sz="2" w:space="0"/>
              <w:right w:val="single" w:color="000000" w:sz="2" w:space="0"/>
            </w:tcBorders>
            <w:vAlign w:val="center"/>
          </w:tcPr>
          <w:p w14:paraId="70B7D2D3">
            <w:pPr>
              <w:rPr>
                <w:lang w:eastAsia="zh-CN"/>
              </w:rPr>
            </w:pPr>
            <w:r>
              <w:rPr>
                <w:rFonts w:hint="eastAsia" w:ascii="宋体" w:hAnsi="宋体" w:cs="宋体"/>
                <w:sz w:val="16"/>
                <w:lang w:eastAsia="zh-CN" w:bidi="ar"/>
              </w:rPr>
              <w:t>收盘后扫描所有状态为"排队中"（已成交量=0）的指令，状态更新为"已过期"，记录过期时间，从订单簿移除，生成过期反馈事件。</w:t>
            </w:r>
          </w:p>
        </w:tc>
        <w:tc>
          <w:tcPr>
            <w:tcW w:w="1701" w:type="dxa"/>
            <w:tcBorders>
              <w:top w:val="single" w:color="000000" w:sz="2" w:space="0"/>
              <w:left w:val="single" w:color="000000" w:sz="2" w:space="0"/>
              <w:bottom w:val="single" w:color="000000" w:sz="2" w:space="0"/>
              <w:right w:val="single" w:color="000000" w:sz="2" w:space="0"/>
            </w:tcBorders>
            <w:vAlign w:val="center"/>
          </w:tcPr>
          <w:p w14:paraId="571FE21C">
            <w:pPr>
              <w:rPr>
                <w:lang w:eastAsia="zh-CN"/>
              </w:rPr>
            </w:pPr>
            <w:r>
              <w:rPr>
                <w:rFonts w:hint="eastAsia" w:ascii="宋体" w:hAnsi="宋体" w:cs="宋体"/>
                <w:sz w:val="16"/>
                <w:lang w:eastAsia="zh-CN" w:bidi="ar"/>
              </w:rPr>
              <w:t>收盘后所有"排队中"指令状态变为"已过期"，从买单/卖单队列中移除。每笔指令生成一条过期反馈事件。</w:t>
            </w:r>
          </w:p>
        </w:tc>
      </w:tr>
      <w:tr w14:paraId="4D08A5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0A72B58A">
            <w:r>
              <w:rPr>
                <w:rFonts w:hint="eastAsia" w:ascii="宋体" w:hAnsi="宋体" w:cs="宋体"/>
                <w:sz w:val="16"/>
                <w:lang w:eastAsia="zh-CN" w:bidi="ar"/>
              </w:rPr>
              <w:t>3</w:t>
            </w:r>
          </w:p>
        </w:tc>
        <w:tc>
          <w:tcPr>
            <w:tcW w:w="1701" w:type="dxa"/>
            <w:tcBorders>
              <w:top w:val="single" w:color="000000" w:sz="2" w:space="0"/>
              <w:left w:val="single" w:color="000000" w:sz="2" w:space="0"/>
              <w:bottom w:val="single" w:color="000000" w:sz="2" w:space="0"/>
              <w:right w:val="single" w:color="000000" w:sz="2" w:space="0"/>
            </w:tcBorders>
            <w:vAlign w:val="center"/>
          </w:tcPr>
          <w:p w14:paraId="6DAB1784">
            <w:r>
              <w:rPr>
                <w:rFonts w:hint="eastAsia" w:ascii="宋体" w:hAnsi="宋体" w:cs="宋体"/>
                <w:sz w:val="16"/>
                <w:lang w:eastAsia="zh-CN" w:bidi="ar"/>
              </w:rPr>
              <w:t>FR-3.2.5-03</w:t>
            </w:r>
          </w:p>
        </w:tc>
        <w:tc>
          <w:tcPr>
            <w:tcW w:w="1701" w:type="dxa"/>
            <w:tcBorders>
              <w:top w:val="single" w:color="000000" w:sz="2" w:space="0"/>
              <w:left w:val="single" w:color="000000" w:sz="2" w:space="0"/>
              <w:bottom w:val="single" w:color="000000" w:sz="2" w:space="0"/>
              <w:right w:val="single" w:color="000000" w:sz="2" w:space="0"/>
            </w:tcBorders>
            <w:vAlign w:val="center"/>
          </w:tcPr>
          <w:p w14:paraId="57B21F7C">
            <w:pPr>
              <w:rPr>
                <w:lang w:eastAsia="zh-CN"/>
              </w:rPr>
            </w:pPr>
            <w:r>
              <w:rPr>
                <w:rFonts w:hint="eastAsia" w:ascii="宋体" w:hAnsi="宋体" w:cs="宋体"/>
                <w:sz w:val="16"/>
                <w:lang w:eastAsia="zh-CN" w:bidi="ar"/>
              </w:rPr>
              <w:t>部分成交指令剩余部分过期处理</w:t>
            </w:r>
          </w:p>
        </w:tc>
        <w:tc>
          <w:tcPr>
            <w:tcW w:w="1701" w:type="dxa"/>
            <w:tcBorders>
              <w:top w:val="single" w:color="000000" w:sz="2" w:space="0"/>
              <w:left w:val="single" w:color="000000" w:sz="2" w:space="0"/>
              <w:bottom w:val="single" w:color="000000" w:sz="2" w:space="0"/>
              <w:right w:val="single" w:color="000000" w:sz="2" w:space="0"/>
            </w:tcBorders>
            <w:vAlign w:val="center"/>
          </w:tcPr>
          <w:p w14:paraId="676EADB0">
            <w:pPr>
              <w:rPr>
                <w:lang w:eastAsia="zh-CN"/>
              </w:rPr>
            </w:pPr>
            <w:r>
              <w:rPr>
                <w:rFonts w:hint="eastAsia" w:ascii="宋体" w:hAnsi="宋体" w:cs="宋体"/>
                <w:sz w:val="16"/>
                <w:lang w:eastAsia="zh-CN" w:bidi="ar"/>
              </w:rPr>
              <w:t>对状态为"部分成交"的指令，其状态更新为"已过期"，记录过期时间，从订单簿移除，生成过期反馈事件（含委托数量、已成交量、过期数量、加权成交均价）。</w:t>
            </w:r>
          </w:p>
        </w:tc>
        <w:tc>
          <w:tcPr>
            <w:tcW w:w="1701" w:type="dxa"/>
            <w:tcBorders>
              <w:top w:val="single" w:color="000000" w:sz="2" w:space="0"/>
              <w:left w:val="single" w:color="000000" w:sz="2" w:space="0"/>
              <w:bottom w:val="single" w:color="000000" w:sz="2" w:space="0"/>
              <w:right w:val="single" w:color="000000" w:sz="2" w:space="0"/>
            </w:tcBorders>
            <w:vAlign w:val="center"/>
          </w:tcPr>
          <w:p w14:paraId="1C0A2A62">
            <w:pPr>
              <w:rPr>
                <w:lang w:eastAsia="zh-CN"/>
              </w:rPr>
            </w:pPr>
            <w:r>
              <w:rPr>
                <w:rFonts w:hint="eastAsia" w:ascii="宋体" w:hAnsi="宋体" w:cs="宋体"/>
                <w:sz w:val="16"/>
                <w:lang w:eastAsia="zh-CN" w:bidi="ar"/>
              </w:rPr>
              <w:t>收盘后所有"部分成交"指令状态变为"已过期"，仅剩余未成交部分被记为过期，已成交部分不受影响。反馈事件包含准确的成交量信息。</w:t>
            </w:r>
          </w:p>
        </w:tc>
      </w:tr>
      <w:tr w14:paraId="6158E7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FB781AD">
            <w:r>
              <w:rPr>
                <w:rFonts w:hint="eastAsia" w:ascii="宋体" w:hAnsi="宋体" w:cs="宋体"/>
                <w:sz w:val="16"/>
                <w:lang w:eastAsia="zh-CN" w:bidi="ar"/>
              </w:rPr>
              <w:t>4</w:t>
            </w:r>
          </w:p>
        </w:tc>
        <w:tc>
          <w:tcPr>
            <w:tcW w:w="1701" w:type="dxa"/>
            <w:tcBorders>
              <w:top w:val="single" w:color="000000" w:sz="2" w:space="0"/>
              <w:left w:val="single" w:color="000000" w:sz="2" w:space="0"/>
              <w:bottom w:val="single" w:color="000000" w:sz="2" w:space="0"/>
              <w:right w:val="single" w:color="000000" w:sz="2" w:space="0"/>
            </w:tcBorders>
            <w:vAlign w:val="center"/>
          </w:tcPr>
          <w:p w14:paraId="1DF6C15C">
            <w:r>
              <w:rPr>
                <w:rFonts w:hint="eastAsia" w:ascii="宋体" w:hAnsi="宋体" w:cs="宋体"/>
                <w:sz w:val="16"/>
                <w:lang w:eastAsia="zh-CN" w:bidi="ar"/>
              </w:rPr>
              <w:t>FR-3.2.5-04</w:t>
            </w:r>
          </w:p>
        </w:tc>
        <w:tc>
          <w:tcPr>
            <w:tcW w:w="1701" w:type="dxa"/>
            <w:tcBorders>
              <w:top w:val="single" w:color="000000" w:sz="2" w:space="0"/>
              <w:left w:val="single" w:color="000000" w:sz="2" w:space="0"/>
              <w:bottom w:val="single" w:color="000000" w:sz="2" w:space="0"/>
              <w:right w:val="single" w:color="000000" w:sz="2" w:space="0"/>
            </w:tcBorders>
            <w:vAlign w:val="center"/>
          </w:tcPr>
          <w:p w14:paraId="1E64B566">
            <w:r>
              <w:rPr>
                <w:rFonts w:hint="eastAsia" w:ascii="宋体" w:hAnsi="宋体" w:cs="宋体"/>
                <w:sz w:val="16"/>
                <w:lang w:eastAsia="zh-CN" w:bidi="ar"/>
              </w:rPr>
              <w:t>订单簿清理</w:t>
            </w:r>
          </w:p>
        </w:tc>
        <w:tc>
          <w:tcPr>
            <w:tcW w:w="1701" w:type="dxa"/>
            <w:tcBorders>
              <w:top w:val="single" w:color="000000" w:sz="2" w:space="0"/>
              <w:left w:val="single" w:color="000000" w:sz="2" w:space="0"/>
              <w:bottom w:val="single" w:color="000000" w:sz="2" w:space="0"/>
              <w:right w:val="single" w:color="000000" w:sz="2" w:space="0"/>
            </w:tcBorders>
            <w:vAlign w:val="center"/>
          </w:tcPr>
          <w:p w14:paraId="188FCEC4">
            <w:pPr>
              <w:rPr>
                <w:lang w:eastAsia="zh-CN"/>
              </w:rPr>
            </w:pPr>
            <w:r>
              <w:rPr>
                <w:rFonts w:hint="eastAsia" w:ascii="宋体" w:hAnsi="宋体" w:cs="宋体"/>
                <w:sz w:val="16"/>
                <w:lang w:eastAsia="zh-CN" w:bidi="ar"/>
              </w:rPr>
              <w:t>遍历所有股票的买单队列和卖单队列，生成各队列统计信息（总委托笔数、总成交量、总成交金额、最高/最低成交价），所有队列清空并可查询。</w:t>
            </w:r>
          </w:p>
        </w:tc>
        <w:tc>
          <w:tcPr>
            <w:tcW w:w="1701" w:type="dxa"/>
            <w:tcBorders>
              <w:top w:val="single" w:color="000000" w:sz="2" w:space="0"/>
              <w:left w:val="single" w:color="000000" w:sz="2" w:space="0"/>
              <w:bottom w:val="single" w:color="000000" w:sz="2" w:space="0"/>
              <w:right w:val="single" w:color="000000" w:sz="2" w:space="0"/>
            </w:tcBorders>
            <w:vAlign w:val="center"/>
          </w:tcPr>
          <w:p w14:paraId="5FFBFE55">
            <w:pPr>
              <w:rPr>
                <w:lang w:eastAsia="zh-CN"/>
              </w:rPr>
            </w:pPr>
            <w:r>
              <w:rPr>
                <w:rFonts w:hint="eastAsia" w:ascii="宋体" w:hAnsi="宋体" w:cs="宋体"/>
                <w:sz w:val="16"/>
                <w:lang w:eastAsia="zh-CN" w:bidi="ar"/>
              </w:rPr>
              <w:t>到期处理后，所有订单簿为空，统计信息准确且可查询。</w:t>
            </w:r>
          </w:p>
        </w:tc>
      </w:tr>
      <w:tr w14:paraId="681A2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2AB63DE5">
            <w:r>
              <w:rPr>
                <w:rFonts w:hint="eastAsia" w:ascii="宋体" w:hAnsi="宋体" w:cs="宋体"/>
                <w:sz w:val="16"/>
                <w:lang w:eastAsia="zh-CN" w:bidi="ar"/>
              </w:rPr>
              <w:t>5</w:t>
            </w:r>
          </w:p>
        </w:tc>
        <w:tc>
          <w:tcPr>
            <w:tcW w:w="1701" w:type="dxa"/>
            <w:tcBorders>
              <w:top w:val="single" w:color="000000" w:sz="2" w:space="0"/>
              <w:left w:val="single" w:color="000000" w:sz="2" w:space="0"/>
              <w:bottom w:val="single" w:color="000000" w:sz="2" w:space="0"/>
              <w:right w:val="single" w:color="000000" w:sz="2" w:space="0"/>
            </w:tcBorders>
            <w:vAlign w:val="center"/>
          </w:tcPr>
          <w:p w14:paraId="2C714199">
            <w:r>
              <w:rPr>
                <w:rFonts w:hint="eastAsia" w:ascii="宋体" w:hAnsi="宋体" w:cs="宋体"/>
                <w:sz w:val="16"/>
                <w:lang w:eastAsia="zh-CN" w:bidi="ar"/>
              </w:rPr>
              <w:t>FR-3.2.5-05</w:t>
            </w:r>
          </w:p>
        </w:tc>
        <w:tc>
          <w:tcPr>
            <w:tcW w:w="1701" w:type="dxa"/>
            <w:tcBorders>
              <w:top w:val="single" w:color="000000" w:sz="2" w:space="0"/>
              <w:left w:val="single" w:color="000000" w:sz="2" w:space="0"/>
              <w:bottom w:val="single" w:color="000000" w:sz="2" w:space="0"/>
              <w:right w:val="single" w:color="000000" w:sz="2" w:space="0"/>
            </w:tcBorders>
            <w:vAlign w:val="center"/>
          </w:tcPr>
          <w:p w14:paraId="0FEE6865">
            <w:pPr>
              <w:rPr>
                <w:lang w:eastAsia="zh-CN"/>
              </w:rPr>
            </w:pPr>
            <w:r>
              <w:rPr>
                <w:rFonts w:hint="eastAsia" w:ascii="宋体" w:hAnsi="宋体" w:cs="宋体"/>
                <w:sz w:val="16"/>
                <w:lang w:eastAsia="zh-CN" w:bidi="ar"/>
              </w:rPr>
              <w:t>冻结资源释放（买入）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4827AE0D">
            <w:pPr>
              <w:rPr>
                <w:lang w:eastAsia="zh-CN"/>
              </w:rPr>
            </w:pPr>
            <w:r>
              <w:rPr>
                <w:rFonts w:hint="eastAsia" w:ascii="宋体" w:hAnsi="宋体" w:cs="宋体"/>
                <w:sz w:val="16"/>
                <w:lang w:eastAsia="zh-CN" w:bidi="ar"/>
              </w:rPr>
              <w:t>计算应释放金额：完全未成交时释放委托价格×委托数量；部分成交时释放委托价格×剩余数量。生成资源释放记录，发送至资金账户系统。</w:t>
            </w:r>
          </w:p>
        </w:tc>
        <w:tc>
          <w:tcPr>
            <w:tcW w:w="1701" w:type="dxa"/>
            <w:tcBorders>
              <w:top w:val="single" w:color="000000" w:sz="2" w:space="0"/>
              <w:left w:val="single" w:color="000000" w:sz="2" w:space="0"/>
              <w:bottom w:val="single" w:color="000000" w:sz="2" w:space="0"/>
              <w:right w:val="single" w:color="000000" w:sz="2" w:space="0"/>
            </w:tcBorders>
            <w:vAlign w:val="center"/>
          </w:tcPr>
          <w:p w14:paraId="354D0DE0">
            <w:pPr>
              <w:rPr>
                <w:lang w:eastAsia="zh-CN"/>
              </w:rPr>
            </w:pPr>
            <w:r>
              <w:rPr>
                <w:rFonts w:hint="eastAsia" w:ascii="宋体" w:hAnsi="宋体" w:cs="宋体"/>
                <w:sz w:val="16"/>
                <w:lang w:eastAsia="zh-CN" w:bidi="ar"/>
              </w:rPr>
              <w:t>完全未成交买入指令的全部冻结资金被释放；部分成交指令仅释放剩余未成交部分对应的资金。解冻消息含指令编号、释放金额、释放类型。</w:t>
            </w:r>
          </w:p>
        </w:tc>
      </w:tr>
      <w:tr w14:paraId="1B4AD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F28556D">
            <w:r>
              <w:rPr>
                <w:rFonts w:hint="eastAsia" w:ascii="宋体" w:hAnsi="宋体" w:cs="宋体"/>
                <w:sz w:val="16"/>
                <w:lang w:eastAsia="zh-CN" w:bidi="ar"/>
              </w:rPr>
              <w:t>6</w:t>
            </w:r>
          </w:p>
        </w:tc>
        <w:tc>
          <w:tcPr>
            <w:tcW w:w="1701" w:type="dxa"/>
            <w:tcBorders>
              <w:top w:val="single" w:color="000000" w:sz="2" w:space="0"/>
              <w:left w:val="single" w:color="000000" w:sz="2" w:space="0"/>
              <w:bottom w:val="single" w:color="000000" w:sz="2" w:space="0"/>
              <w:right w:val="single" w:color="000000" w:sz="2" w:space="0"/>
            </w:tcBorders>
            <w:vAlign w:val="center"/>
          </w:tcPr>
          <w:p w14:paraId="59621707">
            <w:r>
              <w:rPr>
                <w:rFonts w:hint="eastAsia" w:ascii="宋体" w:hAnsi="宋体" w:cs="宋体"/>
                <w:sz w:val="16"/>
                <w:lang w:eastAsia="zh-CN" w:bidi="ar"/>
              </w:rPr>
              <w:t>FR-3.2.5-06</w:t>
            </w:r>
          </w:p>
        </w:tc>
        <w:tc>
          <w:tcPr>
            <w:tcW w:w="1701" w:type="dxa"/>
            <w:tcBorders>
              <w:top w:val="single" w:color="000000" w:sz="2" w:space="0"/>
              <w:left w:val="single" w:color="000000" w:sz="2" w:space="0"/>
              <w:bottom w:val="single" w:color="000000" w:sz="2" w:space="0"/>
              <w:right w:val="single" w:color="000000" w:sz="2" w:space="0"/>
            </w:tcBorders>
            <w:vAlign w:val="center"/>
          </w:tcPr>
          <w:p w14:paraId="231A5EFB">
            <w:pPr>
              <w:rPr>
                <w:lang w:eastAsia="zh-CN"/>
              </w:rPr>
            </w:pPr>
            <w:r>
              <w:rPr>
                <w:rFonts w:hint="eastAsia" w:ascii="宋体" w:hAnsi="宋体" w:cs="宋体"/>
                <w:sz w:val="16"/>
                <w:lang w:eastAsia="zh-CN" w:bidi="ar"/>
              </w:rPr>
              <w:t>冻结资源释放（卖出）</w:t>
            </w:r>
          </w:p>
        </w:tc>
        <w:tc>
          <w:tcPr>
            <w:tcW w:w="1701" w:type="dxa"/>
            <w:tcBorders>
              <w:top w:val="single" w:color="000000" w:sz="2" w:space="0"/>
              <w:left w:val="single" w:color="000000" w:sz="2" w:space="0"/>
              <w:bottom w:val="single" w:color="000000" w:sz="2" w:space="0"/>
              <w:right w:val="single" w:color="000000" w:sz="2" w:space="0"/>
            </w:tcBorders>
            <w:vAlign w:val="center"/>
          </w:tcPr>
          <w:p w14:paraId="45BA8B31">
            <w:pPr>
              <w:rPr>
                <w:lang w:eastAsia="zh-CN"/>
              </w:rPr>
            </w:pPr>
            <w:r>
              <w:rPr>
                <w:rFonts w:hint="eastAsia" w:ascii="宋体" w:hAnsi="宋体" w:cs="宋体"/>
                <w:sz w:val="16"/>
                <w:lang w:eastAsia="zh-CN" w:bidi="ar"/>
              </w:rPr>
              <w:t>计算应释放数量：完全未成交时释放委托数量；部分成交时释放剩余数量。生成资源释放记录，发送至证券账户系统。</w:t>
            </w:r>
          </w:p>
        </w:tc>
        <w:tc>
          <w:tcPr>
            <w:tcW w:w="1701" w:type="dxa"/>
            <w:tcBorders>
              <w:top w:val="single" w:color="000000" w:sz="2" w:space="0"/>
              <w:left w:val="single" w:color="000000" w:sz="2" w:space="0"/>
              <w:bottom w:val="single" w:color="000000" w:sz="2" w:space="0"/>
              <w:right w:val="single" w:color="000000" w:sz="2" w:space="0"/>
            </w:tcBorders>
            <w:vAlign w:val="center"/>
          </w:tcPr>
          <w:p w14:paraId="207A9FA2">
            <w:pPr>
              <w:rPr>
                <w:lang w:eastAsia="zh-CN"/>
              </w:rPr>
            </w:pPr>
            <w:r>
              <w:rPr>
                <w:rFonts w:hint="eastAsia" w:ascii="宋体" w:hAnsi="宋体" w:cs="宋体"/>
                <w:sz w:val="16"/>
                <w:lang w:eastAsia="zh-CN" w:bidi="ar"/>
              </w:rPr>
              <w:t>完全未成交卖出指令的全部冻结股票被释放；部分成交指令仅释放剩余未成交部分对应的股票。解冻消息含指令编号、股票代码、释放数量。</w:t>
            </w:r>
          </w:p>
        </w:tc>
      </w:tr>
      <w:tr w14:paraId="679CF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207E6C76">
            <w:r>
              <w:rPr>
                <w:rFonts w:hint="eastAsia" w:ascii="宋体" w:hAnsi="宋体" w:cs="宋体"/>
                <w:sz w:val="16"/>
                <w:lang w:eastAsia="zh-CN" w:bidi="ar"/>
              </w:rPr>
              <w:t>7</w:t>
            </w:r>
          </w:p>
        </w:tc>
        <w:tc>
          <w:tcPr>
            <w:tcW w:w="1701" w:type="dxa"/>
            <w:tcBorders>
              <w:top w:val="single" w:color="000000" w:sz="2" w:space="0"/>
              <w:left w:val="single" w:color="000000" w:sz="2" w:space="0"/>
              <w:bottom w:val="single" w:color="000000" w:sz="2" w:space="0"/>
              <w:right w:val="single" w:color="000000" w:sz="2" w:space="0"/>
            </w:tcBorders>
            <w:vAlign w:val="center"/>
          </w:tcPr>
          <w:p w14:paraId="2D13B0C7">
            <w:r>
              <w:rPr>
                <w:rFonts w:hint="eastAsia" w:ascii="宋体" w:hAnsi="宋体" w:cs="宋体"/>
                <w:sz w:val="16"/>
                <w:lang w:eastAsia="zh-CN" w:bidi="ar"/>
              </w:rPr>
              <w:t>FR-3.2.5-07</w:t>
            </w:r>
          </w:p>
        </w:tc>
        <w:tc>
          <w:tcPr>
            <w:tcW w:w="1701" w:type="dxa"/>
            <w:tcBorders>
              <w:top w:val="single" w:color="000000" w:sz="2" w:space="0"/>
              <w:left w:val="single" w:color="000000" w:sz="2" w:space="0"/>
              <w:bottom w:val="single" w:color="000000" w:sz="2" w:space="0"/>
              <w:right w:val="single" w:color="000000" w:sz="2" w:space="0"/>
            </w:tcBorders>
            <w:vAlign w:val="center"/>
          </w:tcPr>
          <w:p w14:paraId="677187D3">
            <w:r>
              <w:rPr>
                <w:rFonts w:hint="eastAsia" w:ascii="宋体" w:hAnsi="宋体" w:cs="宋体"/>
                <w:sz w:val="16"/>
                <w:lang w:eastAsia="zh-CN" w:bidi="ar"/>
              </w:rPr>
              <w:t>过期反馈事件生成</w:t>
            </w:r>
          </w:p>
        </w:tc>
        <w:tc>
          <w:tcPr>
            <w:tcW w:w="1701" w:type="dxa"/>
            <w:tcBorders>
              <w:top w:val="single" w:color="000000" w:sz="2" w:space="0"/>
              <w:left w:val="single" w:color="000000" w:sz="2" w:space="0"/>
              <w:bottom w:val="single" w:color="000000" w:sz="2" w:space="0"/>
              <w:right w:val="single" w:color="000000" w:sz="2" w:space="0"/>
            </w:tcBorders>
            <w:vAlign w:val="center"/>
          </w:tcPr>
          <w:p w14:paraId="09749913">
            <w:pPr>
              <w:rPr>
                <w:lang w:eastAsia="zh-CN"/>
              </w:rPr>
            </w:pPr>
            <w:r>
              <w:rPr>
                <w:rFonts w:hint="eastAsia" w:ascii="宋体" w:hAnsi="宋体" w:cs="宋体"/>
                <w:sz w:val="16"/>
                <w:lang w:eastAsia="zh-CN" w:bidi="ar"/>
              </w:rPr>
              <w:t>为每笔过期指令生成反馈事件，类型为"已过期"，字段包括反馈编号、指令编号、投资者编号、股票代码、买卖方向、委托价格、委托数量、已成交量、过期数量、加权成交均价、释放金额/数量、过期时间、过期原因。</w:t>
            </w:r>
          </w:p>
        </w:tc>
        <w:tc>
          <w:tcPr>
            <w:tcW w:w="1701" w:type="dxa"/>
            <w:tcBorders>
              <w:top w:val="single" w:color="000000" w:sz="2" w:space="0"/>
              <w:left w:val="single" w:color="000000" w:sz="2" w:space="0"/>
              <w:bottom w:val="single" w:color="000000" w:sz="2" w:space="0"/>
              <w:right w:val="single" w:color="000000" w:sz="2" w:space="0"/>
            </w:tcBorders>
            <w:vAlign w:val="center"/>
          </w:tcPr>
          <w:p w14:paraId="59212533">
            <w:pPr>
              <w:rPr>
                <w:lang w:eastAsia="zh-CN"/>
              </w:rPr>
            </w:pPr>
            <w:r>
              <w:rPr>
                <w:rFonts w:hint="eastAsia" w:ascii="宋体" w:hAnsi="宋体" w:cs="宋体"/>
                <w:sz w:val="16"/>
                <w:lang w:eastAsia="zh-CN" w:bidi="ar"/>
              </w:rPr>
              <w:t>每笔过期指令生成一条独立的过期反馈事件，字段填写准确。反馈事件成功推送至交易客户端对应投资者。</w:t>
            </w:r>
          </w:p>
        </w:tc>
      </w:tr>
      <w:tr w14:paraId="10972C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0AE27776">
            <w:r>
              <w:rPr>
                <w:rFonts w:hint="eastAsia" w:ascii="宋体" w:hAnsi="宋体" w:cs="宋体"/>
                <w:sz w:val="16"/>
                <w:lang w:eastAsia="zh-CN" w:bidi="ar"/>
              </w:rPr>
              <w:t>8</w:t>
            </w:r>
          </w:p>
        </w:tc>
        <w:tc>
          <w:tcPr>
            <w:tcW w:w="1701" w:type="dxa"/>
            <w:tcBorders>
              <w:top w:val="single" w:color="000000" w:sz="2" w:space="0"/>
              <w:left w:val="single" w:color="000000" w:sz="2" w:space="0"/>
              <w:bottom w:val="single" w:color="000000" w:sz="2" w:space="0"/>
              <w:right w:val="single" w:color="000000" w:sz="2" w:space="0"/>
            </w:tcBorders>
            <w:vAlign w:val="center"/>
          </w:tcPr>
          <w:p w14:paraId="2D0DA4D6">
            <w:r>
              <w:rPr>
                <w:rFonts w:hint="eastAsia" w:ascii="宋体" w:hAnsi="宋体" w:cs="宋体"/>
                <w:sz w:val="16"/>
                <w:lang w:eastAsia="zh-CN" w:bidi="ar"/>
              </w:rPr>
              <w:t>FR-3.2.5-08</w:t>
            </w:r>
          </w:p>
        </w:tc>
        <w:tc>
          <w:tcPr>
            <w:tcW w:w="1701" w:type="dxa"/>
            <w:tcBorders>
              <w:top w:val="single" w:color="000000" w:sz="2" w:space="0"/>
              <w:left w:val="single" w:color="000000" w:sz="2" w:space="0"/>
              <w:bottom w:val="single" w:color="000000" w:sz="2" w:space="0"/>
              <w:right w:val="single" w:color="000000" w:sz="2" w:space="0"/>
            </w:tcBorders>
            <w:vAlign w:val="center"/>
          </w:tcPr>
          <w:p w14:paraId="7F797DB4">
            <w:r>
              <w:rPr>
                <w:rFonts w:hint="eastAsia" w:ascii="宋体" w:hAnsi="宋体" w:cs="宋体"/>
                <w:sz w:val="16"/>
                <w:lang w:eastAsia="zh-CN" w:bidi="ar"/>
              </w:rPr>
              <w:t>日行情数据归档</w:t>
            </w:r>
          </w:p>
        </w:tc>
        <w:tc>
          <w:tcPr>
            <w:tcW w:w="1701" w:type="dxa"/>
            <w:tcBorders>
              <w:top w:val="single" w:color="000000" w:sz="2" w:space="0"/>
              <w:left w:val="single" w:color="000000" w:sz="2" w:space="0"/>
              <w:bottom w:val="single" w:color="000000" w:sz="2" w:space="0"/>
              <w:right w:val="single" w:color="000000" w:sz="2" w:space="0"/>
            </w:tcBorders>
            <w:vAlign w:val="center"/>
          </w:tcPr>
          <w:p w14:paraId="72D86C08">
            <w:pPr>
              <w:rPr>
                <w:lang w:eastAsia="zh-CN"/>
              </w:rPr>
            </w:pPr>
            <w:r>
              <w:rPr>
                <w:rFonts w:hint="eastAsia" w:ascii="宋体" w:hAnsi="宋体" w:cs="宋体"/>
                <w:sz w:val="16"/>
                <w:lang w:eastAsia="zh-CN" w:bidi="ar"/>
              </w:rPr>
              <w:t>采集每只股票的当日开盘价、最高价、最低价、最新价（收盘价）、日成交量、日成交金额；写入历史行情数据表供日后查询。</w:t>
            </w:r>
          </w:p>
        </w:tc>
        <w:tc>
          <w:tcPr>
            <w:tcW w:w="1701" w:type="dxa"/>
            <w:tcBorders>
              <w:top w:val="single" w:color="000000" w:sz="2" w:space="0"/>
              <w:left w:val="single" w:color="000000" w:sz="2" w:space="0"/>
              <w:bottom w:val="single" w:color="000000" w:sz="2" w:space="0"/>
              <w:right w:val="single" w:color="000000" w:sz="2" w:space="0"/>
            </w:tcBorders>
            <w:vAlign w:val="center"/>
          </w:tcPr>
          <w:p w14:paraId="73B562AB">
            <w:pPr>
              <w:rPr>
                <w:lang w:eastAsia="zh-CN"/>
              </w:rPr>
            </w:pPr>
            <w:r>
              <w:rPr>
                <w:rFonts w:hint="eastAsia" w:ascii="宋体" w:hAnsi="宋体" w:cs="宋体"/>
                <w:sz w:val="16"/>
                <w:lang w:eastAsia="zh-CN" w:bidi="ar"/>
              </w:rPr>
              <w:t>收盘后日行情数据不被删除，准确写入归档表。下一交易日初始化时使用新的日基准价。</w:t>
            </w:r>
          </w:p>
        </w:tc>
      </w:tr>
      <w:tr w14:paraId="766CD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128EABF5">
            <w:r>
              <w:rPr>
                <w:rFonts w:hint="eastAsia" w:ascii="宋体" w:hAnsi="宋体" w:cs="宋体"/>
                <w:sz w:val="16"/>
                <w:lang w:eastAsia="zh-CN" w:bidi="ar"/>
              </w:rPr>
              <w:t>9</w:t>
            </w:r>
          </w:p>
        </w:tc>
        <w:tc>
          <w:tcPr>
            <w:tcW w:w="1701" w:type="dxa"/>
            <w:tcBorders>
              <w:top w:val="single" w:color="000000" w:sz="2" w:space="0"/>
              <w:left w:val="single" w:color="000000" w:sz="2" w:space="0"/>
              <w:bottom w:val="single" w:color="000000" w:sz="2" w:space="0"/>
              <w:right w:val="single" w:color="000000" w:sz="2" w:space="0"/>
            </w:tcBorders>
            <w:vAlign w:val="center"/>
          </w:tcPr>
          <w:p w14:paraId="06678F41">
            <w:r>
              <w:rPr>
                <w:rFonts w:hint="eastAsia" w:ascii="宋体" w:hAnsi="宋体" w:cs="宋体"/>
                <w:sz w:val="16"/>
                <w:lang w:eastAsia="zh-CN" w:bidi="ar"/>
              </w:rPr>
              <w:t>FR-3.2.5-09</w:t>
            </w:r>
          </w:p>
        </w:tc>
        <w:tc>
          <w:tcPr>
            <w:tcW w:w="1701" w:type="dxa"/>
            <w:tcBorders>
              <w:top w:val="single" w:color="000000" w:sz="2" w:space="0"/>
              <w:left w:val="single" w:color="000000" w:sz="2" w:space="0"/>
              <w:bottom w:val="single" w:color="000000" w:sz="2" w:space="0"/>
              <w:right w:val="single" w:color="000000" w:sz="2" w:space="0"/>
            </w:tcBorders>
            <w:vAlign w:val="center"/>
          </w:tcPr>
          <w:p w14:paraId="4DEF5B66">
            <w:pPr>
              <w:rPr>
                <w:lang w:eastAsia="zh-CN"/>
              </w:rPr>
            </w:pPr>
            <w:r>
              <w:rPr>
                <w:rFonts w:hint="eastAsia" w:ascii="宋体" w:hAnsi="宋体" w:cs="宋体"/>
                <w:sz w:val="16"/>
                <w:lang w:eastAsia="zh-CN" w:bidi="ar"/>
              </w:rPr>
              <w:t>异常处理和幂等性保证</w:t>
            </w:r>
          </w:p>
        </w:tc>
        <w:tc>
          <w:tcPr>
            <w:tcW w:w="1701" w:type="dxa"/>
            <w:tcBorders>
              <w:top w:val="single" w:color="000000" w:sz="2" w:space="0"/>
              <w:left w:val="single" w:color="000000" w:sz="2" w:space="0"/>
              <w:bottom w:val="single" w:color="000000" w:sz="2" w:space="0"/>
              <w:right w:val="single" w:color="000000" w:sz="2" w:space="0"/>
            </w:tcBorders>
            <w:vAlign w:val="center"/>
          </w:tcPr>
          <w:p w14:paraId="72922707">
            <w:pPr>
              <w:rPr>
                <w:lang w:eastAsia="zh-CN"/>
              </w:rPr>
            </w:pPr>
            <w:r>
              <w:rPr>
                <w:rFonts w:hint="eastAsia" w:ascii="宋体" w:hAnsi="宋体" w:cs="宋体"/>
                <w:sz w:val="16"/>
                <w:lang w:eastAsia="zh-CN" w:bidi="ar"/>
              </w:rPr>
              <w:t>到期处理过程中如系统崩溃，已处理的指令不再重复执行，未处理的指令继续执行。使用指令状态作为幂等判断依据。</w:t>
            </w:r>
          </w:p>
        </w:tc>
        <w:tc>
          <w:tcPr>
            <w:tcW w:w="1701" w:type="dxa"/>
            <w:tcBorders>
              <w:top w:val="single" w:color="000000" w:sz="2" w:space="0"/>
              <w:left w:val="single" w:color="000000" w:sz="2" w:space="0"/>
              <w:bottom w:val="single" w:color="000000" w:sz="2" w:space="0"/>
              <w:right w:val="single" w:color="000000" w:sz="2" w:space="0"/>
            </w:tcBorders>
            <w:vAlign w:val="center"/>
          </w:tcPr>
          <w:p w14:paraId="6BF0229D">
            <w:pPr>
              <w:rPr>
                <w:lang w:eastAsia="zh-CN"/>
              </w:rPr>
            </w:pPr>
            <w:r>
              <w:rPr>
                <w:rFonts w:hint="eastAsia" w:ascii="宋体" w:hAnsi="宋体" w:cs="宋体"/>
                <w:sz w:val="16"/>
                <w:lang w:eastAsia="zh-CN" w:bidi="ar"/>
              </w:rPr>
              <w:t>到期处理过程中系统崩溃后，已标记为过期的指令不会重复过期，未处理的指令正确完成过期处理。</w:t>
            </w:r>
          </w:p>
        </w:tc>
      </w:tr>
    </w:tbl>
    <w:p w14:paraId="478B8F9E">
      <w:pPr>
        <w:spacing w:before="200" w:after="120"/>
        <w:rPr>
          <w:rFonts w:ascii="Courier New" w:hAnsi="Courier New"/>
          <w:b/>
          <w:sz w:val="17"/>
          <w:szCs w:val="17"/>
          <w:lang w:eastAsia="zh-CN" w:bidi="ar"/>
        </w:rPr>
      </w:pPr>
    </w:p>
    <w:p w14:paraId="50117AFC">
      <w:pPr>
        <w:pStyle w:val="3"/>
        <w:keepNext w:val="0"/>
        <w:keepLines w:val="0"/>
        <w:spacing w:after="120"/>
        <w:rPr>
          <w:rFonts w:hint="eastAsia"/>
          <w:lang w:eastAsia="zh-CN"/>
        </w:rPr>
      </w:pPr>
      <w:r>
        <w:rPr>
          <w:lang w:eastAsia="zh-CN"/>
        </w:rPr>
        <w:t>3.3 系统结构</w:t>
      </w:r>
    </w:p>
    <w:p w14:paraId="49A8068A">
      <w:pPr>
        <w:spacing w:after="60" w:line="324" w:lineRule="auto"/>
        <w:ind w:firstLine="420"/>
        <w:rPr>
          <w:rFonts w:ascii="Courier New" w:hAnsi="Courier New" w:cs="Courier New"/>
          <w:sz w:val="17"/>
          <w:szCs w:val="17"/>
          <w:lang w:eastAsia="zh-CN" w:bidi="ar"/>
        </w:rPr>
      </w:pPr>
      <w:r>
        <w:rPr>
          <w:rFonts w:ascii="Courier New" w:hAnsi="Courier New" w:cs="Courier New"/>
          <w:sz w:val="17"/>
          <w:szCs w:val="17"/>
          <w:lang w:eastAsia="zh-CN" w:bidi="ar"/>
        </w:rPr>
        <w:t>中央交易子系统由接口层、业务服务层、撮合核心层、适配层和数据层组成。接口层负责接收交易客户端、管理模块、网上信息发布系统的请求；业务服务层负责股票配置、交易日状态、指令校验、状态更新和查询；撮合核心层负责订单簿维护和撮合算法；适配层负责与资金账户系统、证券账户系统和客户端通知通道对接；数据层负责保存股票、交易指令、成交记录、结算消息、反馈事件、行情快照和运行日志。</w:t>
      </w:r>
    </w:p>
    <w:p w14:paraId="4E0FB2AD">
      <w:pPr>
        <w:spacing w:after="60" w:line="324" w:lineRule="auto"/>
        <w:ind w:firstLine="420"/>
        <w:rPr>
          <w:rFonts w:ascii="Courier New" w:hAnsi="Courier New" w:cs="Courier New"/>
          <w:sz w:val="17"/>
          <w:szCs w:val="17"/>
          <w:lang w:eastAsia="zh-CN" w:bidi="ar"/>
        </w:rPr>
      </w:pPr>
      <w:r>
        <w:rPr>
          <w:rFonts w:ascii="Courier New" w:hAnsi="Courier New" w:cs="Courier New"/>
          <w:sz w:val="17"/>
          <w:szCs w:val="17"/>
          <w:lang w:eastAsia="zh-CN" w:bidi="ar"/>
        </w:rPr>
        <w:drawing>
          <wp:inline distT="0" distB="0" distL="114300" distR="114300">
            <wp:extent cx="6632575" cy="1598295"/>
            <wp:effectExtent l="0" t="0" r="15875" b="190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7"/>
                    <a:stretch>
                      <a:fillRect/>
                    </a:stretch>
                  </pic:blipFill>
                  <pic:spPr>
                    <a:xfrm>
                      <a:off x="0" y="0"/>
                      <a:ext cx="6632575" cy="1598295"/>
                    </a:xfrm>
                    <a:prstGeom prst="rect">
                      <a:avLst/>
                    </a:prstGeom>
                  </pic:spPr>
                </pic:pic>
              </a:graphicData>
            </a:graphic>
          </wp:inline>
        </w:drawing>
      </w:r>
    </w:p>
    <w:p w14:paraId="4B4668D2">
      <w:pPr>
        <w:jc w:val="center"/>
        <w:rPr>
          <w:rFonts w:hint="eastAsia" w:ascii="宋体" w:hAnsi="宋体"/>
          <w:sz w:val="21"/>
          <w:szCs w:val="21"/>
          <w:lang w:eastAsia="zh-CN"/>
        </w:rPr>
      </w:pPr>
      <w:r>
        <w:rPr>
          <w:rFonts w:ascii="Courier New" w:hAnsi="Courier New" w:cs="Courier New"/>
          <w:sz w:val="17"/>
          <w:szCs w:val="17"/>
          <w:lang w:eastAsia="zh-CN" w:bidi="ar"/>
        </w:rPr>
        <w:t>图</w:t>
      </w:r>
      <w:r>
        <w:rPr>
          <w:rFonts w:ascii="Courier New" w:hAnsi="Courier New"/>
          <w:sz w:val="17"/>
          <w:szCs w:val="17"/>
          <w:lang w:eastAsia="zh-CN" w:bidi="ar"/>
        </w:rPr>
        <w:t xml:space="preserve"> 3-2 中央交易系统结构图</w:t>
      </w:r>
    </w:p>
    <w:p w14:paraId="67300F30">
      <w:pPr>
        <w:spacing w:line="242" w:lineRule="auto"/>
        <w:rPr>
          <w:lang w:eastAsia="zh-CN"/>
        </w:rPr>
      </w:pPr>
    </w:p>
    <w:p w14:paraId="39C3888B">
      <w:pPr>
        <w:spacing w:before="7" w:line="5200" w:lineRule="exact"/>
        <w:rPr>
          <w:lang w:eastAsia="zh-CN"/>
        </w:rPr>
      </w:pPr>
    </w:p>
    <w:p w14:paraId="1D5A09C0">
      <w:pPr>
        <w:spacing w:line="5200" w:lineRule="exact"/>
        <w:rPr>
          <w:lang w:eastAsia="zh-CN"/>
        </w:rPr>
        <w:sectPr>
          <w:headerReference r:id="rId6" w:type="default"/>
          <w:type w:val="continuous"/>
          <w:pgSz w:w="11910" w:h="16840"/>
          <w:pgMar w:top="1171" w:right="699" w:bottom="0" w:left="709" w:header="832" w:footer="0" w:gutter="0"/>
          <w:cols w:equalWidth="0" w:num="1">
            <w:col w:w="10501"/>
          </w:cols>
        </w:sectPr>
      </w:pPr>
    </w:p>
    <w:p w14:paraId="2234C8A5">
      <w:pPr>
        <w:spacing w:before="68" w:line="3160" w:lineRule="exact"/>
        <w:ind w:firstLine="1140"/>
        <w:rPr>
          <w:lang w:eastAsia="zh-CN"/>
        </w:rPr>
      </w:pPr>
    </w:p>
    <w:p w14:paraId="5E0216C4">
      <w:pPr>
        <w:pStyle w:val="3"/>
        <w:keepNext w:val="0"/>
        <w:keepLines w:val="0"/>
        <w:spacing w:after="120"/>
        <w:rPr>
          <w:rFonts w:hint="eastAsia"/>
          <w:lang w:eastAsia="zh-CN"/>
        </w:rPr>
      </w:pPr>
      <w:bookmarkStart w:id="17" w:name="bookmark17"/>
      <w:bookmarkEnd w:id="17"/>
      <w:r>
        <w:rPr>
          <w:lang w:eastAsia="zh-CN"/>
        </w:rPr>
        <w:t>3.4. 技术选型</w:t>
      </w:r>
    </w:p>
    <w:p w14:paraId="11303938">
      <w:pPr>
        <w:spacing w:before="30" w:after="30" w:line="360" w:lineRule="auto"/>
        <w:rPr>
          <w:lang w:eastAsia="zh-CN"/>
        </w:rPr>
      </w:pPr>
      <w:r>
        <w:rPr>
          <w:rFonts w:hint="eastAsia" w:ascii="宋体" w:hAnsi="宋体" w:cs="宋体"/>
          <w:sz w:val="24"/>
          <w:lang w:eastAsia="zh-CN" w:bidi="ar"/>
        </w:rPr>
        <w:t>本节介绍股票交易与结算系统采用的关键技术，包括开发语言、框架、数据存储、消息队列及图表约定，为后续详细设计、数据库设计和测试实施提供技术依据。</w:t>
      </w:r>
    </w:p>
    <w:p w14:paraId="020FCEEC">
      <w:pPr>
        <w:pStyle w:val="4"/>
        <w:keepNext w:val="0"/>
        <w:keepLines w:val="0"/>
        <w:spacing w:line="273" w:lineRule="auto"/>
        <w:rPr>
          <w:rFonts w:hint="eastAsia"/>
        </w:rPr>
      </w:pPr>
      <w:r>
        <w:t>3.4.1 开发与运行环境</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1AED0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381E257">
            <w:pPr>
              <w:jc w:val="center"/>
              <w:rPr>
                <w:color w:val="FFFFFF"/>
              </w:rPr>
            </w:pPr>
            <w:r>
              <w:rPr>
                <w:rFonts w:hint="eastAsia" w:ascii="宋体" w:hAnsi="宋体" w:cs="宋体"/>
                <w:b/>
                <w:color w:val="FFFFFF"/>
                <w:sz w:val="21"/>
                <w:lang w:eastAsia="zh-CN" w:bidi="ar"/>
              </w:rPr>
              <w:t>类别</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8D4FCB3">
            <w:pPr>
              <w:jc w:val="center"/>
              <w:rPr>
                <w:color w:val="FFFFFF"/>
              </w:rPr>
            </w:pPr>
            <w:r>
              <w:rPr>
                <w:rFonts w:hint="eastAsia" w:ascii="宋体" w:hAnsi="宋体" w:cs="宋体"/>
                <w:b/>
                <w:color w:val="FFFFFF"/>
                <w:sz w:val="21"/>
                <w:lang w:eastAsia="zh-CN" w:bidi="ar"/>
              </w:rPr>
              <w:t>选型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DEF2862">
            <w:pPr>
              <w:jc w:val="center"/>
              <w:rPr>
                <w:color w:val="FFFFFF"/>
              </w:rPr>
            </w:pPr>
            <w:r>
              <w:rPr>
                <w:rFonts w:hint="eastAsia" w:ascii="宋体" w:hAnsi="宋体" w:cs="宋体"/>
                <w:b/>
                <w:color w:val="FFFFFF"/>
                <w:sz w:val="21"/>
                <w:lang w:eastAsia="zh-CN" w:bidi="ar"/>
              </w:rPr>
              <w:t>说明</w:t>
            </w:r>
          </w:p>
        </w:tc>
      </w:tr>
      <w:tr w14:paraId="2E9923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2C3193C">
            <w:r>
              <w:rPr>
                <w:rFonts w:hint="eastAsia" w:ascii="宋体" w:hAnsi="宋体" w:cs="宋体"/>
                <w:sz w:val="20"/>
                <w:lang w:eastAsia="zh-CN" w:bidi="ar"/>
              </w:rPr>
              <w:t>开发语言</w:t>
            </w:r>
          </w:p>
        </w:tc>
        <w:tc>
          <w:tcPr>
            <w:tcW w:w="2835" w:type="dxa"/>
            <w:tcBorders>
              <w:top w:val="single" w:color="000000" w:sz="2" w:space="0"/>
              <w:left w:val="single" w:color="000000" w:sz="2" w:space="0"/>
              <w:bottom w:val="single" w:color="000000" w:sz="2" w:space="0"/>
              <w:right w:val="single" w:color="000000" w:sz="2" w:space="0"/>
            </w:tcBorders>
            <w:vAlign w:val="center"/>
          </w:tcPr>
          <w:p w14:paraId="61ABDB53">
            <w:r>
              <w:rPr>
                <w:rFonts w:hint="eastAsia" w:ascii="宋体" w:hAnsi="宋体" w:cs="宋体"/>
                <w:sz w:val="20"/>
                <w:lang w:eastAsia="zh-CN" w:bidi="ar"/>
              </w:rPr>
              <w:t>Python 3.11+</w:t>
            </w:r>
          </w:p>
        </w:tc>
        <w:tc>
          <w:tcPr>
            <w:tcW w:w="2835" w:type="dxa"/>
            <w:tcBorders>
              <w:top w:val="single" w:color="000000" w:sz="2" w:space="0"/>
              <w:left w:val="single" w:color="000000" w:sz="2" w:space="0"/>
              <w:bottom w:val="single" w:color="000000" w:sz="2" w:space="0"/>
              <w:right w:val="single" w:color="000000" w:sz="2" w:space="0"/>
            </w:tcBorders>
            <w:vAlign w:val="center"/>
          </w:tcPr>
          <w:p w14:paraId="1909F8C3">
            <w:pPr>
              <w:rPr>
                <w:lang w:eastAsia="zh-CN"/>
              </w:rPr>
            </w:pPr>
            <w:r>
              <w:rPr>
                <w:rFonts w:hint="eastAsia" w:ascii="宋体" w:hAnsi="宋体" w:cs="宋体"/>
                <w:sz w:val="20"/>
                <w:lang w:eastAsia="zh-CN" w:bidi="ar"/>
              </w:rPr>
              <w:t>选用 Python 3.11 及以上版本，利用 asyncio 异步 IO 实现高并发指令处理，Decimal 类型保证金额精度，类型注解提升代码可维护性。</w:t>
            </w:r>
          </w:p>
        </w:tc>
      </w:tr>
      <w:tr w14:paraId="2AD730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3E4D3F2">
            <w:r>
              <w:rPr>
                <w:rFonts w:hint="eastAsia" w:ascii="宋体" w:hAnsi="宋体" w:cs="宋体"/>
                <w:sz w:val="20"/>
                <w:lang w:eastAsia="zh-CN" w:bidi="ar"/>
              </w:rPr>
              <w:t>Web 框架</w:t>
            </w:r>
          </w:p>
        </w:tc>
        <w:tc>
          <w:tcPr>
            <w:tcW w:w="2835" w:type="dxa"/>
            <w:tcBorders>
              <w:top w:val="single" w:color="000000" w:sz="2" w:space="0"/>
              <w:left w:val="single" w:color="000000" w:sz="2" w:space="0"/>
              <w:bottom w:val="single" w:color="000000" w:sz="2" w:space="0"/>
              <w:right w:val="single" w:color="000000" w:sz="2" w:space="0"/>
            </w:tcBorders>
            <w:vAlign w:val="center"/>
          </w:tcPr>
          <w:p w14:paraId="3CA3BE89">
            <w:r>
              <w:rPr>
                <w:rFonts w:hint="eastAsia" w:ascii="宋体" w:hAnsi="宋体" w:cs="宋体"/>
                <w:sz w:val="20"/>
                <w:lang w:eastAsia="zh-CN" w:bidi="ar"/>
              </w:rPr>
              <w:t>FastAPI + Uvicorn</w:t>
            </w:r>
          </w:p>
        </w:tc>
        <w:tc>
          <w:tcPr>
            <w:tcW w:w="2835" w:type="dxa"/>
            <w:tcBorders>
              <w:top w:val="single" w:color="000000" w:sz="2" w:space="0"/>
              <w:left w:val="single" w:color="000000" w:sz="2" w:space="0"/>
              <w:bottom w:val="single" w:color="000000" w:sz="2" w:space="0"/>
              <w:right w:val="single" w:color="000000" w:sz="2" w:space="0"/>
            </w:tcBorders>
            <w:vAlign w:val="center"/>
          </w:tcPr>
          <w:p w14:paraId="70D15C84">
            <w:r>
              <w:rPr>
                <w:rFonts w:hint="eastAsia" w:ascii="宋体" w:hAnsi="宋体" w:cs="宋体"/>
                <w:sz w:val="20"/>
                <w:lang w:eastAsia="zh-CN" w:bidi="ar"/>
              </w:rPr>
              <w:t>FastAPI 提供自动 OpenAPI 文档生成、Pydantic 数据校验、异步路由处理；Uvicorn 作为 ASGI 服务器，支持高并发 WebSocket 长连接。</w:t>
            </w:r>
          </w:p>
        </w:tc>
      </w:tr>
      <w:tr w14:paraId="4AD162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C6BDAB1">
            <w:r>
              <w:rPr>
                <w:rFonts w:hint="eastAsia" w:ascii="宋体" w:hAnsi="宋体" w:cs="宋体"/>
                <w:sz w:val="20"/>
                <w:lang w:eastAsia="zh-CN" w:bidi="ar"/>
              </w:rPr>
              <w:t>数据校验</w:t>
            </w:r>
          </w:p>
        </w:tc>
        <w:tc>
          <w:tcPr>
            <w:tcW w:w="2835" w:type="dxa"/>
            <w:tcBorders>
              <w:top w:val="single" w:color="000000" w:sz="2" w:space="0"/>
              <w:left w:val="single" w:color="000000" w:sz="2" w:space="0"/>
              <w:bottom w:val="single" w:color="000000" w:sz="2" w:space="0"/>
              <w:right w:val="single" w:color="000000" w:sz="2" w:space="0"/>
            </w:tcBorders>
            <w:vAlign w:val="center"/>
          </w:tcPr>
          <w:p w14:paraId="70B18360">
            <w:r>
              <w:rPr>
                <w:rFonts w:hint="eastAsia" w:ascii="宋体" w:hAnsi="宋体" w:cs="宋体"/>
                <w:sz w:val="20"/>
                <w:lang w:eastAsia="zh-CN" w:bidi="ar"/>
              </w:rPr>
              <w:t>Pydantic</w:t>
            </w:r>
          </w:p>
        </w:tc>
        <w:tc>
          <w:tcPr>
            <w:tcW w:w="2835" w:type="dxa"/>
            <w:tcBorders>
              <w:top w:val="single" w:color="000000" w:sz="2" w:space="0"/>
              <w:left w:val="single" w:color="000000" w:sz="2" w:space="0"/>
              <w:bottom w:val="single" w:color="000000" w:sz="2" w:space="0"/>
              <w:right w:val="single" w:color="000000" w:sz="2" w:space="0"/>
            </w:tcBorders>
            <w:vAlign w:val="center"/>
          </w:tcPr>
          <w:p w14:paraId="6509FA3A">
            <w:r>
              <w:rPr>
                <w:rFonts w:hint="eastAsia" w:ascii="宋体" w:hAnsi="宋体" w:cs="宋体"/>
                <w:sz w:val="20"/>
                <w:lang w:eastAsia="zh-CN" w:bidi="ar"/>
              </w:rPr>
              <w:t>所有请求/响应模型使用 Pydantic 定义，自动完成字段类型校验、序列化/反序列化，与 FastAPI 深度集成。</w:t>
            </w:r>
          </w:p>
        </w:tc>
      </w:tr>
      <w:tr w14:paraId="604486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C65E3A">
            <w:r>
              <w:rPr>
                <w:rFonts w:hint="eastAsia" w:ascii="宋体" w:hAnsi="宋体" w:cs="宋体"/>
                <w:sz w:val="20"/>
                <w:lang w:eastAsia="zh-CN" w:bidi="ar"/>
              </w:rPr>
              <w:t>操作系统</w:t>
            </w:r>
          </w:p>
        </w:tc>
        <w:tc>
          <w:tcPr>
            <w:tcW w:w="2835" w:type="dxa"/>
            <w:tcBorders>
              <w:top w:val="single" w:color="000000" w:sz="2" w:space="0"/>
              <w:left w:val="single" w:color="000000" w:sz="2" w:space="0"/>
              <w:bottom w:val="single" w:color="000000" w:sz="2" w:space="0"/>
              <w:right w:val="single" w:color="000000" w:sz="2" w:space="0"/>
            </w:tcBorders>
            <w:vAlign w:val="center"/>
          </w:tcPr>
          <w:p w14:paraId="1E19C84A">
            <w:r>
              <w:rPr>
                <w:rFonts w:hint="eastAsia" w:ascii="宋体" w:hAnsi="宋体" w:cs="宋体"/>
                <w:sz w:val="20"/>
                <w:lang w:eastAsia="zh-CN" w:bidi="ar"/>
              </w:rPr>
              <w:t>Linux (CentOS 8+ / Ubuntu 20.04 LTS+)</w:t>
            </w:r>
          </w:p>
        </w:tc>
        <w:tc>
          <w:tcPr>
            <w:tcW w:w="2835" w:type="dxa"/>
            <w:tcBorders>
              <w:top w:val="single" w:color="000000" w:sz="2" w:space="0"/>
              <w:left w:val="single" w:color="000000" w:sz="2" w:space="0"/>
              <w:bottom w:val="single" w:color="000000" w:sz="2" w:space="0"/>
              <w:right w:val="single" w:color="000000" w:sz="2" w:space="0"/>
            </w:tcBorders>
            <w:vAlign w:val="center"/>
          </w:tcPr>
          <w:p w14:paraId="5E2583F7">
            <w:r>
              <w:rPr>
                <w:rFonts w:hint="eastAsia" w:ascii="宋体" w:hAnsi="宋体" w:cs="宋体"/>
                <w:sz w:val="20"/>
                <w:lang w:eastAsia="zh-CN" w:bidi="ar"/>
              </w:rPr>
              <w:t>推荐 Linux 作为生产环境操作系统，Windows Server 2019+ 作为备选，确保生产环境的稳定性和安全性。</w:t>
            </w:r>
          </w:p>
        </w:tc>
      </w:tr>
    </w:tbl>
    <w:p w14:paraId="3FF0776A">
      <w:pPr>
        <w:spacing w:after="200" w:line="276" w:lineRule="auto"/>
      </w:pPr>
    </w:p>
    <w:p w14:paraId="0721F70D">
      <w:pPr>
        <w:pStyle w:val="4"/>
        <w:keepNext w:val="0"/>
        <w:keepLines w:val="0"/>
        <w:spacing w:line="273" w:lineRule="auto"/>
        <w:rPr>
          <w:rFonts w:hint="eastAsia"/>
        </w:rPr>
      </w:pPr>
      <w:r>
        <w:t>3.4.2 数据存储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2B0A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D0F6386">
            <w:pPr>
              <w:jc w:val="center"/>
              <w:rPr>
                <w:color w:val="FFFFFF"/>
              </w:rPr>
            </w:pPr>
            <w:r>
              <w:rPr>
                <w:rFonts w:hint="eastAsia" w:ascii="宋体" w:hAnsi="宋体" w:cs="宋体"/>
                <w:b/>
                <w:color w:val="FFFFFF"/>
                <w:sz w:val="21"/>
                <w:lang w:eastAsia="zh-CN" w:bidi="ar"/>
              </w:rPr>
              <w:t>类别</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269CF31">
            <w:pPr>
              <w:jc w:val="center"/>
              <w:rPr>
                <w:color w:val="FFFFFF"/>
              </w:rPr>
            </w:pPr>
            <w:r>
              <w:rPr>
                <w:rFonts w:hint="eastAsia" w:ascii="宋体" w:hAnsi="宋体" w:cs="宋体"/>
                <w:b/>
                <w:color w:val="FFFFFF"/>
                <w:sz w:val="21"/>
                <w:lang w:eastAsia="zh-CN" w:bidi="ar"/>
              </w:rPr>
              <w:t>选型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03E5788">
            <w:pPr>
              <w:jc w:val="center"/>
              <w:rPr>
                <w:color w:val="FFFFFF"/>
              </w:rPr>
            </w:pPr>
            <w:r>
              <w:rPr>
                <w:rFonts w:hint="eastAsia" w:ascii="宋体" w:hAnsi="宋体" w:cs="宋体"/>
                <w:b/>
                <w:color w:val="FFFFFF"/>
                <w:sz w:val="21"/>
                <w:lang w:eastAsia="zh-CN" w:bidi="ar"/>
              </w:rPr>
              <w:t>说明</w:t>
            </w:r>
          </w:p>
        </w:tc>
      </w:tr>
      <w:tr w14:paraId="2B6A1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F5842C5">
            <w:r>
              <w:rPr>
                <w:rFonts w:hint="eastAsia" w:ascii="宋体" w:hAnsi="宋体" w:cs="宋体"/>
                <w:sz w:val="20"/>
                <w:lang w:eastAsia="zh-CN" w:bidi="ar"/>
              </w:rPr>
              <w:t>关系型数据库</w:t>
            </w:r>
          </w:p>
        </w:tc>
        <w:tc>
          <w:tcPr>
            <w:tcW w:w="2835" w:type="dxa"/>
            <w:tcBorders>
              <w:top w:val="single" w:color="000000" w:sz="2" w:space="0"/>
              <w:left w:val="single" w:color="000000" w:sz="2" w:space="0"/>
              <w:bottom w:val="single" w:color="000000" w:sz="2" w:space="0"/>
              <w:right w:val="single" w:color="000000" w:sz="2" w:space="0"/>
            </w:tcBorders>
            <w:vAlign w:val="center"/>
          </w:tcPr>
          <w:p w14:paraId="78068DB4">
            <w:r>
              <w:rPr>
                <w:rFonts w:hint="eastAsia" w:ascii="宋体" w:hAnsi="宋体" w:cs="宋体"/>
                <w:sz w:val="20"/>
                <w:lang w:eastAsia="zh-CN" w:bidi="ar"/>
              </w:rPr>
              <w:t>MySQL 8.0+</w:t>
            </w:r>
          </w:p>
        </w:tc>
        <w:tc>
          <w:tcPr>
            <w:tcW w:w="2835" w:type="dxa"/>
            <w:tcBorders>
              <w:top w:val="single" w:color="000000" w:sz="2" w:space="0"/>
              <w:left w:val="single" w:color="000000" w:sz="2" w:space="0"/>
              <w:bottom w:val="single" w:color="000000" w:sz="2" w:space="0"/>
              <w:right w:val="single" w:color="000000" w:sz="2" w:space="0"/>
            </w:tcBorders>
            <w:vAlign w:val="center"/>
          </w:tcPr>
          <w:p w14:paraId="2E772243">
            <w:pPr>
              <w:rPr>
                <w:lang w:eastAsia="zh-CN"/>
              </w:rPr>
            </w:pPr>
            <w:r>
              <w:rPr>
                <w:rFonts w:hint="eastAsia" w:ascii="宋体" w:hAnsi="宋体" w:cs="宋体"/>
                <w:sz w:val="20"/>
                <w:lang w:eastAsia="zh-CN" w:bidi="ar"/>
              </w:rPr>
              <w:t>持久化存储股票基础信息、交易指令、成交记录、结算信息、反馈事件、行情数据。支持事务 ACID，保证资金与证券数据一致性。</w:t>
            </w:r>
          </w:p>
        </w:tc>
      </w:tr>
      <w:tr w14:paraId="45B94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13A31ED">
            <w:r>
              <w:rPr>
                <w:rFonts w:hint="eastAsia" w:ascii="宋体" w:hAnsi="宋体" w:cs="宋体"/>
                <w:sz w:val="20"/>
                <w:lang w:eastAsia="zh-CN" w:bidi="ar"/>
              </w:rPr>
              <w:t>ORM 与迁移</w:t>
            </w:r>
          </w:p>
        </w:tc>
        <w:tc>
          <w:tcPr>
            <w:tcW w:w="2835" w:type="dxa"/>
            <w:tcBorders>
              <w:top w:val="single" w:color="000000" w:sz="2" w:space="0"/>
              <w:left w:val="single" w:color="000000" w:sz="2" w:space="0"/>
              <w:bottom w:val="single" w:color="000000" w:sz="2" w:space="0"/>
              <w:right w:val="single" w:color="000000" w:sz="2" w:space="0"/>
            </w:tcBorders>
            <w:vAlign w:val="center"/>
          </w:tcPr>
          <w:p w14:paraId="509A1641">
            <w:r>
              <w:rPr>
                <w:rFonts w:hint="eastAsia" w:ascii="宋体" w:hAnsi="宋体" w:cs="宋体"/>
                <w:sz w:val="20"/>
                <w:lang w:eastAsia="zh-CN" w:bidi="ar"/>
              </w:rPr>
              <w:t>SQLAlchemy + Alembic</w:t>
            </w:r>
          </w:p>
        </w:tc>
        <w:tc>
          <w:tcPr>
            <w:tcW w:w="2835" w:type="dxa"/>
            <w:tcBorders>
              <w:top w:val="single" w:color="000000" w:sz="2" w:space="0"/>
              <w:left w:val="single" w:color="000000" w:sz="2" w:space="0"/>
              <w:bottom w:val="single" w:color="000000" w:sz="2" w:space="0"/>
              <w:right w:val="single" w:color="000000" w:sz="2" w:space="0"/>
            </w:tcBorders>
            <w:vAlign w:val="center"/>
          </w:tcPr>
          <w:p w14:paraId="4254AE8E">
            <w:r>
              <w:rPr>
                <w:rFonts w:hint="eastAsia" w:ascii="宋体" w:hAnsi="宋体" w:cs="宋体"/>
                <w:sz w:val="20"/>
                <w:lang w:eastAsia="zh-CN" w:bidi="ar"/>
              </w:rPr>
              <w:t>SQLAlchemy 作为 ORM 框架，推荐驱动为 PyMySQL（同步）或 asyncmy/aiomysql（异步）。Alembic 管理数据库版本迁移，保证各组 schema 变更可追溯。</w:t>
            </w:r>
          </w:p>
        </w:tc>
      </w:tr>
      <w:tr w14:paraId="2A17E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0451A52">
            <w:r>
              <w:rPr>
                <w:rFonts w:hint="eastAsia" w:ascii="宋体" w:hAnsi="宋体" w:cs="宋体"/>
                <w:sz w:val="20"/>
                <w:lang w:eastAsia="zh-CN" w:bidi="ar"/>
              </w:rPr>
              <w:t>内存缓存</w:t>
            </w:r>
          </w:p>
        </w:tc>
        <w:tc>
          <w:tcPr>
            <w:tcW w:w="2835" w:type="dxa"/>
            <w:tcBorders>
              <w:top w:val="single" w:color="000000" w:sz="2" w:space="0"/>
              <w:left w:val="single" w:color="000000" w:sz="2" w:space="0"/>
              <w:bottom w:val="single" w:color="000000" w:sz="2" w:space="0"/>
              <w:right w:val="single" w:color="000000" w:sz="2" w:space="0"/>
            </w:tcBorders>
            <w:vAlign w:val="center"/>
          </w:tcPr>
          <w:p w14:paraId="260FBACB">
            <w:r>
              <w:rPr>
                <w:rFonts w:hint="eastAsia" w:ascii="宋体" w:hAnsi="宋体" w:cs="宋体"/>
                <w:sz w:val="20"/>
                <w:lang w:eastAsia="zh-CN" w:bidi="ar"/>
              </w:rPr>
              <w:t>Redis 6.2+</w:t>
            </w:r>
          </w:p>
        </w:tc>
        <w:tc>
          <w:tcPr>
            <w:tcW w:w="2835" w:type="dxa"/>
            <w:tcBorders>
              <w:top w:val="single" w:color="000000" w:sz="2" w:space="0"/>
              <w:left w:val="single" w:color="000000" w:sz="2" w:space="0"/>
              <w:bottom w:val="single" w:color="000000" w:sz="2" w:space="0"/>
              <w:right w:val="single" w:color="000000" w:sz="2" w:space="0"/>
            </w:tcBorders>
            <w:vAlign w:val="center"/>
          </w:tcPr>
          <w:p w14:paraId="447DD317">
            <w:r>
              <w:rPr>
                <w:rFonts w:hint="eastAsia" w:ascii="宋体" w:hAnsi="宋体" w:cs="宋体"/>
                <w:sz w:val="20"/>
                <w:lang w:eastAsia="zh-CN" w:bidi="ar"/>
              </w:rPr>
              <w:t>用于订单簿内存缓存、涨跌停价格缓存、交易状态缓存、指令去重和会话管理。支持持久化（RDB/AOF）防止数据丢失。</w:t>
            </w:r>
          </w:p>
        </w:tc>
      </w:tr>
    </w:tbl>
    <w:p w14:paraId="7335BE34">
      <w:pPr>
        <w:spacing w:after="200" w:line="276" w:lineRule="auto"/>
      </w:pPr>
    </w:p>
    <w:p w14:paraId="6FCED55C">
      <w:pPr>
        <w:pStyle w:val="4"/>
        <w:keepNext w:val="0"/>
        <w:keepLines w:val="0"/>
        <w:spacing w:line="273" w:lineRule="auto"/>
        <w:rPr>
          <w:rFonts w:hint="eastAsia"/>
        </w:rPr>
      </w:pPr>
      <w:r>
        <w:t>3.4.3 消息队列与通信</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566E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pPr/>
            <w:r>
              <w:t>类别</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pPr/>
            <w:r>
              <w:t>选型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pPr/>
            <w:r>
              <w:t>说明</w:t>
            </w:r>
          </w:p>
        </w:tc>
      </w:tr>
      <w:tr w14:paraId="77511B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pPr/>
            <w:r>
              <w:t>TRADE ↔ ACCOUNT 通信</w:t>
            </w:r>
          </w:p>
        </w:tc>
        <w:tc>
          <w:tcPr>
            <w:tcW w:w="2835" w:type="dxa"/>
            <w:tcBorders>
              <w:top w:val="single" w:color="000000" w:sz="2" w:space="0"/>
              <w:left w:val="single" w:color="000000" w:sz="2" w:space="0"/>
              <w:bottom w:val="single" w:color="000000" w:sz="2" w:space="0"/>
              <w:right w:val="single" w:color="000000" w:sz="2" w:space="0"/>
            </w:tcBorders>
            <w:vAlign w:val="center"/>
          </w:tcPr>
          <w:p>
            <w:pPr/>
            <w:r>
              <w:t>HTTP RESTful API（同步）</w:t>
            </w:r>
          </w:p>
        </w:tc>
        <w:tc>
          <w:tcPr>
            <w:tcW w:w="2835" w:type="dxa"/>
            <w:tcBorders>
              <w:top w:val="single" w:color="000000" w:sz="2" w:space="0"/>
              <w:left w:val="single" w:color="000000" w:sz="2" w:space="0"/>
              <w:bottom w:val="single" w:color="000000" w:sz="2" w:space="0"/>
              <w:right w:val="single" w:color="000000" w:sz="2" w:space="0"/>
            </w:tcBorders>
            <w:vAlign w:val="center"/>
          </w:tcPr>
          <w:p>
            <w:pPr/>
            <w:r>
              <w:t>本系统实现采用 HTTP RESTful API 作为 TRADE 与 ACCOUNT 的统一通信方式。冻结复核、结算、资源释放等请求均通过 POST 同步调用并等待响应结果，调用方根据返回状态决定后续流程。该方式与本系统接口文档以 HTTP 接口为主保持一致，联调成本低、可观测性强。</w:t>
            </w:r>
          </w:p>
        </w:tc>
      </w:tr>
      <w:tr w14:paraId="74115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pPr/>
            <w:r>
              <w:t>服务间异步扩展（后续）</w:t>
            </w:r>
          </w:p>
        </w:tc>
        <w:tc>
          <w:tcPr>
            <w:tcW w:w="2835" w:type="dxa"/>
            <w:tcBorders>
              <w:top w:val="single" w:color="000000" w:sz="2" w:space="0"/>
              <w:left w:val="single" w:color="000000" w:sz="2" w:space="0"/>
              <w:bottom w:val="single" w:color="000000" w:sz="2" w:space="0"/>
              <w:right w:val="single" w:color="000000" w:sz="2" w:space="0"/>
            </w:tcBorders>
            <w:vAlign w:val="center"/>
          </w:tcPr>
          <w:p>
            <w:pPr/>
            <w:r>
              <w:t>RabbitMQ 3.10+（推荐），Kafka 3.0+（备选）</w:t>
            </w:r>
          </w:p>
        </w:tc>
        <w:tc>
          <w:tcPr>
            <w:tcW w:w="2835" w:type="dxa"/>
            <w:tcBorders>
              <w:top w:val="single" w:color="000000" w:sz="2" w:space="0"/>
              <w:left w:val="single" w:color="000000" w:sz="2" w:space="0"/>
              <w:bottom w:val="single" w:color="000000" w:sz="2" w:space="0"/>
              <w:right w:val="single" w:color="000000" w:sz="2" w:space="0"/>
            </w:tcBorders>
            <w:vAlign w:val="center"/>
          </w:tcPr>
          <w:p>
            <w:pPr/>
            <w:r>
              <w:t>本次实现不依赖 MQ 完成 TRADE ↔ ACCOUNT 通信。MQ 仅作为后续扩展方案保留：例如高吞吐场景下对结算事件、行情事件、客户端反馈事件的异步解耦。引入 MQ 时需同时设计消息确认、幂等消费、outbox 补偿等机制，本期不实现。</w:t>
            </w:r>
          </w:p>
        </w:tc>
      </w:tr>
      <w:tr>
        <w:tc>
          <w:tcPr>
            <w:tcW w:type="dxa" w:w="2835"/>
          </w:tcPr>
          <w:p>
            <w:pPr/>
            <w:r>
              <w:t>反向代理 / 入口网关</w:t>
            </w:r>
          </w:p>
        </w:tc>
        <w:tc>
          <w:tcPr>
            <w:tcW w:type="dxa" w:w="2835"/>
          </w:tcPr>
          <w:p>
            <w:pPr/>
            <w:r>
              <w:t>Nginx 1.22+</w:t>
            </w:r>
          </w:p>
        </w:tc>
        <w:tc>
          <w:tcPr>
            <w:tcW w:type="dxa" w:w="2835"/>
          </w:tcPr>
          <w:p>
            <w:pPr/>
            <w:r>
              <w:t>作为入口网关，提供 TLS 终止与反向代理。TRADE 单实例部署，Nginx 仅做反向代理转发；INFO / ADMIN 可水平扩展，Nginx 对其做负载均衡。</w:t>
            </w:r>
          </w:p>
        </w:tc>
      </w:tr>
    </w:tbl>
    <w:p w14:paraId="57EA8727">
      <w:pPr>
        <w:spacing w:after="200" w:line="276" w:lineRule="auto"/>
        <w:rPr>
          <w:lang w:eastAsia="zh-CN"/>
        </w:rPr>
      </w:pPr>
    </w:p>
    <w:p w14:paraId="5B4FCB64">
      <w:pPr>
        <w:spacing w:after="200" w:line="276" w:lineRule="auto"/>
        <w:rPr>
          <w:lang w:eastAsia="zh-CN"/>
        </w:rPr>
      </w:pPr>
    </w:p>
    <w:p w14:paraId="1F3AAE92">
      <w:pPr>
        <w:pStyle w:val="4"/>
        <w:keepNext w:val="0"/>
        <w:keepLines w:val="0"/>
        <w:spacing w:line="273" w:lineRule="auto"/>
        <w:rPr>
          <w:rFonts w:hint="eastAsia"/>
        </w:rPr>
      </w:pPr>
      <w:r>
        <w:t>3.4.4 测试工具</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0B5AF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947D874">
            <w:pPr>
              <w:jc w:val="center"/>
              <w:rPr>
                <w:color w:val="FFFFFF"/>
              </w:rPr>
            </w:pPr>
            <w:r>
              <w:rPr>
                <w:rFonts w:hint="eastAsia" w:ascii="宋体" w:hAnsi="宋体" w:cs="宋体"/>
                <w:b/>
                <w:color w:val="FFFFFF"/>
                <w:sz w:val="21"/>
                <w:lang w:eastAsia="zh-CN" w:bidi="ar"/>
              </w:rPr>
              <w:t>工具</w:t>
            </w:r>
          </w:p>
        </w:tc>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447A392">
            <w:pPr>
              <w:jc w:val="center"/>
              <w:rPr>
                <w:color w:val="FFFFFF"/>
              </w:rPr>
            </w:pPr>
            <w:r>
              <w:rPr>
                <w:rFonts w:hint="eastAsia" w:ascii="宋体" w:hAnsi="宋体" w:cs="宋体"/>
                <w:b/>
                <w:color w:val="FFFFFF"/>
                <w:sz w:val="21"/>
                <w:lang w:eastAsia="zh-CN" w:bidi="ar"/>
              </w:rPr>
              <w:t>用途</w:t>
            </w:r>
          </w:p>
        </w:tc>
      </w:tr>
      <w:tr w14:paraId="118FF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B0995E5">
            <w:r>
              <w:rPr>
                <w:rFonts w:hint="eastAsia" w:ascii="宋体" w:hAnsi="宋体" w:cs="宋体"/>
                <w:sz w:val="20"/>
                <w:lang w:eastAsia="zh-CN" w:bidi="ar"/>
              </w:rPr>
              <w:t>pytest + pytest-asyncio</w:t>
            </w:r>
          </w:p>
        </w:tc>
        <w:tc>
          <w:tcPr>
            <w:tcW w:w="4252" w:type="dxa"/>
            <w:tcBorders>
              <w:top w:val="single" w:color="000000" w:sz="2" w:space="0"/>
              <w:left w:val="single" w:color="000000" w:sz="2" w:space="0"/>
              <w:bottom w:val="single" w:color="000000" w:sz="2" w:space="0"/>
              <w:right w:val="single" w:color="000000" w:sz="2" w:space="0"/>
            </w:tcBorders>
            <w:vAlign w:val="center"/>
          </w:tcPr>
          <w:p w14:paraId="79C83B18">
            <w:pPr>
              <w:rPr>
                <w:lang w:eastAsia="zh-CN"/>
              </w:rPr>
            </w:pPr>
            <w:r>
              <w:rPr>
                <w:rFonts w:hint="eastAsia" w:ascii="宋体" w:hAnsi="宋体" w:cs="宋体"/>
                <w:sz w:val="20"/>
                <w:lang w:eastAsia="zh-CN" w:bidi="ar"/>
              </w:rPr>
              <w:t>异步单元测试框架，覆盖核心业务逻辑（校验、排序、撮合算法、到期处理价格计算等），支持 async/await 测试。</w:t>
            </w:r>
          </w:p>
        </w:tc>
      </w:tr>
      <w:tr w14:paraId="0E737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C08ABDD">
            <w:r>
              <w:rPr>
                <w:rFonts w:hint="eastAsia" w:ascii="宋体" w:hAnsi="宋体" w:cs="宋体"/>
                <w:sz w:val="20"/>
                <w:lang w:eastAsia="zh-CN" w:bidi="ar"/>
              </w:rPr>
              <w:t>unittest.mock / pytest-mock</w:t>
            </w:r>
          </w:p>
        </w:tc>
        <w:tc>
          <w:tcPr>
            <w:tcW w:w="4252" w:type="dxa"/>
            <w:tcBorders>
              <w:top w:val="single" w:color="000000" w:sz="2" w:space="0"/>
              <w:left w:val="single" w:color="000000" w:sz="2" w:space="0"/>
              <w:bottom w:val="single" w:color="000000" w:sz="2" w:space="0"/>
              <w:right w:val="single" w:color="000000" w:sz="2" w:space="0"/>
            </w:tcBorders>
            <w:vAlign w:val="center"/>
          </w:tcPr>
          <w:p w14:paraId="53B629EE">
            <w:pPr>
              <w:rPr>
                <w:lang w:eastAsia="zh-CN"/>
              </w:rPr>
            </w:pPr>
            <w:r>
              <w:rPr>
                <w:rFonts w:hint="eastAsia" w:ascii="宋体" w:hAnsi="宋体" w:cs="宋体"/>
                <w:sz w:val="20"/>
                <w:lang w:eastAsia="zh-CN" w:bidi="ar"/>
              </w:rPr>
              <w:t>Mock 测试框架，模拟资金账户系统、证券账户系统等外部依赖的 HTTP/消息队列接口，实现模块隔离测试。</w:t>
            </w:r>
          </w:p>
        </w:tc>
      </w:tr>
      <w:tr w14:paraId="2EFE3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EC9278D">
            <w:r>
              <w:rPr>
                <w:rFonts w:hint="eastAsia" w:ascii="宋体" w:hAnsi="宋体" w:cs="宋体"/>
                <w:sz w:val="20"/>
                <w:lang w:eastAsia="zh-CN" w:bidi="ar"/>
              </w:rPr>
              <w:t>Locust</w:t>
            </w:r>
          </w:p>
        </w:tc>
        <w:tc>
          <w:tcPr>
            <w:tcW w:w="4252" w:type="dxa"/>
            <w:tcBorders>
              <w:top w:val="single" w:color="000000" w:sz="2" w:space="0"/>
              <w:left w:val="single" w:color="000000" w:sz="2" w:space="0"/>
              <w:bottom w:val="single" w:color="000000" w:sz="2" w:space="0"/>
              <w:right w:val="single" w:color="000000" w:sz="2" w:space="0"/>
            </w:tcBorders>
            <w:vAlign w:val="center"/>
          </w:tcPr>
          <w:p w14:paraId="05FF5220">
            <w:pPr>
              <w:rPr>
                <w:lang w:eastAsia="zh-CN"/>
              </w:rPr>
            </w:pPr>
            <w:r>
              <w:rPr>
                <w:rFonts w:hint="eastAsia" w:ascii="宋体" w:hAnsi="宋体" w:cs="宋体"/>
                <w:sz w:val="20"/>
                <w:lang w:eastAsia="zh-CN" w:bidi="ar"/>
              </w:rPr>
              <w:t>性能/压力测试，模拟高并发指令提交（&gt;5000笔/秒）和撮合处理（&gt;10000笔/秒），支持 Python 脚本定义测试场景。</w:t>
            </w:r>
          </w:p>
        </w:tc>
      </w:tr>
      <w:tr w14:paraId="34ADC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9F15704">
            <w:r>
              <w:rPr>
                <w:rFonts w:hint="eastAsia" w:ascii="宋体" w:hAnsi="宋体" w:cs="宋体"/>
                <w:sz w:val="20"/>
                <w:lang w:eastAsia="zh-CN" w:bidi="ar"/>
              </w:rPr>
              <w:t>httpx + pytest</w:t>
            </w:r>
          </w:p>
        </w:tc>
        <w:tc>
          <w:tcPr>
            <w:tcW w:w="4252" w:type="dxa"/>
            <w:tcBorders>
              <w:top w:val="single" w:color="000000" w:sz="2" w:space="0"/>
              <w:left w:val="single" w:color="000000" w:sz="2" w:space="0"/>
              <w:bottom w:val="single" w:color="000000" w:sz="2" w:space="0"/>
              <w:right w:val="single" w:color="000000" w:sz="2" w:space="0"/>
            </w:tcBorders>
            <w:vAlign w:val="center"/>
          </w:tcPr>
          <w:p w14:paraId="6AA41B07">
            <w:pPr>
              <w:rPr>
                <w:lang w:eastAsia="zh-CN"/>
              </w:rPr>
            </w:pPr>
            <w:r>
              <w:rPr>
                <w:rFonts w:hint="eastAsia" w:ascii="宋体" w:hAnsi="宋体" w:cs="宋体"/>
                <w:sz w:val="20"/>
                <w:lang w:eastAsia="zh-CN" w:bidi="ar"/>
              </w:rPr>
              <w:t>接口测试工具，验证 FastAPI RESTful API 的正确性、响应时间和错误码返回，支持异步请求测试。</w:t>
            </w:r>
          </w:p>
        </w:tc>
      </w:tr>
      <w:tr w14:paraId="0FB32B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AE8762D">
            <w:r>
              <w:rPr>
                <w:rFonts w:hint="eastAsia" w:ascii="宋体" w:hAnsi="宋体" w:cs="宋体"/>
                <w:sz w:val="20"/>
                <w:lang w:eastAsia="zh-CN" w:bidi="ar"/>
              </w:rPr>
              <w:t>Docker</w:t>
            </w:r>
          </w:p>
        </w:tc>
        <w:tc>
          <w:tcPr>
            <w:tcW w:w="4252" w:type="dxa"/>
            <w:tcBorders>
              <w:top w:val="single" w:color="000000" w:sz="2" w:space="0"/>
              <w:left w:val="single" w:color="000000" w:sz="2" w:space="0"/>
              <w:bottom w:val="single" w:color="000000" w:sz="2" w:space="0"/>
              <w:right w:val="single" w:color="000000" w:sz="2" w:space="0"/>
            </w:tcBorders>
            <w:vAlign w:val="center"/>
          </w:tcPr>
          <w:p w14:paraId="130A5D8A">
            <w:pPr>
              <w:rPr>
                <w:lang w:eastAsia="zh-CN"/>
              </w:rPr>
            </w:pPr>
            <w:r>
              <w:rPr>
                <w:rFonts w:hint="eastAsia" w:ascii="宋体" w:hAnsi="宋体" w:cs="宋体"/>
                <w:sz w:val="20"/>
                <w:lang w:eastAsia="zh-CN" w:bidi="ar"/>
              </w:rPr>
              <w:t>容器化测试环境，统一开发、测试和演示环境，消除环境差异。</w:t>
            </w:r>
          </w:p>
        </w:tc>
      </w:tr>
    </w:tbl>
    <w:p w14:paraId="679EB288">
      <w:pPr>
        <w:spacing w:after="200" w:line="276" w:lineRule="auto"/>
        <w:rPr>
          <w:lang w:eastAsia="zh-CN"/>
        </w:rPr>
      </w:pPr>
    </w:p>
    <w:p w14:paraId="4E33F7D4">
      <w:pPr>
        <w:pStyle w:val="4"/>
        <w:spacing w:line="276" w:lineRule="auto"/>
        <w:rPr>
          <w:rFonts w:hint="eastAsia"/>
        </w:rPr>
      </w:pPr>
      <w:r>
        <w:t>3.4.5 图表约定</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51F7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AB7537D">
            <w:pPr>
              <w:jc w:val="center"/>
              <w:rPr>
                <w:color w:val="FFFFFF"/>
              </w:rPr>
            </w:pPr>
            <w:r>
              <w:rPr>
                <w:rFonts w:hint="eastAsia" w:ascii="宋体" w:hAnsi="宋体" w:cs="宋体"/>
                <w:b/>
                <w:color w:val="FFFFFF"/>
                <w:sz w:val="21"/>
                <w:lang w:eastAsia="zh-CN" w:bidi="ar"/>
              </w:rPr>
              <w:t>图表类型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60AA33A">
            <w:pPr>
              <w:jc w:val="center"/>
              <w:rPr>
                <w:color w:val="FFFFFF"/>
              </w:rPr>
            </w:pPr>
            <w:r>
              <w:rPr>
                <w:rFonts w:hint="eastAsia" w:ascii="宋体" w:hAnsi="宋体" w:cs="宋体"/>
                <w:b/>
                <w:color w:val="FFFFFF"/>
                <w:sz w:val="21"/>
                <w:lang w:eastAsia="zh-CN" w:bidi="ar"/>
              </w:rPr>
              <w:t>绘制工具</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124A01F">
            <w:pPr>
              <w:jc w:val="center"/>
              <w:rPr>
                <w:color w:val="FFFFFF"/>
              </w:rPr>
            </w:pPr>
            <w:r>
              <w:rPr>
                <w:rFonts w:hint="eastAsia" w:ascii="宋体" w:hAnsi="宋体" w:cs="宋体"/>
                <w:b/>
                <w:color w:val="FFFFFF"/>
                <w:sz w:val="21"/>
                <w:lang w:eastAsia="zh-CN" w:bidi="ar"/>
              </w:rPr>
              <w:t>约定</w:t>
            </w:r>
          </w:p>
        </w:tc>
      </w:tr>
      <w:tr w14:paraId="2A5C6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2A44520">
            <w:r>
              <w:rPr>
                <w:rFonts w:hint="eastAsia" w:ascii="宋体" w:hAnsi="宋体" w:cs="宋体"/>
                <w:sz w:val="20"/>
                <w:lang w:eastAsia="zh-CN" w:bidi="ar"/>
              </w:rPr>
              <w:t>用例图 (Use Case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02FCCD3F">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375A9D97">
            <w:pPr>
              <w:rPr>
                <w:lang w:eastAsia="zh-CN"/>
              </w:rPr>
            </w:pPr>
            <w:r>
              <w:rPr>
                <w:rFonts w:hint="eastAsia" w:ascii="宋体" w:hAnsi="宋体" w:cs="宋体"/>
                <w:sz w:val="20"/>
                <w:lang w:eastAsia="zh-CN" w:bidi="ar"/>
              </w:rPr>
              <w:t>使用 UML 2.x 标准图形，参与者用人形图标，用例用椭圆，系统边界用矩形框。</w:t>
            </w:r>
          </w:p>
        </w:tc>
      </w:tr>
      <w:tr w14:paraId="07BCE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5E1892">
            <w:r>
              <w:rPr>
                <w:rFonts w:hint="eastAsia" w:ascii="宋体" w:hAnsi="宋体" w:cs="宋体"/>
                <w:sz w:val="20"/>
                <w:lang w:eastAsia="zh-CN" w:bidi="ar"/>
              </w:rPr>
              <w:t>数据流图 (Data Flow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52E15F52">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2B12B52A">
            <w:pPr>
              <w:rPr>
                <w:lang w:eastAsia="zh-CN"/>
              </w:rPr>
            </w:pPr>
            <w:r>
              <w:rPr>
                <w:rFonts w:hint="eastAsia" w:ascii="宋体" w:hAnsi="宋体" w:cs="宋体"/>
                <w:sz w:val="20"/>
                <w:lang w:eastAsia="zh-CN" w:bidi="ar"/>
              </w:rPr>
              <w:t>外部实体用矩形，处理过程用圆形或圆角矩形，数据流用带箭头实线，数据存储用开口矩形。</w:t>
            </w:r>
          </w:p>
        </w:tc>
      </w:tr>
      <w:tr w14:paraId="6FF0E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4F97D12">
            <w:r>
              <w:rPr>
                <w:rFonts w:hint="eastAsia" w:ascii="宋体" w:hAnsi="宋体" w:cs="宋体"/>
                <w:sz w:val="20"/>
                <w:lang w:eastAsia="zh-CN" w:bidi="ar"/>
              </w:rPr>
              <w:t>顺序图 (Sequence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22400C15">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0E1C54E1">
            <w:pPr>
              <w:rPr>
                <w:lang w:eastAsia="zh-CN"/>
              </w:rPr>
            </w:pPr>
            <w:r>
              <w:rPr>
                <w:rFonts w:hint="eastAsia" w:ascii="宋体" w:hAnsi="宋体" w:cs="宋体"/>
                <w:sz w:val="20"/>
                <w:lang w:eastAsia="zh-CN" w:bidi="ar"/>
              </w:rPr>
              <w:t>对象水平排列，生命线用垂直虚线，消息用带箭头实线（同步）或虚线（返回），时间从上向下递增。</w:t>
            </w:r>
          </w:p>
        </w:tc>
      </w:tr>
      <w:tr w14:paraId="6F782D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7F38FB8">
            <w:r>
              <w:rPr>
                <w:rFonts w:hint="eastAsia" w:ascii="宋体" w:hAnsi="宋体" w:cs="宋体"/>
                <w:sz w:val="20"/>
                <w:lang w:eastAsia="zh-CN" w:bidi="ar"/>
              </w:rPr>
              <w:t>状态图 (State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25DD332D">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32011B11">
            <w:pPr>
              <w:rPr>
                <w:lang w:eastAsia="zh-CN"/>
              </w:rPr>
            </w:pPr>
            <w:r>
              <w:rPr>
                <w:rFonts w:hint="eastAsia" w:ascii="宋体" w:hAnsi="宋体" w:cs="宋体"/>
                <w:sz w:val="20"/>
                <w:lang w:eastAsia="zh-CN" w:bidi="ar"/>
              </w:rPr>
              <w:t>状态用圆角矩形，初始状态用实心圆，终止状态用实心圆加圈，转换用带箭头实线加事件标注。</w:t>
            </w:r>
          </w:p>
        </w:tc>
      </w:tr>
      <w:tr w14:paraId="2C8468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06BB992">
            <w:r>
              <w:rPr>
                <w:rFonts w:hint="eastAsia" w:ascii="宋体" w:hAnsi="宋体" w:cs="宋体"/>
                <w:sz w:val="20"/>
                <w:lang w:eastAsia="zh-CN" w:bidi="ar"/>
              </w:rPr>
              <w:t>E-R 图</w:t>
            </w:r>
          </w:p>
        </w:tc>
        <w:tc>
          <w:tcPr>
            <w:tcW w:w="2835" w:type="dxa"/>
            <w:tcBorders>
              <w:top w:val="single" w:color="000000" w:sz="2" w:space="0"/>
              <w:left w:val="single" w:color="000000" w:sz="2" w:space="0"/>
              <w:bottom w:val="single" w:color="000000" w:sz="2" w:space="0"/>
              <w:right w:val="single" w:color="000000" w:sz="2" w:space="0"/>
            </w:tcBorders>
            <w:vAlign w:val="center"/>
          </w:tcPr>
          <w:p w14:paraId="6FBB1C88">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78428F67">
            <w:pPr>
              <w:rPr>
                <w:lang w:eastAsia="zh-CN"/>
              </w:rPr>
            </w:pPr>
            <w:r>
              <w:rPr>
                <w:rFonts w:hint="eastAsia" w:ascii="宋体" w:hAnsi="宋体" w:cs="宋体"/>
                <w:sz w:val="20"/>
                <w:lang w:eastAsia="zh-CN" w:bidi="ar"/>
              </w:rPr>
              <w:t>实体用矩形，属性用椭圆，联系用菱形，主键加下划线，外键用虚线连接。</w:t>
            </w:r>
          </w:p>
        </w:tc>
      </w:tr>
      <w:tr w14:paraId="4288C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EA2B5AD">
            <w:r>
              <w:rPr>
                <w:rFonts w:hint="eastAsia" w:ascii="宋体" w:hAnsi="宋体" w:cs="宋体"/>
                <w:sz w:val="20"/>
                <w:lang w:eastAsia="zh-CN" w:bidi="ar"/>
              </w:rPr>
              <w:t>部署图</w:t>
            </w:r>
          </w:p>
        </w:tc>
        <w:tc>
          <w:tcPr>
            <w:tcW w:w="2835" w:type="dxa"/>
            <w:tcBorders>
              <w:top w:val="single" w:color="000000" w:sz="2" w:space="0"/>
              <w:left w:val="single" w:color="000000" w:sz="2" w:space="0"/>
              <w:bottom w:val="single" w:color="000000" w:sz="2" w:space="0"/>
              <w:right w:val="single" w:color="000000" w:sz="2" w:space="0"/>
            </w:tcBorders>
            <w:vAlign w:val="center"/>
          </w:tcPr>
          <w:p w14:paraId="7320AE46">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47CA9A28">
            <w:pPr>
              <w:rPr>
                <w:lang w:eastAsia="zh-CN"/>
              </w:rPr>
            </w:pPr>
            <w:r>
              <w:rPr>
                <w:rFonts w:hint="eastAsia" w:ascii="宋体" w:hAnsi="宋体" w:cs="宋体"/>
                <w:sz w:val="20"/>
                <w:lang w:eastAsia="zh-CN" w:bidi="ar"/>
              </w:rPr>
              <w:t>节点用立方体/矩形，通信路径用实线，协议标注在连接上。</w:t>
            </w:r>
          </w:p>
        </w:tc>
      </w:tr>
      <w:tr w14:paraId="48DB35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4F66E1E">
            <w:r>
              <w:rPr>
                <w:rFonts w:hint="eastAsia" w:ascii="宋体" w:hAnsi="宋体" w:cs="宋体"/>
                <w:sz w:val="20"/>
                <w:lang w:eastAsia="zh-CN" w:bidi="ar"/>
              </w:rPr>
              <w:t>流程图 (Flowchart)</w:t>
            </w:r>
          </w:p>
        </w:tc>
        <w:tc>
          <w:tcPr>
            <w:tcW w:w="2835" w:type="dxa"/>
            <w:tcBorders>
              <w:top w:val="single" w:color="000000" w:sz="2" w:space="0"/>
              <w:left w:val="single" w:color="000000" w:sz="2" w:space="0"/>
              <w:bottom w:val="single" w:color="000000" w:sz="2" w:space="0"/>
              <w:right w:val="single" w:color="000000" w:sz="2" w:space="0"/>
            </w:tcBorders>
            <w:vAlign w:val="center"/>
          </w:tcPr>
          <w:p w14:paraId="4CEB32B7">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76056AB2">
            <w:pPr>
              <w:rPr>
                <w:lang w:eastAsia="zh-CN"/>
              </w:rPr>
            </w:pPr>
            <w:r>
              <w:rPr>
                <w:rFonts w:hint="eastAsia" w:ascii="宋体" w:hAnsi="宋体" w:cs="宋体"/>
                <w:sz w:val="20"/>
                <w:lang w:eastAsia="zh-CN" w:bidi="ar"/>
              </w:rPr>
              <w:t>起止用圆角矩形，处理用矩形，判断用菱形，流向用带箭头实线。</w:t>
            </w:r>
          </w:p>
        </w:tc>
      </w:tr>
    </w:tbl>
    <w:p w14:paraId="1C934189">
      <w:pPr>
        <w:spacing w:before="15"/>
        <w:rPr>
          <w:lang w:eastAsia="zh-CN"/>
        </w:rPr>
      </w:pPr>
    </w:p>
    <w:p w14:paraId="5845DDDD">
      <w:pPr>
        <w:pStyle w:val="4"/>
        <w:spacing w:line="276" w:lineRule="auto"/>
        <w:rPr>
          <w:rFonts w:hint="eastAsia"/>
          <w:lang w:eastAsia="zh-CN"/>
        </w:rPr>
      </w:pPr>
      <w:bookmarkStart w:id="18" w:name="bookmark18"/>
      <w:bookmarkEnd w:id="18"/>
      <w:r>
        <w:rPr>
          <w:lang w:eastAsia="zh-CN"/>
        </w:rPr>
        <w:t>3.4.6 关键技术选型说明</w:t>
      </w:r>
    </w:p>
    <w:p w14:paraId="0B5D50DD">
      <w:pPr>
        <w:spacing w:before="30" w:after="30" w:line="360" w:lineRule="auto"/>
        <w:rPr>
          <w:lang w:eastAsia="zh-CN"/>
        </w:rPr>
      </w:pPr>
      <w:r>
        <w:rPr>
          <w:rFonts w:hint="eastAsia" w:ascii="宋体" w:hAnsi="宋体" w:cs="宋体"/>
          <w:sz w:val="24"/>
          <w:lang w:eastAsia="zh-CN" w:bidi="ar"/>
        </w:rPr>
        <w:t>1. 价格优先与时间优先排序：采用 Python heapq 优先队列 + 有序字典实现多级排序队列，自定义排序键按价格和时间排序，保证 O(log n) 的插入和出队复杂度。</w:t>
      </w:r>
    </w:p>
    <w:p w14:paraId="15F3DF24">
      <w:pPr>
        <w:spacing w:before="30" w:after="30" w:line="360" w:lineRule="auto"/>
        <w:rPr>
          <w:lang w:eastAsia="zh-CN"/>
        </w:rPr>
      </w:pPr>
      <w:r>
        <w:rPr>
          <w:rFonts w:hint="eastAsia" w:ascii="宋体" w:hAnsi="宋体" w:cs="宋体"/>
          <w:sz w:val="24"/>
          <w:lang w:eastAsia="zh-CN" w:bidi="ar"/>
        </w:rPr>
        <w:t>2. 撮合引擎并发控制（单进程约束）：撮合引擎与订单簿驻留在单一 TRADE 应用进程内存中，使用 asyncio.Lock 按股票代码粒度加锁，实现异步并发控制。不同股票之间撮合并行执行，同一股票撮合串行执行，保证成交顺序的确定性。</w:t>
      </w:r>
      <w:r>
        <w:rPr>
          <w:rFonts w:hint="eastAsia" w:ascii="宋体" w:hAnsi="宋体" w:cs="宋体"/>
          <w:sz w:val="24"/>
          <w:lang w:eastAsia="zh-CN" w:bidi="ar"/>
        </w:rPr>
        <w:br w:type="textWrapping"/>
      </w:r>
      <w:r>
        <w:rPr>
          <w:rFonts w:hint="eastAsia" w:ascii="宋体" w:hAnsi="宋体" w:cs="宋体"/>
          <w:sz w:val="24"/>
          <w:lang w:eastAsia="zh-CN" w:bidi="ar"/>
        </w:rPr>
        <w:br w:type="textWrapping"/>
      </w:r>
      <w:r>
        <w:rPr>
          <w:rFonts w:hint="eastAsia" w:ascii="宋体" w:hAnsi="宋体" w:cs="宋体"/>
          <w:sz w:val="24"/>
          <w:lang w:eastAsia="zh-CN" w:bidi="ar"/>
        </w:rPr>
        <w:t>设计约束：asyncio.Lock 仅能保护当前 Python 进程内的并发访问。为保证锁的有效性，TRADE 服务（含撮合引擎和订单簿）必须以单实例部署，不得水平扩展为多实例集群。若未来需要多实例部署，须将订单簿迁移至 Redis 等外部存储，并改用分布式锁或按 stock_code 分区消费的方案。</w:t>
      </w:r>
    </w:p>
    <w:p w14:paraId="47C42C0A">
      <w:pPr>
        <w:spacing w:before="30" w:after="30" w:line="360" w:lineRule="auto"/>
      </w:pPr>
      <w:r>
        <w:rPr>
          <w:rFonts w:hint="eastAsia" w:ascii="宋体" w:hAnsi="宋体" w:cs="宋体"/>
          <w:sz w:val="24"/>
          <w:lang w:eastAsia="zh-CN" w:bidi="ar"/>
        </w:rPr>
        <w:t>3. 到期处理批量执行：使用 SQLAlchemy 批量 UPDATE 和 Redis Pipeline 批量更新指令状态，减少数据库连接开销，保证日终处理在 30 秒内完成的要求。</w:t>
      </w:r>
    </w:p>
    <w:p w14:paraId="4BDA4BCE">
      <w:pPr>
        <w:spacing w:before="30" w:after="30" w:line="360" w:lineRule="auto"/>
        <w:rPr>
          <w:lang w:eastAsia="zh-CN"/>
        </w:rPr>
      </w:pPr>
      <w:r>
        <w:rPr>
          <w:rFonts w:hint="eastAsia" w:ascii="宋体" w:hAnsi="宋体" w:cs="宋体"/>
          <w:sz w:val="24"/>
          <w:lang w:eastAsia="zh-CN" w:bidi="ar"/>
        </w:rPr>
        <w:t>4. 幂等性保证：在到期处理中将指令 status 作为幂等判断依据，状态变为 EXPIRED、CANCELLED 后指令不会再次处理，防止重复释放冻结资源。</w:t>
      </w:r>
    </w:p>
    <w:p w14:paraId="109B0551">
      <w:pPr>
        <w:spacing w:before="30" w:after="30" w:line="360" w:lineRule="auto"/>
      </w:pPr>
      <w:r>
        <w:t>5. 同步 HTTP 客户端：使用 httpx Client 同步调用 ACCOUNT 模块的冻结复核、结算、资源释放接口。TRADE 在请求结束后同步等待响应结果，根据返回的成功/失败状态决定后续流程，保证关键资金/证券操作的事务一致性。同步调用配合明确的超时、重试和幂等机制，避免引入 MQ 带来的消息确认、重复消费与 outbox 补偿复杂度。</w:t>
      </w:r>
    </w:p>
    <w:p w14:paraId="2627A1FC">
      <w:pPr>
        <w:spacing w:before="30" w:after="30" w:line="360" w:lineRule="auto"/>
      </w:pPr>
      <w:r>
        <w:rPr>
          <w:rFonts w:hint="eastAsia" w:ascii="宋体" w:hAnsi="宋体" w:cs="宋体"/>
          <w:sz w:val="24"/>
          <w:lang w:eastAsia="zh-CN" w:bidi="ar"/>
        </w:rPr>
        <w:t>6. 接口文档自动生成：FastAPI 自动生成 /docs 和 /openapi.json，各组通过 OpenAPI 规范对齐接口字段，联调无需手写文档。</w:t>
      </w:r>
    </w:p>
    <w:p w14:paraId="597E04CE">
      <w:pPr>
        <w:pStyle w:val="3"/>
        <w:keepNext w:val="0"/>
        <w:keepLines w:val="0"/>
        <w:spacing w:after="120"/>
        <w:rPr>
          <w:rFonts w:hint="eastAsia"/>
          <w:lang w:eastAsia="zh-CN"/>
        </w:rPr>
      </w:pPr>
      <w:r>
        <w:rPr>
          <w:lang w:eastAsia="zh-CN"/>
        </w:rPr>
        <w:t>3.5. 部署图</w:t>
      </w:r>
    </w:p>
    <w:p w14:paraId="528B3EE2">
      <w:pPr>
        <w:spacing w:before="30" w:after="30" w:line="360" w:lineRule="auto"/>
        <w:rPr>
          <w:rFonts w:hint="eastAsia" w:ascii="宋体" w:hAnsi="宋体" w:cs="宋体"/>
          <w:sz w:val="24"/>
          <w:lang w:eastAsia="zh-CN" w:bidi="ar"/>
        </w:rPr>
      </w:pPr>
      <w:r>
        <w:rPr>
          <w:rFonts w:hint="eastAsia" w:ascii="宋体" w:hAnsi="宋体" w:cs="宋体"/>
          <w:sz w:val="24"/>
          <w:lang w:eastAsia="zh-CN" w:bidi="ar"/>
        </w:rPr>
        <w:t>本节描述股票交易与结算系统与外部关联系统之间的部署节点关系。交易与结算系统由单一 TRADE 应用服务器、数据库服务器、缓存服务器和消息队列服务器组成，通过内部网络互联互通，通过 Nginx 反向代理对外提供服务。</w:t>
      </w:r>
    </w:p>
    <w:p w14:paraId="42F83B18">
      <w:pPr>
        <w:pStyle w:val="4"/>
        <w:spacing w:line="276" w:lineRule="auto"/>
        <w:rPr>
          <w:rFonts w:hint="eastAsia"/>
        </w:rPr>
      </w:pPr>
      <w:r>
        <w:drawing>
          <wp:inline distT="0" distB="0" distL="114300" distR="114300">
            <wp:extent cx="6086475" cy="2923540"/>
            <wp:effectExtent l="0" t="0" r="9525"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6086475" cy="2923540"/>
                    </a:xfrm>
                    <a:prstGeom prst="rect">
                      <a:avLst/>
                    </a:prstGeom>
                  </pic:spPr>
                </pic:pic>
              </a:graphicData>
            </a:graphic>
          </wp:inline>
        </w:drawing>
      </w:r>
      <w:r>
        <w:t>3.5.1 部署节点说明</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2126"/>
        <w:gridCol w:w="2126"/>
        <w:gridCol w:w="2126"/>
      </w:tblGrid>
      <w:tr w14:paraId="364A5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7FFDD23">
            <w:pPr>
              <w:jc w:val="center"/>
              <w:rPr>
                <w:color w:val="FFFFFF"/>
              </w:rPr>
            </w:pPr>
            <w:r>
              <w:rPr>
                <w:rFonts w:hint="eastAsia" w:ascii="宋体" w:hAnsi="宋体" w:cs="宋体"/>
                <w:b/>
                <w:color w:val="FFFFFF"/>
                <w:sz w:val="18"/>
                <w:lang w:eastAsia="zh-CN" w:bidi="ar"/>
              </w:rPr>
              <w:t>节点名称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DD36440">
            <w:pPr>
              <w:jc w:val="center"/>
              <w:rPr>
                <w:color w:val="FFFFFF"/>
              </w:rPr>
            </w:pPr>
            <w:r>
              <w:rPr>
                <w:rFonts w:hint="eastAsia" w:ascii="宋体" w:hAnsi="宋体" w:cs="宋体"/>
                <w:b/>
                <w:color w:val="FFFFFF"/>
                <w:sz w:val="18"/>
                <w:lang w:eastAsia="zh-CN" w:bidi="ar"/>
              </w:rPr>
              <w:t>节点类型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1B9D199">
            <w:pPr>
              <w:jc w:val="center"/>
              <w:rPr>
                <w:color w:val="FFFFFF"/>
              </w:rPr>
            </w:pPr>
            <w:r>
              <w:rPr>
                <w:rFonts w:hint="eastAsia" w:ascii="宋体" w:hAnsi="宋体" w:cs="宋体"/>
                <w:b/>
                <w:color w:val="FFFFFF"/>
                <w:sz w:val="18"/>
                <w:lang w:eastAsia="zh-CN" w:bidi="ar"/>
              </w:rPr>
              <w:t>技术/软件</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0AADF6F">
            <w:pPr>
              <w:jc w:val="center"/>
              <w:rPr>
                <w:color w:val="FFFFFF"/>
              </w:rPr>
            </w:pPr>
            <w:r>
              <w:rPr>
                <w:rFonts w:hint="eastAsia" w:ascii="宋体" w:hAnsi="宋体" w:cs="宋体"/>
                <w:b/>
                <w:color w:val="FFFFFF"/>
                <w:sz w:val="18"/>
                <w:lang w:eastAsia="zh-CN" w:bidi="ar"/>
              </w:rPr>
              <w:t>网络区域</w:t>
            </w:r>
          </w:p>
        </w:tc>
      </w:tr>
      <w:tr w14:paraId="74BB7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D883EC8">
            <w:r>
              <w:rPr>
                <w:rFonts w:hint="eastAsia" w:ascii="宋体" w:hAnsi="宋体" w:cs="宋体"/>
                <w:sz w:val="16"/>
                <w:lang w:eastAsia="zh-CN" w:bidi="ar"/>
              </w:rPr>
              <w:t>Nginx 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4EDD6B74">
            <w:r>
              <w:rPr>
                <w:rFonts w:hint="eastAsia" w:ascii="宋体" w:hAnsi="宋体" w:cs="宋体"/>
                <w:sz w:val="16"/>
                <w:lang w:eastAsia="zh-CN" w:bidi="ar"/>
              </w:rPr>
              <w:t>反向代理/负载均衡</w:t>
            </w:r>
          </w:p>
        </w:tc>
        <w:tc>
          <w:tcPr>
            <w:tcW w:w="2126" w:type="dxa"/>
            <w:tcBorders>
              <w:top w:val="single" w:color="000000" w:sz="2" w:space="0"/>
              <w:left w:val="single" w:color="000000" w:sz="2" w:space="0"/>
              <w:bottom w:val="single" w:color="000000" w:sz="2" w:space="0"/>
              <w:right w:val="single" w:color="000000" w:sz="2" w:space="0"/>
            </w:tcBorders>
            <w:vAlign w:val="center"/>
          </w:tcPr>
          <w:p w14:paraId="1F701117">
            <w:pPr>
              <w:rPr>
                <w:lang w:eastAsia="zh-CN"/>
              </w:rPr>
            </w:pPr>
            <w:r>
              <w:rPr>
                <w:rFonts w:hint="eastAsia" w:ascii="宋体" w:hAnsi="宋体" w:cs="宋体"/>
                <w:sz w:val="16"/>
                <w:lang w:eastAsia="zh-CN" w:bidi="ar"/>
              </w:rPr>
              <w:t>Nginx 1.22+，提供 HTTPS 终止、反向代理（TRADE 单实例）和负载均衡（INFO/ADMIN 多实例）</w:t>
            </w:r>
          </w:p>
        </w:tc>
        <w:tc>
          <w:tcPr>
            <w:tcW w:w="2126" w:type="dxa"/>
            <w:tcBorders>
              <w:top w:val="single" w:color="000000" w:sz="2" w:space="0"/>
              <w:left w:val="single" w:color="000000" w:sz="2" w:space="0"/>
              <w:bottom w:val="single" w:color="000000" w:sz="2" w:space="0"/>
              <w:right w:val="single" w:color="000000" w:sz="2" w:space="0"/>
            </w:tcBorders>
            <w:vAlign w:val="center"/>
          </w:tcPr>
          <w:p w14:paraId="294C71EE">
            <w:pPr>
              <w:rPr>
                <w:lang w:eastAsia="zh-CN"/>
              </w:rPr>
            </w:pPr>
            <w:r>
              <w:rPr>
                <w:rFonts w:hint="eastAsia" w:ascii="宋体" w:hAnsi="宋体" w:cs="宋体"/>
                <w:sz w:val="16"/>
                <w:lang w:eastAsia="zh-CN" w:bidi="ar"/>
              </w:rPr>
              <w:t>DMZ 区（对外暴露）</w:t>
            </w:r>
          </w:p>
        </w:tc>
      </w:tr>
      <w:tr w14:paraId="02E0A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5F97FBC">
            <w:r>
              <w:rPr>
                <w:rFonts w:hint="eastAsia" w:ascii="宋体" w:hAnsi="宋体" w:cs="宋体"/>
                <w:sz w:val="16"/>
                <w:lang w:eastAsia="zh-CN" w:bidi="ar"/>
              </w:rPr>
              <w:t>TRADE 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5FA645E8">
            <w:pPr>
              <w:rPr>
                <w:lang w:eastAsia="zh-CN"/>
              </w:rPr>
            </w:pPr>
            <w:r>
              <w:rPr>
                <w:rFonts w:hint="eastAsia" w:ascii="宋体" w:hAnsi="宋体" w:cs="宋体"/>
                <w:sz w:val="16"/>
                <w:lang w:eastAsia="zh-CN" w:bidi="ar"/>
              </w:rPr>
              <w:t>应用服务器（单实例）</w:t>
            </w:r>
          </w:p>
        </w:tc>
        <w:tc>
          <w:tcPr>
            <w:tcW w:w="2126" w:type="dxa"/>
            <w:tcBorders>
              <w:top w:val="single" w:color="000000" w:sz="2" w:space="0"/>
              <w:left w:val="single" w:color="000000" w:sz="2" w:space="0"/>
              <w:bottom w:val="single" w:color="000000" w:sz="2" w:space="0"/>
              <w:right w:val="single" w:color="000000" w:sz="2" w:space="0"/>
            </w:tcBorders>
            <w:vAlign w:val="center"/>
          </w:tcPr>
          <w:p w14:paraId="08D4C3BB">
            <w:pPr>
              <w:rPr>
                <w:lang w:eastAsia="zh-CN"/>
              </w:rPr>
            </w:pPr>
            <w:r>
              <w:rPr>
                <w:rFonts w:hint="eastAsia" w:ascii="宋体" w:hAnsi="宋体" w:cs="宋体"/>
                <w:sz w:val="16"/>
                <w:lang w:eastAsia="zh-CN" w:bidi="ar"/>
              </w:rPr>
              <w:t>FastAPI + Uvicorn 单实例：指令接收服务、撮合引擎服务、结算反馈服务、交易管理服务、到期处理服务（所有服务共享同一进程内存，订单簿和撮合锁在进程内）</w:t>
            </w:r>
          </w:p>
        </w:tc>
        <w:tc>
          <w:tcPr>
            <w:tcW w:w="2126" w:type="dxa"/>
            <w:tcBorders>
              <w:top w:val="single" w:color="000000" w:sz="2" w:space="0"/>
              <w:left w:val="single" w:color="000000" w:sz="2" w:space="0"/>
              <w:bottom w:val="single" w:color="000000" w:sz="2" w:space="0"/>
              <w:right w:val="single" w:color="000000" w:sz="2" w:space="0"/>
            </w:tcBorders>
            <w:vAlign w:val="center"/>
          </w:tcPr>
          <w:p w14:paraId="6565865E">
            <w:r>
              <w:rPr>
                <w:rFonts w:hint="eastAsia" w:ascii="宋体" w:hAnsi="宋体" w:cs="宋体"/>
                <w:sz w:val="16"/>
                <w:lang w:eastAsia="zh-CN" w:bidi="ar"/>
              </w:rPr>
              <w:t>应用服务网段</w:t>
            </w:r>
          </w:p>
        </w:tc>
      </w:tr>
      <w:tr w14:paraId="13981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0AC06F8">
            <w:pPr>
              <w:rPr>
                <w:lang w:eastAsia="zh-CN"/>
              </w:rPr>
            </w:pPr>
            <w:r>
              <w:rPr>
                <w:rFonts w:hint="eastAsia" w:ascii="宋体" w:hAnsi="宋体" w:cs="宋体"/>
                <w:sz w:val="16"/>
                <w:lang w:eastAsia="zh-CN" w:bidi="ar"/>
              </w:rPr>
              <w:t>MySQL 数据库服务器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62941A7B">
            <w:pPr>
              <w:rPr>
                <w:lang w:eastAsia="zh-CN"/>
              </w:rPr>
            </w:pPr>
            <w:r>
              <w:rPr>
                <w:rFonts w:hint="eastAsia" w:ascii="宋体" w:hAnsi="宋体" w:cs="宋体"/>
                <w:sz w:val="16"/>
                <w:lang w:eastAsia="zh-CN" w:bidi="ar"/>
              </w:rPr>
              <w:t>数据库服务器（主从架构）</w:t>
            </w:r>
          </w:p>
        </w:tc>
        <w:tc>
          <w:tcPr>
            <w:tcW w:w="2126" w:type="dxa"/>
            <w:tcBorders>
              <w:top w:val="single" w:color="000000" w:sz="2" w:space="0"/>
              <w:left w:val="single" w:color="000000" w:sz="2" w:space="0"/>
              <w:bottom w:val="single" w:color="000000" w:sz="2" w:space="0"/>
              <w:right w:val="single" w:color="000000" w:sz="2" w:space="0"/>
            </w:tcBorders>
            <w:vAlign w:val="center"/>
          </w:tcPr>
          <w:p w14:paraId="66C8CEF8">
            <w:pPr>
              <w:rPr>
                <w:lang w:eastAsia="zh-CN"/>
              </w:rPr>
            </w:pPr>
            <w:r>
              <w:rPr>
                <w:rFonts w:hint="eastAsia" w:ascii="宋体" w:hAnsi="宋体" w:cs="宋体"/>
                <w:sz w:val="16"/>
                <w:lang w:eastAsia="zh-CN" w:bidi="ar"/>
              </w:rPr>
              <w:t>MySQL 8.0+：存储指令、成交记录、结算信息、反馈事件、行情数据表、股票基础信息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40B8FB93">
            <w:r>
              <w:rPr>
                <w:rFonts w:hint="eastAsia" w:ascii="宋体" w:hAnsi="宋体" w:cs="宋体"/>
                <w:sz w:val="16"/>
                <w:lang w:eastAsia="zh-CN" w:bidi="ar"/>
              </w:rPr>
              <w:t>数据库服务网段</w:t>
            </w:r>
          </w:p>
        </w:tc>
      </w:tr>
      <w:tr w14:paraId="3B828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DADD56F">
            <w:r>
              <w:rPr>
                <w:rFonts w:hint="eastAsia" w:ascii="宋体" w:hAnsi="宋体" w:cs="宋体"/>
                <w:sz w:val="16"/>
                <w:lang w:eastAsia="zh-CN" w:bidi="ar"/>
              </w:rPr>
              <w:t>Redis 缓存服务器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20E1E050">
            <w:pPr>
              <w:rPr>
                <w:lang w:eastAsia="zh-CN"/>
              </w:rPr>
            </w:pPr>
            <w:r>
              <w:rPr>
                <w:rFonts w:hint="eastAsia" w:ascii="宋体" w:hAnsi="宋体" w:cs="宋体"/>
                <w:sz w:val="16"/>
                <w:lang w:eastAsia="zh-CN" w:bidi="ar"/>
              </w:rPr>
              <w:t>缓存服务器（哨兵模式）</w:t>
            </w:r>
          </w:p>
        </w:tc>
        <w:tc>
          <w:tcPr>
            <w:tcW w:w="2126" w:type="dxa"/>
            <w:tcBorders>
              <w:top w:val="single" w:color="000000" w:sz="2" w:space="0"/>
              <w:left w:val="single" w:color="000000" w:sz="2" w:space="0"/>
              <w:bottom w:val="single" w:color="000000" w:sz="2" w:space="0"/>
              <w:right w:val="single" w:color="000000" w:sz="2" w:space="0"/>
            </w:tcBorders>
            <w:vAlign w:val="center"/>
          </w:tcPr>
          <w:p w14:paraId="14672080">
            <w:pPr>
              <w:rPr>
                <w:lang w:eastAsia="zh-CN"/>
              </w:rPr>
            </w:pPr>
            <w:r>
              <w:rPr>
                <w:rFonts w:hint="eastAsia" w:ascii="宋体" w:hAnsi="宋体" w:cs="宋体"/>
                <w:sz w:val="16"/>
                <w:lang w:eastAsia="zh-CN" w:bidi="ar"/>
              </w:rPr>
              <w:t>Redis 6.2+：订单簿缓存、涨跌停价格缓存、交易状态缓存、指令去重标记</w:t>
            </w:r>
          </w:p>
        </w:tc>
        <w:tc>
          <w:tcPr>
            <w:tcW w:w="2126" w:type="dxa"/>
            <w:tcBorders>
              <w:top w:val="single" w:color="000000" w:sz="2" w:space="0"/>
              <w:left w:val="single" w:color="000000" w:sz="2" w:space="0"/>
              <w:bottom w:val="single" w:color="000000" w:sz="2" w:space="0"/>
              <w:right w:val="single" w:color="000000" w:sz="2" w:space="0"/>
            </w:tcBorders>
            <w:vAlign w:val="center"/>
          </w:tcPr>
          <w:p w14:paraId="53569442">
            <w:r>
              <w:rPr>
                <w:rFonts w:hint="eastAsia" w:ascii="宋体" w:hAnsi="宋体" w:cs="宋体"/>
                <w:sz w:val="16"/>
                <w:lang w:eastAsia="zh-CN" w:bidi="ar"/>
              </w:rPr>
              <w:t>数据库服务网段</w:t>
            </w:r>
          </w:p>
        </w:tc>
      </w:tr>
      <w:tr w14:paraId="2789F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959197D">
            <w:r>
              <w:rPr>
                <w:rFonts w:hint="eastAsia" w:ascii="宋体" w:hAnsi="宋体" w:cs="宋体"/>
                <w:sz w:val="16"/>
                <w:lang w:eastAsia="zh-CN" w:bidi="ar"/>
              </w:rPr>
              <w:t>RabbitMQ/Kafka 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0A3386F6">
            <w:pPr>
              <w:rPr>
                <w:lang w:eastAsia="zh-CN"/>
              </w:rPr>
            </w:pPr>
            <w:r>
              <w:rPr>
                <w:rFonts w:hint="eastAsia" w:ascii="宋体" w:hAnsi="宋体" w:cs="宋体"/>
                <w:sz w:val="16"/>
                <w:lang w:eastAsia="zh-CN" w:bidi="ar"/>
              </w:rPr>
              <w:t>消息队列服务器（集群）</w:t>
            </w:r>
          </w:p>
        </w:tc>
        <w:tc>
          <w:tcPr>
            <w:tcW w:w="2126" w:type="dxa"/>
            <w:tcBorders>
              <w:top w:val="single" w:color="000000" w:sz="2" w:space="0"/>
              <w:left w:val="single" w:color="000000" w:sz="2" w:space="0"/>
              <w:bottom w:val="single" w:color="000000" w:sz="2" w:space="0"/>
              <w:right w:val="single" w:color="000000" w:sz="2" w:space="0"/>
            </w:tcBorders>
            <w:vAlign w:val="center"/>
          </w:tcPr>
          <w:p w14:paraId="75CD47D5">
            <w:pPr>
              <w:rPr>
                <w:lang w:eastAsia="zh-CN"/>
              </w:rPr>
            </w:pPr>
            <w:r>
              <w:rPr>
                <w:rFonts w:hint="eastAsia" w:ascii="宋体" w:hAnsi="宋体" w:cs="宋体"/>
                <w:sz w:val="16"/>
                <w:lang w:eastAsia="zh-CN" w:bidi="ar"/>
              </w:rPr>
              <w:t>消息队列：结算消息通道、反馈事件通道、资源释放消息通道</w:t>
            </w:r>
          </w:p>
        </w:tc>
        <w:tc>
          <w:tcPr>
            <w:tcW w:w="2126" w:type="dxa"/>
            <w:tcBorders>
              <w:top w:val="single" w:color="000000" w:sz="2" w:space="0"/>
              <w:left w:val="single" w:color="000000" w:sz="2" w:space="0"/>
              <w:bottom w:val="single" w:color="000000" w:sz="2" w:space="0"/>
              <w:right w:val="single" w:color="000000" w:sz="2" w:space="0"/>
            </w:tcBorders>
            <w:vAlign w:val="center"/>
          </w:tcPr>
          <w:p w14:paraId="5F49A69F">
            <w:r>
              <w:rPr>
                <w:rFonts w:hint="eastAsia" w:ascii="宋体" w:hAnsi="宋体" w:cs="宋体"/>
                <w:sz w:val="16"/>
                <w:lang w:eastAsia="zh-CN" w:bidi="ar"/>
              </w:rPr>
              <w:t>应用服务网段</w:t>
            </w:r>
          </w:p>
        </w:tc>
      </w:tr>
      <w:tr w14:paraId="0C96F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41B8DE4">
            <w:r>
              <w:rPr>
                <w:rFonts w:hint="eastAsia" w:ascii="宋体" w:hAnsi="宋体" w:cs="宋体"/>
                <w:sz w:val="16"/>
                <w:lang w:eastAsia="zh-CN" w:bidi="ar"/>
              </w:rPr>
              <w:t>交易客户端</w:t>
            </w:r>
          </w:p>
        </w:tc>
        <w:tc>
          <w:tcPr>
            <w:tcW w:w="2126" w:type="dxa"/>
            <w:tcBorders>
              <w:top w:val="single" w:color="000000" w:sz="2" w:space="0"/>
              <w:left w:val="single" w:color="000000" w:sz="2" w:space="0"/>
              <w:bottom w:val="single" w:color="000000" w:sz="2" w:space="0"/>
              <w:right w:val="single" w:color="000000" w:sz="2" w:space="0"/>
            </w:tcBorders>
            <w:vAlign w:val="center"/>
          </w:tcPr>
          <w:p w14:paraId="601F4D1A">
            <w:r>
              <w:rPr>
                <w:rFonts w:hint="eastAsia" w:ascii="宋体" w:hAnsi="宋体" w:cs="宋体"/>
                <w:sz w:val="16"/>
                <w:lang w:eastAsia="zh-CN" w:bidi="ar"/>
              </w:rPr>
              <w:t>投资者终端</w:t>
            </w:r>
          </w:p>
        </w:tc>
        <w:tc>
          <w:tcPr>
            <w:tcW w:w="2126" w:type="dxa"/>
            <w:tcBorders>
              <w:top w:val="single" w:color="000000" w:sz="2" w:space="0"/>
              <w:left w:val="single" w:color="000000" w:sz="2" w:space="0"/>
              <w:bottom w:val="single" w:color="000000" w:sz="2" w:space="0"/>
              <w:right w:val="single" w:color="000000" w:sz="2" w:space="0"/>
            </w:tcBorders>
            <w:vAlign w:val="center"/>
          </w:tcPr>
          <w:p w14:paraId="2BDDC03A">
            <w:r>
              <w:rPr>
                <w:rFonts w:hint="eastAsia" w:ascii="宋体" w:hAnsi="宋体" w:cs="宋体"/>
                <w:sz w:val="16"/>
                <w:lang w:eastAsia="zh-CN" w:bidi="ar"/>
              </w:rPr>
              <w:t>浏览器端（Chrome/Edge/Firefox），通过 HTTPS 访问</w:t>
            </w:r>
          </w:p>
        </w:tc>
        <w:tc>
          <w:tcPr>
            <w:tcW w:w="2126" w:type="dxa"/>
            <w:tcBorders>
              <w:top w:val="single" w:color="000000" w:sz="2" w:space="0"/>
              <w:left w:val="single" w:color="000000" w:sz="2" w:space="0"/>
              <w:bottom w:val="single" w:color="000000" w:sz="2" w:space="0"/>
              <w:right w:val="single" w:color="000000" w:sz="2" w:space="0"/>
            </w:tcBorders>
            <w:vAlign w:val="center"/>
          </w:tcPr>
          <w:p w14:paraId="75244C7B">
            <w:r>
              <w:rPr>
                <w:rFonts w:hint="eastAsia" w:ascii="宋体" w:hAnsi="宋体" w:cs="宋体"/>
                <w:sz w:val="16"/>
                <w:lang w:eastAsia="zh-CN" w:bidi="ar"/>
              </w:rPr>
              <w:t>公网</w:t>
            </w:r>
          </w:p>
        </w:tc>
      </w:tr>
      <w:tr w14:paraId="4F9D43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73F1299">
            <w:r>
              <w:rPr>
                <w:rFonts w:hint="eastAsia" w:ascii="宋体" w:hAnsi="宋体" w:cs="宋体"/>
                <w:sz w:val="16"/>
                <w:lang w:eastAsia="zh-CN" w:bidi="ar"/>
              </w:rPr>
              <w:t>资金账户系统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69B92E47">
            <w:pPr>
              <w:rPr>
                <w:lang w:eastAsia="zh-CN"/>
              </w:rPr>
            </w:pPr>
            <w:r>
              <w:rPr>
                <w:rFonts w:hint="eastAsia" w:ascii="宋体" w:hAnsi="宋体" w:cs="宋体"/>
                <w:sz w:val="16"/>
                <w:lang w:eastAsia="zh-CN" w:bidi="ar"/>
              </w:rPr>
              <w:t>外部系统（独立部署）</w:t>
            </w:r>
          </w:p>
        </w:tc>
        <w:tc>
          <w:tcPr>
            <w:tcW w:w="2126" w:type="dxa"/>
            <w:tcBorders>
              <w:top w:val="single" w:color="000000" w:sz="2" w:space="0"/>
              <w:left w:val="single" w:color="000000" w:sz="2" w:space="0"/>
              <w:bottom w:val="single" w:color="000000" w:sz="2" w:space="0"/>
              <w:right w:val="single" w:color="000000" w:sz="2" w:space="0"/>
            </w:tcBorders>
            <w:vAlign w:val="center"/>
          </w:tcPr>
          <w:p w14:paraId="00314A90">
            <w:pPr>
              <w:rPr>
                <w:lang w:eastAsia="zh-CN"/>
              </w:rPr>
            </w:pPr>
            <w:r>
              <w:rPr>
                <w:rFonts w:hint="eastAsia" w:ascii="宋体" w:hAnsi="宋体" w:cs="宋体"/>
                <w:sz w:val="16"/>
                <w:lang w:eastAsia="zh-CN" w:bidi="ar"/>
              </w:rPr>
              <w:t>独立运行的资金账户业务系统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7E0637F2">
            <w:r>
              <w:rPr>
                <w:rFonts w:hint="eastAsia" w:ascii="宋体" w:hAnsi="宋体" w:cs="宋体"/>
                <w:sz w:val="16"/>
                <w:lang w:eastAsia="zh-CN" w:bidi="ar"/>
              </w:rPr>
              <w:t>外部系统域</w:t>
            </w:r>
          </w:p>
        </w:tc>
      </w:tr>
      <w:tr w14:paraId="07EA5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F37BA45">
            <w:r>
              <w:rPr>
                <w:rFonts w:hint="eastAsia" w:ascii="宋体" w:hAnsi="宋体" w:cs="宋体"/>
                <w:sz w:val="16"/>
                <w:lang w:eastAsia="zh-CN" w:bidi="ar"/>
              </w:rPr>
              <w:t>证券账户系统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77F1D9E8">
            <w:pPr>
              <w:rPr>
                <w:lang w:eastAsia="zh-CN"/>
              </w:rPr>
            </w:pPr>
            <w:r>
              <w:rPr>
                <w:rFonts w:hint="eastAsia" w:ascii="宋体" w:hAnsi="宋体" w:cs="宋体"/>
                <w:sz w:val="16"/>
                <w:lang w:eastAsia="zh-CN" w:bidi="ar"/>
              </w:rPr>
              <w:t>外部系统（独立部署）</w:t>
            </w:r>
          </w:p>
        </w:tc>
        <w:tc>
          <w:tcPr>
            <w:tcW w:w="2126" w:type="dxa"/>
            <w:tcBorders>
              <w:top w:val="single" w:color="000000" w:sz="2" w:space="0"/>
              <w:left w:val="single" w:color="000000" w:sz="2" w:space="0"/>
              <w:bottom w:val="single" w:color="000000" w:sz="2" w:space="0"/>
              <w:right w:val="single" w:color="000000" w:sz="2" w:space="0"/>
            </w:tcBorders>
            <w:vAlign w:val="center"/>
          </w:tcPr>
          <w:p w14:paraId="14418841">
            <w:pPr>
              <w:rPr>
                <w:lang w:eastAsia="zh-CN"/>
              </w:rPr>
            </w:pPr>
            <w:r>
              <w:rPr>
                <w:rFonts w:hint="eastAsia" w:ascii="宋体" w:hAnsi="宋体" w:cs="宋体"/>
                <w:sz w:val="16"/>
                <w:lang w:eastAsia="zh-CN" w:bidi="ar"/>
              </w:rPr>
              <w:t>独立运行的证券账户业务系统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3114D98A">
            <w:r>
              <w:rPr>
                <w:rFonts w:hint="eastAsia" w:ascii="宋体" w:hAnsi="宋体" w:cs="宋体"/>
                <w:sz w:val="16"/>
                <w:lang w:eastAsia="zh-CN" w:bidi="ar"/>
              </w:rPr>
              <w:t>外部系统域</w:t>
            </w:r>
          </w:p>
        </w:tc>
      </w:tr>
      <w:tr w14:paraId="66AE6C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4487647">
            <w:r>
              <w:rPr>
                <w:rFonts w:hint="eastAsia" w:ascii="宋体" w:hAnsi="宋体" w:cs="宋体"/>
                <w:sz w:val="16"/>
                <w:lang w:eastAsia="zh-CN" w:bidi="ar"/>
              </w:rPr>
              <w:t>管理系统后台模块</w:t>
            </w:r>
          </w:p>
        </w:tc>
        <w:tc>
          <w:tcPr>
            <w:tcW w:w="2126" w:type="dxa"/>
            <w:tcBorders>
              <w:top w:val="single" w:color="000000" w:sz="2" w:space="0"/>
              <w:left w:val="single" w:color="000000" w:sz="2" w:space="0"/>
              <w:bottom w:val="single" w:color="000000" w:sz="2" w:space="0"/>
              <w:right w:val="single" w:color="000000" w:sz="2" w:space="0"/>
            </w:tcBorders>
            <w:vAlign w:val="center"/>
          </w:tcPr>
          <w:p w14:paraId="2AEE5244">
            <w:r>
              <w:rPr>
                <w:rFonts w:hint="eastAsia" w:ascii="宋体" w:hAnsi="宋体" w:cs="宋体"/>
                <w:sz w:val="16"/>
                <w:lang w:eastAsia="zh-CN" w:bidi="ar"/>
              </w:rPr>
              <w:t>管理端服务器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13D6D7B1">
            <w:pPr>
              <w:rPr>
                <w:lang w:eastAsia="zh-CN"/>
              </w:rPr>
            </w:pPr>
            <w:r>
              <w:rPr>
                <w:rFonts w:hint="eastAsia" w:ascii="宋体" w:hAnsi="宋体" w:cs="宋体"/>
                <w:sz w:val="16"/>
                <w:lang w:eastAsia="zh-CN" w:bidi="ar"/>
              </w:rPr>
              <w:t>管理员管理界面，通过 HTTPS 访问</w:t>
            </w:r>
          </w:p>
        </w:tc>
        <w:tc>
          <w:tcPr>
            <w:tcW w:w="2126" w:type="dxa"/>
            <w:tcBorders>
              <w:top w:val="single" w:color="000000" w:sz="2" w:space="0"/>
              <w:left w:val="single" w:color="000000" w:sz="2" w:space="0"/>
              <w:bottom w:val="single" w:color="000000" w:sz="2" w:space="0"/>
              <w:right w:val="single" w:color="000000" w:sz="2" w:space="0"/>
            </w:tcBorders>
            <w:vAlign w:val="center"/>
          </w:tcPr>
          <w:p w14:paraId="341D64BD">
            <w:r>
              <w:rPr>
                <w:rFonts w:hint="eastAsia" w:ascii="宋体" w:hAnsi="宋体" w:cs="宋体"/>
                <w:sz w:val="16"/>
                <w:lang w:eastAsia="zh-CN" w:bidi="ar"/>
              </w:rPr>
              <w:t>内网 / VPN</w:t>
            </w:r>
          </w:p>
        </w:tc>
      </w:tr>
      <w:tr w14:paraId="1F38E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8222D5">
            <w:r>
              <w:rPr>
                <w:rFonts w:hint="eastAsia" w:ascii="宋体" w:hAnsi="宋体" w:cs="宋体"/>
                <w:sz w:val="16"/>
                <w:lang w:eastAsia="zh-CN" w:bidi="ar"/>
              </w:rPr>
              <w:t>市场信息披露系统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377F16AD">
            <w:pPr>
              <w:rPr>
                <w:lang w:eastAsia="zh-CN"/>
              </w:rPr>
            </w:pPr>
            <w:r>
              <w:rPr>
                <w:rFonts w:hint="eastAsia" w:ascii="宋体" w:hAnsi="宋体" w:cs="宋体"/>
                <w:sz w:val="16"/>
                <w:lang w:eastAsia="zh-CN" w:bidi="ar"/>
              </w:rPr>
              <w:t>外部系统（独立部署）</w:t>
            </w:r>
          </w:p>
        </w:tc>
        <w:tc>
          <w:tcPr>
            <w:tcW w:w="2126" w:type="dxa"/>
            <w:tcBorders>
              <w:top w:val="single" w:color="000000" w:sz="2" w:space="0"/>
              <w:left w:val="single" w:color="000000" w:sz="2" w:space="0"/>
              <w:bottom w:val="single" w:color="000000" w:sz="2" w:space="0"/>
              <w:right w:val="single" w:color="000000" w:sz="2" w:space="0"/>
            </w:tcBorders>
            <w:vAlign w:val="center"/>
          </w:tcPr>
          <w:p w14:paraId="2195C7C3">
            <w:pPr>
              <w:rPr>
                <w:lang w:eastAsia="zh-CN"/>
              </w:rPr>
            </w:pPr>
            <w:r>
              <w:rPr>
                <w:rFonts w:hint="eastAsia" w:ascii="宋体" w:hAnsi="宋体" w:cs="宋体"/>
                <w:sz w:val="16"/>
                <w:lang w:eastAsia="zh-CN" w:bidi="ar"/>
              </w:rPr>
              <w:t>行情展示网站，从交易与结算系统获取实时行情数据</w:t>
            </w:r>
          </w:p>
        </w:tc>
        <w:tc>
          <w:tcPr>
            <w:tcW w:w="2126" w:type="dxa"/>
            <w:tcBorders>
              <w:top w:val="single" w:color="000000" w:sz="2" w:space="0"/>
              <w:left w:val="single" w:color="000000" w:sz="2" w:space="0"/>
              <w:bottom w:val="single" w:color="000000" w:sz="2" w:space="0"/>
              <w:right w:val="single" w:color="000000" w:sz="2" w:space="0"/>
            </w:tcBorders>
            <w:vAlign w:val="center"/>
          </w:tcPr>
          <w:p w14:paraId="0A1D4050">
            <w:r>
              <w:rPr>
                <w:rFonts w:hint="eastAsia" w:ascii="宋体" w:hAnsi="宋体" w:cs="宋体"/>
                <w:sz w:val="16"/>
                <w:lang w:eastAsia="zh-CN" w:bidi="ar"/>
              </w:rPr>
              <w:t>DMZ 区</w:t>
            </w:r>
          </w:p>
        </w:tc>
      </w:tr>
    </w:tbl>
    <w:p w14:paraId="640C6B59">
      <w:pPr>
        <w:pStyle w:val="4"/>
        <w:spacing w:line="276" w:lineRule="auto"/>
        <w:rPr>
          <w:rFonts w:hint="eastAsia"/>
        </w:rPr>
      </w:pPr>
      <w:r>
        <w:t>3.5.2 节点通信关系</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2126"/>
        <w:gridCol w:w="2126"/>
        <w:gridCol w:w="2126"/>
      </w:tblGrid>
      <w:tr w14:paraId="0340C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B7F3084">
            <w:pPr>
              <w:jc w:val="center"/>
              <w:rPr>
                <w:color w:val="FFFFFF"/>
              </w:rPr>
            </w:pPr>
            <w:r>
              <w:rPr>
                <w:rFonts w:hint="eastAsia" w:ascii="宋体" w:hAnsi="宋体" w:cs="宋体"/>
                <w:b/>
                <w:color w:val="FFFFFF"/>
                <w:sz w:val="18"/>
                <w:lang w:eastAsia="zh-CN" w:bidi="ar"/>
              </w:rPr>
              <w:t>通信发起方</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975031B">
            <w:pPr>
              <w:jc w:val="center"/>
              <w:rPr>
                <w:color w:val="FFFFFF"/>
              </w:rPr>
            </w:pPr>
            <w:r>
              <w:rPr>
                <w:rFonts w:hint="eastAsia" w:ascii="宋体" w:hAnsi="宋体" w:cs="宋体"/>
                <w:b/>
                <w:color w:val="FFFFFF"/>
                <w:sz w:val="18"/>
                <w:lang w:eastAsia="zh-CN" w:bidi="ar"/>
              </w:rPr>
              <w:t>通信接收方</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90503C4">
            <w:pPr>
              <w:jc w:val="center"/>
              <w:rPr>
                <w:color w:val="FFFFFF"/>
              </w:rPr>
            </w:pPr>
            <w:r>
              <w:rPr>
                <w:rFonts w:hint="eastAsia" w:ascii="宋体" w:hAnsi="宋体" w:cs="宋体"/>
                <w:b/>
                <w:color w:val="FFFFFF"/>
                <w:sz w:val="18"/>
                <w:lang w:eastAsia="zh-CN" w:bidi="ar"/>
              </w:rPr>
              <w:t>协议/方式</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06E51B0">
            <w:pPr>
              <w:jc w:val="center"/>
              <w:rPr>
                <w:color w:val="FFFFFF"/>
              </w:rPr>
            </w:pPr>
            <w:r>
              <w:rPr>
                <w:rFonts w:hint="eastAsia" w:ascii="宋体" w:hAnsi="宋体" w:cs="宋体"/>
                <w:b/>
                <w:color w:val="FFFFFF"/>
                <w:sz w:val="18"/>
                <w:lang w:eastAsia="zh-CN" w:bidi="ar"/>
              </w:rPr>
              <w:t>通信内容</w:t>
            </w:r>
          </w:p>
        </w:tc>
      </w:tr>
      <w:tr w14:paraId="63924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CB9E1A">
            <w:r>
              <w:rPr>
                <w:rFonts w:hint="eastAsia" w:ascii="宋体" w:hAnsi="宋体" w:cs="宋体"/>
                <w:sz w:val="16"/>
                <w:lang w:eastAsia="zh-CN" w:bidi="ar"/>
              </w:rPr>
              <w:t>交易客户端</w:t>
            </w:r>
          </w:p>
        </w:tc>
        <w:tc>
          <w:tcPr>
            <w:tcW w:w="2126" w:type="dxa"/>
            <w:tcBorders>
              <w:top w:val="single" w:color="000000" w:sz="2" w:space="0"/>
              <w:left w:val="single" w:color="000000" w:sz="2" w:space="0"/>
              <w:bottom w:val="single" w:color="000000" w:sz="2" w:space="0"/>
              <w:right w:val="single" w:color="000000" w:sz="2" w:space="0"/>
            </w:tcBorders>
            <w:vAlign w:val="center"/>
          </w:tcPr>
          <w:p w14:paraId="2C7D4848">
            <w:pPr>
              <w:rPr>
                <w:lang w:eastAsia="zh-CN"/>
              </w:rPr>
            </w:pPr>
            <w:r>
              <w:rPr>
                <w:rFonts w:hint="eastAsia" w:ascii="宋体" w:hAnsi="宋体" w:cs="宋体"/>
                <w:sz w:val="16"/>
                <w:lang w:eastAsia="zh-CN" w:bidi="ar"/>
              </w:rPr>
              <w:t>Nginx 服务器 -&gt; 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5D4AADCC">
            <w:r>
              <w:rPr>
                <w:rFonts w:hint="eastAsia" w:ascii="宋体" w:hAnsi="宋体" w:cs="宋体"/>
                <w:sz w:val="16"/>
                <w:lang w:eastAsia="zh-CN" w:bidi="ar"/>
              </w:rPr>
              <w:t>HTTPS (TLS 1.2+) / RESTful 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14FA5B6E">
            <w:r>
              <w:rPr>
                <w:rFonts w:hint="eastAsia" w:ascii="宋体" w:hAnsi="宋体" w:cs="宋体"/>
                <w:sz w:val="16"/>
                <w:lang w:eastAsia="zh-CN" w:bidi="ar"/>
              </w:rPr>
              <w:t>指令提交、撤单请求、查询请求；反馈事件通过 WebSocket/SSE 推送</w:t>
            </w:r>
          </w:p>
        </w:tc>
      </w:tr>
      <w:tr w14:paraId="42D962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E0D2DDD">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5AA5692D">
            <w:r>
              <w:rPr>
                <w:rFonts w:hint="eastAsia" w:ascii="宋体" w:hAnsi="宋体" w:cs="宋体"/>
                <w:sz w:val="16"/>
                <w:lang w:eastAsia="zh-CN" w:bidi="ar"/>
              </w:rPr>
              <w:t>MySQL 数据库</w:t>
            </w:r>
          </w:p>
        </w:tc>
        <w:tc>
          <w:tcPr>
            <w:tcW w:w="2126" w:type="dxa"/>
            <w:tcBorders>
              <w:top w:val="single" w:color="000000" w:sz="2" w:space="0"/>
              <w:left w:val="single" w:color="000000" w:sz="2" w:space="0"/>
              <w:bottom w:val="single" w:color="000000" w:sz="2" w:space="0"/>
              <w:right w:val="single" w:color="000000" w:sz="2" w:space="0"/>
            </w:tcBorders>
            <w:vAlign w:val="center"/>
          </w:tcPr>
          <w:p w14:paraId="16C0C0C9">
            <w:r>
              <w:rPr>
                <w:rFonts w:hint="eastAsia" w:ascii="宋体" w:hAnsi="宋体" w:cs="宋体"/>
                <w:sz w:val="16"/>
                <w:lang w:eastAsia="zh-CN" w:bidi="ar"/>
              </w:rPr>
              <w:t>SQLAlchemy / TCP 3306</w:t>
            </w:r>
          </w:p>
        </w:tc>
        <w:tc>
          <w:tcPr>
            <w:tcW w:w="2126" w:type="dxa"/>
            <w:tcBorders>
              <w:top w:val="single" w:color="000000" w:sz="2" w:space="0"/>
              <w:left w:val="single" w:color="000000" w:sz="2" w:space="0"/>
              <w:bottom w:val="single" w:color="000000" w:sz="2" w:space="0"/>
              <w:right w:val="single" w:color="000000" w:sz="2" w:space="0"/>
            </w:tcBorders>
            <w:vAlign w:val="center"/>
          </w:tcPr>
          <w:p w14:paraId="7BB0A5E6">
            <w:pPr>
              <w:rPr>
                <w:lang w:eastAsia="zh-CN"/>
              </w:rPr>
            </w:pPr>
            <w:r>
              <w:rPr>
                <w:rFonts w:hint="eastAsia" w:ascii="宋体" w:hAnsi="宋体" w:cs="宋体"/>
                <w:sz w:val="16"/>
                <w:lang w:eastAsia="zh-CN" w:bidi="ar"/>
              </w:rPr>
              <w:t>指令、成交、结算、反馈、行情等数据的持久化读写</w:t>
            </w:r>
          </w:p>
        </w:tc>
      </w:tr>
      <w:tr w14:paraId="13B2C6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89D7759">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3BF85478">
            <w:r>
              <w:rPr>
                <w:rFonts w:hint="eastAsia" w:ascii="宋体" w:hAnsi="宋体" w:cs="宋体"/>
                <w:sz w:val="16"/>
                <w:lang w:eastAsia="zh-CN" w:bidi="ar"/>
              </w:rPr>
              <w:t>Redis 缓存</w:t>
            </w:r>
          </w:p>
        </w:tc>
        <w:tc>
          <w:tcPr>
            <w:tcW w:w="2126" w:type="dxa"/>
            <w:tcBorders>
              <w:top w:val="single" w:color="000000" w:sz="2" w:space="0"/>
              <w:left w:val="single" w:color="000000" w:sz="2" w:space="0"/>
              <w:bottom w:val="single" w:color="000000" w:sz="2" w:space="0"/>
              <w:right w:val="single" w:color="000000" w:sz="2" w:space="0"/>
            </w:tcBorders>
            <w:vAlign w:val="center"/>
          </w:tcPr>
          <w:p w14:paraId="40CD4FD8">
            <w:r>
              <w:rPr>
                <w:rFonts w:hint="eastAsia" w:ascii="宋体" w:hAnsi="宋体" w:cs="宋体"/>
                <w:sz w:val="16"/>
                <w:lang w:eastAsia="zh-CN" w:bidi="ar"/>
              </w:rPr>
              <w:t>redis-py (aioredis) / TCP 6379</w:t>
            </w:r>
          </w:p>
        </w:tc>
        <w:tc>
          <w:tcPr>
            <w:tcW w:w="2126" w:type="dxa"/>
            <w:tcBorders>
              <w:top w:val="single" w:color="000000" w:sz="2" w:space="0"/>
              <w:left w:val="single" w:color="000000" w:sz="2" w:space="0"/>
              <w:bottom w:val="single" w:color="000000" w:sz="2" w:space="0"/>
              <w:right w:val="single" w:color="000000" w:sz="2" w:space="0"/>
            </w:tcBorders>
            <w:vAlign w:val="center"/>
          </w:tcPr>
          <w:p w14:paraId="1F7CD98D">
            <w:pPr>
              <w:rPr>
                <w:lang w:eastAsia="zh-CN"/>
              </w:rPr>
            </w:pPr>
            <w:r>
              <w:rPr>
                <w:rFonts w:hint="eastAsia" w:ascii="宋体" w:hAnsi="宋体" w:cs="宋体"/>
                <w:sz w:val="16"/>
                <w:lang w:eastAsia="zh-CN" w:bidi="ar"/>
              </w:rPr>
              <w:t>订单簿读写、涨跌停价格读写、指令去重和会话缓存</w:t>
            </w:r>
          </w:p>
        </w:tc>
      </w:tr>
      <w:tr w14:paraId="000B4E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6398D0">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23EA4C17">
            <w:r>
              <w:rPr>
                <w:rFonts w:hint="eastAsia" w:ascii="宋体" w:hAnsi="宋体" w:cs="宋体"/>
                <w:sz w:val="16"/>
                <w:lang w:eastAsia="zh-CN" w:bidi="ar"/>
              </w:rPr>
              <w:t>消息队列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6E75D0BD">
            <w:r>
              <w:rPr>
                <w:rFonts w:hint="eastAsia" w:ascii="宋体" w:hAnsi="宋体" w:cs="宋体"/>
                <w:sz w:val="16"/>
                <w:lang w:eastAsia="zh-CN" w:bidi="ar"/>
              </w:rPr>
              <w:t>AMQP 0-9-1 / TCP 5672</w:t>
            </w:r>
          </w:p>
        </w:tc>
        <w:tc>
          <w:tcPr>
            <w:tcW w:w="2126" w:type="dxa"/>
            <w:tcBorders>
              <w:top w:val="single" w:color="000000" w:sz="2" w:space="0"/>
              <w:left w:val="single" w:color="000000" w:sz="2" w:space="0"/>
              <w:bottom w:val="single" w:color="000000" w:sz="2" w:space="0"/>
              <w:right w:val="single" w:color="000000" w:sz="2" w:space="0"/>
            </w:tcBorders>
            <w:vAlign w:val="center"/>
          </w:tcPr>
          <w:p w14:paraId="38D5E051">
            <w:pPr>
              <w:rPr>
                <w:lang w:eastAsia="zh-CN"/>
              </w:rPr>
            </w:pPr>
            <w:r>
              <w:rPr>
                <w:rFonts w:hint="eastAsia" w:ascii="宋体" w:hAnsi="宋体" w:cs="宋体"/>
                <w:sz w:val="16"/>
                <w:lang w:eastAsia="zh-CN" w:bidi="ar"/>
              </w:rPr>
              <w:t>结算消息、反馈事件、资源释放消息的异步生产和消费</w:t>
            </w:r>
          </w:p>
        </w:tc>
      </w:tr>
      <w:tr w14:paraId="4F8EC5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CCA4FB">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61E214EA">
            <w:r>
              <w:rPr>
                <w:rFonts w:hint="eastAsia" w:ascii="宋体" w:hAnsi="宋体" w:cs="宋体"/>
                <w:sz w:val="16"/>
                <w:lang w:eastAsia="zh-CN" w:bidi="ar"/>
              </w:rPr>
              <w:t>资金账户系统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3949336B">
            <w:r>
              <w:rPr>
                <w:rFonts w:hint="eastAsia" w:ascii="宋体" w:hAnsi="宋体" w:cs="宋体"/>
                <w:sz w:val="16"/>
                <w:lang w:eastAsia="zh-CN" w:bidi="ar"/>
              </w:rPr>
              <w:t>消息队列（异步）</w:t>
            </w:r>
          </w:p>
        </w:tc>
        <w:tc>
          <w:tcPr>
            <w:tcW w:w="2126" w:type="dxa"/>
            <w:tcBorders>
              <w:top w:val="single" w:color="000000" w:sz="2" w:space="0"/>
              <w:left w:val="single" w:color="000000" w:sz="2" w:space="0"/>
              <w:bottom w:val="single" w:color="000000" w:sz="2" w:space="0"/>
              <w:right w:val="single" w:color="000000" w:sz="2" w:space="0"/>
            </w:tcBorders>
            <w:vAlign w:val="center"/>
          </w:tcPr>
          <w:p w14:paraId="4846649D">
            <w:pPr>
              <w:rPr>
                <w:lang w:eastAsia="zh-CN"/>
              </w:rPr>
            </w:pPr>
            <w:r>
              <w:rPr>
                <w:rFonts w:hint="eastAsia" w:ascii="宋体" w:hAnsi="宋体" w:cs="宋体"/>
                <w:sz w:val="16"/>
                <w:lang w:eastAsia="zh-CN" w:bidi="ar"/>
              </w:rPr>
              <w:t>资金扣减消息、资金解冻消息、资金释放消息</w:t>
            </w:r>
          </w:p>
        </w:tc>
      </w:tr>
      <w:tr w14:paraId="32A23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33ECA35">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0AE02E5F">
            <w:r>
              <w:rPr>
                <w:rFonts w:hint="eastAsia" w:ascii="宋体" w:hAnsi="宋体" w:cs="宋体"/>
                <w:sz w:val="16"/>
                <w:lang w:eastAsia="zh-CN" w:bidi="ar"/>
              </w:rPr>
              <w:t>证券账户系统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555FA131">
            <w:r>
              <w:rPr>
                <w:rFonts w:hint="eastAsia" w:ascii="宋体" w:hAnsi="宋体" w:cs="宋体"/>
                <w:sz w:val="16"/>
                <w:lang w:eastAsia="zh-CN" w:bidi="ar"/>
              </w:rPr>
              <w:t>消息队列（异步）</w:t>
            </w:r>
          </w:p>
        </w:tc>
        <w:tc>
          <w:tcPr>
            <w:tcW w:w="2126" w:type="dxa"/>
            <w:tcBorders>
              <w:top w:val="single" w:color="000000" w:sz="2" w:space="0"/>
              <w:left w:val="single" w:color="000000" w:sz="2" w:space="0"/>
              <w:bottom w:val="single" w:color="000000" w:sz="2" w:space="0"/>
              <w:right w:val="single" w:color="000000" w:sz="2" w:space="0"/>
            </w:tcBorders>
            <w:vAlign w:val="center"/>
          </w:tcPr>
          <w:p w14:paraId="50B7B4DC">
            <w:pPr>
              <w:rPr>
                <w:lang w:eastAsia="zh-CN"/>
              </w:rPr>
            </w:pPr>
            <w:r>
              <w:rPr>
                <w:rFonts w:hint="eastAsia" w:ascii="宋体" w:hAnsi="宋体" w:cs="宋体"/>
                <w:sz w:val="16"/>
                <w:lang w:eastAsia="zh-CN" w:bidi="ar"/>
              </w:rPr>
              <w:t>证券冻结消息、证券解冻消息、证券释放消息</w:t>
            </w:r>
          </w:p>
        </w:tc>
      </w:tr>
      <w:tr w14:paraId="1E96A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2C1491">
            <w:r>
              <w:rPr>
                <w:rFonts w:hint="eastAsia" w:ascii="宋体" w:hAnsi="宋体" w:cs="宋体"/>
                <w:sz w:val="16"/>
                <w:lang w:eastAsia="zh-CN" w:bidi="ar"/>
              </w:rPr>
              <w:t>管理系统后台模块</w:t>
            </w:r>
          </w:p>
        </w:tc>
        <w:tc>
          <w:tcPr>
            <w:tcW w:w="2126" w:type="dxa"/>
            <w:tcBorders>
              <w:top w:val="single" w:color="000000" w:sz="2" w:space="0"/>
              <w:left w:val="single" w:color="000000" w:sz="2" w:space="0"/>
              <w:bottom w:val="single" w:color="000000" w:sz="2" w:space="0"/>
              <w:right w:val="single" w:color="000000" w:sz="2" w:space="0"/>
            </w:tcBorders>
            <w:vAlign w:val="center"/>
          </w:tcPr>
          <w:p w14:paraId="1D1DC5A3">
            <w:pPr>
              <w:rPr>
                <w:lang w:eastAsia="zh-CN"/>
              </w:rPr>
            </w:pPr>
            <w:r>
              <w:rPr>
                <w:rFonts w:hint="eastAsia" w:ascii="宋体" w:hAnsi="宋体" w:cs="宋体"/>
                <w:sz w:val="16"/>
                <w:lang w:eastAsia="zh-CN" w:bidi="ar"/>
              </w:rPr>
              <w:t>Nginx 服务器 -&gt; 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1A33B238">
            <w:r>
              <w:rPr>
                <w:rFonts w:hint="eastAsia" w:ascii="宋体" w:hAnsi="宋体" w:cs="宋体"/>
                <w:sz w:val="16"/>
                <w:lang w:eastAsia="zh-CN" w:bidi="ar"/>
              </w:rPr>
              <w:t>HTTPS / RESTful 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4C48C411">
            <w:pPr>
              <w:rPr>
                <w:lang w:eastAsia="zh-CN"/>
              </w:rPr>
            </w:pPr>
            <w:r>
              <w:rPr>
                <w:rFonts w:hint="eastAsia" w:ascii="宋体" w:hAnsi="宋体" w:cs="宋体"/>
                <w:sz w:val="16"/>
                <w:lang w:eastAsia="zh-CN" w:bidi="ar"/>
              </w:rPr>
              <w:t>股票配置、交易状态控制、交易日查询、成交查询</w:t>
            </w:r>
          </w:p>
        </w:tc>
      </w:tr>
      <w:tr w14:paraId="32F11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FB2D7B">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260C7AC9">
            <w:r>
              <w:rPr>
                <w:rFonts w:hint="eastAsia" w:ascii="宋体" w:hAnsi="宋体" w:cs="宋体"/>
                <w:sz w:val="16"/>
                <w:lang w:eastAsia="zh-CN" w:bidi="ar"/>
              </w:rPr>
              <w:t>市场信息披露系统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47CF4636">
            <w:r>
              <w:rPr>
                <w:rFonts w:hint="eastAsia" w:ascii="宋体" w:hAnsi="宋体" w:cs="宋体"/>
                <w:sz w:val="16"/>
                <w:lang w:eastAsia="zh-CN" w:bidi="ar"/>
              </w:rPr>
              <w:t>消息队列（异步）或 RESTful 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75C5739C">
            <w:pPr>
              <w:rPr>
                <w:lang w:eastAsia="zh-CN"/>
              </w:rPr>
            </w:pPr>
            <w:r>
              <w:rPr>
                <w:rFonts w:hint="eastAsia" w:ascii="宋体" w:hAnsi="宋体" w:cs="宋体"/>
                <w:sz w:val="16"/>
                <w:lang w:eastAsia="zh-CN" w:bidi="ar"/>
              </w:rPr>
              <w:t>实时行情数据（最新价、成交量、最高价、最低价）</w:t>
            </w:r>
          </w:p>
        </w:tc>
      </w:tr>
    </w:tbl>
    <w:p w14:paraId="668E2566">
      <w:pPr>
        <w:spacing w:after="200" w:line="276" w:lineRule="auto"/>
        <w:rPr>
          <w:lang w:eastAsia="zh-CN"/>
        </w:rPr>
      </w:pPr>
    </w:p>
    <w:p w14:paraId="763DA74C">
      <w:pPr>
        <w:pStyle w:val="4"/>
        <w:spacing w:line="276" w:lineRule="auto"/>
        <w:rPr>
          <w:rFonts w:hint="eastAsia"/>
          <w:lang w:eastAsia="zh-CN"/>
        </w:rPr>
      </w:pPr>
      <w:r>
        <w:rPr>
          <w:lang w:eastAsia="zh-CN"/>
        </w:rPr>
        <w:t>3.5.3 部署图说明</w:t>
      </w:r>
    </w:p>
    <w:p w14:paraId="3648085E">
      <w:pPr>
        <w:spacing w:before="30" w:after="30" w:line="360" w:lineRule="auto"/>
        <w:rPr>
          <w:lang w:eastAsia="zh-CN"/>
        </w:rPr>
      </w:pPr>
      <w:r>
        <w:rPr>
          <w:rFonts w:hint="eastAsia" w:ascii="宋体" w:hAnsi="宋体" w:cs="宋体"/>
          <w:sz w:val="24"/>
          <w:lang w:eastAsia="zh-CN" w:bidi="ar"/>
        </w:rPr>
        <w:t>部署图采用 Draw.io 绘制，此处为文字说明，实际交付中将包含可视化部署图。说明如下：</w:t>
      </w:r>
    </w:p>
    <w:p w14:paraId="0475DE6F">
      <w:pPr>
        <w:spacing w:before="30" w:after="30" w:line="360" w:lineRule="auto"/>
        <w:rPr>
          <w:lang w:eastAsia="zh-CN"/>
        </w:rPr>
      </w:pPr>
      <w:r>
        <w:rPr>
          <w:rFonts w:hint="eastAsia" w:ascii="宋体" w:hAnsi="宋体" w:cs="宋体"/>
          <w:sz w:val="24"/>
          <w:lang w:eastAsia="zh-CN" w:bidi="ar"/>
        </w:rPr>
        <w:t>1. Nginx 服务器作为唯一入口，部署在 DMZ 区，执行 HTTPS 终止和流量转发。所有外部流量先经 Nginx 再到应用服务器，保障安全。</w:t>
      </w:r>
    </w:p>
    <w:p w14:paraId="38E30B76">
      <w:pPr>
        <w:spacing w:before="30" w:after="30" w:line="360" w:lineRule="auto"/>
        <w:rPr>
          <w:lang w:eastAsia="zh-CN"/>
        </w:rPr>
      </w:pPr>
      <w:r>
        <w:rPr>
          <w:rFonts w:hint="eastAsia" w:ascii="宋体" w:hAnsi="宋体" w:cs="宋体"/>
          <w:sz w:val="24"/>
          <w:lang w:eastAsia="zh-CN" w:bidi="ar"/>
        </w:rPr>
        <w:t>2. TRADE 应用服务器采用单实例部署，所有核心服务模块（指令接收、撮合、结算、反馈、到期处理）运行在同一进程内，共享订单簿内存和 asyncio.Lock 锁。INFO 和 ADMIN 模块可独立水平扩展，通过 Nginx 负载均衡分发流量。TRADE 单实例约束的根因是撮合引擎的并发控制依赖 asyncio.Lock 单进程锁（详见 3.4.6 节）。</w:t>
      </w:r>
    </w:p>
    <w:p w14:paraId="793B7E1D">
      <w:pPr>
        <w:spacing w:before="30" w:after="30" w:line="360" w:lineRule="auto"/>
        <w:rPr>
          <w:lang w:eastAsia="zh-CN"/>
        </w:rPr>
      </w:pPr>
      <w:r>
        <w:rPr>
          <w:rFonts w:hint="eastAsia" w:ascii="宋体" w:hAnsi="宋体" w:cs="宋体"/>
          <w:sz w:val="24"/>
          <w:lang w:eastAsia="zh-CN" w:bidi="ar"/>
        </w:rPr>
        <w:t>3. MySQL 数据库主从架构，主库负责写操作（指令、成交、结算等），从库负责查询（行情查询、指令查询等），读写分离提升性能。</w:t>
      </w:r>
    </w:p>
    <w:p w14:paraId="7A620CFA">
      <w:pPr>
        <w:spacing w:before="30" w:after="30" w:line="360" w:lineRule="auto"/>
        <w:rPr>
          <w:lang w:eastAsia="zh-CN"/>
        </w:rPr>
      </w:pPr>
      <w:r>
        <w:rPr>
          <w:rFonts w:hint="eastAsia" w:ascii="宋体" w:hAnsi="宋体" w:cs="宋体"/>
          <w:sz w:val="24"/>
          <w:lang w:eastAsia="zh-CN" w:bidi="ar"/>
        </w:rPr>
        <w:t>4. Redis 采用哨兵模式保证高可用，主节点故障时自动切换从节点，交易数据缓存不因单点故障丢失，通过 RDB + AOF 持久化防止数据丢失。</w:t>
      </w:r>
    </w:p>
    <w:p w14:paraId="1E98C922">
      <w:pPr>
        <w:spacing w:before="30" w:after="30" w:line="360" w:lineRule="auto"/>
        <w:rPr>
          <w:lang w:eastAsia="zh-CN"/>
        </w:rPr>
      </w:pPr>
      <w:r>
        <w:t>5. TRADE ↔ ACCOUNT 通信采用 HTTP RESTful API（同步）：TRADE 单实例应用服务器通过内部网络直接以同步 HTTP 调用 ACCOUNT 接口，包括冻结复核、结算、资源释放等关键路径；调用方按 HTTP 响应结果推进流程。MQ 在本期不作为 TRADE ↔ ACCOUNT 的必要通信方式，仅在后续扩展中按需引入。</w:t>
      </w:r>
    </w:p>
    <w:p w14:paraId="6668EFFF">
      <w:pPr>
        <w:spacing w:before="30" w:after="30" w:line="360" w:lineRule="auto"/>
        <w:rPr>
          <w:lang w:eastAsia="zh-CN"/>
        </w:rPr>
      </w:pPr>
      <w:r>
        <w:t>6. Nginx 对 TRADE 仅做反向代理转发（单实例不参与负载均衡）；INFO / ADMIN 模块独立水平扩展，Nginx 对其做负载均衡。TRADE 内部各协程之间使用进程内直接调用（in-process），不依赖外部消息队列中转。</w:t>
      </w:r>
    </w:p>
    <w:p w14:paraId="62CBF0E3">
      <w:pPr>
        <w:spacing w:before="30" w:after="30" w:line="360" w:lineRule="auto"/>
        <w:rPr>
          <w:rFonts w:hint="eastAsia" w:ascii="宋体" w:hAnsi="宋体" w:cs="宋体"/>
          <w:sz w:val="24"/>
          <w:lang w:eastAsia="zh-CN" w:bidi="ar"/>
        </w:rPr>
      </w:pPr>
    </w:p>
    <w:p w14:paraId="44E519D8">
      <w:pPr>
        <w:rPr>
          <w:lang w:eastAsia="zh-CN"/>
        </w:rPr>
      </w:pPr>
    </w:p>
    <w:p w14:paraId="241D4418">
      <w:pPr>
        <w:pStyle w:val="3"/>
        <w:keepNext w:val="0"/>
        <w:keepLines w:val="0"/>
        <w:spacing w:after="120"/>
        <w:rPr>
          <w:rFonts w:hint="eastAsia"/>
          <w:lang w:eastAsia="zh-CN"/>
        </w:rPr>
      </w:pPr>
      <w:bookmarkStart w:id="19" w:name="bookmark19"/>
      <w:bookmarkEnd w:id="19"/>
      <w:r>
        <w:rPr>
          <w:lang w:eastAsia="zh-CN"/>
        </w:rPr>
        <w:t>3.6 类图</w:t>
      </w:r>
    </w:p>
    <w:p w14:paraId="11CA1148">
      <w:pPr>
        <w:spacing w:line="176" w:lineRule="auto"/>
        <w:rPr>
          <w:rFonts w:hint="eastAsia" w:ascii="宋体" w:hAnsi="宋体" w:cs="宋体"/>
          <w:sz w:val="23"/>
          <w:szCs w:val="23"/>
          <w:lang w:eastAsia="zh-CN"/>
        </w:rPr>
      </w:pPr>
    </w:p>
    <w:p w14:paraId="1005B25A">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核心类围绕股票配置、交易日状态、交易指令、订单簿、撮合引擎、成交记录、结算消息、反馈事件和行情快照展开。类图用于统一后续编码时的对象命名、字段命名和职责边界。</w:t>
      </w:r>
    </w:p>
    <w:p w14:paraId="4597ED34">
      <w:pPr>
        <w:jc w:val="center"/>
        <w:rPr>
          <w:rFonts w:hint="eastAsia" w:ascii="宋体" w:hAnsi="宋体"/>
          <w:sz w:val="21"/>
          <w:szCs w:val="21"/>
          <w:lang w:eastAsia="zh-CN"/>
        </w:rPr>
      </w:pPr>
      <w:r>
        <w:rPr>
          <w:rFonts w:ascii="Courier New" w:hAnsi="Courier New" w:cs="Courier New"/>
          <w:sz w:val="17"/>
          <w:szCs w:val="17"/>
          <w:lang w:eastAsia="zh-CN" w:bidi="ar"/>
        </w:rPr>
        <w:drawing>
          <wp:inline distT="0" distB="0" distL="114300" distR="114300">
            <wp:extent cx="6705600" cy="10100310"/>
            <wp:effectExtent l="0" t="0" r="0" b="152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9"/>
                    <a:stretch>
                      <a:fillRect/>
                    </a:stretch>
                  </pic:blipFill>
                  <pic:spPr>
                    <a:xfrm>
                      <a:off x="0" y="0"/>
                      <a:ext cx="6705600" cy="10100310"/>
                    </a:xfrm>
                    <a:prstGeom prst="rect">
                      <a:avLst/>
                    </a:prstGeom>
                  </pic:spPr>
                </pic:pic>
              </a:graphicData>
            </a:graphic>
          </wp:inline>
        </w:drawing>
      </w:r>
      <w:r>
        <w:rPr>
          <w:rFonts w:ascii="Courier New" w:hAnsi="Courier New" w:cs="Courier New"/>
          <w:sz w:val="17"/>
          <w:szCs w:val="17"/>
          <w:lang w:eastAsia="zh-CN" w:bidi="ar"/>
        </w:rPr>
        <w:t>图</w:t>
      </w:r>
      <w:r>
        <w:rPr>
          <w:rFonts w:ascii="Courier New" w:hAnsi="Courier New"/>
          <w:sz w:val="17"/>
          <w:szCs w:val="17"/>
          <w:lang w:eastAsia="zh-CN" w:bidi="ar"/>
        </w:rPr>
        <w:t xml:space="preserve"> 3-3 中央交易系统核心类图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192DB0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073BACE">
            <w:pPr>
              <w:jc w:val="center"/>
              <w:rPr>
                <w:rFonts w:hint="eastAsia" w:ascii="宋体" w:hAnsi="宋体"/>
                <w:sz w:val="21"/>
                <w:szCs w:val="21"/>
              </w:rPr>
            </w:pPr>
            <w:r>
              <w:rPr>
                <w:rFonts w:hint="eastAsia" w:ascii="宋体" w:hAnsi="宋体" w:cs="宋体"/>
                <w:b/>
                <w:color w:val="FFFFFF"/>
                <w:sz w:val="17"/>
                <w:szCs w:val="17"/>
                <w:lang w:eastAsia="zh-CN" w:bidi="ar"/>
              </w:rPr>
              <w:t>类名</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2D265A7">
            <w:pPr>
              <w:jc w:val="center"/>
              <w:rPr>
                <w:rFonts w:hint="eastAsia" w:ascii="宋体" w:hAnsi="宋体"/>
                <w:sz w:val="21"/>
                <w:szCs w:val="21"/>
              </w:rPr>
            </w:pPr>
            <w:r>
              <w:rPr>
                <w:rFonts w:hint="eastAsia" w:ascii="宋体" w:hAnsi="宋体" w:cs="宋体"/>
                <w:b/>
                <w:color w:val="FFFFFF"/>
                <w:sz w:val="17"/>
                <w:szCs w:val="17"/>
                <w:lang w:eastAsia="zh-CN" w:bidi="ar"/>
              </w:rPr>
              <w:t>主要职责</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C927209">
            <w:pPr>
              <w:jc w:val="center"/>
              <w:rPr>
                <w:rFonts w:hint="eastAsia" w:ascii="宋体" w:hAnsi="宋体"/>
                <w:sz w:val="21"/>
                <w:szCs w:val="21"/>
              </w:rPr>
            </w:pPr>
            <w:r>
              <w:rPr>
                <w:rFonts w:hint="eastAsia" w:ascii="宋体" w:hAnsi="宋体" w:cs="宋体"/>
                <w:b/>
                <w:color w:val="FFFFFF"/>
                <w:sz w:val="17"/>
                <w:szCs w:val="17"/>
                <w:lang w:eastAsia="zh-CN" w:bidi="ar"/>
              </w:rPr>
              <w:t>协作者</w:t>
            </w:r>
          </w:p>
        </w:tc>
      </w:tr>
      <w:tr w14:paraId="7B16F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8CE0C05">
            <w:pPr>
              <w:rPr>
                <w:rFonts w:hint="eastAsia" w:ascii="宋体" w:hAnsi="宋体"/>
                <w:sz w:val="21"/>
                <w:szCs w:val="21"/>
              </w:rPr>
            </w:pPr>
            <w:r>
              <w:rPr>
                <w:rFonts w:hint="eastAsia" w:ascii="宋体" w:hAnsi="宋体"/>
                <w:sz w:val="17"/>
                <w:szCs w:val="17"/>
                <w:lang w:eastAsia="zh-CN" w:bidi="ar"/>
              </w:rPr>
              <w:t>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63AFCDB8">
            <w:pPr>
              <w:rPr>
                <w:rFonts w:hint="eastAsia" w:ascii="宋体" w:hAnsi="宋体"/>
                <w:sz w:val="21"/>
                <w:szCs w:val="21"/>
                <w:lang w:eastAsia="zh-CN"/>
              </w:rPr>
            </w:pPr>
            <w:r>
              <w:rPr>
                <w:rFonts w:hint="eastAsia" w:ascii="宋体" w:hAnsi="宋体" w:cs="宋体"/>
                <w:sz w:val="17"/>
                <w:szCs w:val="17"/>
                <w:lang w:eastAsia="zh-CN" w:bidi="ar"/>
              </w:rPr>
              <w:t>保存股票基础信息，计算涨跌停价格，判断交易状态。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6A73E4A2">
            <w:pPr>
              <w:rPr>
                <w:rFonts w:hint="eastAsia" w:ascii="宋体" w:hAnsi="宋体"/>
                <w:sz w:val="21"/>
                <w:szCs w:val="21"/>
              </w:rPr>
            </w:pPr>
            <w:r>
              <w:rPr>
                <w:rFonts w:hint="eastAsia" w:ascii="宋体" w:hAnsi="宋体"/>
                <w:sz w:val="17"/>
                <w:szCs w:val="17"/>
                <w:lang w:eastAsia="zh-CN" w:bidi="ar"/>
              </w:rPr>
              <w:t>TradingDay / TradeOrder / MarketData</w:t>
            </w:r>
          </w:p>
        </w:tc>
      </w:tr>
      <w:tr w14:paraId="0BF4DD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C1D4BCF">
            <w:pPr>
              <w:rPr>
                <w:rFonts w:hint="eastAsia" w:ascii="宋体" w:hAnsi="宋体"/>
                <w:sz w:val="21"/>
                <w:szCs w:val="21"/>
              </w:rPr>
            </w:pPr>
            <w:r>
              <w:rPr>
                <w:rFonts w:hint="eastAsia" w:ascii="宋体" w:hAnsi="宋体"/>
                <w:sz w:val="17"/>
                <w:szCs w:val="17"/>
                <w:lang w:eastAsia="zh-CN" w:bidi="ar"/>
              </w:rPr>
              <w:t>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4AF20D41">
            <w:pPr>
              <w:rPr>
                <w:rFonts w:hint="eastAsia" w:ascii="宋体" w:hAnsi="宋体"/>
                <w:sz w:val="21"/>
                <w:szCs w:val="21"/>
                <w:lang w:eastAsia="zh-CN"/>
              </w:rPr>
            </w:pPr>
            <w:r>
              <w:rPr>
                <w:rFonts w:hint="eastAsia" w:ascii="宋体" w:hAnsi="宋体" w:cs="宋体"/>
                <w:sz w:val="17"/>
                <w:szCs w:val="17"/>
                <w:lang w:eastAsia="zh-CN" w:bidi="ar"/>
              </w:rPr>
              <w:t>维护交易日生命周期，控制初始化、开放、收盘处理和已收盘状态。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42F35446">
            <w:pPr>
              <w:rPr>
                <w:rFonts w:hint="eastAsia" w:ascii="宋体" w:hAnsi="宋体"/>
                <w:sz w:val="21"/>
                <w:szCs w:val="21"/>
              </w:rPr>
            </w:pPr>
            <w:r>
              <w:rPr>
                <w:rFonts w:hint="eastAsia" w:ascii="宋体" w:hAnsi="宋体"/>
                <w:sz w:val="17"/>
                <w:szCs w:val="17"/>
                <w:lang w:eastAsia="zh-CN" w:bidi="ar"/>
              </w:rPr>
              <w:t>Stock / OrderBook / MarketData</w:t>
            </w:r>
          </w:p>
        </w:tc>
      </w:tr>
      <w:tr w14:paraId="16E9F4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BD77460">
            <w:pPr>
              <w:rPr>
                <w:rFonts w:hint="eastAsia" w:ascii="宋体" w:hAnsi="宋体"/>
                <w:sz w:val="21"/>
                <w:szCs w:val="21"/>
              </w:rPr>
            </w:pPr>
            <w:r>
              <w:rPr>
                <w:rFonts w:hint="eastAsia" w:ascii="宋体" w:hAnsi="宋体"/>
                <w:sz w:val="17"/>
                <w:szCs w:val="17"/>
                <w:lang w:eastAsia="zh-CN" w:bidi="ar"/>
              </w:rPr>
              <w:t>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3986835">
            <w:pPr>
              <w:rPr>
                <w:rFonts w:hint="eastAsia" w:ascii="宋体" w:hAnsi="宋体"/>
                <w:sz w:val="21"/>
                <w:szCs w:val="21"/>
                <w:lang w:eastAsia="zh-CN"/>
              </w:rPr>
            </w:pPr>
            <w:r>
              <w:rPr>
                <w:rFonts w:hint="eastAsia" w:ascii="宋体" w:hAnsi="宋体" w:cs="宋体"/>
                <w:sz w:val="17"/>
                <w:szCs w:val="17"/>
                <w:lang w:eastAsia="zh-CN" w:bidi="ar"/>
              </w:rPr>
              <w:t>表示买入或卖出指令，维护委托数量、已成交数量、剩余数量和生命周期状态。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28E29139">
            <w:pPr>
              <w:rPr>
                <w:rFonts w:hint="eastAsia" w:ascii="宋体" w:hAnsi="宋体"/>
                <w:sz w:val="21"/>
                <w:szCs w:val="21"/>
              </w:rPr>
            </w:pPr>
            <w:r>
              <w:rPr>
                <w:rFonts w:hint="eastAsia" w:ascii="宋体" w:hAnsi="宋体"/>
                <w:sz w:val="17"/>
                <w:szCs w:val="17"/>
                <w:lang w:eastAsia="zh-CN" w:bidi="ar"/>
              </w:rPr>
              <w:t>OrderBook / TradeRecord / FeedbackEvent</w:t>
            </w:r>
          </w:p>
        </w:tc>
      </w:tr>
      <w:tr w14:paraId="1B7739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85A6B74">
            <w:pPr>
              <w:rPr>
                <w:rFonts w:hint="eastAsia" w:ascii="宋体" w:hAnsi="宋体"/>
                <w:sz w:val="21"/>
                <w:szCs w:val="21"/>
              </w:rPr>
            </w:pPr>
            <w:r>
              <w:rPr>
                <w:rFonts w:hint="eastAsia" w:ascii="宋体" w:hAnsi="宋体"/>
                <w:sz w:val="17"/>
                <w:szCs w:val="17"/>
                <w:lang w:eastAsia="zh-CN" w:bidi="ar"/>
              </w:rPr>
              <w:t>OrderBook</w:t>
            </w:r>
          </w:p>
        </w:tc>
        <w:tc>
          <w:tcPr>
            <w:tcW w:w="2835" w:type="dxa"/>
            <w:tcBorders>
              <w:top w:val="single" w:color="000000" w:sz="2" w:space="0"/>
              <w:left w:val="single" w:color="000000" w:sz="2" w:space="0"/>
              <w:bottom w:val="single" w:color="000000" w:sz="2" w:space="0"/>
              <w:right w:val="single" w:color="000000" w:sz="2" w:space="0"/>
            </w:tcBorders>
            <w:vAlign w:val="center"/>
          </w:tcPr>
          <w:p w14:paraId="2FD90600">
            <w:pPr>
              <w:rPr>
                <w:rFonts w:hint="eastAsia" w:ascii="宋体" w:hAnsi="宋体"/>
                <w:sz w:val="21"/>
                <w:szCs w:val="21"/>
                <w:lang w:eastAsia="zh-CN"/>
              </w:rPr>
            </w:pPr>
            <w:r>
              <w:rPr>
                <w:rFonts w:hint="eastAsia" w:ascii="宋体" w:hAnsi="宋体" w:cs="宋体"/>
                <w:sz w:val="17"/>
                <w:szCs w:val="17"/>
                <w:lang w:eastAsia="zh-CN" w:bidi="ar"/>
              </w:rPr>
              <w:t>按股票代码维护买入队列和卖出队列，提供最优买单</w:t>
            </w:r>
            <w:r>
              <w:rPr>
                <w:rFonts w:hint="eastAsia" w:ascii="宋体" w:hAnsi="宋体"/>
                <w:sz w:val="17"/>
                <w:szCs w:val="17"/>
                <w:lang w:eastAsia="zh-CN" w:bidi="ar"/>
              </w:rPr>
              <w:t>/卖单和快照查询。</w:t>
            </w:r>
          </w:p>
        </w:tc>
        <w:tc>
          <w:tcPr>
            <w:tcW w:w="2835" w:type="dxa"/>
            <w:tcBorders>
              <w:top w:val="single" w:color="000000" w:sz="2" w:space="0"/>
              <w:left w:val="single" w:color="000000" w:sz="2" w:space="0"/>
              <w:bottom w:val="single" w:color="000000" w:sz="2" w:space="0"/>
              <w:right w:val="single" w:color="000000" w:sz="2" w:space="0"/>
            </w:tcBorders>
            <w:vAlign w:val="center"/>
          </w:tcPr>
          <w:p w14:paraId="33C80511">
            <w:pPr>
              <w:rPr>
                <w:rFonts w:hint="eastAsia" w:ascii="宋体" w:hAnsi="宋体"/>
                <w:sz w:val="21"/>
                <w:szCs w:val="21"/>
              </w:rPr>
            </w:pPr>
            <w:r>
              <w:rPr>
                <w:rFonts w:hint="eastAsia" w:ascii="宋体" w:hAnsi="宋体"/>
                <w:sz w:val="17"/>
                <w:szCs w:val="17"/>
                <w:lang w:eastAsia="zh-CN" w:bidi="ar"/>
              </w:rPr>
              <w:t>TradeOrder / MatchingEngine</w:t>
            </w:r>
          </w:p>
        </w:tc>
      </w:tr>
      <w:tr w14:paraId="27A76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7E821BA">
            <w:pPr>
              <w:rPr>
                <w:rFonts w:hint="eastAsia" w:ascii="宋体" w:hAnsi="宋体"/>
                <w:sz w:val="21"/>
                <w:szCs w:val="21"/>
              </w:rPr>
            </w:pPr>
            <w:r>
              <w:rPr>
                <w:rFonts w:hint="eastAsia" w:ascii="宋体" w:hAnsi="宋体"/>
                <w:sz w:val="17"/>
                <w:szCs w:val="17"/>
                <w:lang w:eastAsia="zh-CN" w:bidi="ar"/>
              </w:rPr>
              <w:t>MatchingEngine</w:t>
            </w:r>
          </w:p>
        </w:tc>
        <w:tc>
          <w:tcPr>
            <w:tcW w:w="2835" w:type="dxa"/>
            <w:tcBorders>
              <w:top w:val="single" w:color="000000" w:sz="2" w:space="0"/>
              <w:left w:val="single" w:color="000000" w:sz="2" w:space="0"/>
              <w:bottom w:val="single" w:color="000000" w:sz="2" w:space="0"/>
              <w:right w:val="single" w:color="000000" w:sz="2" w:space="0"/>
            </w:tcBorders>
            <w:vAlign w:val="center"/>
          </w:tcPr>
          <w:p w14:paraId="2F62C34C">
            <w:pPr>
              <w:rPr>
                <w:rFonts w:hint="eastAsia" w:ascii="宋体" w:hAnsi="宋体"/>
                <w:sz w:val="21"/>
                <w:szCs w:val="21"/>
                <w:lang w:eastAsia="zh-CN"/>
              </w:rPr>
            </w:pPr>
            <w:r>
              <w:rPr>
                <w:rFonts w:hint="eastAsia" w:ascii="宋体" w:hAnsi="宋体" w:cs="宋体"/>
                <w:sz w:val="17"/>
                <w:szCs w:val="17"/>
                <w:lang w:eastAsia="zh-CN" w:bidi="ar"/>
              </w:rPr>
              <w:t>执行成交判断、成交数量计算、成交价格计算和连续撮合循环。</w:t>
            </w:r>
          </w:p>
        </w:tc>
        <w:tc>
          <w:tcPr>
            <w:tcW w:w="2835" w:type="dxa"/>
            <w:tcBorders>
              <w:top w:val="single" w:color="000000" w:sz="2" w:space="0"/>
              <w:left w:val="single" w:color="000000" w:sz="2" w:space="0"/>
              <w:bottom w:val="single" w:color="000000" w:sz="2" w:space="0"/>
              <w:right w:val="single" w:color="000000" w:sz="2" w:space="0"/>
            </w:tcBorders>
            <w:vAlign w:val="center"/>
          </w:tcPr>
          <w:p w14:paraId="7AEB1592">
            <w:pPr>
              <w:rPr>
                <w:rFonts w:hint="eastAsia" w:ascii="宋体" w:hAnsi="宋体"/>
                <w:sz w:val="21"/>
                <w:szCs w:val="21"/>
              </w:rPr>
            </w:pPr>
            <w:r>
              <w:rPr>
                <w:rFonts w:hint="eastAsia" w:ascii="宋体" w:hAnsi="宋体"/>
                <w:sz w:val="17"/>
                <w:szCs w:val="17"/>
                <w:lang w:eastAsia="zh-CN" w:bidi="ar"/>
              </w:rPr>
              <w:t>OrderBook / TradeRecord</w:t>
            </w:r>
          </w:p>
        </w:tc>
      </w:tr>
      <w:tr w14:paraId="26769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6DB69A">
            <w:pPr>
              <w:rPr>
                <w:rFonts w:hint="eastAsia" w:ascii="宋体" w:hAnsi="宋体"/>
                <w:sz w:val="21"/>
                <w:szCs w:val="21"/>
              </w:rPr>
            </w:pPr>
            <w:r>
              <w:rPr>
                <w:rFonts w:hint="eastAsia" w:ascii="宋体" w:hAnsi="宋体"/>
                <w:sz w:val="17"/>
                <w:szCs w:val="17"/>
                <w:lang w:eastAsia="zh-CN" w:bidi="ar"/>
              </w:rPr>
              <w:t>TradeRecord</w:t>
            </w:r>
          </w:p>
        </w:tc>
        <w:tc>
          <w:tcPr>
            <w:tcW w:w="2835" w:type="dxa"/>
            <w:tcBorders>
              <w:top w:val="single" w:color="000000" w:sz="2" w:space="0"/>
              <w:left w:val="single" w:color="000000" w:sz="2" w:space="0"/>
              <w:bottom w:val="single" w:color="000000" w:sz="2" w:space="0"/>
              <w:right w:val="single" w:color="000000" w:sz="2" w:space="0"/>
            </w:tcBorders>
            <w:vAlign w:val="center"/>
          </w:tcPr>
          <w:p w14:paraId="55030CC2">
            <w:pPr>
              <w:rPr>
                <w:rFonts w:hint="eastAsia" w:ascii="宋体" w:hAnsi="宋体"/>
                <w:sz w:val="21"/>
                <w:szCs w:val="21"/>
                <w:lang w:eastAsia="zh-CN"/>
              </w:rPr>
            </w:pPr>
            <w:r>
              <w:rPr>
                <w:rFonts w:hint="eastAsia" w:ascii="宋体" w:hAnsi="宋体" w:cs="宋体"/>
                <w:sz w:val="17"/>
                <w:szCs w:val="17"/>
                <w:lang w:eastAsia="zh-CN" w:bidi="ar"/>
              </w:rPr>
              <w:t>记录一次成交事实，是结算、反馈和行情更新的依据。</w:t>
            </w:r>
          </w:p>
        </w:tc>
        <w:tc>
          <w:tcPr>
            <w:tcW w:w="2835" w:type="dxa"/>
            <w:tcBorders>
              <w:top w:val="single" w:color="000000" w:sz="2" w:space="0"/>
              <w:left w:val="single" w:color="000000" w:sz="2" w:space="0"/>
              <w:bottom w:val="single" w:color="000000" w:sz="2" w:space="0"/>
              <w:right w:val="single" w:color="000000" w:sz="2" w:space="0"/>
            </w:tcBorders>
            <w:vAlign w:val="center"/>
          </w:tcPr>
          <w:p w14:paraId="710D4E02">
            <w:pPr>
              <w:rPr>
                <w:rFonts w:hint="eastAsia" w:ascii="宋体" w:hAnsi="宋体"/>
                <w:sz w:val="21"/>
                <w:szCs w:val="21"/>
              </w:rPr>
            </w:pPr>
            <w:r>
              <w:rPr>
                <w:rFonts w:hint="eastAsia" w:ascii="宋体" w:hAnsi="宋体"/>
                <w:sz w:val="17"/>
                <w:szCs w:val="17"/>
                <w:lang w:eastAsia="zh-CN" w:bidi="ar"/>
              </w:rPr>
              <w:t>SettlementMessage / FeedbackEvent / MarketData</w:t>
            </w:r>
          </w:p>
        </w:tc>
      </w:tr>
      <w:tr w14:paraId="04C5E1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DFC9150">
            <w:pPr>
              <w:rPr>
                <w:rFonts w:hint="eastAsia" w:ascii="宋体" w:hAnsi="宋体"/>
                <w:sz w:val="21"/>
                <w:szCs w:val="21"/>
              </w:rPr>
            </w:pPr>
            <w:r>
              <w:rPr>
                <w:rFonts w:hint="eastAsia" w:ascii="宋体" w:hAnsi="宋体"/>
                <w:sz w:val="17"/>
                <w:szCs w:val="17"/>
                <w:lang w:eastAsia="zh-CN" w:bidi="ar"/>
              </w:rPr>
              <w:t>SettlementMessage</w:t>
            </w:r>
          </w:p>
        </w:tc>
        <w:tc>
          <w:tcPr>
            <w:tcW w:w="2835" w:type="dxa"/>
            <w:tcBorders>
              <w:top w:val="single" w:color="000000" w:sz="2" w:space="0"/>
              <w:left w:val="single" w:color="000000" w:sz="2" w:space="0"/>
              <w:bottom w:val="single" w:color="000000" w:sz="2" w:space="0"/>
              <w:right w:val="single" w:color="000000" w:sz="2" w:space="0"/>
            </w:tcBorders>
            <w:vAlign w:val="center"/>
          </w:tcPr>
          <w:p w14:paraId="4D5F7C55">
            <w:pPr>
              <w:rPr>
                <w:rFonts w:hint="eastAsia" w:ascii="宋体" w:hAnsi="宋体"/>
                <w:sz w:val="21"/>
                <w:szCs w:val="21"/>
                <w:lang w:eastAsia="zh-CN"/>
              </w:rPr>
            </w:pPr>
            <w:r>
              <w:rPr>
                <w:rFonts w:hint="eastAsia" w:ascii="宋体" w:hAnsi="宋体" w:cs="宋体"/>
                <w:sz w:val="17"/>
                <w:szCs w:val="17"/>
                <w:lang w:eastAsia="zh-CN" w:bidi="ar"/>
              </w:rPr>
              <w:t>描述资金或证券账户变更请求，供账户系统处理。</w:t>
            </w:r>
          </w:p>
        </w:tc>
        <w:tc>
          <w:tcPr>
            <w:tcW w:w="2835" w:type="dxa"/>
            <w:tcBorders>
              <w:top w:val="single" w:color="000000" w:sz="2" w:space="0"/>
              <w:left w:val="single" w:color="000000" w:sz="2" w:space="0"/>
              <w:bottom w:val="single" w:color="000000" w:sz="2" w:space="0"/>
              <w:right w:val="single" w:color="000000" w:sz="2" w:space="0"/>
            </w:tcBorders>
            <w:vAlign w:val="center"/>
          </w:tcPr>
          <w:p w14:paraId="6331B3A6">
            <w:pPr>
              <w:rPr>
                <w:rFonts w:hint="eastAsia" w:ascii="宋体" w:hAnsi="宋体"/>
                <w:sz w:val="21"/>
                <w:szCs w:val="21"/>
              </w:rPr>
            </w:pPr>
            <w:r>
              <w:rPr>
                <w:rFonts w:hint="eastAsia" w:ascii="宋体" w:hAnsi="宋体"/>
                <w:sz w:val="17"/>
                <w:szCs w:val="17"/>
                <w:lang w:eastAsia="zh-CN" w:bidi="ar"/>
              </w:rPr>
              <w:t>TradeRecord / 账户系统</w:t>
            </w:r>
          </w:p>
        </w:tc>
      </w:tr>
      <w:tr w14:paraId="6125C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60A2A2">
            <w:pPr>
              <w:rPr>
                <w:rFonts w:hint="eastAsia" w:ascii="宋体" w:hAnsi="宋体"/>
                <w:sz w:val="21"/>
                <w:szCs w:val="21"/>
              </w:rPr>
            </w:pPr>
            <w:r>
              <w:rPr>
                <w:rFonts w:hint="eastAsia" w:ascii="宋体" w:hAnsi="宋体"/>
                <w:sz w:val="17"/>
                <w:szCs w:val="17"/>
                <w:lang w:eastAsia="zh-CN" w:bidi="ar"/>
              </w:rPr>
              <w:t>FeedbackEvent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44BF705">
            <w:pPr>
              <w:rPr>
                <w:rFonts w:hint="eastAsia" w:ascii="宋体" w:hAnsi="宋体"/>
                <w:sz w:val="21"/>
                <w:szCs w:val="21"/>
                <w:lang w:eastAsia="zh-CN"/>
              </w:rPr>
            </w:pPr>
            <w:r>
              <w:rPr>
                <w:rFonts w:hint="eastAsia" w:ascii="宋体" w:hAnsi="宋体" w:cs="宋体"/>
                <w:sz w:val="17"/>
                <w:szCs w:val="17"/>
                <w:lang w:eastAsia="zh-CN" w:bidi="ar"/>
              </w:rPr>
              <w:t>描述向客户端推送的指令状态变化。</w:t>
            </w:r>
          </w:p>
        </w:tc>
        <w:tc>
          <w:tcPr>
            <w:tcW w:w="2835" w:type="dxa"/>
            <w:tcBorders>
              <w:top w:val="single" w:color="000000" w:sz="2" w:space="0"/>
              <w:left w:val="single" w:color="000000" w:sz="2" w:space="0"/>
              <w:bottom w:val="single" w:color="000000" w:sz="2" w:space="0"/>
              <w:right w:val="single" w:color="000000" w:sz="2" w:space="0"/>
            </w:tcBorders>
            <w:vAlign w:val="center"/>
          </w:tcPr>
          <w:p w14:paraId="6150504F">
            <w:pPr>
              <w:rPr>
                <w:rFonts w:hint="eastAsia" w:ascii="宋体" w:hAnsi="宋体"/>
                <w:sz w:val="21"/>
                <w:szCs w:val="21"/>
              </w:rPr>
            </w:pPr>
            <w:r>
              <w:rPr>
                <w:rFonts w:hint="eastAsia" w:ascii="宋体" w:hAnsi="宋体"/>
                <w:sz w:val="17"/>
                <w:szCs w:val="17"/>
                <w:lang w:eastAsia="zh-CN" w:bidi="ar"/>
              </w:rPr>
              <w:t>TradeOrder / TradeRecord / NotificationService</w:t>
            </w:r>
          </w:p>
        </w:tc>
      </w:tr>
    </w:tbl>
    <w:p w14:paraId="01CB0F20">
      <w:pPr>
        <w:spacing w:line="176" w:lineRule="auto"/>
        <w:rPr>
          <w:rFonts w:hint="eastAsia" w:ascii="宋体" w:hAnsi="宋体" w:cs="宋体"/>
          <w:sz w:val="23"/>
          <w:szCs w:val="23"/>
          <w:lang w:eastAsia="zh-CN"/>
        </w:rPr>
        <w:sectPr>
          <w:headerReference r:id="rId7" w:type="default"/>
          <w:type w:val="continuous"/>
          <w:pgSz w:w="11910" w:h="16840"/>
          <w:pgMar w:top="1151" w:right="1537" w:bottom="0" w:left="699" w:header="812" w:footer="0" w:gutter="0"/>
          <w:cols w:equalWidth="0" w:num="1">
            <w:col w:w="9673"/>
          </w:cols>
        </w:sectPr>
      </w:pPr>
    </w:p>
    <w:p w14:paraId="660FF71E">
      <w:pPr>
        <w:pStyle w:val="3"/>
        <w:keepNext w:val="0"/>
        <w:keepLines w:val="0"/>
        <w:spacing w:after="120"/>
        <w:rPr>
          <w:rFonts w:hint="eastAsia"/>
          <w:lang w:eastAsia="zh-CN"/>
        </w:rPr>
      </w:pPr>
      <w:bookmarkStart w:id="20" w:name="bookmark20"/>
      <w:bookmarkEnd w:id="20"/>
      <w:r>
        <w:rPr>
          <w:lang w:eastAsia="zh-CN"/>
        </w:rPr>
        <w:t>3.7 接口设计补充（撮合结果与订单簿快照）</w:t>
      </w:r>
    </w:p>
    <w:p w14:paraId="0D883875">
      <w:pPr>
        <w:spacing w:before="80" w:after="40" w:line="360" w:lineRule="auto"/>
        <w:rPr>
          <w:rFonts w:ascii="Cambria" w:hAnsi="Cambria" w:eastAsia="MS Mincho" w:cs="Times New Roman"/>
          <w:lang w:eastAsia="zh-CN"/>
        </w:rPr>
      </w:pPr>
      <w:r>
        <w:rPr>
          <w:rFonts w:hint="eastAsia" w:ascii="宋体" w:hAnsi="宋体" w:cs="宋体"/>
          <w:lang w:eastAsia="zh-CN" w:bidi="ar"/>
        </w:rPr>
        <w:t>本节是对总接口约定文档</w:t>
      </w:r>
      <w:r>
        <w:rPr>
          <w:rFonts w:hint="eastAsia" w:ascii="宋体" w:hAnsi="宋体" w:cs="Times New Roman"/>
          <w:lang w:eastAsia="zh-CN" w:bidi="ar"/>
        </w:rPr>
        <w:t xml:space="preserve"> v0.1 中第 7 节"中央交易系统接口"和第 8 节"WebSocket"的补充，聚焦于撮合引擎对外暴露的查询接口与推送事件。</w:t>
      </w:r>
    </w:p>
    <w:p w14:paraId="3DEAA2F7">
      <w:pPr>
        <w:pStyle w:val="4"/>
        <w:keepNext w:val="0"/>
        <w:keepLines w:val="0"/>
        <w:spacing w:line="273" w:lineRule="auto"/>
        <w:rPr>
          <w:rFonts w:hint="eastAsia"/>
          <w:lang w:eastAsia="zh-CN"/>
        </w:rPr>
      </w:pPr>
      <w:r>
        <w:rPr>
          <w:lang w:eastAsia="zh-CN"/>
        </w:rPr>
        <w:t>3.7.1 内部接口（撮合引擎类方法）</w:t>
      </w:r>
    </w:p>
    <w:p w14:paraId="6D7ABBFD">
      <w:pPr>
        <w:spacing w:before="40" w:after="120" w:line="360" w:lineRule="auto"/>
        <w:rPr>
          <w:rFonts w:ascii="Cambria" w:hAnsi="Cambria" w:eastAsia="MS Mincho" w:cs="Times New Roman"/>
        </w:rPr>
      </w:pPr>
      <w:r>
        <w:rPr>
          <w:rFonts w:hint="eastAsia" w:ascii="宋体" w:hAnsi="宋体" w:cs="宋体"/>
          <w:lang w:eastAsia="zh-CN" w:bidi="ar"/>
        </w:rPr>
        <w:t>撮合引擎以单例形式驻留在</w:t>
      </w:r>
      <w:r>
        <w:rPr>
          <w:rFonts w:hint="eastAsia" w:ascii="宋体" w:hAnsi="宋体" w:cs="Times New Roman"/>
          <w:lang w:eastAsia="zh-CN" w:bidi="ar"/>
        </w:rPr>
        <w:t xml:space="preserve"> TRADE 服务进程内，向上层 Order Service 暴露以下方法：</w:t>
      </w:r>
    </w:p>
    <w:p w14:paraId="188AC615">
      <w:pPr>
        <w:shd w:val="clear" w:color="auto" w:fill="F2F2F2"/>
        <w:spacing w:before="60" w:after="60" w:line="273" w:lineRule="auto"/>
        <w:ind w:left="170"/>
        <w:rPr>
          <w:rFonts w:ascii="Cambria" w:hAnsi="Cambria" w:eastAsia="MS Mincho" w:cs="Times New Roman"/>
          <w:shd w:val="clear" w:color="auto" w:fill="F2F2F2"/>
        </w:rPr>
      </w:pPr>
      <w:r>
        <w:rPr>
          <w:rFonts w:ascii="Consolas" w:hAnsi="Consolas" w:cs="Times New Roman"/>
          <w:sz w:val="20"/>
          <w:szCs w:val="20"/>
          <w:shd w:val="clear" w:color="auto" w:fill="F2F2F2"/>
          <w:lang w:eastAsia="zh-CN" w:bidi="ar"/>
        </w:rPr>
        <w:t>class MatchingEngine:</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submit_order(self, order: TradeOrder) -&gt; List[TradeRecord]:</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提交订单并触发连续撮合，返回本次产生的成交列表（可能为空）</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cancel_order(self, order_id: str) -&gt; CancelResult: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撤单：从订单簿中移除剩余量，返回需释放的资源信息</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snapshot(self, stock_code: str, depth: int = 10) -&gt; OrderBookSnapshot: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 xml:space="preserve">获取订单簿快照（前 </w:t>
      </w:r>
      <w:r>
        <w:rPr>
          <w:rFonts w:ascii="Consolas" w:hAnsi="Consolas" w:eastAsia="Consolas" w:cs="Consolas"/>
          <w:sz w:val="20"/>
          <w:szCs w:val="20"/>
          <w:shd w:val="clear" w:color="auto" w:fill="F2F2F2"/>
          <w:lang w:eastAsia="zh-CN" w:bidi="ar"/>
        </w:rPr>
        <w:t xml:space="preserve">depth </w:t>
      </w:r>
      <w:r>
        <w:rPr>
          <w:rFonts w:hint="eastAsia" w:ascii="宋体" w:hAnsi="宋体" w:cs="宋体"/>
          <w:sz w:val="20"/>
          <w:szCs w:val="20"/>
          <w:shd w:val="clear" w:color="auto" w:fill="F2F2F2"/>
          <w:lang w:eastAsia="zh-CN" w:bidi="ar"/>
        </w:rPr>
        <w:t>档买卖价格与累计数量）</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expire_all(self, stock_code: str) -&gt; List[ExpireResult]: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 xml:space="preserve">收盘清算：将该股票订单簿中所有剩余订单置为 </w:t>
      </w:r>
      <w:r>
        <w:rPr>
          <w:rFonts w:ascii="Consolas" w:hAnsi="Consolas" w:eastAsia="Consolas" w:cs="Consolas"/>
          <w:sz w:val="20"/>
          <w:szCs w:val="20"/>
          <w:shd w:val="clear" w:color="auto" w:fill="F2F2F2"/>
          <w:lang w:eastAsia="zh-CN" w:bidi="ar"/>
        </w:rPr>
        <w:t>EXPIRED"""</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pause(self, stock_code: str) -&gt; None:</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暂停撮合（拒收新单，已挂订单保留）</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resume(self, stock_code: str) -&gt; None:</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恢复撮合</w:t>
      </w:r>
      <w:r>
        <w:rPr>
          <w:rFonts w:ascii="Consolas" w:hAnsi="Consolas" w:eastAsia="Consolas" w:cs="Consolas"/>
          <w:sz w:val="20"/>
          <w:szCs w:val="20"/>
          <w:shd w:val="clear" w:color="auto" w:fill="F2F2F2"/>
          <w:lang w:eastAsia="zh-CN" w:bidi="ar"/>
        </w:rPr>
        <w:t>"""</w:t>
      </w:r>
    </w:p>
    <w:p w14:paraId="1EDDE022">
      <w:pPr>
        <w:pStyle w:val="4"/>
        <w:spacing w:line="273" w:lineRule="auto"/>
        <w:rPr>
          <w:rFonts w:hint="eastAsia"/>
        </w:rPr>
      </w:pPr>
      <w:r>
        <w:t>3.7.2 外部接口（HTTP / WebSocket）</w:t>
      </w:r>
    </w:p>
    <w:p w14:paraId="40EC3D49">
      <w:pPr>
        <w:spacing w:before="120" w:after="40" w:line="360" w:lineRule="auto"/>
        <w:rPr>
          <w:rFonts w:ascii="Cambria" w:hAnsi="Cambria" w:eastAsia="MS Mincho" w:cs="Times New Roman"/>
        </w:rPr>
      </w:pPr>
      <w:r>
        <w:rPr>
          <w:rFonts w:hint="eastAsia" w:ascii="宋体" w:hAnsi="宋体" w:cs="宋体"/>
          <w:b/>
          <w:lang w:eastAsia="zh-CN" w:bidi="ar"/>
        </w:rPr>
        <w:t>① 撮合结果查询接口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D38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41F7F78E">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项</w:t>
            </w:r>
          </w:p>
        </w:tc>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60E0DADA">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内容</w:t>
            </w:r>
          </w:p>
        </w:tc>
      </w:tr>
      <w:tr w14:paraId="218674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3AA67C0">
            <w:pPr>
              <w:spacing w:beforeAutospacing="1" w:line="288" w:lineRule="auto"/>
              <w:rPr>
                <w:rFonts w:ascii="Cambria" w:hAnsi="Cambria" w:eastAsia="MS Mincho" w:cs="Times New Roman"/>
              </w:rPr>
            </w:pPr>
            <w:r>
              <w:rPr>
                <w:rFonts w:hint="eastAsia" w:ascii="宋体" w:hAnsi="宋体" w:cs="宋体"/>
                <w:sz w:val="21"/>
                <w:szCs w:val="21"/>
                <w:lang w:eastAsia="zh-CN" w:bidi="ar"/>
              </w:rPr>
              <w:t>路径</w:t>
            </w:r>
          </w:p>
        </w:tc>
        <w:tc>
          <w:tcPr>
            <w:tcW w:w="4252" w:type="dxa"/>
            <w:tcBorders>
              <w:top w:val="single" w:color="000000" w:sz="2" w:space="0"/>
              <w:left w:val="single" w:color="000000" w:sz="2" w:space="0"/>
              <w:bottom w:val="single" w:color="000000" w:sz="2" w:space="0"/>
              <w:right w:val="single" w:color="000000" w:sz="2" w:space="0"/>
            </w:tcBorders>
            <w:vAlign w:val="center"/>
          </w:tcPr>
          <w:p w14:paraId="6B5B1D7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GET /api/v1/trade/orders/{order_id}/trades</w:t>
            </w:r>
          </w:p>
        </w:tc>
      </w:tr>
      <w:tr w14:paraId="253170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E1D74D3">
            <w:pPr>
              <w:spacing w:beforeAutospacing="1" w:line="288" w:lineRule="auto"/>
              <w:rPr>
                <w:rFonts w:ascii="Cambria" w:hAnsi="Cambria" w:eastAsia="MS Mincho" w:cs="Times New Roman"/>
              </w:rPr>
            </w:pPr>
            <w:r>
              <w:rPr>
                <w:rFonts w:hint="eastAsia" w:ascii="宋体" w:hAnsi="宋体" w:cs="宋体"/>
                <w:sz w:val="21"/>
                <w:szCs w:val="21"/>
                <w:lang w:eastAsia="zh-CN" w:bidi="ar"/>
              </w:rPr>
              <w:t>调用方</w:t>
            </w:r>
          </w:p>
        </w:tc>
        <w:tc>
          <w:tcPr>
            <w:tcW w:w="4252" w:type="dxa"/>
            <w:tcBorders>
              <w:top w:val="single" w:color="000000" w:sz="2" w:space="0"/>
              <w:left w:val="single" w:color="000000" w:sz="2" w:space="0"/>
              <w:bottom w:val="single" w:color="000000" w:sz="2" w:space="0"/>
              <w:right w:val="single" w:color="000000" w:sz="2" w:space="0"/>
            </w:tcBorders>
            <w:vAlign w:val="center"/>
          </w:tcPr>
          <w:p w14:paraId="0B17A56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CLIENT、ADMIN</w:t>
            </w:r>
          </w:p>
        </w:tc>
      </w:tr>
      <w:tr w14:paraId="6215E0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4A4AACA">
            <w:pPr>
              <w:spacing w:beforeAutospacing="1" w:line="288" w:lineRule="auto"/>
              <w:rPr>
                <w:rFonts w:ascii="Cambria" w:hAnsi="Cambria" w:eastAsia="MS Mincho" w:cs="Times New Roman"/>
              </w:rPr>
            </w:pPr>
            <w:r>
              <w:rPr>
                <w:rFonts w:hint="eastAsia" w:ascii="宋体" w:hAnsi="宋体" w:cs="宋体"/>
                <w:sz w:val="21"/>
                <w:szCs w:val="21"/>
                <w:lang w:eastAsia="zh-CN" w:bidi="ar"/>
              </w:rPr>
              <w:t>请求参数</w:t>
            </w:r>
          </w:p>
        </w:tc>
        <w:tc>
          <w:tcPr>
            <w:tcW w:w="4252" w:type="dxa"/>
            <w:tcBorders>
              <w:top w:val="single" w:color="000000" w:sz="2" w:space="0"/>
              <w:left w:val="single" w:color="000000" w:sz="2" w:space="0"/>
              <w:bottom w:val="single" w:color="000000" w:sz="2" w:space="0"/>
              <w:right w:val="single" w:color="000000" w:sz="2" w:space="0"/>
            </w:tcBorders>
            <w:vAlign w:val="center"/>
          </w:tcPr>
          <w:p w14:paraId="6C39023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order_id（路径参数）</w:t>
            </w:r>
          </w:p>
        </w:tc>
      </w:tr>
      <w:tr w14:paraId="4F070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C545776">
            <w:pPr>
              <w:spacing w:beforeAutospacing="1" w:line="288" w:lineRule="auto"/>
              <w:rPr>
                <w:rFonts w:ascii="Cambria" w:hAnsi="Cambria" w:eastAsia="MS Mincho" w:cs="Times New Roman"/>
              </w:rPr>
            </w:pPr>
            <w:r>
              <w:rPr>
                <w:rFonts w:hint="eastAsia" w:ascii="宋体" w:hAnsi="宋体" w:cs="宋体"/>
                <w:sz w:val="21"/>
                <w:szCs w:val="21"/>
                <w:lang w:eastAsia="zh-CN" w:bidi="ar"/>
              </w:rPr>
              <w:t>响应</w:t>
            </w:r>
            <w:r>
              <w:rPr>
                <w:rFonts w:hint="eastAsia" w:ascii="宋体" w:hAnsi="宋体" w:cs="Times New Roman"/>
                <w:sz w:val="21"/>
                <w:szCs w:val="21"/>
                <w:lang w:eastAsia="zh-CN" w:bidi="ar"/>
              </w:rPr>
              <w:t xml:space="preserve"> data</w:t>
            </w:r>
          </w:p>
        </w:tc>
        <w:tc>
          <w:tcPr>
            <w:tcW w:w="4252" w:type="dxa"/>
            <w:tcBorders>
              <w:top w:val="single" w:color="000000" w:sz="2" w:space="0"/>
              <w:left w:val="single" w:color="000000" w:sz="2" w:space="0"/>
              <w:bottom w:val="single" w:color="000000" w:sz="2" w:space="0"/>
              <w:right w:val="single" w:color="000000" w:sz="2" w:space="0"/>
            </w:tcBorders>
            <w:vAlign w:val="center"/>
          </w:tcPr>
          <w:p w14:paraId="4AAC4CB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 "order_id": "...", "trades": [TradeRecord], "filled_quantity": 60, "avg_fill_price": "10.05" }</w:t>
            </w:r>
          </w:p>
        </w:tc>
      </w:tr>
      <w:tr w14:paraId="52A017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ADE38EB">
            <w:pPr>
              <w:spacing w:beforeAutospacing="1" w:line="288" w:lineRule="auto"/>
              <w:rPr>
                <w:rFonts w:ascii="Cambria" w:hAnsi="Cambria" w:eastAsia="MS Mincho" w:cs="Times New Roman"/>
              </w:rPr>
            </w:pPr>
            <w:r>
              <w:rPr>
                <w:rFonts w:hint="eastAsia" w:ascii="宋体" w:hAnsi="宋体" w:cs="宋体"/>
                <w:sz w:val="21"/>
                <w:szCs w:val="21"/>
                <w:lang w:eastAsia="zh-CN" w:bidi="ar"/>
              </w:rPr>
              <w:t>错误码</w:t>
            </w:r>
          </w:p>
        </w:tc>
        <w:tc>
          <w:tcPr>
            <w:tcW w:w="4252" w:type="dxa"/>
            <w:tcBorders>
              <w:top w:val="single" w:color="000000" w:sz="2" w:space="0"/>
              <w:left w:val="single" w:color="000000" w:sz="2" w:space="0"/>
              <w:bottom w:val="single" w:color="000000" w:sz="2" w:space="0"/>
              <w:right w:val="single" w:color="000000" w:sz="2" w:space="0"/>
            </w:tcBorders>
            <w:vAlign w:val="center"/>
          </w:tcPr>
          <w:p w14:paraId="1A3A88D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COMMON_NOT_FOUND / COMMON_UNAUTHORIZED</w:t>
            </w:r>
          </w:p>
        </w:tc>
      </w:tr>
    </w:tbl>
    <w:p w14:paraId="62BA9421">
      <w:pPr>
        <w:spacing w:beforeAutospacing="1" w:after="200" w:line="273" w:lineRule="auto"/>
        <w:rPr>
          <w:rFonts w:ascii="Cambria" w:hAnsi="Cambria" w:eastAsia="MS Mincho" w:cs="Times New Roman"/>
        </w:rPr>
      </w:pPr>
      <w:r>
        <w:rPr>
          <w:rFonts w:ascii="Cambria" w:hAnsi="Cambria" w:eastAsia="MS Mincho" w:cs="Times New Roman"/>
          <w:lang w:eastAsia="zh-CN" w:bidi="ar"/>
        </w:rPr>
        <w:t xml:space="preserve"> </w:t>
      </w:r>
    </w:p>
    <w:p w14:paraId="2AD1AF39">
      <w:pPr>
        <w:spacing w:before="120" w:after="40" w:line="360" w:lineRule="auto"/>
        <w:rPr>
          <w:rFonts w:ascii="Cambria" w:hAnsi="Cambria" w:eastAsia="MS Mincho" w:cs="Times New Roman"/>
        </w:rPr>
      </w:pPr>
      <w:r>
        <w:rPr>
          <w:rFonts w:hint="eastAsia" w:ascii="宋体" w:hAnsi="宋体" w:cs="宋体"/>
          <w:b/>
          <w:lang w:eastAsia="zh-CN" w:bidi="ar"/>
        </w:rPr>
        <w:t>② 订单簿快照接口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4645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493BF380">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项</w:t>
            </w:r>
          </w:p>
        </w:tc>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1BF94E84">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内容</w:t>
            </w:r>
          </w:p>
        </w:tc>
      </w:tr>
      <w:tr w14:paraId="3B40D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4098664">
            <w:pPr>
              <w:spacing w:beforeAutospacing="1" w:line="288" w:lineRule="auto"/>
              <w:rPr>
                <w:rFonts w:ascii="Cambria" w:hAnsi="Cambria" w:eastAsia="MS Mincho" w:cs="Times New Roman"/>
              </w:rPr>
            </w:pPr>
            <w:r>
              <w:rPr>
                <w:rFonts w:hint="eastAsia" w:ascii="宋体" w:hAnsi="宋体" w:cs="宋体"/>
                <w:sz w:val="21"/>
                <w:szCs w:val="21"/>
                <w:lang w:eastAsia="zh-CN" w:bidi="ar"/>
              </w:rPr>
              <w:t>路径</w:t>
            </w:r>
          </w:p>
        </w:tc>
        <w:tc>
          <w:tcPr>
            <w:tcW w:w="4252" w:type="dxa"/>
            <w:tcBorders>
              <w:top w:val="single" w:color="000000" w:sz="2" w:space="0"/>
              <w:left w:val="single" w:color="000000" w:sz="2" w:space="0"/>
              <w:bottom w:val="single" w:color="000000" w:sz="2" w:space="0"/>
              <w:right w:val="single" w:color="000000" w:sz="2" w:space="0"/>
            </w:tcBorders>
            <w:vAlign w:val="center"/>
          </w:tcPr>
          <w:p w14:paraId="7C754E1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GET /api/v1/trade/order-books/{stock_code}/snapshot?depth=10</w:t>
            </w:r>
          </w:p>
        </w:tc>
      </w:tr>
      <w:tr w14:paraId="75B31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12B6C94">
            <w:pPr>
              <w:spacing w:beforeAutospacing="1" w:line="288" w:lineRule="auto"/>
              <w:rPr>
                <w:rFonts w:ascii="Cambria" w:hAnsi="Cambria" w:eastAsia="MS Mincho" w:cs="Times New Roman"/>
              </w:rPr>
            </w:pPr>
            <w:r>
              <w:rPr>
                <w:rFonts w:hint="eastAsia" w:ascii="宋体" w:hAnsi="宋体" w:cs="宋体"/>
                <w:sz w:val="21"/>
                <w:szCs w:val="21"/>
                <w:lang w:eastAsia="zh-CN" w:bidi="ar"/>
              </w:rPr>
              <w:t>调用方</w:t>
            </w:r>
          </w:p>
        </w:tc>
        <w:tc>
          <w:tcPr>
            <w:tcW w:w="4252" w:type="dxa"/>
            <w:tcBorders>
              <w:top w:val="single" w:color="000000" w:sz="2" w:space="0"/>
              <w:left w:val="single" w:color="000000" w:sz="2" w:space="0"/>
              <w:bottom w:val="single" w:color="000000" w:sz="2" w:space="0"/>
              <w:right w:val="single" w:color="000000" w:sz="2" w:space="0"/>
            </w:tcBorders>
            <w:vAlign w:val="center"/>
          </w:tcPr>
          <w:p w14:paraId="39F1360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ADMIN（行情核对、风控）；CLIENT 允许查询前 5 档</w:t>
            </w:r>
          </w:p>
        </w:tc>
      </w:tr>
      <w:tr w14:paraId="19A79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308325C">
            <w:pPr>
              <w:spacing w:beforeAutospacing="1" w:line="288" w:lineRule="auto"/>
              <w:rPr>
                <w:rFonts w:ascii="Cambria" w:hAnsi="Cambria" w:eastAsia="MS Mincho" w:cs="Times New Roman"/>
              </w:rPr>
            </w:pPr>
            <w:r>
              <w:rPr>
                <w:rFonts w:hint="eastAsia" w:ascii="宋体" w:hAnsi="宋体" w:cs="宋体"/>
                <w:sz w:val="21"/>
                <w:szCs w:val="21"/>
                <w:lang w:eastAsia="zh-CN" w:bidi="ar"/>
              </w:rPr>
              <w:t>请求参数</w:t>
            </w:r>
          </w:p>
        </w:tc>
        <w:tc>
          <w:tcPr>
            <w:tcW w:w="4252" w:type="dxa"/>
            <w:tcBorders>
              <w:top w:val="single" w:color="000000" w:sz="2" w:space="0"/>
              <w:left w:val="single" w:color="000000" w:sz="2" w:space="0"/>
              <w:bottom w:val="single" w:color="000000" w:sz="2" w:space="0"/>
              <w:right w:val="single" w:color="000000" w:sz="2" w:space="0"/>
            </w:tcBorders>
            <w:vAlign w:val="center"/>
          </w:tcPr>
          <w:p w14:paraId="1C80F0E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stock_code（路径）、depth（查询参数，1-10，默认 5）</w:t>
            </w:r>
          </w:p>
        </w:tc>
      </w:tr>
      <w:tr w14:paraId="204E9B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D6CF14E">
            <w:pPr>
              <w:spacing w:beforeAutospacing="1" w:line="288" w:lineRule="auto"/>
              <w:rPr>
                <w:rFonts w:ascii="Cambria" w:hAnsi="Cambria" w:eastAsia="MS Mincho" w:cs="Times New Roman"/>
              </w:rPr>
            </w:pPr>
            <w:r>
              <w:rPr>
                <w:rFonts w:hint="eastAsia" w:ascii="宋体" w:hAnsi="宋体" w:cs="宋体"/>
                <w:sz w:val="21"/>
                <w:szCs w:val="21"/>
                <w:lang w:eastAsia="zh-CN" w:bidi="ar"/>
              </w:rPr>
              <w:t>响应</w:t>
            </w:r>
            <w:r>
              <w:rPr>
                <w:rFonts w:hint="eastAsia" w:ascii="宋体" w:hAnsi="宋体" w:cs="Times New Roman"/>
                <w:sz w:val="21"/>
                <w:szCs w:val="21"/>
                <w:lang w:eastAsia="zh-CN" w:bidi="ar"/>
              </w:rPr>
              <w:t xml:space="preserve"> data</w:t>
            </w:r>
          </w:p>
        </w:tc>
        <w:tc>
          <w:tcPr>
            <w:tcW w:w="4252" w:type="dxa"/>
            <w:tcBorders>
              <w:top w:val="single" w:color="000000" w:sz="2" w:space="0"/>
              <w:left w:val="single" w:color="000000" w:sz="2" w:space="0"/>
              <w:bottom w:val="single" w:color="000000" w:sz="2" w:space="0"/>
              <w:right w:val="single" w:color="000000" w:sz="2" w:space="0"/>
            </w:tcBorders>
            <w:vAlign w:val="center"/>
          </w:tcPr>
          <w:p w14:paraId="6772205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 stock_code, buy_levels:[{price,quantity,order_count}], sell_levels:[...], last_trade_price, updated_at }</w:t>
            </w:r>
          </w:p>
        </w:tc>
      </w:tr>
      <w:tr w14:paraId="5892F8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2A66EDF">
            <w:pPr>
              <w:spacing w:beforeAutospacing="1" w:line="288" w:lineRule="auto"/>
              <w:rPr>
                <w:rFonts w:ascii="Cambria" w:hAnsi="Cambria" w:eastAsia="MS Mincho" w:cs="Times New Roman"/>
              </w:rPr>
            </w:pPr>
            <w:r>
              <w:rPr>
                <w:rFonts w:hint="eastAsia" w:ascii="宋体" w:hAnsi="宋体" w:cs="宋体"/>
                <w:sz w:val="21"/>
                <w:szCs w:val="21"/>
                <w:lang w:eastAsia="zh-CN" w:bidi="ar"/>
              </w:rPr>
              <w:t>错误码</w:t>
            </w:r>
          </w:p>
        </w:tc>
        <w:tc>
          <w:tcPr>
            <w:tcW w:w="4252" w:type="dxa"/>
            <w:tcBorders>
              <w:top w:val="single" w:color="000000" w:sz="2" w:space="0"/>
              <w:left w:val="single" w:color="000000" w:sz="2" w:space="0"/>
              <w:bottom w:val="single" w:color="000000" w:sz="2" w:space="0"/>
              <w:right w:val="single" w:color="000000" w:sz="2" w:space="0"/>
            </w:tcBorders>
            <w:vAlign w:val="center"/>
          </w:tcPr>
          <w:p w14:paraId="45F81037">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TRADE_E02（股票不存在） / COMMON_FORBIDDEN</w:t>
            </w:r>
          </w:p>
        </w:tc>
      </w:tr>
    </w:tbl>
    <w:p w14:paraId="19526F42">
      <w:pPr>
        <w:spacing w:beforeAutospacing="1" w:after="200" w:line="273" w:lineRule="auto"/>
        <w:rPr>
          <w:rFonts w:ascii="Cambria" w:hAnsi="Cambria" w:eastAsia="MS Mincho" w:cs="Times New Roman"/>
        </w:rPr>
      </w:pPr>
      <w:r>
        <w:rPr>
          <w:rFonts w:ascii="Cambria" w:hAnsi="Cambria" w:eastAsia="MS Mincho" w:cs="Times New Roman"/>
          <w:lang w:eastAsia="zh-CN" w:bidi="ar"/>
        </w:rPr>
        <w:t xml:space="preserve"> </w:t>
      </w:r>
    </w:p>
    <w:p w14:paraId="0A82E6C9">
      <w:pPr>
        <w:spacing w:before="120" w:after="40" w:line="360" w:lineRule="auto"/>
        <w:rPr>
          <w:rFonts w:ascii="Cambria" w:hAnsi="Cambria" w:eastAsia="MS Mincho" w:cs="Times New Roman"/>
        </w:rPr>
      </w:pPr>
      <w:r>
        <w:rPr>
          <w:rFonts w:hint="eastAsia" w:ascii="宋体" w:hAnsi="宋体" w:cs="宋体"/>
          <w:b/>
          <w:lang w:eastAsia="zh-CN" w:bidi="ar"/>
        </w:rPr>
        <w:t>③ 撮合事件 WebSocket（沿用约定文档 §8.1）</w:t>
      </w:r>
    </w:p>
    <w:p w14:paraId="5ADC5C26">
      <w:pPr>
        <w:spacing w:before="40" w:after="40" w:line="360" w:lineRule="auto"/>
        <w:ind w:left="170"/>
        <w:rPr>
          <w:rFonts w:ascii="Cambria" w:hAnsi="Cambria" w:eastAsia="MS Mincho" w:cs="Times New Roman"/>
        </w:rPr>
      </w:pPr>
      <w:r>
        <w:rPr>
          <w:rFonts w:hint="eastAsia" w:ascii="宋体" w:hAnsi="宋体" w:cs="宋体"/>
          <w:lang w:eastAsia="zh-CN" w:bidi="ar"/>
        </w:rPr>
        <w:t>订阅地址：</w:t>
      </w:r>
      <w:r>
        <w:rPr>
          <w:rFonts w:hint="eastAsia" w:ascii="宋体" w:hAnsi="宋体" w:cs="Times New Roman"/>
          <w:lang w:eastAsia="zh-CN" w:bidi="ar"/>
        </w:rPr>
        <w:t>ws://&lt;trade-host&gt;/api/v1/trade/ws/orders?token=&lt;token&gt;</w:t>
      </w:r>
    </w:p>
    <w:p w14:paraId="52C8014F">
      <w:pPr>
        <w:spacing w:before="40" w:after="40" w:line="360" w:lineRule="auto"/>
        <w:ind w:left="170"/>
        <w:rPr>
          <w:rFonts w:ascii="Cambria" w:hAnsi="Cambria" w:eastAsia="MS Mincho" w:cs="Times New Roman"/>
        </w:rPr>
      </w:pPr>
      <w:r>
        <w:rPr>
          <w:rFonts w:hint="eastAsia" w:ascii="宋体" w:hAnsi="宋体" w:cs="宋体"/>
          <w:lang w:eastAsia="zh-CN" w:bidi="ar"/>
        </w:rPr>
        <w:t>推送事件类型：</w:t>
      </w:r>
      <w:r>
        <w:rPr>
          <w:rFonts w:hint="eastAsia" w:ascii="宋体" w:hAnsi="宋体" w:cs="Times New Roman"/>
          <w:lang w:eastAsia="zh-CN" w:bidi="ar"/>
        </w:rPr>
        <w:t>order.accepted / order.rejected / order.partially_filled / order.filled / order.cancelled / order.expired</w:t>
      </w:r>
    </w:p>
    <w:p w14:paraId="5DE715EE">
      <w:pPr>
        <w:spacing w:beforeAutospacing="1" w:after="200" w:line="273" w:lineRule="auto"/>
        <w:rPr>
          <w:rFonts w:ascii="Cambria" w:hAnsi="Cambria" w:eastAsia="MS Mincho" w:cs="Times New Roman"/>
        </w:rPr>
      </w:pPr>
      <w:r>
        <w:rPr>
          <w:rFonts w:ascii="Cambria" w:hAnsi="Cambria" w:eastAsia="MS Mincho" w:cs="Times New Roman"/>
          <w:lang w:eastAsia="zh-CN" w:bidi="ar"/>
        </w:rPr>
        <w:br w:type="page"/>
      </w:r>
    </w:p>
    <w:p w14:paraId="05412A53">
      <w:pPr>
        <w:spacing w:line="244" w:lineRule="auto"/>
      </w:pPr>
    </w:p>
    <w:p w14:paraId="300163FB">
      <w:pPr>
        <w:spacing w:line="244" w:lineRule="auto"/>
      </w:pPr>
    </w:p>
    <w:p w14:paraId="40656601">
      <w:pPr>
        <w:pStyle w:val="2"/>
        <w:spacing w:before="146" w:line="219" w:lineRule="auto"/>
        <w:rPr>
          <w:rFonts w:hint="eastAsia"/>
        </w:rPr>
      </w:pPr>
      <w:bookmarkStart w:id="21" w:name="bookmark35"/>
      <w:bookmarkEnd w:id="21"/>
      <w:bookmarkStart w:id="22" w:name="bookmark21"/>
      <w:bookmarkEnd w:id="22"/>
      <w:r>
        <w:t>4. 详细设计</w:t>
      </w:r>
    </w:p>
    <w:p w14:paraId="0D071BB1">
      <w:pPr>
        <w:pStyle w:val="3"/>
        <w:keepNext w:val="0"/>
        <w:keepLines w:val="0"/>
        <w:spacing w:after="120"/>
        <w:rPr>
          <w:rFonts w:hint="eastAsia"/>
        </w:rPr>
      </w:pPr>
      <w:bookmarkStart w:id="23" w:name="bookmark22"/>
      <w:bookmarkEnd w:id="23"/>
      <w:r>
        <w:t>4.1 顺序图</w:t>
      </w:r>
    </w:p>
    <w:p w14:paraId="64BE1B48">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本章顺序图用于说明关键用例中对象之间的消息传递顺序。杨钞越负责统稿，并重点完成交易日初始化顺序图。</w:t>
      </w:r>
    </w:p>
    <w:p w14:paraId="6C298C05">
      <w:pPr>
        <w:pStyle w:val="4"/>
        <w:keepNext w:val="0"/>
        <w:keepLines w:val="0"/>
        <w:spacing w:line="273" w:lineRule="auto"/>
        <w:rPr>
          <w:rFonts w:hint="eastAsia"/>
        </w:rPr>
      </w:pPr>
      <w:r>
        <w:t>4.1.1 交易日初始化顺序图</w:t>
      </w:r>
    </w:p>
    <w:p w14:paraId="10ED871E">
      <w:pPr>
        <w:spacing w:before="160" w:after="80"/>
        <w:rPr>
          <w:rFonts w:ascii="Courier New" w:hAnsi="Courier New"/>
          <w:b/>
          <w:sz w:val="17"/>
          <w:szCs w:val="17"/>
          <w:lang w:eastAsia="zh-CN" w:bidi="ar"/>
        </w:rPr>
      </w:pPr>
      <w:r>
        <w:rPr>
          <w:rFonts w:ascii="Courier New" w:hAnsi="Courier New"/>
          <w:b/>
          <w:sz w:val="17"/>
          <w:szCs w:val="17"/>
          <w:lang w:eastAsia="zh-CN" w:bidi="ar"/>
        </w:rPr>
        <w:drawing>
          <wp:inline distT="0" distB="0" distL="114300" distR="114300">
            <wp:extent cx="6163310" cy="2312670"/>
            <wp:effectExtent l="0" t="0" r="8890" b="1143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20"/>
                    <a:stretch>
                      <a:fillRect/>
                    </a:stretch>
                  </pic:blipFill>
                  <pic:spPr>
                    <a:xfrm>
                      <a:off x="0" y="0"/>
                      <a:ext cx="6163310" cy="2312670"/>
                    </a:xfrm>
                    <a:prstGeom prst="rect">
                      <a:avLst/>
                    </a:prstGeom>
                  </pic:spPr>
                </pic:pic>
              </a:graphicData>
            </a:graphic>
          </wp:inline>
        </w:drawing>
      </w:r>
    </w:p>
    <w:p w14:paraId="03654193">
      <w:pPr>
        <w:jc w:val="center"/>
        <w:rPr>
          <w:rFonts w:ascii="Courier New" w:hAnsi="Courier New" w:cs="Courier New"/>
          <w:sz w:val="17"/>
          <w:szCs w:val="17"/>
          <w:lang w:eastAsia="zh-CN" w:bidi="ar"/>
        </w:rPr>
      </w:pPr>
    </w:p>
    <w:p w14:paraId="5E91564E">
      <w:pPr>
        <w:jc w:val="center"/>
        <w:rPr>
          <w:rFonts w:hint="eastAsia" w:ascii="宋体" w:hAnsi="宋体"/>
          <w:sz w:val="21"/>
          <w:szCs w:val="21"/>
        </w:rPr>
      </w:pPr>
      <w:r>
        <w:rPr>
          <w:rFonts w:ascii="Courier New" w:hAnsi="Courier New" w:cs="Courier New"/>
          <w:sz w:val="17"/>
          <w:szCs w:val="17"/>
          <w:lang w:eastAsia="zh-CN" w:bidi="ar"/>
        </w:rPr>
        <w:t>图</w:t>
      </w:r>
      <w:r>
        <w:rPr>
          <w:rFonts w:ascii="Courier New" w:hAnsi="Courier New"/>
          <w:sz w:val="17"/>
          <w:szCs w:val="17"/>
          <w:lang w:eastAsia="zh-CN" w:bidi="ar"/>
        </w:rPr>
        <w:t xml:space="preserve"> 4-1 交易日初始化顺序图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126"/>
        <w:gridCol w:w="2126"/>
        <w:gridCol w:w="3020"/>
        <w:gridCol w:w="2126"/>
      </w:tblGrid>
      <w:tr w14:paraId="11FE0F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8A8C721">
            <w:pPr>
              <w:rPr>
                <w:rFonts w:hint="eastAsia" w:ascii="宋体" w:hAnsi="宋体"/>
                <w:sz w:val="21"/>
                <w:szCs w:val="21"/>
              </w:rPr>
            </w:pPr>
            <w:r>
              <w:rPr>
                <w:rFonts w:hint="eastAsia" w:ascii="宋体" w:hAnsi="宋体" w:cs="宋体"/>
                <w:b/>
                <w:color w:val="FFFFFF"/>
                <w:sz w:val="17"/>
                <w:szCs w:val="17"/>
                <w:lang w:eastAsia="zh-CN" w:bidi="ar"/>
              </w:rPr>
              <w:t>步骤</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DEBF9D4">
            <w:pPr>
              <w:rPr>
                <w:rFonts w:hint="eastAsia" w:ascii="宋体" w:hAnsi="宋体"/>
                <w:sz w:val="21"/>
                <w:szCs w:val="21"/>
              </w:rPr>
            </w:pPr>
            <w:r>
              <w:rPr>
                <w:rFonts w:hint="eastAsia" w:ascii="宋体" w:hAnsi="宋体" w:cs="宋体"/>
                <w:b/>
                <w:color w:val="FFFFFF"/>
                <w:sz w:val="17"/>
                <w:szCs w:val="17"/>
                <w:lang w:eastAsia="zh-CN" w:bidi="ar"/>
              </w:rPr>
              <w:t>对象</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0DC26BC">
            <w:pPr>
              <w:rPr>
                <w:rFonts w:hint="eastAsia" w:ascii="宋体" w:hAnsi="宋体"/>
                <w:sz w:val="21"/>
                <w:szCs w:val="21"/>
              </w:rPr>
            </w:pPr>
            <w:r>
              <w:rPr>
                <w:rFonts w:hint="eastAsia" w:ascii="宋体" w:hAnsi="宋体" w:cs="宋体"/>
                <w:b/>
                <w:color w:val="FFFFFF"/>
                <w:sz w:val="17"/>
                <w:szCs w:val="17"/>
                <w:lang w:eastAsia="zh-CN" w:bidi="ar"/>
              </w:rPr>
              <w:t>消息</w:t>
            </w:r>
            <w:r>
              <w:rPr>
                <w:rFonts w:hint="eastAsia" w:ascii="宋体" w:hAnsi="宋体"/>
                <w:b/>
                <w:color w:val="FFFFFF"/>
                <w:sz w:val="17"/>
                <w:szCs w:val="17"/>
                <w:lang w:eastAsia="zh-CN" w:bidi="ar"/>
              </w:rPr>
              <w:t>/操作</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8C6E9A4">
            <w:pPr>
              <w:rPr>
                <w:rFonts w:hint="eastAsia" w:ascii="宋体" w:hAnsi="宋体"/>
                <w:sz w:val="21"/>
                <w:szCs w:val="21"/>
              </w:rPr>
            </w:pPr>
            <w:r>
              <w:rPr>
                <w:rFonts w:hint="eastAsia" w:ascii="宋体" w:hAnsi="宋体" w:cs="宋体"/>
                <w:b/>
                <w:color w:val="FFFFFF"/>
                <w:sz w:val="17"/>
                <w:szCs w:val="17"/>
                <w:lang w:eastAsia="zh-CN" w:bidi="ar"/>
              </w:rPr>
              <w:t>结果</w:t>
            </w:r>
          </w:p>
        </w:tc>
      </w:tr>
      <w:tr w14:paraId="7AD921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AA269B7">
            <w:pPr>
              <w:rPr>
                <w:rFonts w:hint="eastAsia" w:ascii="宋体" w:hAnsi="宋体"/>
                <w:sz w:val="21"/>
                <w:szCs w:val="21"/>
              </w:rPr>
            </w:pPr>
            <w:r>
              <w:rPr>
                <w:rFonts w:hint="eastAsia" w:ascii="宋体" w:hAnsi="宋体"/>
                <w:sz w:val="17"/>
                <w:szCs w:val="17"/>
                <w:lang w:eastAsia="zh-CN" w:bidi="ar"/>
              </w:rPr>
              <w:t>1</w:t>
            </w:r>
          </w:p>
        </w:tc>
        <w:tc>
          <w:tcPr>
            <w:tcW w:w="2126" w:type="dxa"/>
            <w:tcBorders>
              <w:top w:val="single" w:color="000000" w:sz="2" w:space="0"/>
              <w:left w:val="single" w:color="000000" w:sz="2" w:space="0"/>
              <w:bottom w:val="single" w:color="000000" w:sz="2" w:space="0"/>
              <w:right w:val="single" w:color="000000" w:sz="2" w:space="0"/>
            </w:tcBorders>
            <w:vAlign w:val="center"/>
          </w:tcPr>
          <w:p w14:paraId="23BE7643">
            <w:pPr>
              <w:rPr>
                <w:rFonts w:hint="eastAsia" w:ascii="宋体" w:hAnsi="宋体"/>
                <w:sz w:val="21"/>
                <w:szCs w:val="21"/>
              </w:rPr>
            </w:pPr>
            <w:r>
              <w:rPr>
                <w:rFonts w:hint="eastAsia" w:ascii="宋体" w:hAnsi="宋体"/>
                <w:sz w:val="17"/>
                <w:szCs w:val="17"/>
                <w:lang w:eastAsia="zh-CN" w:bidi="ar"/>
              </w:rPr>
              <w:t>ADMIN -&gt; TRADE</w:t>
            </w:r>
          </w:p>
        </w:tc>
        <w:tc>
          <w:tcPr>
            <w:tcW w:w="2126" w:type="dxa"/>
            <w:tcBorders>
              <w:top w:val="single" w:color="000000" w:sz="2" w:space="0"/>
              <w:left w:val="single" w:color="000000" w:sz="2" w:space="0"/>
              <w:bottom w:val="single" w:color="000000" w:sz="2" w:space="0"/>
              <w:right w:val="single" w:color="000000" w:sz="2" w:space="0"/>
            </w:tcBorders>
            <w:vAlign w:val="center"/>
          </w:tcPr>
          <w:p w14:paraId="5CCBA794">
            <w:pPr>
              <w:rPr>
                <w:rFonts w:hint="eastAsia" w:ascii="宋体" w:hAnsi="宋体"/>
                <w:sz w:val="21"/>
                <w:szCs w:val="21"/>
              </w:rPr>
            </w:pPr>
            <w:r>
              <w:rPr>
                <w:rFonts w:hint="eastAsia" w:ascii="宋体" w:hAnsi="宋体"/>
                <w:sz w:val="17"/>
                <w:szCs w:val="17"/>
                <w:lang w:eastAsia="zh-CN" w:bidi="ar"/>
              </w:rPr>
              <w:t>PUT /api/v1/trade/stocks/{stock_code}/limits，传入 limit_up_ratio、limit_down_ratio</w:t>
            </w:r>
          </w:p>
        </w:tc>
        <w:tc>
          <w:tcPr>
            <w:tcW w:w="2126" w:type="dxa"/>
            <w:tcBorders>
              <w:top w:val="single" w:color="000000" w:sz="2" w:space="0"/>
              <w:left w:val="single" w:color="000000" w:sz="2" w:space="0"/>
              <w:bottom w:val="single" w:color="000000" w:sz="2" w:space="0"/>
              <w:right w:val="single" w:color="000000" w:sz="2" w:space="0"/>
            </w:tcBorders>
            <w:vAlign w:val="center"/>
          </w:tcPr>
          <w:p w14:paraId="0BE8BE4C">
            <w:pPr>
              <w:rPr>
                <w:rFonts w:hint="eastAsia" w:ascii="宋体" w:hAnsi="宋体"/>
                <w:sz w:val="21"/>
                <w:szCs w:val="21"/>
              </w:rPr>
            </w:pPr>
            <w:r>
              <w:rPr>
                <w:rFonts w:hint="eastAsia" w:ascii="宋体" w:hAnsi="宋体"/>
                <w:sz w:val="17"/>
                <w:szCs w:val="17"/>
                <w:lang w:eastAsia="zh-CN" w:bidi="ar"/>
              </w:rPr>
              <w:t>TRADE 根据 previous_close_price 计算 limit_up_price、limit_down_price。</w:t>
            </w:r>
          </w:p>
        </w:tc>
      </w:tr>
      <w:tr w14:paraId="27693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6F2BE83">
            <w:pPr>
              <w:rPr>
                <w:rFonts w:hint="eastAsia" w:ascii="宋体" w:hAnsi="宋体"/>
                <w:sz w:val="21"/>
                <w:szCs w:val="21"/>
              </w:rPr>
            </w:pPr>
            <w:r>
              <w:rPr>
                <w:rFonts w:hint="eastAsia" w:ascii="宋体" w:hAnsi="宋体"/>
                <w:sz w:val="17"/>
                <w:szCs w:val="17"/>
                <w:lang w:eastAsia="zh-CN" w:bidi="ar"/>
              </w:rPr>
              <w:t>2</w:t>
            </w:r>
          </w:p>
        </w:tc>
        <w:tc>
          <w:tcPr>
            <w:tcW w:w="2126" w:type="dxa"/>
            <w:tcBorders>
              <w:top w:val="single" w:color="000000" w:sz="2" w:space="0"/>
              <w:left w:val="single" w:color="000000" w:sz="2" w:space="0"/>
              <w:bottom w:val="single" w:color="000000" w:sz="2" w:space="0"/>
              <w:right w:val="single" w:color="000000" w:sz="2" w:space="0"/>
            </w:tcBorders>
            <w:vAlign w:val="center"/>
          </w:tcPr>
          <w:p w14:paraId="5983B055">
            <w:pPr>
              <w:rPr>
                <w:rFonts w:hint="eastAsia" w:ascii="宋体" w:hAnsi="宋体"/>
                <w:sz w:val="21"/>
                <w:szCs w:val="21"/>
              </w:rPr>
            </w:pPr>
            <w:r>
              <w:rPr>
                <w:rFonts w:hint="eastAsia" w:ascii="宋体" w:hAnsi="宋体"/>
                <w:sz w:val="17"/>
                <w:szCs w:val="17"/>
                <w:lang w:eastAsia="zh-CN" w:bidi="ar"/>
              </w:rPr>
              <w:t>ADMIN -&gt; TRADE</w:t>
            </w:r>
          </w:p>
        </w:tc>
        <w:tc>
          <w:tcPr>
            <w:tcW w:w="2126" w:type="dxa"/>
            <w:tcBorders>
              <w:top w:val="single" w:color="000000" w:sz="2" w:space="0"/>
              <w:left w:val="single" w:color="000000" w:sz="2" w:space="0"/>
              <w:bottom w:val="single" w:color="000000" w:sz="2" w:space="0"/>
              <w:right w:val="single" w:color="000000" w:sz="2" w:space="0"/>
            </w:tcBorders>
            <w:vAlign w:val="center"/>
          </w:tcPr>
          <w:p w14:paraId="2C1099C0">
            <w:pPr>
              <w:rPr>
                <w:rFonts w:hint="eastAsia" w:ascii="宋体" w:hAnsi="宋体"/>
                <w:sz w:val="21"/>
                <w:szCs w:val="21"/>
              </w:rPr>
            </w:pPr>
            <w:r>
              <w:rPr>
                <w:rFonts w:hint="eastAsia" w:ascii="宋体" w:hAnsi="宋体"/>
                <w:sz w:val="17"/>
                <w:szCs w:val="17"/>
                <w:lang w:eastAsia="zh-CN" w:bidi="ar"/>
              </w:rPr>
              <w:t>POST /api/v1/trade/trading-days/open</w:t>
            </w:r>
          </w:p>
        </w:tc>
        <w:tc>
          <w:tcPr>
            <w:tcW w:w="2126" w:type="dxa"/>
            <w:tcBorders>
              <w:top w:val="single" w:color="000000" w:sz="2" w:space="0"/>
              <w:left w:val="single" w:color="000000" w:sz="2" w:space="0"/>
              <w:bottom w:val="single" w:color="000000" w:sz="2" w:space="0"/>
              <w:right w:val="single" w:color="000000" w:sz="2" w:space="0"/>
            </w:tcBorders>
            <w:vAlign w:val="center"/>
          </w:tcPr>
          <w:p w14:paraId="13E731AB">
            <w:pPr>
              <w:rPr>
                <w:rFonts w:hint="eastAsia" w:ascii="宋体" w:hAnsi="宋体"/>
                <w:sz w:val="21"/>
                <w:szCs w:val="21"/>
              </w:rPr>
            </w:pPr>
            <w:r>
              <w:rPr>
                <w:rFonts w:hint="eastAsia" w:ascii="宋体" w:hAnsi="宋体" w:cs="宋体"/>
                <w:sz w:val="17"/>
                <w:szCs w:val="17"/>
                <w:lang w:eastAsia="zh-CN" w:bidi="ar"/>
              </w:rPr>
              <w:t>交易日状态进入</w:t>
            </w:r>
            <w:r>
              <w:rPr>
                <w:rFonts w:hint="eastAsia" w:ascii="宋体" w:hAnsi="宋体"/>
                <w:sz w:val="17"/>
                <w:szCs w:val="17"/>
                <w:lang w:eastAsia="zh-CN" w:bidi="ar"/>
              </w:rPr>
              <w:t xml:space="preserve"> OPEN，股票 stock_status 可置为 OPEN。</w:t>
            </w:r>
          </w:p>
        </w:tc>
      </w:tr>
      <w:tr w14:paraId="5E6B94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B1F30B3">
            <w:pPr>
              <w:rPr>
                <w:rFonts w:hint="eastAsia" w:ascii="宋体" w:hAnsi="宋体"/>
                <w:sz w:val="21"/>
                <w:szCs w:val="21"/>
              </w:rPr>
            </w:pPr>
            <w:r>
              <w:rPr>
                <w:rFonts w:hint="eastAsia" w:ascii="宋体" w:hAnsi="宋体"/>
                <w:sz w:val="17"/>
                <w:szCs w:val="17"/>
                <w:lang w:eastAsia="zh-CN" w:bidi="ar"/>
              </w:rPr>
              <w:t>3</w:t>
            </w:r>
          </w:p>
        </w:tc>
        <w:tc>
          <w:tcPr>
            <w:tcW w:w="2126" w:type="dxa"/>
            <w:tcBorders>
              <w:top w:val="single" w:color="000000" w:sz="2" w:space="0"/>
              <w:left w:val="single" w:color="000000" w:sz="2" w:space="0"/>
              <w:bottom w:val="single" w:color="000000" w:sz="2" w:space="0"/>
              <w:right w:val="single" w:color="000000" w:sz="2" w:space="0"/>
            </w:tcBorders>
            <w:vAlign w:val="center"/>
          </w:tcPr>
          <w:p w14:paraId="469C02A4">
            <w:pPr>
              <w:rPr>
                <w:rFonts w:hint="eastAsia" w:ascii="宋体" w:hAnsi="宋体"/>
                <w:sz w:val="21"/>
                <w:szCs w:val="21"/>
              </w:rPr>
            </w:pPr>
            <w:r>
              <w:rPr>
                <w:rFonts w:hint="eastAsia" w:ascii="宋体" w:hAnsi="宋体"/>
                <w:sz w:val="17"/>
                <w:szCs w:val="17"/>
                <w:lang w:eastAsia="zh-CN" w:bidi="ar"/>
              </w:rPr>
              <w:t>TRADE -&gt; Stock 表</w:t>
            </w:r>
          </w:p>
        </w:tc>
        <w:tc>
          <w:tcPr>
            <w:tcW w:w="2126" w:type="dxa"/>
            <w:tcBorders>
              <w:top w:val="single" w:color="000000" w:sz="2" w:space="0"/>
              <w:left w:val="single" w:color="000000" w:sz="2" w:space="0"/>
              <w:bottom w:val="single" w:color="000000" w:sz="2" w:space="0"/>
              <w:right w:val="single" w:color="000000" w:sz="2" w:space="0"/>
            </w:tcBorders>
            <w:vAlign w:val="center"/>
          </w:tcPr>
          <w:p w14:paraId="6A1E2F95">
            <w:pPr>
              <w:rPr>
                <w:rFonts w:hint="eastAsia" w:ascii="宋体" w:hAnsi="宋体"/>
                <w:sz w:val="21"/>
                <w:szCs w:val="21"/>
              </w:rPr>
            </w:pPr>
            <w:r>
              <w:rPr>
                <w:rFonts w:hint="eastAsia" w:ascii="宋体" w:hAnsi="宋体" w:cs="宋体"/>
                <w:sz w:val="17"/>
                <w:szCs w:val="17"/>
                <w:lang w:eastAsia="zh-CN" w:bidi="ar"/>
              </w:rPr>
              <w:t>保存</w:t>
            </w:r>
            <w:r>
              <w:rPr>
                <w:rFonts w:hint="eastAsia" w:ascii="宋体" w:hAnsi="宋体"/>
                <w:sz w:val="17"/>
                <w:szCs w:val="17"/>
                <w:lang w:eastAsia="zh-CN" w:bidi="ar"/>
              </w:rPr>
              <w:t xml:space="preserve"> stock_code、stock_name、stock_type、previous_close_price、limit_up_price、limit_down_price、stock_status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23145773">
            <w:pPr>
              <w:rPr>
                <w:rFonts w:hint="eastAsia" w:ascii="宋体" w:hAnsi="宋体"/>
                <w:sz w:val="21"/>
                <w:szCs w:val="21"/>
                <w:lang w:eastAsia="zh-CN"/>
              </w:rPr>
            </w:pPr>
            <w:r>
              <w:rPr>
                <w:rFonts w:hint="eastAsia" w:ascii="宋体" w:hAnsi="宋体" w:cs="宋体"/>
                <w:sz w:val="17"/>
                <w:szCs w:val="17"/>
                <w:lang w:eastAsia="zh-CN" w:bidi="ar"/>
              </w:rPr>
              <w:t>股票配置成为指令校验和行情查询的数据源。</w:t>
            </w:r>
          </w:p>
        </w:tc>
      </w:tr>
      <w:tr w14:paraId="2AC00E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03EBECA">
            <w:pPr>
              <w:rPr>
                <w:rFonts w:hint="eastAsia" w:ascii="宋体" w:hAnsi="宋体"/>
                <w:sz w:val="21"/>
                <w:szCs w:val="21"/>
              </w:rPr>
            </w:pPr>
            <w:r>
              <w:rPr>
                <w:rFonts w:hint="eastAsia" w:ascii="宋体" w:hAnsi="宋体"/>
                <w:sz w:val="17"/>
                <w:szCs w:val="17"/>
                <w:lang w:eastAsia="zh-CN" w:bidi="ar"/>
              </w:rPr>
              <w:t>4</w:t>
            </w:r>
          </w:p>
        </w:tc>
        <w:tc>
          <w:tcPr>
            <w:tcW w:w="2126" w:type="dxa"/>
            <w:tcBorders>
              <w:top w:val="single" w:color="000000" w:sz="2" w:space="0"/>
              <w:left w:val="single" w:color="000000" w:sz="2" w:space="0"/>
              <w:bottom w:val="single" w:color="000000" w:sz="2" w:space="0"/>
              <w:right w:val="single" w:color="000000" w:sz="2" w:space="0"/>
            </w:tcBorders>
            <w:vAlign w:val="center"/>
          </w:tcPr>
          <w:p w14:paraId="622A3D46">
            <w:pPr>
              <w:rPr>
                <w:rFonts w:hint="eastAsia" w:ascii="宋体" w:hAnsi="宋体"/>
                <w:sz w:val="21"/>
                <w:szCs w:val="21"/>
              </w:rPr>
            </w:pPr>
            <w:r>
              <w:rPr>
                <w:rFonts w:hint="eastAsia" w:ascii="宋体" w:hAnsi="宋体"/>
                <w:sz w:val="17"/>
                <w:szCs w:val="17"/>
                <w:lang w:eastAsia="zh-CN" w:bidi="ar"/>
              </w:rPr>
              <w:t>TRADE -&gt; OrderBook</w:t>
            </w:r>
          </w:p>
        </w:tc>
        <w:tc>
          <w:tcPr>
            <w:tcW w:w="2126" w:type="dxa"/>
            <w:tcBorders>
              <w:top w:val="single" w:color="000000" w:sz="2" w:space="0"/>
              <w:left w:val="single" w:color="000000" w:sz="2" w:space="0"/>
              <w:bottom w:val="single" w:color="000000" w:sz="2" w:space="0"/>
              <w:right w:val="single" w:color="000000" w:sz="2" w:space="0"/>
            </w:tcBorders>
            <w:vAlign w:val="center"/>
          </w:tcPr>
          <w:p w14:paraId="097D83DE">
            <w:pPr>
              <w:rPr>
                <w:rFonts w:hint="eastAsia" w:ascii="宋体" w:hAnsi="宋体"/>
                <w:sz w:val="21"/>
                <w:szCs w:val="21"/>
                <w:lang w:eastAsia="zh-CN"/>
              </w:rPr>
            </w:pPr>
            <w:r>
              <w:rPr>
                <w:rFonts w:hint="eastAsia" w:ascii="宋体" w:hAnsi="宋体" w:cs="宋体"/>
                <w:sz w:val="17"/>
                <w:szCs w:val="17"/>
                <w:lang w:eastAsia="zh-CN" w:bidi="ar"/>
              </w:rPr>
              <w:t>初始化每只股票买入队列和卖出队列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2F38A288">
            <w:pPr>
              <w:rPr>
                <w:rFonts w:hint="eastAsia" w:ascii="宋体" w:hAnsi="宋体"/>
                <w:sz w:val="21"/>
                <w:szCs w:val="21"/>
                <w:lang w:eastAsia="zh-CN"/>
              </w:rPr>
            </w:pPr>
            <w:r>
              <w:rPr>
                <w:rFonts w:hint="eastAsia" w:ascii="宋体" w:hAnsi="宋体" w:cs="宋体"/>
                <w:sz w:val="17"/>
                <w:szCs w:val="17"/>
                <w:lang w:eastAsia="zh-CN" w:bidi="ar"/>
              </w:rPr>
              <w:t>订单簿为空，等待合法指令进入。</w:t>
            </w:r>
          </w:p>
        </w:tc>
      </w:tr>
      <w:tr w14:paraId="1E416A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504AEAF">
            <w:pPr>
              <w:rPr>
                <w:rFonts w:hint="eastAsia" w:ascii="宋体" w:hAnsi="宋体"/>
                <w:sz w:val="21"/>
                <w:szCs w:val="21"/>
              </w:rPr>
            </w:pPr>
            <w:r>
              <w:rPr>
                <w:rFonts w:hint="eastAsia" w:ascii="宋体" w:hAnsi="宋体"/>
                <w:sz w:val="17"/>
                <w:szCs w:val="17"/>
                <w:lang w:eastAsia="zh-CN" w:bidi="ar"/>
              </w:rPr>
              <w:t>5</w:t>
            </w:r>
          </w:p>
        </w:tc>
        <w:tc>
          <w:tcPr>
            <w:tcW w:w="2126" w:type="dxa"/>
            <w:tcBorders>
              <w:top w:val="single" w:color="000000" w:sz="2" w:space="0"/>
              <w:left w:val="single" w:color="000000" w:sz="2" w:space="0"/>
              <w:bottom w:val="single" w:color="000000" w:sz="2" w:space="0"/>
              <w:right w:val="single" w:color="000000" w:sz="2" w:space="0"/>
            </w:tcBorders>
            <w:vAlign w:val="center"/>
          </w:tcPr>
          <w:p w14:paraId="3FAE2BBE">
            <w:pPr>
              <w:rPr>
                <w:rFonts w:hint="eastAsia" w:ascii="宋体" w:hAnsi="宋体"/>
                <w:sz w:val="21"/>
                <w:szCs w:val="21"/>
              </w:rPr>
            </w:pPr>
            <w:r>
              <w:rPr>
                <w:rFonts w:hint="eastAsia" w:ascii="宋体" w:hAnsi="宋体"/>
                <w:sz w:val="17"/>
                <w:szCs w:val="17"/>
                <w:lang w:eastAsia="zh-CN" w:bidi="ar"/>
              </w:rPr>
              <w:t>TRADE -&gt; MarketQuote</w:t>
            </w:r>
          </w:p>
        </w:tc>
        <w:tc>
          <w:tcPr>
            <w:tcW w:w="2126" w:type="dxa"/>
            <w:tcBorders>
              <w:top w:val="single" w:color="000000" w:sz="2" w:space="0"/>
              <w:left w:val="single" w:color="000000" w:sz="2" w:space="0"/>
              <w:bottom w:val="single" w:color="000000" w:sz="2" w:space="0"/>
              <w:right w:val="single" w:color="000000" w:sz="2" w:space="0"/>
            </w:tcBorders>
            <w:vAlign w:val="center"/>
          </w:tcPr>
          <w:p w14:paraId="17D0EC65">
            <w:pPr>
              <w:rPr>
                <w:rFonts w:hint="eastAsia" w:ascii="宋体" w:hAnsi="宋体"/>
                <w:sz w:val="21"/>
                <w:szCs w:val="21"/>
              </w:rPr>
            </w:pPr>
            <w:r>
              <w:rPr>
                <w:rFonts w:hint="eastAsia" w:ascii="宋体" w:hAnsi="宋体" w:cs="宋体"/>
                <w:sz w:val="17"/>
                <w:szCs w:val="17"/>
                <w:lang w:eastAsia="zh-CN" w:bidi="ar"/>
              </w:rPr>
              <w:t>初始化</w:t>
            </w:r>
            <w:r>
              <w:rPr>
                <w:rFonts w:hint="eastAsia" w:ascii="宋体" w:hAnsi="宋体"/>
                <w:sz w:val="17"/>
                <w:szCs w:val="17"/>
                <w:lang w:eastAsia="zh-CN" w:bidi="ar"/>
              </w:rPr>
              <w:t xml:space="preserve"> latest_price、high_price、low_price、volume、updated_at</w:t>
            </w:r>
          </w:p>
        </w:tc>
        <w:tc>
          <w:tcPr>
            <w:tcW w:w="2126" w:type="dxa"/>
            <w:tcBorders>
              <w:top w:val="single" w:color="000000" w:sz="2" w:space="0"/>
              <w:left w:val="single" w:color="000000" w:sz="2" w:space="0"/>
              <w:bottom w:val="single" w:color="000000" w:sz="2" w:space="0"/>
              <w:right w:val="single" w:color="000000" w:sz="2" w:space="0"/>
            </w:tcBorders>
            <w:vAlign w:val="center"/>
          </w:tcPr>
          <w:p w14:paraId="4509A666">
            <w:pPr>
              <w:rPr>
                <w:rFonts w:hint="eastAsia" w:ascii="宋体" w:hAnsi="宋体"/>
                <w:sz w:val="21"/>
                <w:szCs w:val="21"/>
              </w:rPr>
            </w:pPr>
            <w:r>
              <w:rPr>
                <w:rFonts w:hint="eastAsia" w:ascii="宋体" w:hAnsi="宋体"/>
                <w:sz w:val="17"/>
                <w:szCs w:val="17"/>
                <w:lang w:eastAsia="zh-CN" w:bidi="ar"/>
              </w:rPr>
              <w:t>INFO/CLIENT/ADMIN 可读取基础行情。</w:t>
            </w:r>
          </w:p>
        </w:tc>
      </w:tr>
      <w:tr w14:paraId="34BEE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E9ABE1D">
            <w:pPr>
              <w:rPr>
                <w:rFonts w:hint="eastAsia" w:ascii="宋体" w:hAnsi="宋体"/>
                <w:sz w:val="21"/>
                <w:szCs w:val="21"/>
              </w:rPr>
            </w:pPr>
            <w:r>
              <w:rPr>
                <w:rFonts w:hint="eastAsia" w:ascii="宋体" w:hAnsi="宋体"/>
                <w:sz w:val="17"/>
                <w:szCs w:val="17"/>
                <w:lang w:eastAsia="zh-CN" w:bidi="ar"/>
              </w:rPr>
              <w:t>6</w:t>
            </w:r>
          </w:p>
        </w:tc>
        <w:tc>
          <w:tcPr>
            <w:tcW w:w="2126" w:type="dxa"/>
            <w:tcBorders>
              <w:top w:val="single" w:color="000000" w:sz="2" w:space="0"/>
              <w:left w:val="single" w:color="000000" w:sz="2" w:space="0"/>
              <w:bottom w:val="single" w:color="000000" w:sz="2" w:space="0"/>
              <w:right w:val="single" w:color="000000" w:sz="2" w:space="0"/>
            </w:tcBorders>
            <w:vAlign w:val="center"/>
          </w:tcPr>
          <w:p w14:paraId="217C4530">
            <w:pPr>
              <w:rPr>
                <w:rFonts w:hint="eastAsia" w:ascii="宋体" w:hAnsi="宋体"/>
                <w:sz w:val="21"/>
                <w:szCs w:val="21"/>
              </w:rPr>
            </w:pPr>
            <w:r>
              <w:rPr>
                <w:rFonts w:hint="eastAsia" w:ascii="宋体" w:hAnsi="宋体"/>
                <w:sz w:val="17"/>
                <w:szCs w:val="17"/>
                <w:lang w:eastAsia="zh-CN" w:bidi="ar"/>
              </w:rPr>
              <w:t>TRADE -&gt; ADMIN</w:t>
            </w:r>
          </w:p>
        </w:tc>
        <w:tc>
          <w:tcPr>
            <w:tcW w:w="2126" w:type="dxa"/>
            <w:tcBorders>
              <w:top w:val="single" w:color="000000" w:sz="2" w:space="0"/>
              <w:left w:val="single" w:color="000000" w:sz="2" w:space="0"/>
              <w:bottom w:val="single" w:color="000000" w:sz="2" w:space="0"/>
              <w:right w:val="single" w:color="000000" w:sz="2" w:space="0"/>
            </w:tcBorders>
            <w:vAlign w:val="center"/>
          </w:tcPr>
          <w:p w14:paraId="3777166F">
            <w:pPr>
              <w:rPr>
                <w:rFonts w:hint="eastAsia" w:ascii="宋体" w:hAnsi="宋体"/>
                <w:sz w:val="21"/>
                <w:szCs w:val="21"/>
              </w:rPr>
            </w:pPr>
            <w:r>
              <w:rPr>
                <w:rFonts w:hint="eastAsia" w:ascii="宋体" w:hAnsi="宋体" w:cs="宋体"/>
                <w:sz w:val="17"/>
                <w:szCs w:val="17"/>
                <w:lang w:eastAsia="zh-CN" w:bidi="ar"/>
              </w:rPr>
              <w:t>返回交易日开始结果</w:t>
            </w:r>
          </w:p>
        </w:tc>
        <w:tc>
          <w:tcPr>
            <w:tcW w:w="2126" w:type="dxa"/>
            <w:tcBorders>
              <w:top w:val="single" w:color="000000" w:sz="2" w:space="0"/>
              <w:left w:val="single" w:color="000000" w:sz="2" w:space="0"/>
              <w:bottom w:val="single" w:color="000000" w:sz="2" w:space="0"/>
              <w:right w:val="single" w:color="000000" w:sz="2" w:space="0"/>
            </w:tcBorders>
            <w:vAlign w:val="center"/>
          </w:tcPr>
          <w:p w14:paraId="6EA46B8D">
            <w:pPr>
              <w:rPr>
                <w:rFonts w:hint="eastAsia" w:ascii="宋体" w:hAnsi="宋体"/>
                <w:sz w:val="21"/>
                <w:szCs w:val="21"/>
                <w:lang w:eastAsia="zh-CN"/>
              </w:rPr>
            </w:pPr>
            <w:r>
              <w:rPr>
                <w:rFonts w:hint="eastAsia" w:ascii="宋体" w:hAnsi="宋体"/>
                <w:sz w:val="17"/>
                <w:szCs w:val="17"/>
                <w:lang w:eastAsia="zh-CN" w:bidi="ar"/>
              </w:rPr>
              <w:t>ADMIN 记录管理操作和审计日志。</w:t>
            </w:r>
          </w:p>
        </w:tc>
      </w:tr>
    </w:tbl>
    <w:p w14:paraId="1ADCD140">
      <w:pPr>
        <w:rPr>
          <w:rFonts w:hint="eastAsia" w:ascii="宋体" w:hAnsi="宋体"/>
          <w:sz w:val="21"/>
          <w:szCs w:val="21"/>
          <w:lang w:eastAsia="zh-CN"/>
        </w:rPr>
      </w:pPr>
      <w:r>
        <w:rPr>
          <w:rFonts w:hint="eastAsia" w:ascii="宋体" w:hAnsi="宋体"/>
          <w:sz w:val="21"/>
          <w:szCs w:val="21"/>
          <w:lang w:eastAsia="zh-CN" w:bidi="ar"/>
        </w:rPr>
        <w:t xml:space="preserve"> </w:t>
      </w:r>
    </w:p>
    <w:p w14:paraId="245436C1">
      <w:pPr>
        <w:spacing w:line="251" w:lineRule="auto"/>
        <w:rPr>
          <w:color w:val="000000" w:themeColor="text1"/>
          <w:lang w:eastAsia="zh-CN"/>
          <w14:textFill>
            <w14:solidFill>
              <w14:schemeClr w14:val="tx1"/>
            </w14:solidFill>
          </w14:textFill>
        </w:rPr>
      </w:pPr>
    </w:p>
    <w:p w14:paraId="4DC54DEC">
      <w:pPr>
        <w:pStyle w:val="4"/>
        <w:keepNext w:val="0"/>
        <w:keepLines w:val="0"/>
        <w:spacing w:line="273" w:lineRule="auto"/>
        <w:rPr>
          <w:rFonts w:hint="eastAsia"/>
          <w:lang w:eastAsia="zh-CN"/>
        </w:rPr>
      </w:pPr>
      <w:r>
        <w:rPr>
          <w:lang w:eastAsia="zh-CN"/>
        </w:rPr>
        <w:t>4.1.2 指令提交、校验与撤单顺序图</w:t>
      </w:r>
    </w:p>
    <w:p w14:paraId="254B3F56">
      <w:pPr>
        <w:rPr>
          <w:rFonts w:hint="eastAsia" w:ascii="宋体" w:hAnsi="宋体" w:cs="宋体"/>
          <w:sz w:val="21"/>
          <w:szCs w:val="21"/>
          <w:lang w:eastAsia="zh" w:bidi="ar"/>
        </w:rPr>
      </w:pPr>
      <w:r>
        <w:t>指令提交主流程：CLIENT 在前置冻结成功后向 TRADE-API 提交指令；TRADE-API 执行字段、股票、交易状态、涨跌停和账户关联校验；校验通过后写入 TradeOrder，状态由 ACCEPTED 转为 QUEUED，并调用 OrderBook 入队和 MatchingEngine 尝试撮合；校验失败则返回拒绝结果并生成 order.rejected 反馈。</w:t>
      </w:r>
    </w:p>
    <w:p w14:paraId="52C98F99">
      <w:pPr>
        <w:rPr>
          <w:rFonts w:hint="eastAsia" w:ascii="宋体" w:hAnsi="宋体" w:cs="宋体"/>
          <w:sz w:val="21"/>
          <w:szCs w:val="21"/>
          <w:lang w:eastAsia="zh" w:bidi="ar"/>
        </w:rPr>
      </w:pPr>
      <w:r>
        <w:rPr>
          <w:rFonts w:hint="eastAsia" w:ascii="宋体" w:hAnsi="宋体" w:cs="宋体"/>
          <w:sz w:val="21"/>
          <w:szCs w:val="21"/>
          <w:lang w:eastAsia="zh" w:bidi="ar"/>
        </w:rPr>
        <w:drawing>
          <wp:inline distT="0" distB="0" distL="114300" distR="114300">
            <wp:extent cx="6160135" cy="6445250"/>
            <wp:effectExtent l="0" t="0" r="12065" b="1270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1"/>
                    <a:stretch>
                      <a:fillRect/>
                    </a:stretch>
                  </pic:blipFill>
                  <pic:spPr>
                    <a:xfrm>
                      <a:off x="0" y="0"/>
                      <a:ext cx="6160135" cy="6445250"/>
                    </a:xfrm>
                    <a:prstGeom prst="rect">
                      <a:avLst/>
                    </a:prstGeom>
                  </pic:spPr>
                </pic:pic>
              </a:graphicData>
            </a:graphic>
          </wp:inline>
        </w:drawing>
      </w:r>
    </w:p>
    <w:p w14:paraId="1996B3C1">
      <w:pPr>
        <w:rPr>
          <w:rFonts w:hint="eastAsia" w:ascii="宋体" w:hAnsi="宋体" w:cs="宋体"/>
          <w:sz w:val="21"/>
          <w:szCs w:val="21"/>
          <w:lang w:eastAsia="zh" w:bidi="ar"/>
        </w:rPr>
      </w:pPr>
      <w:r>
        <w:t>撤单主流程：CLIENT 提交 order_id 和 investor_id；TRADE-API 查询 TradeOrder 并校验指令归属和状态；仅 QUEUED 或 PARTIALLY_FILLED 且 remaining_quantity &gt; 0 的指令允许撤销；撤销成功后从 OrderBook 移除剩余数量，调用 ACCOUNT 释放对应冻结资源，并推送 order.cancelled。</w:t>
      </w:r>
    </w:p>
    <w:p w14:paraId="457ABE6B">
      <w:pPr>
        <w:rPr>
          <w:rFonts w:hint="eastAsia" w:ascii="宋体" w:hAnsi="宋体" w:cs="宋体"/>
          <w:sz w:val="21"/>
          <w:szCs w:val="21"/>
          <w:lang w:eastAsia="zh" w:bidi="ar"/>
        </w:rPr>
      </w:pPr>
      <w:r>
        <w:rPr>
          <w:rFonts w:hint="eastAsia" w:ascii="宋体" w:hAnsi="宋体" w:cs="宋体"/>
          <w:sz w:val="21"/>
          <w:szCs w:val="21"/>
          <w:lang w:eastAsia="zh" w:bidi="ar"/>
        </w:rPr>
        <w:drawing>
          <wp:inline distT="0" distB="0" distL="114300" distR="114300">
            <wp:extent cx="6166485" cy="4432935"/>
            <wp:effectExtent l="0" t="0" r="571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6166485" cy="4432935"/>
                    </a:xfrm>
                    <a:prstGeom prst="rect">
                      <a:avLst/>
                    </a:prstGeom>
                  </pic:spPr>
                </pic:pic>
              </a:graphicData>
            </a:graphic>
          </wp:inline>
        </w:drawing>
      </w:r>
    </w:p>
    <w:p w14:paraId="10E7D768">
      <w:pPr>
        <w:pStyle w:val="4"/>
        <w:keepNext w:val="0"/>
        <w:keepLines w:val="0"/>
        <w:spacing w:line="273" w:lineRule="auto"/>
        <w:rPr>
          <w:rFonts w:hint="eastAsia"/>
        </w:rPr>
      </w:pPr>
      <w:r>
        <w:t>4.1.3 撮合成交顺序图</w:t>
      </w:r>
    </w:p>
    <w:p w14:paraId="293F5DAA">
      <w:pPr>
        <w:spacing w:before="80" w:after="40" w:line="360" w:lineRule="auto"/>
        <w:ind w:firstLine="500"/>
        <w:rPr>
          <w:rFonts w:ascii="Cambria" w:hAnsi="Cambria" w:eastAsia="MS Mincho" w:cs="Times New Roman"/>
        </w:rPr>
      </w:pPr>
      <w:r>
        <w:rPr>
          <w:rFonts w:hint="eastAsia" w:ascii="宋体" w:hAnsi="宋体" w:cs="宋体"/>
          <w:lang w:eastAsia="zh-CN" w:bidi="ar"/>
        </w:rPr>
        <w:t>参与者：投资者客户端</w:t>
      </w:r>
      <w:r>
        <w:rPr>
          <w:rFonts w:hint="eastAsia" w:ascii="宋体" w:hAnsi="宋体" w:cs="Times New Roman"/>
          <w:lang w:eastAsia="zh-CN" w:bidi="ar"/>
        </w:rPr>
        <w:t xml:space="preserve"> (CLIENT)、中央交易系统接口层 (TRADE-API)、撮合引擎 </w:t>
      </w:r>
      <w:r>
        <w:rPr>
          <w:rFonts w:hint="eastAsia" w:ascii="宋体" w:hAnsi="宋体" w:cs="Times New Roman"/>
          <w:lang w:eastAsia="zh" w:bidi="ar"/>
        </w:rPr>
        <w:tab/>
      </w:r>
      <w:r>
        <w:rPr>
          <w:rFonts w:hint="eastAsia" w:ascii="宋体" w:hAnsi="宋体" w:cs="Times New Roman"/>
          <w:lang w:eastAsia="zh-CN" w:bidi="ar"/>
        </w:rPr>
        <w:t>(MATCHER)、订单簿 (BOOK)、账户系统 (ACCOUNT)、行情发布 (INFO)。</w:t>
      </w:r>
    </w:p>
    <w:p w14:paraId="7EF91507">
      <w:pPr>
        <w:spacing w:before="80" w:after="40" w:line="360" w:lineRule="auto"/>
        <w:ind w:firstLine="500"/>
        <w:rPr>
          <w:rFonts w:ascii="Cambria" w:hAnsi="Cambria" w:eastAsia="MS Mincho" w:cs="Times New Roman"/>
          <w:lang w:eastAsia="zh-CN"/>
        </w:rPr>
      </w:pPr>
      <w:r>
        <w:rPr>
          <w:rFonts w:hint="eastAsia" w:ascii="宋体" w:hAnsi="宋体" w:cs="宋体"/>
          <w:lang w:eastAsia="zh-CN" w:bidi="ar"/>
        </w:rPr>
        <w:t>以</w:t>
      </w:r>
      <w:r>
        <w:rPr>
          <w:rFonts w:hint="eastAsia" w:ascii="宋体" w:hAnsi="宋体" w:cs="Times New Roman"/>
          <w:lang w:eastAsia="zh-CN" w:bidi="ar"/>
        </w:rPr>
        <w:t>"买入限价单部分成交"为典型场景描述消息时序：</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3"/>
        <w:gridCol w:w="2877"/>
        <w:gridCol w:w="2421"/>
      </w:tblGrid>
      <w:tr w14:paraId="16ED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34A89851">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步骤</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42E82F1F">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发起方 → 接收方</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60648DFA">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消息 / 调用</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0CA7A83C">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说明</w:t>
            </w:r>
          </w:p>
        </w:tc>
      </w:tr>
      <w:tr w14:paraId="61E80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8512AF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w:t>
            </w:r>
          </w:p>
        </w:tc>
        <w:tc>
          <w:tcPr>
            <w:tcW w:w="2126" w:type="dxa"/>
            <w:tcBorders>
              <w:top w:val="single" w:color="000000" w:sz="2" w:space="0"/>
              <w:left w:val="single" w:color="000000" w:sz="2" w:space="0"/>
              <w:bottom w:val="single" w:color="000000" w:sz="2" w:space="0"/>
              <w:right w:val="single" w:color="000000" w:sz="2" w:space="0"/>
            </w:tcBorders>
            <w:vAlign w:val="center"/>
          </w:tcPr>
          <w:p w14:paraId="1CE9C6A2">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CLIENT → ACCOUNT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4F75EF3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POST /fund-accounts/{id}/freeze</w:t>
            </w:r>
          </w:p>
        </w:tc>
        <w:tc>
          <w:tcPr>
            <w:tcW w:w="2126" w:type="dxa"/>
            <w:tcBorders>
              <w:top w:val="single" w:color="000000" w:sz="2" w:space="0"/>
              <w:left w:val="single" w:color="000000" w:sz="2" w:space="0"/>
              <w:bottom w:val="single" w:color="000000" w:sz="2" w:space="0"/>
              <w:right w:val="single" w:color="000000" w:sz="2" w:space="0"/>
            </w:tcBorders>
            <w:vAlign w:val="center"/>
          </w:tcPr>
          <w:p w14:paraId="7A672449">
            <w:pPr>
              <w:spacing w:beforeAutospacing="1" w:line="288" w:lineRule="auto"/>
              <w:rPr>
                <w:rFonts w:ascii="Cambria" w:hAnsi="Cambria" w:eastAsia="MS Mincho" w:cs="Times New Roman"/>
              </w:rPr>
            </w:pPr>
            <w:r>
              <w:rPr>
                <w:rFonts w:hint="eastAsia" w:ascii="宋体" w:hAnsi="宋体" w:cs="宋体"/>
                <w:sz w:val="21"/>
                <w:szCs w:val="21"/>
                <w:lang w:eastAsia="zh-CN" w:bidi="ar"/>
              </w:rPr>
              <w:t>下单前冻结资金，得到</w:t>
            </w:r>
            <w:r>
              <w:rPr>
                <w:rFonts w:hint="eastAsia" w:ascii="宋体" w:hAnsi="宋体" w:cs="Times New Roman"/>
                <w:sz w:val="21"/>
                <w:szCs w:val="21"/>
                <w:lang w:eastAsia="zh-CN" w:bidi="ar"/>
              </w:rPr>
              <w:t xml:space="preserve"> freeze_id</w:t>
            </w:r>
          </w:p>
        </w:tc>
      </w:tr>
      <w:tr w14:paraId="5F9124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DA537F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2</w:t>
            </w:r>
          </w:p>
        </w:tc>
        <w:tc>
          <w:tcPr>
            <w:tcW w:w="2126" w:type="dxa"/>
            <w:tcBorders>
              <w:top w:val="single" w:color="000000" w:sz="2" w:space="0"/>
              <w:left w:val="single" w:color="000000" w:sz="2" w:space="0"/>
              <w:bottom w:val="single" w:color="000000" w:sz="2" w:space="0"/>
              <w:right w:val="single" w:color="000000" w:sz="2" w:space="0"/>
            </w:tcBorders>
            <w:vAlign w:val="center"/>
          </w:tcPr>
          <w:p w14:paraId="66610D1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CLIENT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3440300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POST /api/v1/trade/orders</w:t>
            </w:r>
          </w:p>
        </w:tc>
        <w:tc>
          <w:tcPr>
            <w:tcW w:w="2126" w:type="dxa"/>
            <w:tcBorders>
              <w:top w:val="single" w:color="000000" w:sz="2" w:space="0"/>
              <w:left w:val="single" w:color="000000" w:sz="2" w:space="0"/>
              <w:bottom w:val="single" w:color="000000" w:sz="2" w:space="0"/>
              <w:right w:val="single" w:color="000000" w:sz="2" w:space="0"/>
            </w:tcBorders>
            <w:vAlign w:val="center"/>
          </w:tcPr>
          <w:p w14:paraId="1D8056DD">
            <w:pPr>
              <w:spacing w:beforeAutospacing="1" w:line="288" w:lineRule="auto"/>
              <w:rPr>
                <w:rFonts w:ascii="Cambria" w:hAnsi="Cambria" w:eastAsia="MS Mincho" w:cs="Times New Roman"/>
              </w:rPr>
            </w:pPr>
            <w:r>
              <w:rPr>
                <w:rFonts w:hint="eastAsia" w:ascii="宋体" w:hAnsi="宋体" w:cs="宋体"/>
                <w:sz w:val="21"/>
                <w:szCs w:val="21"/>
                <w:lang w:eastAsia="zh-CN" w:bidi="ar"/>
              </w:rPr>
              <w:t>提交买入限价单</w:t>
            </w:r>
          </w:p>
        </w:tc>
      </w:tr>
      <w:tr w14:paraId="36D168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E35998F">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3</w:t>
            </w:r>
          </w:p>
        </w:tc>
        <w:tc>
          <w:tcPr>
            <w:tcW w:w="2126" w:type="dxa"/>
            <w:tcBorders>
              <w:top w:val="single" w:color="000000" w:sz="2" w:space="0"/>
              <w:left w:val="single" w:color="000000" w:sz="2" w:space="0"/>
              <w:bottom w:val="single" w:color="000000" w:sz="2" w:space="0"/>
              <w:right w:val="single" w:color="000000" w:sz="2" w:space="0"/>
            </w:tcBorders>
            <w:vAlign w:val="center"/>
          </w:tcPr>
          <w:p w14:paraId="4950E19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3EEAFAC7">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字段校验</w:t>
            </w:r>
            <w:r>
              <w:rPr>
                <w:rFonts w:hint="eastAsia" w:ascii="宋体" w:hAnsi="宋体" w:cs="Times New Roman"/>
                <w:sz w:val="21"/>
                <w:szCs w:val="21"/>
                <w:lang w:eastAsia="zh-CN" w:bidi="ar"/>
              </w:rPr>
              <w:t xml:space="preserve"> / 涨跌停 / 股票状态校验</w:t>
            </w:r>
          </w:p>
        </w:tc>
        <w:tc>
          <w:tcPr>
            <w:tcW w:w="2126" w:type="dxa"/>
            <w:tcBorders>
              <w:top w:val="single" w:color="000000" w:sz="2" w:space="0"/>
              <w:left w:val="single" w:color="000000" w:sz="2" w:space="0"/>
              <w:bottom w:val="single" w:color="000000" w:sz="2" w:space="0"/>
              <w:right w:val="single" w:color="000000" w:sz="2" w:space="0"/>
            </w:tcBorders>
            <w:vAlign w:val="center"/>
          </w:tcPr>
          <w:p w14:paraId="57A3827A">
            <w:pPr>
              <w:rPr>
                <w:lang w:eastAsia="zh-CN"/>
              </w:rPr>
            </w:pPr>
            <w:r>
              <w:rPr>
                <w:lang w:eastAsia="zh-CN"/>
              </w:rPr>
              <w:t>失败返回 TRADE_E01~E08，并按失败原因释放前置冻结资源</w:t>
            </w:r>
          </w:p>
        </w:tc>
      </w:tr>
      <w:tr w14:paraId="13A382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AA3AD3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4</w:t>
            </w:r>
          </w:p>
        </w:tc>
        <w:tc>
          <w:tcPr>
            <w:tcW w:w="2126" w:type="dxa"/>
            <w:tcBorders>
              <w:top w:val="single" w:color="000000" w:sz="2" w:space="0"/>
              <w:left w:val="single" w:color="000000" w:sz="2" w:space="0"/>
              <w:bottom w:val="single" w:color="000000" w:sz="2" w:space="0"/>
              <w:right w:val="single" w:color="000000" w:sz="2" w:space="0"/>
            </w:tcBorders>
            <w:vAlign w:val="center"/>
          </w:tcPr>
          <w:p w14:paraId="14396E07">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MATCHER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A3EC1D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submit_order(order)</w:t>
            </w:r>
          </w:p>
        </w:tc>
        <w:tc>
          <w:tcPr>
            <w:tcW w:w="2126" w:type="dxa"/>
            <w:tcBorders>
              <w:top w:val="single" w:color="000000" w:sz="2" w:space="0"/>
              <w:left w:val="single" w:color="000000" w:sz="2" w:space="0"/>
              <w:bottom w:val="single" w:color="000000" w:sz="2" w:space="0"/>
              <w:right w:val="single" w:color="000000" w:sz="2" w:space="0"/>
            </w:tcBorders>
            <w:vAlign w:val="center"/>
          </w:tcPr>
          <w:p w14:paraId="549FDB0E">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校验通过后交付撮合引擎</w:t>
            </w:r>
          </w:p>
        </w:tc>
      </w:tr>
      <w:tr w14:paraId="61E2B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2D331BD">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5</w:t>
            </w:r>
          </w:p>
        </w:tc>
        <w:tc>
          <w:tcPr>
            <w:tcW w:w="2126" w:type="dxa"/>
            <w:tcBorders>
              <w:top w:val="single" w:color="000000" w:sz="2" w:space="0"/>
              <w:left w:val="single" w:color="000000" w:sz="2" w:space="0"/>
              <w:bottom w:val="single" w:color="000000" w:sz="2" w:space="0"/>
              <w:right w:val="single" w:color="000000" w:sz="2" w:space="0"/>
            </w:tcBorders>
            <w:vAlign w:val="center"/>
          </w:tcPr>
          <w:p w14:paraId="7B27D814">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BOOK</w:t>
            </w:r>
          </w:p>
        </w:tc>
        <w:tc>
          <w:tcPr>
            <w:tcW w:w="2126" w:type="dxa"/>
            <w:tcBorders>
              <w:top w:val="single" w:color="000000" w:sz="2" w:space="0"/>
              <w:left w:val="single" w:color="000000" w:sz="2" w:space="0"/>
              <w:bottom w:val="single" w:color="000000" w:sz="2" w:space="0"/>
              <w:right w:val="single" w:color="000000" w:sz="2" w:space="0"/>
            </w:tcBorders>
            <w:vAlign w:val="center"/>
          </w:tcPr>
          <w:p w14:paraId="42996EDB">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取卖一档（最低卖价）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133E8E38">
            <w:pPr>
              <w:spacing w:beforeAutospacing="1" w:line="288" w:lineRule="auto"/>
              <w:rPr>
                <w:rFonts w:ascii="Cambria" w:hAnsi="Cambria" w:eastAsia="MS Mincho" w:cs="Times New Roman"/>
              </w:rPr>
            </w:pPr>
            <w:r>
              <w:rPr>
                <w:rFonts w:hint="eastAsia" w:ascii="宋体" w:hAnsi="宋体" w:cs="宋体"/>
                <w:sz w:val="21"/>
                <w:szCs w:val="21"/>
                <w:lang w:eastAsia="zh-CN" w:bidi="ar"/>
              </w:rPr>
              <w:t>判断</w:t>
            </w:r>
            <w:r>
              <w:rPr>
                <w:rFonts w:hint="eastAsia" w:ascii="宋体" w:hAnsi="宋体" w:cs="Times New Roman"/>
                <w:sz w:val="21"/>
                <w:szCs w:val="21"/>
                <w:lang w:eastAsia="zh-CN" w:bidi="ar"/>
              </w:rPr>
              <w:t xml:space="preserve"> sell_top.price ≤ buy.price？</w:t>
            </w:r>
          </w:p>
        </w:tc>
      </w:tr>
      <w:tr w14:paraId="7D5183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1D9AFF3">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6</w:t>
            </w:r>
          </w:p>
        </w:tc>
        <w:tc>
          <w:tcPr>
            <w:tcW w:w="2126" w:type="dxa"/>
            <w:tcBorders>
              <w:top w:val="single" w:color="000000" w:sz="2" w:space="0"/>
              <w:left w:val="single" w:color="000000" w:sz="2" w:space="0"/>
              <w:bottom w:val="single" w:color="000000" w:sz="2" w:space="0"/>
              <w:right w:val="single" w:color="000000" w:sz="2" w:space="0"/>
            </w:tcBorders>
            <w:vAlign w:val="center"/>
          </w:tcPr>
          <w:p w14:paraId="273FDEB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MATCHER</w:t>
            </w:r>
          </w:p>
        </w:tc>
        <w:tc>
          <w:tcPr>
            <w:tcW w:w="2126" w:type="dxa"/>
            <w:tcBorders>
              <w:top w:val="single" w:color="000000" w:sz="2" w:space="0"/>
              <w:left w:val="single" w:color="000000" w:sz="2" w:space="0"/>
              <w:bottom w:val="single" w:color="000000" w:sz="2" w:space="0"/>
              <w:right w:val="single" w:color="000000" w:sz="2" w:space="0"/>
            </w:tcBorders>
            <w:vAlign w:val="center"/>
          </w:tcPr>
          <w:p w14:paraId="584EBE82">
            <w:pPr>
              <w:spacing w:beforeAutospacing="1" w:line="288" w:lineRule="auto"/>
              <w:rPr>
                <w:rFonts w:ascii="Cambria" w:hAnsi="Cambria" w:eastAsia="MS Mincho" w:cs="Times New Roman"/>
              </w:rPr>
            </w:pPr>
            <w:r>
              <w:rPr>
                <w:rFonts w:hint="eastAsia" w:ascii="宋体" w:hAnsi="宋体" w:cs="宋体"/>
                <w:sz w:val="21"/>
                <w:szCs w:val="21"/>
                <w:lang w:eastAsia="zh-CN" w:bidi="ar"/>
              </w:rPr>
              <w:t>生成</w:t>
            </w:r>
            <w:r>
              <w:rPr>
                <w:rFonts w:hint="eastAsia" w:ascii="宋体" w:hAnsi="宋体" w:cs="Times New Roman"/>
                <w:sz w:val="21"/>
                <w:szCs w:val="21"/>
                <w:lang w:eastAsia="zh-CN" w:bidi="ar"/>
              </w:rPr>
              <w:t xml:space="preserve"> TradeRecord（loop）</w:t>
            </w:r>
          </w:p>
        </w:tc>
        <w:tc>
          <w:tcPr>
            <w:tcW w:w="2126" w:type="dxa"/>
            <w:tcBorders>
              <w:top w:val="single" w:color="000000" w:sz="2" w:space="0"/>
              <w:left w:val="single" w:color="000000" w:sz="2" w:space="0"/>
              <w:bottom w:val="single" w:color="000000" w:sz="2" w:space="0"/>
              <w:right w:val="single" w:color="000000" w:sz="2" w:space="0"/>
            </w:tcBorders>
            <w:vAlign w:val="center"/>
          </w:tcPr>
          <w:p w14:paraId="5FEF6062">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循环撮合直到不可成交或买单耗尽</w:t>
            </w:r>
          </w:p>
        </w:tc>
      </w:tr>
      <w:tr w14:paraId="02CCC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B34F876">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7</w:t>
            </w:r>
          </w:p>
        </w:tc>
        <w:tc>
          <w:tcPr>
            <w:tcW w:w="2126" w:type="dxa"/>
            <w:tcBorders>
              <w:top w:val="single" w:color="000000" w:sz="2" w:space="0"/>
              <w:left w:val="single" w:color="000000" w:sz="2" w:space="0"/>
              <w:bottom w:val="single" w:color="000000" w:sz="2" w:space="0"/>
              <w:right w:val="single" w:color="000000" w:sz="2" w:space="0"/>
            </w:tcBorders>
            <w:vAlign w:val="center"/>
          </w:tcPr>
          <w:p w14:paraId="7A2C8953">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BOOK</w:t>
            </w:r>
          </w:p>
        </w:tc>
        <w:tc>
          <w:tcPr>
            <w:tcW w:w="2126" w:type="dxa"/>
            <w:tcBorders>
              <w:top w:val="single" w:color="000000" w:sz="2" w:space="0"/>
              <w:left w:val="single" w:color="000000" w:sz="2" w:space="0"/>
              <w:bottom w:val="single" w:color="000000" w:sz="2" w:space="0"/>
              <w:right w:val="single" w:color="000000" w:sz="2" w:space="0"/>
            </w:tcBorders>
            <w:vAlign w:val="center"/>
          </w:tcPr>
          <w:p w14:paraId="199D39C7">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扣减</w:t>
            </w:r>
            <w:r>
              <w:rPr>
                <w:rFonts w:hint="eastAsia" w:ascii="宋体" w:hAnsi="宋体" w:cs="Times New Roman"/>
                <w:sz w:val="21"/>
                <w:szCs w:val="21"/>
                <w:lang w:eastAsia="zh-CN" w:bidi="ar"/>
              </w:rPr>
              <w:t>/移除卖方剩余量；剩余买量挂入买队列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3FBE4E40">
            <w:pPr>
              <w:spacing w:beforeAutospacing="1" w:line="288" w:lineRule="auto"/>
              <w:rPr>
                <w:rFonts w:ascii="Cambria" w:hAnsi="Cambria" w:eastAsia="MS Mincho" w:cs="Times New Roman"/>
              </w:rPr>
            </w:pPr>
            <w:r>
              <w:rPr>
                <w:rFonts w:hint="eastAsia" w:ascii="宋体" w:hAnsi="宋体" w:cs="宋体"/>
                <w:sz w:val="21"/>
                <w:szCs w:val="21"/>
                <w:lang w:eastAsia="zh-CN" w:bidi="ar"/>
              </w:rPr>
              <w:t>更新订单簿</w:t>
            </w:r>
          </w:p>
        </w:tc>
      </w:tr>
      <w:tr w14:paraId="2B3A1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512AE2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8</w:t>
            </w:r>
          </w:p>
        </w:tc>
        <w:tc>
          <w:tcPr>
            <w:tcW w:w="2126" w:type="dxa"/>
            <w:tcBorders>
              <w:top w:val="single" w:color="000000" w:sz="2" w:space="0"/>
              <w:left w:val="single" w:color="000000" w:sz="2" w:space="0"/>
              <w:bottom w:val="single" w:color="000000" w:sz="2" w:space="0"/>
              <w:right w:val="single" w:color="000000" w:sz="2" w:space="0"/>
            </w:tcBorders>
            <w:vAlign w:val="center"/>
          </w:tcPr>
          <w:p w14:paraId="38AEBE2C">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22C25F77">
            <w:pPr>
              <w:spacing w:beforeAutospacing="1" w:line="288" w:lineRule="auto"/>
              <w:rPr>
                <w:rFonts w:ascii="Cambria" w:hAnsi="Cambria" w:eastAsia="MS Mincho" w:cs="Times New Roman"/>
              </w:rPr>
            </w:pPr>
            <w:r>
              <w:rPr>
                <w:rFonts w:hint="eastAsia" w:ascii="宋体" w:hAnsi="宋体" w:cs="宋体"/>
                <w:sz w:val="21"/>
                <w:szCs w:val="21"/>
                <w:lang w:eastAsia="zh-CN" w:bidi="ar"/>
              </w:rPr>
              <w:t>返回</w:t>
            </w:r>
            <w:r>
              <w:rPr>
                <w:rFonts w:hint="eastAsia" w:ascii="宋体" w:hAnsi="宋体" w:cs="Times New Roman"/>
                <w:sz w:val="21"/>
                <w:szCs w:val="21"/>
                <w:lang w:eastAsia="zh-CN" w:bidi="ar"/>
              </w:rPr>
              <w:t xml:space="preserve"> trades 列表 + 订单最终状态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15D5195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PARTIALLY_FILLED / FILLED / QUEUED</w:t>
            </w:r>
          </w:p>
        </w:tc>
      </w:tr>
      <w:tr w14:paraId="157AA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ED9A716">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9</w:t>
            </w:r>
          </w:p>
        </w:tc>
        <w:tc>
          <w:tcPr>
            <w:tcW w:w="2126" w:type="dxa"/>
            <w:tcBorders>
              <w:top w:val="single" w:color="000000" w:sz="2" w:space="0"/>
              <w:left w:val="single" w:color="000000" w:sz="2" w:space="0"/>
              <w:bottom w:val="single" w:color="000000" w:sz="2" w:space="0"/>
              <w:right w:val="single" w:color="000000" w:sz="2" w:space="0"/>
            </w:tcBorders>
            <w:vAlign w:val="center"/>
          </w:tcPr>
          <w:p w14:paraId="2EEBE30A">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CLIENT</w:t>
            </w:r>
          </w:p>
        </w:tc>
        <w:tc>
          <w:tcPr>
            <w:tcW w:w="2126" w:type="dxa"/>
            <w:tcBorders>
              <w:top w:val="single" w:color="000000" w:sz="2" w:space="0"/>
              <w:left w:val="single" w:color="000000" w:sz="2" w:space="0"/>
              <w:bottom w:val="single" w:color="000000" w:sz="2" w:space="0"/>
              <w:right w:val="single" w:color="000000" w:sz="2" w:space="0"/>
            </w:tcBorders>
            <w:vAlign w:val="center"/>
          </w:tcPr>
          <w:p w14:paraId="2A71CDC7">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HTTP 200：{order_id, status, accepted_at}</w:t>
            </w:r>
          </w:p>
        </w:tc>
        <w:tc>
          <w:tcPr>
            <w:tcW w:w="2126" w:type="dxa"/>
            <w:tcBorders>
              <w:top w:val="single" w:color="000000" w:sz="2" w:space="0"/>
              <w:left w:val="single" w:color="000000" w:sz="2" w:space="0"/>
              <w:bottom w:val="single" w:color="000000" w:sz="2" w:space="0"/>
              <w:right w:val="single" w:color="000000" w:sz="2" w:space="0"/>
            </w:tcBorders>
            <w:vAlign w:val="center"/>
          </w:tcPr>
          <w:p w14:paraId="6AF00848">
            <w:pPr>
              <w:spacing w:beforeAutospacing="1" w:line="288" w:lineRule="auto"/>
              <w:rPr>
                <w:rFonts w:ascii="Cambria" w:hAnsi="Cambria" w:eastAsia="MS Mincho" w:cs="Times New Roman"/>
              </w:rPr>
            </w:pPr>
            <w:r>
              <w:rPr>
                <w:rFonts w:hint="eastAsia" w:ascii="宋体" w:hAnsi="宋体" w:cs="宋体"/>
                <w:sz w:val="21"/>
                <w:szCs w:val="21"/>
                <w:lang w:eastAsia="zh-CN" w:bidi="ar"/>
              </w:rPr>
              <w:t>同步响应</w:t>
            </w:r>
          </w:p>
        </w:tc>
      </w:tr>
      <w:tr w14:paraId="0A8824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448EB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10</w:t>
            </w:r>
          </w:p>
        </w:tc>
        <w:tc>
          <w:tcPr>
            <w:tcW w:w="2126" w:type="dxa"/>
            <w:tcBorders>
              <w:top w:val="single" w:color="000000" w:sz="2" w:space="0"/>
              <w:left w:val="single" w:color="000000" w:sz="2" w:space="0"/>
              <w:bottom w:val="single" w:color="000000" w:sz="2" w:space="0"/>
              <w:right w:val="single" w:color="000000" w:sz="2" w:space="0"/>
            </w:tcBorders>
            <w:vAlign w:val="center"/>
          </w:tcPr>
          <w:p w14:paraId="4724C712">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CLIENT</w:t>
            </w:r>
          </w:p>
        </w:tc>
        <w:tc>
          <w:tcPr>
            <w:tcW w:w="2126" w:type="dxa"/>
            <w:tcBorders>
              <w:top w:val="single" w:color="000000" w:sz="2" w:space="0"/>
              <w:left w:val="single" w:color="000000" w:sz="2" w:space="0"/>
              <w:bottom w:val="single" w:color="000000" w:sz="2" w:space="0"/>
              <w:right w:val="single" w:color="000000" w:sz="2" w:space="0"/>
            </w:tcBorders>
            <w:vAlign w:val="center"/>
          </w:tcPr>
          <w:p w14:paraId="68F5D24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WS push: order.accepted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3990FEB4">
            <w:pPr>
              <w:spacing w:beforeAutospacing="1" w:line="288" w:lineRule="auto"/>
              <w:rPr>
                <w:rFonts w:ascii="Cambria" w:hAnsi="Cambria" w:eastAsia="MS Mincho" w:cs="Times New Roman"/>
              </w:rPr>
            </w:pPr>
            <w:r>
              <w:rPr>
                <w:rFonts w:hint="eastAsia" w:ascii="宋体" w:hAnsi="宋体" w:cs="宋体"/>
                <w:sz w:val="21"/>
                <w:szCs w:val="21"/>
                <w:lang w:eastAsia="zh-CN" w:bidi="ar"/>
              </w:rPr>
              <w:t>受理回报</w:t>
            </w:r>
          </w:p>
        </w:tc>
      </w:tr>
      <w:tr w14:paraId="1CE7D8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3EBEAB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11</w:t>
            </w:r>
          </w:p>
        </w:tc>
        <w:tc>
          <w:tcPr>
            <w:tcW w:w="2126" w:type="dxa"/>
            <w:tcBorders>
              <w:top w:val="single" w:color="000000" w:sz="2" w:space="0"/>
              <w:left w:val="single" w:color="000000" w:sz="2" w:space="0"/>
              <w:bottom w:val="single" w:color="000000" w:sz="2" w:space="0"/>
              <w:right w:val="single" w:color="000000" w:sz="2" w:space="0"/>
            </w:tcBorders>
            <w:vAlign w:val="center"/>
          </w:tcPr>
          <w:p w14:paraId="2C97F6CD">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CLIENT</w:t>
            </w:r>
          </w:p>
        </w:tc>
        <w:tc>
          <w:tcPr>
            <w:tcW w:w="2126" w:type="dxa"/>
            <w:tcBorders>
              <w:top w:val="single" w:color="000000" w:sz="2" w:space="0"/>
              <w:left w:val="single" w:color="000000" w:sz="2" w:space="0"/>
              <w:bottom w:val="single" w:color="000000" w:sz="2" w:space="0"/>
              <w:right w:val="single" w:color="000000" w:sz="2" w:space="0"/>
            </w:tcBorders>
            <w:vAlign w:val="center"/>
          </w:tcPr>
          <w:p w14:paraId="5CE3D02A">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WS push: order.partially_filled × N</w:t>
            </w:r>
          </w:p>
        </w:tc>
        <w:tc>
          <w:tcPr>
            <w:tcW w:w="2126" w:type="dxa"/>
            <w:tcBorders>
              <w:top w:val="single" w:color="000000" w:sz="2" w:space="0"/>
              <w:left w:val="single" w:color="000000" w:sz="2" w:space="0"/>
              <w:bottom w:val="single" w:color="000000" w:sz="2" w:space="0"/>
              <w:right w:val="single" w:color="000000" w:sz="2" w:space="0"/>
            </w:tcBorders>
            <w:vAlign w:val="center"/>
          </w:tcPr>
          <w:p w14:paraId="2AB5D637">
            <w:pPr>
              <w:spacing w:beforeAutospacing="1" w:line="288" w:lineRule="auto"/>
              <w:rPr>
                <w:rFonts w:ascii="Cambria" w:hAnsi="Cambria" w:eastAsia="MS Mincho" w:cs="Times New Roman"/>
              </w:rPr>
            </w:pPr>
            <w:r>
              <w:rPr>
                <w:rFonts w:hint="eastAsia" w:ascii="宋体" w:hAnsi="宋体" w:cs="宋体"/>
                <w:sz w:val="21"/>
                <w:szCs w:val="21"/>
                <w:lang w:eastAsia="zh-CN" w:bidi="ar"/>
              </w:rPr>
              <w:t>每笔成交一条回报</w:t>
            </w:r>
          </w:p>
        </w:tc>
      </w:tr>
      <w:tr w14:paraId="7E86C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56D062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12</w:t>
            </w:r>
          </w:p>
        </w:tc>
        <w:tc>
          <w:tcPr>
            <w:tcW w:w="2126" w:type="dxa"/>
            <w:tcBorders>
              <w:top w:val="single" w:color="000000" w:sz="2" w:space="0"/>
              <w:left w:val="single" w:color="000000" w:sz="2" w:space="0"/>
              <w:bottom w:val="single" w:color="000000" w:sz="2" w:space="0"/>
              <w:right w:val="single" w:color="000000" w:sz="2" w:space="0"/>
            </w:tcBorders>
            <w:vAlign w:val="center"/>
          </w:tcPr>
          <w:p w14:paraId="4292C6B6">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ACCOUNT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13DE103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MQ: trade.settlement.created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49207DCC">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每笔成交触发一次结算消息</w:t>
            </w:r>
          </w:p>
        </w:tc>
      </w:tr>
      <w:tr w14:paraId="0B64D1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44B4F7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13</w:t>
            </w:r>
          </w:p>
        </w:tc>
        <w:tc>
          <w:tcPr>
            <w:tcW w:w="2126" w:type="dxa"/>
            <w:tcBorders>
              <w:top w:val="single" w:color="000000" w:sz="2" w:space="0"/>
              <w:left w:val="single" w:color="000000" w:sz="2" w:space="0"/>
              <w:bottom w:val="single" w:color="000000" w:sz="2" w:space="0"/>
              <w:right w:val="single" w:color="000000" w:sz="2" w:space="0"/>
            </w:tcBorders>
            <w:vAlign w:val="center"/>
          </w:tcPr>
          <w:p w14:paraId="283483F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ACCOUNT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01B663C2">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MQ: account.settlement.confirmed</w:t>
            </w:r>
          </w:p>
        </w:tc>
        <w:tc>
          <w:tcPr>
            <w:tcW w:w="2126" w:type="dxa"/>
            <w:tcBorders>
              <w:top w:val="single" w:color="000000" w:sz="2" w:space="0"/>
              <w:left w:val="single" w:color="000000" w:sz="2" w:space="0"/>
              <w:bottom w:val="single" w:color="000000" w:sz="2" w:space="0"/>
              <w:right w:val="single" w:color="000000" w:sz="2" w:space="0"/>
            </w:tcBorders>
            <w:vAlign w:val="center"/>
          </w:tcPr>
          <w:p w14:paraId="4D1DCD96">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资金</w:t>
            </w:r>
            <w:r>
              <w:rPr>
                <w:rFonts w:hint="eastAsia" w:ascii="宋体" w:hAnsi="宋体" w:cs="Times New Roman"/>
                <w:sz w:val="21"/>
                <w:szCs w:val="21"/>
                <w:lang w:eastAsia="zh-CN" w:bidi="ar"/>
              </w:rPr>
              <w:t>/证券划转完成确认</w:t>
            </w:r>
          </w:p>
        </w:tc>
      </w:tr>
      <w:tr w14:paraId="26E5A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5C9F72F">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14</w:t>
            </w:r>
          </w:p>
        </w:tc>
        <w:tc>
          <w:tcPr>
            <w:tcW w:w="2126" w:type="dxa"/>
            <w:tcBorders>
              <w:top w:val="single" w:color="000000" w:sz="2" w:space="0"/>
              <w:left w:val="single" w:color="000000" w:sz="2" w:space="0"/>
              <w:bottom w:val="single" w:color="000000" w:sz="2" w:space="0"/>
              <w:right w:val="single" w:color="000000" w:sz="2" w:space="0"/>
            </w:tcBorders>
            <w:vAlign w:val="center"/>
          </w:tcPr>
          <w:p w14:paraId="201C91A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INFO</w:t>
            </w:r>
          </w:p>
        </w:tc>
        <w:tc>
          <w:tcPr>
            <w:tcW w:w="2126" w:type="dxa"/>
            <w:tcBorders>
              <w:top w:val="single" w:color="000000" w:sz="2" w:space="0"/>
              <w:left w:val="single" w:color="000000" w:sz="2" w:space="0"/>
              <w:bottom w:val="single" w:color="000000" w:sz="2" w:space="0"/>
              <w:right w:val="single" w:color="000000" w:sz="2" w:space="0"/>
            </w:tcBorders>
            <w:vAlign w:val="center"/>
          </w:tcPr>
          <w:p w14:paraId="030D7E4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MQ: trade.market.updated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37B14660">
            <w:pPr>
              <w:spacing w:beforeAutospacing="1" w:line="288" w:lineRule="auto"/>
              <w:rPr>
                <w:rFonts w:ascii="Cambria" w:hAnsi="Cambria" w:eastAsia="MS Mincho" w:cs="Times New Roman"/>
              </w:rPr>
            </w:pPr>
            <w:r>
              <w:rPr>
                <w:rFonts w:hint="eastAsia" w:ascii="宋体" w:hAnsi="宋体" w:cs="宋体"/>
                <w:sz w:val="21"/>
                <w:szCs w:val="21"/>
                <w:lang w:eastAsia="zh-CN" w:bidi="ar"/>
              </w:rPr>
              <w:t>行情快照更新（最新价、成交量等）</w:t>
            </w:r>
          </w:p>
        </w:tc>
      </w:tr>
      <w:tr w14:paraId="13483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2EA41A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15</w:t>
            </w:r>
          </w:p>
        </w:tc>
        <w:tc>
          <w:tcPr>
            <w:tcW w:w="2126" w:type="dxa"/>
            <w:tcBorders>
              <w:top w:val="single" w:color="000000" w:sz="2" w:space="0"/>
              <w:left w:val="single" w:color="000000" w:sz="2" w:space="0"/>
              <w:bottom w:val="single" w:color="000000" w:sz="2" w:space="0"/>
              <w:right w:val="single" w:color="000000" w:sz="2" w:space="0"/>
            </w:tcBorders>
            <w:vAlign w:val="center"/>
          </w:tcPr>
          <w:p w14:paraId="7FE4A8B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INFO → 普通/VIP 用户</w:t>
            </w:r>
          </w:p>
        </w:tc>
        <w:tc>
          <w:tcPr>
            <w:tcW w:w="2126" w:type="dxa"/>
            <w:tcBorders>
              <w:top w:val="single" w:color="000000" w:sz="2" w:space="0"/>
              <w:left w:val="single" w:color="000000" w:sz="2" w:space="0"/>
              <w:bottom w:val="single" w:color="000000" w:sz="2" w:space="0"/>
              <w:right w:val="single" w:color="000000" w:sz="2" w:space="0"/>
            </w:tcBorders>
            <w:vAlign w:val="center"/>
          </w:tcPr>
          <w:p w14:paraId="0229253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WS push: market.updated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7F84589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5 秒节奏推送至前端</w:t>
            </w:r>
          </w:p>
        </w:tc>
      </w:tr>
    </w:tbl>
    <w:p w14:paraId="55A6BEBE">
      <w:pPr>
        <w:spacing w:before="285" w:line="222" w:lineRule="auto"/>
        <w:ind w:left="529"/>
        <w:rPr>
          <w:b/>
          <w:bCs/>
          <w:spacing w:val="-5"/>
          <w:sz w:val="26"/>
          <w:szCs w:val="26"/>
        </w:rPr>
      </w:pPr>
    </w:p>
    <w:p w14:paraId="78F058A2">
      <w:pPr>
        <w:spacing w:before="285" w:line="222" w:lineRule="auto"/>
        <w:ind w:left="529"/>
        <w:rPr>
          <w:b/>
          <w:bCs/>
          <w:spacing w:val="-5"/>
          <w:sz w:val="26"/>
          <w:szCs w:val="26"/>
        </w:rPr>
      </w:pPr>
    </w:p>
    <w:p w14:paraId="37854859">
      <w:pPr>
        <w:spacing w:before="285" w:line="222" w:lineRule="auto"/>
        <w:ind w:left="529"/>
        <w:rPr>
          <w:b/>
          <w:bCs/>
          <w:spacing w:val="-5"/>
          <w:sz w:val="26"/>
          <w:szCs w:val="26"/>
        </w:rPr>
      </w:pPr>
    </w:p>
    <w:p w14:paraId="0F353DCD">
      <w:pPr>
        <w:spacing w:before="285" w:line="222" w:lineRule="auto"/>
        <w:ind w:left="529"/>
        <w:rPr>
          <w:b/>
          <w:bCs/>
          <w:spacing w:val="-5"/>
          <w:sz w:val="26"/>
          <w:szCs w:val="26"/>
        </w:rPr>
      </w:pPr>
    </w:p>
    <w:p w14:paraId="08908F2F">
      <w:pPr>
        <w:rPr>
          <w:lang w:eastAsia="zh"/>
        </w:rPr>
      </w:pPr>
      <w:r>
        <w:rPr>
          <w:rFonts w:hint="eastAsia"/>
          <w:lang w:eastAsia="zh"/>
        </w:rPr>
        <w:drawing>
          <wp:inline distT="0" distB="0" distL="114300" distR="114300">
            <wp:extent cx="6166485" cy="9051290"/>
            <wp:effectExtent l="0" t="0" r="5715" b="1651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3"/>
                    <a:stretch>
                      <a:fillRect/>
                    </a:stretch>
                  </pic:blipFill>
                  <pic:spPr>
                    <a:xfrm>
                      <a:off x="0" y="0"/>
                      <a:ext cx="6166485" cy="9051290"/>
                    </a:xfrm>
                    <a:prstGeom prst="rect">
                      <a:avLst/>
                    </a:prstGeom>
                  </pic:spPr>
                </pic:pic>
              </a:graphicData>
            </a:graphic>
          </wp:inline>
        </w:drawing>
      </w:r>
    </w:p>
    <w:p w14:paraId="2CD1A9E9">
      <w:pPr>
        <w:pStyle w:val="4"/>
        <w:keepNext w:val="0"/>
        <w:keepLines w:val="0"/>
        <w:spacing w:line="273" w:lineRule="auto"/>
        <w:rPr>
          <w:rFonts w:hint="eastAsia"/>
          <w:lang w:eastAsia="zh-CN"/>
        </w:rPr>
      </w:pPr>
      <w:r>
        <w:rPr>
          <w:lang w:eastAsia="zh-CN"/>
        </w:rPr>
        <w:t>4.1.4 成交结算、反馈与行情顺序图</w:t>
      </w:r>
    </w:p>
    <w:p w14:paraId="02700D17">
      <w:pPr>
        <w:widowControl w:val="0"/>
        <w:spacing w:before="60" w:after="60"/>
        <w:rPr>
          <w:lang w:eastAsia="zh-CN"/>
        </w:rPr>
      </w:pPr>
      <w:r>
        <w:rPr>
          <w:rFonts w:hint="eastAsia" w:ascii="宋体" w:hAnsi="宋体" w:cs="宋体"/>
          <w:sz w:val="21"/>
          <w:szCs w:val="21"/>
          <w:lang w:eastAsia="zh-CN" w:bidi="ar"/>
        </w:rPr>
        <w:t>描述撮合完成后依次完成成交记录生成、指令成交汇总、账户结算、客户端反馈推送和行情数据更新的交互过程。</w:t>
      </w:r>
    </w:p>
    <w:p w14:paraId="1FB2DCBC">
      <w:pPr>
        <w:pStyle w:val="5"/>
        <w:rPr>
          <w:rFonts w:hint="eastAsia"/>
        </w:rPr>
      </w:pPr>
      <w:r>
        <w:t>4.1.4.1 成交记录生成顺序</w:t>
      </w:r>
    </w:p>
    <w:p w14:paraId="2BCAE6AD">
      <w:pPr>
        <w:widowControl w:val="0"/>
        <w:spacing w:before="30" w:after="30"/>
      </w:pPr>
      <w:r>
        <w:rPr>
          <w:rFonts w:hint="eastAsia" w:ascii="宋体" w:hAnsi="宋体" w:cs="宋体"/>
          <w:sz w:val="21"/>
          <w:szCs w:val="21"/>
          <w:lang w:eastAsia="zh-CN" w:bidi="ar"/>
        </w:rPr>
        <w:t>1. MatchingEngine 调用 TradeRecordService.createTradeRecord(MatchResult)。</w:t>
      </w:r>
    </w:p>
    <w:p w14:paraId="2200452E">
      <w:pPr>
        <w:widowControl w:val="0"/>
        <w:spacing w:before="30" w:after="30"/>
      </w:pPr>
      <w:r>
        <w:rPr>
          <w:rFonts w:hint="eastAsia" w:ascii="宋体" w:hAnsi="宋体" w:cs="宋体"/>
          <w:sz w:val="21"/>
          <w:szCs w:val="21"/>
          <w:lang w:eastAsia="zh-CN" w:bidi="ar"/>
        </w:rPr>
        <w:t>2. TradeRecordService 生成唯一 trade_id，提取 MatchResult 中的 trade_price、trade_quantity、buy_order_id、sell_order_id、stock_code。</w:t>
      </w:r>
    </w:p>
    <w:p w14:paraId="7F6AB060">
      <w:pPr>
        <w:widowControl w:val="0"/>
        <w:spacing w:before="30" w:after="30"/>
      </w:pPr>
      <w:r>
        <w:rPr>
          <w:rFonts w:hint="eastAsia" w:ascii="宋体" w:hAnsi="宋体" w:cs="宋体"/>
          <w:sz w:val="21"/>
          <w:szCs w:val="21"/>
          <w:lang w:eastAsia="zh-CN" w:bidi="ar"/>
        </w:rPr>
        <w:t>3. TradeRecordService 调用 TradeRecordRepository.save(TradeRecord)。</w:t>
      </w:r>
    </w:p>
    <w:p w14:paraId="3AFD5BB2">
      <w:pPr>
        <w:widowControl w:val="0"/>
        <w:spacing w:before="30" w:after="30"/>
      </w:pPr>
      <w:r>
        <w:rPr>
          <w:rFonts w:hint="eastAsia" w:ascii="宋体" w:hAnsi="宋体" w:cs="宋体"/>
          <w:sz w:val="21"/>
          <w:szCs w:val="21"/>
          <w:lang w:eastAsia="zh-CN" w:bidi="ar"/>
        </w:rPr>
        <w:t>4. 返回新生成的 TradeRecord。</w:t>
      </w:r>
    </w:p>
    <w:p w14:paraId="24B38938">
      <w:pPr>
        <w:widowControl w:val="0"/>
      </w:pPr>
      <w:r>
        <w:rPr>
          <w:rFonts w:hint="eastAsia" w:ascii="宋体" w:hAnsi="宋体" w:cs="宋体"/>
          <w:sz w:val="1"/>
          <w:szCs w:val="1"/>
          <w:lang w:eastAsia="zh-CN" w:bidi="ar"/>
        </w:rPr>
        <w:t xml:space="preserve"> </w:t>
      </w:r>
    </w:p>
    <w:p w14:paraId="16A3DCBF">
      <w:pPr>
        <w:pStyle w:val="5"/>
        <w:rPr>
          <w:rFonts w:hint="eastAsia"/>
        </w:rPr>
      </w:pPr>
      <w:r>
        <w:t>4.1.4.2 指令成交汇总顺序</w:t>
      </w:r>
    </w:p>
    <w:p w14:paraId="27585618">
      <w:pPr>
        <w:widowControl w:val="0"/>
        <w:spacing w:before="30" w:after="30"/>
      </w:pPr>
      <w:r>
        <w:rPr>
          <w:rFonts w:hint="eastAsia" w:ascii="宋体" w:hAnsi="宋体" w:cs="宋体"/>
          <w:sz w:val="21"/>
          <w:szCs w:val="21"/>
          <w:lang w:eastAsia="zh-CN" w:bidi="ar"/>
        </w:rPr>
        <w:t>1. TradeRecordService 调用 OrderExecutionService.updateExecutionSummary(TradeRecord)。</w:t>
      </w:r>
    </w:p>
    <w:p w14:paraId="02EB8DDF">
      <w:pPr>
        <w:widowControl w:val="0"/>
        <w:spacing w:before="30" w:after="30"/>
      </w:pPr>
      <w:r>
        <w:rPr>
          <w:rFonts w:hint="eastAsia" w:ascii="宋体" w:hAnsi="宋体" w:cs="宋体"/>
          <w:sz w:val="21"/>
          <w:szCs w:val="21"/>
          <w:lang w:eastAsia="zh-CN" w:bidi="ar"/>
        </w:rPr>
        <w:t>2. 根据 buy_order_id 和 sell_order_id 分别查询 TradeOrder。</w:t>
      </w:r>
    </w:p>
    <w:p w14:paraId="21AE4B80">
      <w:pPr>
        <w:widowControl w:val="0"/>
        <w:spacing w:before="30" w:after="30"/>
      </w:pPr>
      <w:r>
        <w:rPr>
          <w:rFonts w:hint="eastAsia" w:ascii="宋体" w:hAnsi="宋体" w:cs="宋体"/>
          <w:sz w:val="21"/>
          <w:szCs w:val="21"/>
          <w:lang w:eastAsia="zh-CN" w:bidi="ar"/>
        </w:rPr>
        <w:t>3. 计算更新值：</w:t>
      </w:r>
    </w:p>
    <w:p w14:paraId="36933CC7">
      <w:pPr>
        <w:widowControl w:val="0"/>
        <w:spacing w:before="30" w:after="30"/>
      </w:pPr>
      <w:r>
        <w:rPr>
          <w:rFonts w:hint="eastAsia" w:ascii="宋体" w:hAnsi="宋体" w:cs="宋体"/>
          <w:sz w:val="21"/>
          <w:szCs w:val="21"/>
          <w:lang w:eastAsia="zh-CN" w:bidi="ar"/>
        </w:rPr>
        <w:t xml:space="preserve">   a) filled_quantity += trade_quantity</w:t>
      </w:r>
    </w:p>
    <w:p w14:paraId="498F6F84">
      <w:pPr>
        <w:widowControl w:val="0"/>
        <w:spacing w:before="30" w:after="30"/>
      </w:pPr>
      <w:r>
        <w:rPr>
          <w:rFonts w:hint="eastAsia" w:ascii="宋体" w:hAnsi="宋体" w:cs="宋体"/>
          <w:sz w:val="21"/>
          <w:szCs w:val="21"/>
          <w:lang w:eastAsia="zh-CN" w:bidi="ar"/>
        </w:rPr>
        <w:t xml:space="preserve">   b) remaining_quantity = order_quantity - filled_quantity</w:t>
      </w:r>
    </w:p>
    <w:p w14:paraId="1EB5F0E6">
      <w:pPr>
        <w:widowControl w:val="0"/>
        <w:spacing w:before="30" w:after="30"/>
      </w:pPr>
      <w:r>
        <w:rPr>
          <w:rFonts w:hint="eastAsia" w:ascii="宋体" w:hAnsi="宋体" w:cs="宋体"/>
          <w:sz w:val="21"/>
          <w:szCs w:val="21"/>
          <w:lang w:eastAsia="zh-CN" w:bidi="ar"/>
        </w:rPr>
        <w:t xml:space="preserve">   c) avg_fill_price = (原累计金额 + trade_price×trade_quantity) / filled_quantity</w:t>
      </w:r>
    </w:p>
    <w:p w14:paraId="44E76825">
      <w:pPr>
        <w:widowControl w:val="0"/>
        <w:spacing w:before="30" w:after="30"/>
      </w:pPr>
      <w:r>
        <w:rPr>
          <w:rFonts w:hint="eastAsia" w:ascii="宋体" w:hAnsi="宋体" w:cs="宋体"/>
          <w:sz w:val="21"/>
          <w:szCs w:val="21"/>
          <w:lang w:eastAsia="zh-CN" w:bidi="ar"/>
        </w:rPr>
        <w:t xml:space="preserve">   d) remaining=0 → FILLED；&gt;0 → PARTIALLY_FILLED</w:t>
      </w:r>
    </w:p>
    <w:p w14:paraId="7C931CF1">
      <w:pPr>
        <w:widowControl w:val="0"/>
        <w:spacing w:before="30" w:after="30"/>
      </w:pPr>
      <w:r>
        <w:rPr>
          <w:rFonts w:hint="eastAsia" w:ascii="宋体" w:hAnsi="宋体" w:cs="宋体"/>
          <w:sz w:val="21"/>
          <w:szCs w:val="21"/>
          <w:lang w:eastAsia="zh-CN" w:bidi="ar"/>
        </w:rPr>
        <w:t>4. 持久化更新后的 TradeOrder。</w:t>
      </w:r>
    </w:p>
    <w:p w14:paraId="32CA5106">
      <w:pPr>
        <w:widowControl w:val="0"/>
      </w:pPr>
      <w:r>
        <w:rPr>
          <w:rFonts w:hint="eastAsia" w:ascii="宋体" w:hAnsi="宋体" w:cs="宋体"/>
          <w:sz w:val="1"/>
          <w:szCs w:val="1"/>
          <w:lang w:eastAsia="zh-CN" w:bidi="ar"/>
        </w:rPr>
        <w:t xml:space="preserve"> </w:t>
      </w:r>
    </w:p>
    <w:p w14:paraId="1693163E">
      <w:pPr>
        <w:pStyle w:val="5"/>
        <w:rPr>
          <w:rFonts w:hint="eastAsia"/>
        </w:rPr>
      </w:pPr>
      <w:r>
        <w:t>4.1.4.3 账户结算顺序</w:t>
      </w:r>
    </w:p>
    <w:p w14:paraId="23C911CE">
      <w:pPr>
        <w:widowControl w:val="0"/>
        <w:spacing w:before="30" w:after="30"/>
      </w:pPr>
      <w:r>
        <w:rPr>
          <w:rFonts w:hint="eastAsia" w:ascii="宋体" w:hAnsi="宋体" w:cs="宋体"/>
          <w:sz w:val="21"/>
          <w:szCs w:val="21"/>
          <w:lang w:eastAsia="zh-CN" w:bidi="ar"/>
        </w:rPr>
        <w:t>1. SettlementService 接收 TradeRecord。</w:t>
      </w:r>
    </w:p>
    <w:p w14:paraId="73BCD809">
      <w:pPr>
        <w:widowControl w:val="0"/>
        <w:spacing w:before="30" w:after="30"/>
      </w:pPr>
      <w:r>
        <w:rPr>
          <w:rFonts w:hint="eastAsia" w:ascii="宋体" w:hAnsi="宋体" w:cs="宋体"/>
          <w:sz w:val="21"/>
          <w:szCs w:val="21"/>
          <w:lang w:eastAsia="zh-CN" w:bidi="ar"/>
        </w:rPr>
        <w:t>2. 计算结算数据：买方扣款 = trade_price × trade_quantity；买方增证券 = trade_quantity；卖方减证券 = trade_quantity；卖方入账 = trade_price × trade_quantity。</w:t>
      </w:r>
    </w:p>
    <w:p w14:paraId="2EB8C70F">
      <w:pPr>
        <w:widowControl w:val="0"/>
        <w:spacing w:before="30" w:after="30"/>
      </w:pPr>
      <w:r>
        <w:rPr>
          <w:rFonts w:hint="eastAsia" w:ascii="宋体" w:hAnsi="宋体" w:cs="宋体"/>
          <w:sz w:val="21"/>
          <w:szCs w:val="21"/>
          <w:lang w:eastAsia="zh-CN" w:bidi="ar"/>
        </w:rPr>
        <w:t>3. 调用 ACCOUNT POST /fund-accounts/{id}/settlements（资金结算接口）。</w:t>
      </w:r>
    </w:p>
    <w:p w14:paraId="01B9529C">
      <w:pPr>
        <w:widowControl w:val="0"/>
        <w:spacing w:before="30" w:after="30"/>
      </w:pPr>
      <w:r>
        <w:rPr>
          <w:rFonts w:hint="eastAsia" w:ascii="宋体" w:hAnsi="宋体" w:cs="宋体"/>
          <w:sz w:val="21"/>
          <w:szCs w:val="21"/>
          <w:lang w:eastAsia="zh-CN" w:bidi="ar"/>
        </w:rPr>
        <w:t>4. 调用 ACCOUNT POST /security-accounts/{id}/positions/settlements（证券结算接口）。</w:t>
      </w:r>
    </w:p>
    <w:p w14:paraId="3DA2DB13">
      <w:pPr>
        <w:widowControl w:val="0"/>
        <w:spacing w:before="30" w:after="30"/>
        <w:rPr>
          <w:rFonts w:hint="eastAsia" w:ascii="宋体" w:hAnsi="宋体" w:cs="宋体"/>
          <w:sz w:val="21"/>
          <w:szCs w:val="21"/>
          <w:lang w:eastAsia="zh" w:bidi="ar"/>
        </w:rPr>
      </w:pPr>
      <w:r>
        <w:rPr>
          <w:rFonts w:hint="eastAsia" w:ascii="宋体" w:hAnsi="宋体" w:cs="宋体"/>
          <w:sz w:val="21"/>
          <w:szCs w:val="21"/>
          <w:lang w:eastAsia="zh-CN" w:bidi="ar"/>
        </w:rPr>
        <w:t>5. 本次成交仅扣减已成交部分对应的冻结资金与冻结证券，剩余未成交部分的冻结资源继续保留</w:t>
      </w:r>
      <w:r>
        <w:rPr>
          <w:rFonts w:hint="eastAsia" w:ascii="宋体" w:hAnsi="宋体" w:cs="宋体"/>
          <w:sz w:val="21"/>
          <w:szCs w:val="21"/>
          <w:lang w:eastAsia="zh" w:bidi="ar"/>
        </w:rPr>
        <w:t>。</w:t>
      </w:r>
    </w:p>
    <w:p w14:paraId="2BBB4EC8">
      <w:pPr>
        <w:widowControl w:val="0"/>
        <w:spacing w:before="30" w:after="30"/>
      </w:pPr>
      <w:r>
        <w:rPr>
          <w:rFonts w:hint="eastAsia" w:ascii="宋体" w:hAnsi="宋体" w:cs="宋体"/>
          <w:sz w:val="21"/>
          <w:szCs w:val="21"/>
          <w:lang w:eastAsia="zh-CN" w:bidi="ar"/>
        </w:rPr>
        <w:t>6. 构造并持久化 SettlementMessage。</w:t>
      </w:r>
    </w:p>
    <w:p w14:paraId="4BCA2832">
      <w:pPr>
        <w:widowControl w:val="0"/>
      </w:pPr>
      <w:r>
        <w:rPr>
          <w:rFonts w:hint="eastAsia" w:ascii="宋体" w:hAnsi="宋体" w:cs="宋体"/>
          <w:sz w:val="1"/>
          <w:szCs w:val="1"/>
          <w:lang w:eastAsia="zh-CN" w:bidi="ar"/>
        </w:rPr>
        <w:t xml:space="preserve"> </w:t>
      </w:r>
    </w:p>
    <w:p w14:paraId="2574E254">
      <w:pPr>
        <w:pStyle w:val="5"/>
        <w:rPr>
          <w:rFonts w:hint="eastAsia"/>
        </w:rPr>
      </w:pPr>
      <w:r>
        <w:t>4.1.4.4 客户端反馈推送顺序</w:t>
      </w:r>
    </w:p>
    <w:p w14:paraId="101B7407">
      <w:pPr>
        <w:widowControl w:val="0"/>
        <w:spacing w:before="30" w:after="30"/>
      </w:pPr>
      <w:r>
        <w:rPr>
          <w:rFonts w:hint="eastAsia" w:ascii="宋体" w:hAnsi="宋体" w:cs="宋体"/>
          <w:sz w:val="21"/>
          <w:szCs w:val="21"/>
          <w:lang w:eastAsia="zh-CN" w:bidi="ar"/>
        </w:rPr>
        <w:t>1. FeedbackService 根据 TradeRecord 和 TradeOrder 判断事件类型。</w:t>
      </w:r>
    </w:p>
    <w:p w14:paraId="083EFD46">
      <w:pPr>
        <w:widowControl w:val="0"/>
        <w:spacing w:before="30" w:after="30"/>
      </w:pPr>
      <w:r>
        <w:rPr>
          <w:rFonts w:hint="eastAsia" w:ascii="宋体" w:hAnsi="宋体" w:cs="宋体"/>
          <w:sz w:val="21"/>
          <w:szCs w:val="21"/>
          <w:lang w:eastAsia="zh-CN" w:bidi="ar"/>
        </w:rPr>
        <w:t>2. 构造 WebSocket 消息：event_id、type、order_id、stock_code、side、trade_id、trade_price、trade_quantity、filled_quantity、remaining_quantity、order_status、traded_at。</w:t>
      </w:r>
    </w:p>
    <w:p w14:paraId="738719E7">
      <w:pPr>
        <w:widowControl w:val="0"/>
        <w:spacing w:before="30" w:after="30"/>
        <w:rPr>
          <w:lang w:eastAsia="zh-CN"/>
        </w:rPr>
      </w:pPr>
      <w:r>
        <w:rPr>
          <w:rFonts w:hint="eastAsia" w:ascii="宋体" w:hAnsi="宋体" w:cs="宋体"/>
          <w:sz w:val="21"/>
          <w:szCs w:val="21"/>
          <w:lang w:eastAsia="zh-CN" w:bidi="ar"/>
        </w:rPr>
        <w:t>3. 通过 WebSocket 推送至交易客户端。</w:t>
      </w:r>
    </w:p>
    <w:p w14:paraId="20F9AAF5">
      <w:pPr>
        <w:widowControl w:val="0"/>
        <w:spacing w:before="30" w:after="30"/>
        <w:rPr>
          <w:lang w:eastAsia="zh-CN"/>
        </w:rPr>
      </w:pPr>
      <w:r>
        <w:rPr>
          <w:rFonts w:hint="eastAsia" w:ascii="宋体" w:hAnsi="宋体" w:cs="宋体"/>
          <w:sz w:val="21"/>
          <w:szCs w:val="21"/>
          <w:lang w:eastAsia="zh-CN" w:bidi="ar"/>
        </w:rPr>
        <w:t>4. 客户端确认后标记已发送。</w:t>
      </w:r>
    </w:p>
    <w:p w14:paraId="25202C2F">
      <w:pPr>
        <w:widowControl w:val="0"/>
        <w:rPr>
          <w:lang w:eastAsia="zh-CN"/>
        </w:rPr>
      </w:pPr>
      <w:r>
        <w:rPr>
          <w:rFonts w:hint="eastAsia" w:ascii="宋体" w:hAnsi="宋体" w:cs="宋体"/>
          <w:sz w:val="1"/>
          <w:szCs w:val="1"/>
          <w:lang w:eastAsia="zh-CN" w:bidi="ar"/>
        </w:rPr>
        <w:t xml:space="preserve"> </w:t>
      </w:r>
    </w:p>
    <w:p w14:paraId="5E4BBCDF">
      <w:pPr>
        <w:pStyle w:val="5"/>
        <w:rPr>
          <w:rFonts w:hint="eastAsia"/>
        </w:rPr>
      </w:pPr>
      <w:r>
        <w:t>4.1.4.5 行情数据更新顺序</w:t>
      </w:r>
    </w:p>
    <w:p w14:paraId="1A99A0E3">
      <w:pPr>
        <w:widowControl w:val="0"/>
        <w:spacing w:before="30" w:after="30"/>
      </w:pPr>
      <w:r>
        <w:rPr>
          <w:rFonts w:hint="eastAsia" w:ascii="宋体" w:hAnsi="宋体" w:cs="宋体"/>
          <w:sz w:val="21"/>
          <w:szCs w:val="21"/>
          <w:lang w:eastAsia="zh-CN" w:bidi="ar"/>
        </w:rPr>
        <w:t>1. MarketDataService 接收 TradeRecord。</w:t>
      </w:r>
    </w:p>
    <w:p w14:paraId="12BDF132">
      <w:pPr>
        <w:widowControl w:val="0"/>
        <w:spacing w:before="30" w:after="30"/>
      </w:pPr>
      <w:r>
        <w:rPr>
          <w:rFonts w:hint="eastAsia" w:ascii="宋体" w:hAnsi="宋体" w:cs="宋体"/>
          <w:sz w:val="21"/>
          <w:szCs w:val="21"/>
          <w:lang w:eastAsia="zh-CN" w:bidi="ar"/>
        </w:rPr>
        <w:t>2. 根据 stock_code 查询当前 MarketQuote。</w:t>
      </w:r>
    </w:p>
    <w:p w14:paraId="1BDABEA4">
      <w:pPr>
        <w:widowControl w:val="0"/>
        <w:spacing w:before="30" w:after="30"/>
      </w:pPr>
      <w:r>
        <w:rPr>
          <w:rFonts w:hint="eastAsia" w:ascii="宋体" w:hAnsi="宋体" w:cs="宋体"/>
          <w:sz w:val="21"/>
          <w:szCs w:val="21"/>
          <w:lang w:eastAsia="zh-CN" w:bidi="ar"/>
        </w:rPr>
        <w:t>3. 更新逻辑：latest_price=trade_price；volume+=trade_quantity；turnover+=trade_price×trade_quantity；比较 high_price/low_price。</w:t>
      </w:r>
    </w:p>
    <w:p w14:paraId="31D06B40">
      <w:pPr>
        <w:widowControl w:val="0"/>
        <w:spacing w:before="30" w:after="30"/>
      </w:pPr>
      <w:r>
        <w:rPr>
          <w:rFonts w:hint="eastAsia" w:ascii="宋体" w:hAnsi="宋体" w:cs="宋体"/>
          <w:sz w:val="21"/>
          <w:szCs w:val="21"/>
          <w:lang w:eastAsia="zh-CN" w:bidi="ar"/>
        </w:rPr>
        <w:t>4. 持久化 MarketQuote。</w:t>
      </w:r>
    </w:p>
    <w:p w14:paraId="23AF4FA4">
      <w:pPr>
        <w:widowControl w:val="0"/>
        <w:spacing w:before="30" w:after="30"/>
      </w:pPr>
      <w:r>
        <w:rPr>
          <w:rFonts w:hint="eastAsia" w:ascii="宋体" w:hAnsi="宋体" w:cs="宋体"/>
          <w:sz w:val="21"/>
          <w:szCs w:val="21"/>
          <w:lang w:eastAsia="zh-CN" w:bidi="ar"/>
        </w:rPr>
        <w:t>5. 外部系统通过 GET /api/v1/trade/market/{stock_code} 查询行情快照。</w:t>
      </w:r>
    </w:p>
    <w:p w14:paraId="178F14CE">
      <w:pPr>
        <w:widowControl w:val="0"/>
      </w:pPr>
      <w:r>
        <w:rPr>
          <w:rFonts w:hint="eastAsia" w:ascii="宋体" w:hAnsi="宋体" w:cs="宋体"/>
          <w:sz w:val="1"/>
          <w:szCs w:val="1"/>
          <w:lang w:eastAsia="zh-CN" w:bidi="ar"/>
        </w:rPr>
        <w:t xml:space="preserve"> </w:t>
      </w:r>
    </w:p>
    <w:p w14:paraId="671DEE96">
      <w:pPr>
        <w:pStyle w:val="5"/>
        <w:rPr>
          <w:rFonts w:hint="eastAsia"/>
        </w:rPr>
      </w:pPr>
      <w:r>
        <w:t>4.1.4.6 完整顺序图（文字描述）</w:t>
      </w:r>
    </w:p>
    <w:p w14:paraId="0256E2D6">
      <w:pPr>
        <w:widowControl w:val="0"/>
      </w:pPr>
      <w:r>
        <w:rPr>
          <w:rFonts w:hint="eastAsia" w:ascii="宋体" w:hAnsi="宋体" w:cs="宋体"/>
          <w:sz w:val="21"/>
          <w:szCs w:val="21"/>
          <w:lang w:eastAsia="zh-CN" w:bidi="ar"/>
        </w:rPr>
        <w:t>参与对象：MatchingEngine → TradeRecordService → TradeRecordRepository</w:t>
      </w:r>
    </w:p>
    <w:p w14:paraId="5A48E643">
      <w:pPr>
        <w:widowControl w:val="0"/>
      </w:pPr>
      <w:r>
        <w:rPr>
          <w:rFonts w:hint="eastAsia" w:ascii="宋体" w:hAnsi="宋体" w:cs="宋体"/>
          <w:sz w:val="21"/>
          <w:szCs w:val="21"/>
          <w:lang w:eastAsia="zh-CN" w:bidi="ar"/>
        </w:rPr>
        <w:t>→ OrderExecutionService → TradeOrderRepository</w:t>
      </w:r>
    </w:p>
    <w:p w14:paraId="39B66CDD">
      <w:pPr>
        <w:widowControl w:val="0"/>
      </w:pPr>
      <w:r>
        <w:rPr>
          <w:rFonts w:hint="eastAsia" w:ascii="宋体" w:hAnsi="宋体" w:cs="宋体"/>
          <w:sz w:val="21"/>
          <w:szCs w:val="21"/>
          <w:lang w:eastAsia="zh-CN" w:bidi="ar"/>
        </w:rPr>
        <w:t>→ SettlementService → ACCOUNT (资金/证券结算接口)</w:t>
      </w:r>
    </w:p>
    <w:p w14:paraId="267B2092">
      <w:pPr>
        <w:widowControl w:val="0"/>
      </w:pPr>
      <w:r>
        <w:rPr>
          <w:rFonts w:hint="eastAsia" w:ascii="宋体" w:hAnsi="宋体" w:cs="宋体"/>
          <w:sz w:val="21"/>
          <w:szCs w:val="21"/>
          <w:lang w:eastAsia="zh-CN" w:bidi="ar"/>
        </w:rPr>
        <w:t>→ FeedbackService → Client (WebSocket)</w:t>
      </w:r>
    </w:p>
    <w:p w14:paraId="5C9D430D">
      <w:pPr>
        <w:widowControl w:val="0"/>
      </w:pPr>
      <w:r>
        <w:rPr>
          <w:rFonts w:hint="eastAsia" w:ascii="宋体" w:hAnsi="宋体" w:cs="宋体"/>
          <w:sz w:val="21"/>
          <w:szCs w:val="21"/>
          <w:lang w:eastAsia="zh-CN" w:bidi="ar"/>
        </w:rPr>
        <w:t>→ MarketDataService → MarketDataRepository</w:t>
      </w:r>
    </w:p>
    <w:p w14:paraId="1822248A">
      <w:pPr>
        <w:widowControl w:val="0"/>
      </w:pPr>
    </w:p>
    <w:p w14:paraId="70E07B4D">
      <w:pPr>
        <w:widowControl w:val="0"/>
      </w:pPr>
      <w:r>
        <w:rPr>
          <w:rFonts w:hint="eastAsia" w:ascii="宋体" w:hAnsi="宋体" w:cs="宋体"/>
          <w:sz w:val="21"/>
          <w:szCs w:val="21"/>
          <w:lang w:eastAsia="zh-CN" w:bidi="ar"/>
        </w:rPr>
        <w:t>主流程：</w:t>
      </w:r>
    </w:p>
    <w:p w14:paraId="6EE72983">
      <w:pPr>
        <w:widowControl w:val="0"/>
      </w:pPr>
      <w:r>
        <w:rPr>
          <w:rFonts w:hint="eastAsia" w:ascii="宋体" w:hAnsi="宋体" w:cs="宋体"/>
          <w:sz w:val="21"/>
          <w:szCs w:val="21"/>
          <w:lang w:eastAsia="zh-CN" w:bidi="ar"/>
        </w:rPr>
        <w:t xml:space="preserve"> 1. ME → TRS: createTradeRecord(result)</w:t>
      </w:r>
    </w:p>
    <w:p w14:paraId="35308033">
      <w:pPr>
        <w:widowControl w:val="0"/>
      </w:pPr>
      <w:r>
        <w:rPr>
          <w:rFonts w:hint="eastAsia" w:ascii="宋体" w:hAnsi="宋体" w:cs="宋体"/>
          <w:sz w:val="21"/>
          <w:szCs w:val="21"/>
          <w:lang w:eastAsia="zh-CN" w:bidi="ar"/>
        </w:rPr>
        <w:t xml:space="preserve"> 2. TRS → TRR: save(record)</w:t>
      </w:r>
    </w:p>
    <w:p w14:paraId="20B2F6E0">
      <w:pPr>
        <w:widowControl w:val="0"/>
      </w:pPr>
      <w:r>
        <w:rPr>
          <w:rFonts w:hint="eastAsia" w:ascii="宋体" w:hAnsi="宋体" w:cs="宋体"/>
          <w:sz w:val="21"/>
          <w:szCs w:val="21"/>
          <w:lang w:eastAsia="zh-CN" w:bidi="ar"/>
        </w:rPr>
        <w:t xml:space="preserve"> 3. TRS → OES: updateSummary(record)</w:t>
      </w:r>
    </w:p>
    <w:p w14:paraId="0CB5BAC2">
      <w:pPr>
        <w:widowControl w:val="0"/>
      </w:pPr>
      <w:r>
        <w:rPr>
          <w:rFonts w:hint="eastAsia" w:ascii="宋体" w:hAnsi="宋体" w:cs="宋体"/>
          <w:sz w:val="21"/>
          <w:szCs w:val="21"/>
          <w:lang w:eastAsia="zh-CN" w:bidi="ar"/>
        </w:rPr>
        <w:t xml:space="preserve"> 4. OES → TOR: update(order)</w:t>
      </w:r>
    </w:p>
    <w:p w14:paraId="32CA4D9D">
      <w:pPr>
        <w:widowControl w:val="0"/>
      </w:pPr>
      <w:r>
        <w:rPr>
          <w:rFonts w:hint="eastAsia" w:ascii="宋体" w:hAnsi="宋体" w:cs="宋体"/>
          <w:sz w:val="21"/>
          <w:szCs w:val="21"/>
          <w:lang w:eastAsia="zh-CN" w:bidi="ar"/>
        </w:rPr>
        <w:t xml:space="preserve"> 5. TRS → SS: settle(record)</w:t>
      </w:r>
    </w:p>
    <w:p w14:paraId="16104F2A">
      <w:pPr>
        <w:widowControl w:val="0"/>
      </w:pPr>
      <w:r>
        <w:rPr>
          <w:rFonts w:hint="eastAsia" w:ascii="宋体" w:hAnsi="宋体" w:cs="宋体"/>
          <w:sz w:val="21"/>
          <w:szCs w:val="21"/>
          <w:lang w:eastAsia="zh-CN" w:bidi="ar"/>
        </w:rPr>
        <w:t xml:space="preserve"> 6. SS → ACCOUNT: POST /fund-accounts/{id}/settlements</w:t>
      </w:r>
    </w:p>
    <w:p w14:paraId="0AB9AA8B">
      <w:pPr>
        <w:widowControl w:val="0"/>
      </w:pPr>
      <w:r>
        <w:rPr>
          <w:rFonts w:hint="eastAsia" w:ascii="宋体" w:hAnsi="宋体" w:cs="宋体"/>
          <w:sz w:val="21"/>
          <w:szCs w:val="21"/>
          <w:lang w:eastAsia="zh-CN" w:bidi="ar"/>
        </w:rPr>
        <w:t xml:space="preserve"> 7. SS → ACCOUNT: POST /security-accounts/{id}/positions/settlements</w:t>
      </w:r>
    </w:p>
    <w:p w14:paraId="0FD05763">
      <w:pPr>
        <w:widowControl w:val="0"/>
      </w:pPr>
      <w:r>
        <w:rPr>
          <w:rFonts w:hint="eastAsia" w:ascii="宋体" w:hAnsi="宋体" w:cs="宋体"/>
          <w:sz w:val="21"/>
          <w:szCs w:val="21"/>
          <w:lang w:eastAsia="zh-CN" w:bidi="ar"/>
        </w:rPr>
        <w:t xml:space="preserve"> 8. TRS → FS: generateFeedback(record, order)</w:t>
      </w:r>
    </w:p>
    <w:p w14:paraId="46B52FFB">
      <w:pPr>
        <w:widowControl w:val="0"/>
      </w:pPr>
      <w:r>
        <w:rPr>
          <w:rFonts w:hint="eastAsia" w:ascii="宋体" w:hAnsi="宋体" w:cs="宋体"/>
          <w:sz w:val="21"/>
          <w:szCs w:val="21"/>
          <w:lang w:eastAsia="zh-CN" w:bidi="ar"/>
        </w:rPr>
        <w:t xml:space="preserve"> 9. FS → Client: WebSocket push(event)</w:t>
      </w:r>
    </w:p>
    <w:p w14:paraId="2FFE80CF">
      <w:pPr>
        <w:widowControl w:val="0"/>
      </w:pPr>
      <w:r>
        <w:rPr>
          <w:rFonts w:hint="eastAsia" w:ascii="宋体" w:hAnsi="宋体" w:cs="宋体"/>
          <w:sz w:val="21"/>
          <w:szCs w:val="21"/>
          <w:lang w:eastAsia="zh-CN" w:bidi="ar"/>
        </w:rPr>
        <w:t>10. TRS → MDS: updateMarketData(record)</w:t>
      </w:r>
    </w:p>
    <w:p w14:paraId="51A049C2">
      <w:pPr>
        <w:widowControl w:val="0"/>
      </w:pPr>
      <w:r>
        <w:rPr>
          <w:rFonts w:hint="eastAsia" w:ascii="宋体" w:hAnsi="宋体" w:cs="宋体"/>
          <w:sz w:val="21"/>
          <w:szCs w:val="21"/>
          <w:lang w:eastAsia="zh-CN" w:bidi="ar"/>
        </w:rPr>
        <w:t>11. MDS → MDR: save(quote)</w:t>
      </w:r>
    </w:p>
    <w:p w14:paraId="0D3A7909">
      <w:pPr>
        <w:widowControl w:val="0"/>
      </w:pPr>
    </w:p>
    <w:p w14:paraId="174214C8">
      <w:pPr>
        <w:widowControl w:val="0"/>
        <w:rPr>
          <w:lang w:eastAsia="zh"/>
        </w:rPr>
      </w:pPr>
      <w:r>
        <w:rPr>
          <w:lang w:eastAsia="zh"/>
        </w:rPr>
        <w:drawing>
          <wp:inline distT="0" distB="0" distL="114300" distR="114300">
            <wp:extent cx="6647815" cy="294259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a:stretch>
                      <a:fillRect/>
                    </a:stretch>
                  </pic:blipFill>
                  <pic:spPr>
                    <a:xfrm>
                      <a:off x="0" y="0"/>
                      <a:ext cx="6647815" cy="2942590"/>
                    </a:xfrm>
                    <a:prstGeom prst="rect">
                      <a:avLst/>
                    </a:prstGeom>
                  </pic:spPr>
                </pic:pic>
              </a:graphicData>
            </a:graphic>
          </wp:inline>
        </w:drawing>
      </w:r>
    </w:p>
    <w:p w14:paraId="5D23ED35">
      <w:pPr>
        <w:widowControl w:val="0"/>
        <w:ind w:firstLine="1680" w:firstLineChars="800"/>
        <w:jc w:val="center"/>
        <w:rPr>
          <w:lang w:eastAsia="zh-CN"/>
        </w:rPr>
      </w:pPr>
      <w:r>
        <w:rPr>
          <w:rFonts w:hint="eastAsia" w:ascii="宋体" w:hAnsi="宋体" w:cs="宋体"/>
          <w:sz w:val="21"/>
          <w:szCs w:val="21"/>
          <w:lang w:eastAsia="zh-CN" w:bidi="ar"/>
        </w:rPr>
        <w:t xml:space="preserve"> 成交结算、反馈与行情顺序图</w:t>
      </w:r>
    </w:p>
    <w:p w14:paraId="464FFF11">
      <w:pPr>
        <w:rPr>
          <w:lang w:eastAsia="zh-CN"/>
        </w:rPr>
      </w:pPr>
    </w:p>
    <w:p w14:paraId="05F90FD6">
      <w:pPr>
        <w:jc w:val="center"/>
        <w:rPr>
          <w:lang w:eastAsia="zh"/>
        </w:rPr>
      </w:pPr>
      <w:r>
        <w:rPr>
          <w:rFonts w:hint="eastAsia"/>
          <w:lang w:eastAsia="zh"/>
        </w:rPr>
        <w:drawing>
          <wp:inline distT="0" distB="0" distL="114300" distR="114300">
            <wp:extent cx="3928110" cy="4604385"/>
            <wp:effectExtent l="0" t="0" r="1524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5"/>
                    <a:stretch>
                      <a:fillRect/>
                    </a:stretch>
                  </pic:blipFill>
                  <pic:spPr>
                    <a:xfrm>
                      <a:off x="0" y="0"/>
                      <a:ext cx="3928110" cy="4604385"/>
                    </a:xfrm>
                    <a:prstGeom prst="rect">
                      <a:avLst/>
                    </a:prstGeom>
                  </pic:spPr>
                </pic:pic>
              </a:graphicData>
            </a:graphic>
          </wp:inline>
        </w:drawing>
      </w:r>
    </w:p>
    <w:p w14:paraId="3EE1445B">
      <w:pPr>
        <w:rPr>
          <w:lang w:eastAsia="zh-CN"/>
        </w:rPr>
      </w:pPr>
    </w:p>
    <w:p w14:paraId="63083910">
      <w:pPr>
        <w:rPr>
          <w:lang w:eastAsia="zh-CN"/>
        </w:rPr>
      </w:pPr>
    </w:p>
    <w:p w14:paraId="4D820B21">
      <w:pPr>
        <w:rPr>
          <w:lang w:eastAsia="zh-CN"/>
        </w:rPr>
      </w:pPr>
    </w:p>
    <w:p w14:paraId="10F1D58C">
      <w:pPr>
        <w:pStyle w:val="4"/>
        <w:spacing w:line="276" w:lineRule="auto"/>
        <w:rPr>
          <w:rFonts w:hint="eastAsia"/>
          <w:lang w:eastAsia="zh-CN"/>
        </w:rPr>
      </w:pPr>
      <w:r>
        <w:rPr>
          <w:lang w:eastAsia="zh-CN"/>
        </w:rPr>
        <w:t>4.1.5 收盘交易管理与到期处理顺序图</w:t>
      </w:r>
    </w:p>
    <w:p w14:paraId="289A0632">
      <w:pPr>
        <w:spacing w:before="120" w:after="60" w:line="276" w:lineRule="auto"/>
        <w:rPr>
          <w:rFonts w:hint="eastAsia" w:ascii="宋体" w:hAnsi="宋体" w:cs="宋体"/>
          <w:b/>
          <w:sz w:val="28"/>
          <w:lang w:eastAsia="zh" w:bidi="ar"/>
        </w:rPr>
      </w:pPr>
      <w:r>
        <w:rPr>
          <w:rFonts w:hint="eastAsia" w:ascii="宋体" w:hAnsi="宋体" w:cs="宋体"/>
          <w:b/>
          <w:sz w:val="28"/>
          <w:lang w:eastAsia="zh" w:bidi="ar"/>
        </w:rPr>
        <w:drawing>
          <wp:inline distT="0" distB="0" distL="114300" distR="114300">
            <wp:extent cx="6168390" cy="6788785"/>
            <wp:effectExtent l="0" t="0" r="3810" b="1206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26"/>
                    <a:stretch>
                      <a:fillRect/>
                    </a:stretch>
                  </pic:blipFill>
                  <pic:spPr>
                    <a:xfrm>
                      <a:off x="0" y="0"/>
                      <a:ext cx="6168390" cy="6788785"/>
                    </a:xfrm>
                    <a:prstGeom prst="rect">
                      <a:avLst/>
                    </a:prstGeom>
                  </pic:spPr>
                </pic:pic>
              </a:graphicData>
            </a:graphic>
          </wp:inline>
        </w:drawing>
      </w:r>
    </w:p>
    <w:p w14:paraId="37EC77B1">
      <w:pPr>
        <w:spacing w:before="120" w:after="60" w:line="276" w:lineRule="auto"/>
        <w:rPr>
          <w:rFonts w:hint="eastAsia" w:ascii="宋体" w:hAnsi="宋体" w:cs="宋体"/>
          <w:b/>
          <w:sz w:val="28"/>
          <w:lang w:eastAsia="zh-CN" w:bidi="ar"/>
        </w:rPr>
      </w:pPr>
    </w:p>
    <w:p w14:paraId="05B89EBE">
      <w:pPr>
        <w:spacing w:before="30" w:after="30" w:line="360" w:lineRule="auto"/>
        <w:ind w:firstLine="500"/>
        <w:rPr>
          <w:lang w:eastAsia="zh-CN"/>
        </w:rPr>
      </w:pPr>
      <w:r>
        <w:rPr>
          <w:rFonts w:hint="eastAsia" w:ascii="宋体" w:hAnsi="宋体" w:cs="宋体"/>
          <w:sz w:val="24"/>
          <w:lang w:eastAsia="zh-CN" w:bidi="ar"/>
        </w:rPr>
        <w:t>通过顺序图展示收盘流程和交易与结算系统内部各对象之间处理未成交指令过期和资源释放的消息传递过程。</w:t>
      </w:r>
    </w:p>
    <w:p w14:paraId="16AE7F8C">
      <w:pPr>
        <w:spacing w:before="120" w:after="60" w:line="276" w:lineRule="auto"/>
      </w:pPr>
      <w:r>
        <w:rPr>
          <w:rFonts w:hint="eastAsia" w:ascii="宋体" w:hAnsi="宋体" w:cs="宋体"/>
          <w:b/>
          <w:sz w:val="26"/>
          <w:lang w:eastAsia="zh-CN" w:bidi="ar"/>
        </w:rPr>
        <w:t>参与者</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64D69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F5FCAE4">
            <w:pPr>
              <w:rPr>
                <w:rFonts w:hint="eastAsia" w:ascii="宋体" w:hAnsi="宋体" w:cs="宋体"/>
                <w:b/>
                <w:color w:val="FFFFFF"/>
                <w:sz w:val="17"/>
                <w:szCs w:val="17"/>
                <w:lang w:eastAsia="zh-CN" w:bidi="ar"/>
              </w:rPr>
            </w:pPr>
            <w:r>
              <w:rPr>
                <w:rFonts w:hint="eastAsia" w:ascii="宋体" w:hAnsi="宋体" w:cs="宋体"/>
                <w:b/>
                <w:color w:val="FFFFFF"/>
                <w:sz w:val="17"/>
                <w:szCs w:val="17"/>
                <w:lang w:eastAsia="zh-CN" w:bidi="ar"/>
              </w:rPr>
              <w:t>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8F76D09">
            <w:pPr>
              <w:rPr>
                <w:rFonts w:hint="eastAsia" w:ascii="宋体" w:hAnsi="宋体" w:cs="宋体"/>
                <w:b/>
                <w:color w:val="FFFFFF"/>
                <w:sz w:val="17"/>
                <w:szCs w:val="17"/>
                <w:lang w:eastAsia="zh-CN" w:bidi="ar"/>
              </w:rPr>
            </w:pPr>
            <w:r>
              <w:rPr>
                <w:rFonts w:hint="eastAsia" w:ascii="宋体" w:hAnsi="宋体" w:cs="宋体"/>
                <w:b/>
                <w:color w:val="FFFFFF"/>
                <w:sz w:val="17"/>
                <w:szCs w:val="17"/>
                <w:lang w:eastAsia="zh-CN" w:bidi="ar"/>
              </w:rPr>
              <w:t>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71ED4CD">
            <w:pPr>
              <w:rPr>
                <w:rFonts w:hint="eastAsia" w:ascii="宋体" w:hAnsi="宋体" w:cs="宋体"/>
                <w:b/>
                <w:color w:val="FFFFFF"/>
                <w:sz w:val="17"/>
                <w:szCs w:val="17"/>
                <w:lang w:eastAsia="zh-CN" w:bidi="ar"/>
              </w:rPr>
            </w:pPr>
            <w:r>
              <w:rPr>
                <w:rFonts w:hint="eastAsia" w:ascii="宋体" w:hAnsi="宋体" w:cs="宋体"/>
                <w:b/>
                <w:color w:val="FFFFFF"/>
                <w:sz w:val="17"/>
                <w:szCs w:val="17"/>
                <w:lang w:eastAsia="zh-CN" w:bidi="ar"/>
              </w:rPr>
              <w:t>职责</w:t>
            </w:r>
          </w:p>
        </w:tc>
      </w:tr>
      <w:tr w14:paraId="5821CC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67F762E">
            <w:r>
              <w:rPr>
                <w:rFonts w:hint="eastAsia" w:ascii="宋体" w:hAnsi="宋体" w:cs="宋体"/>
                <w:sz w:val="20"/>
                <w:lang w:eastAsia="zh-CN" w:bidi="ar"/>
              </w:rPr>
              <w:t>管理员/定时任务</w:t>
            </w:r>
          </w:p>
        </w:tc>
        <w:tc>
          <w:tcPr>
            <w:tcW w:w="2835" w:type="dxa"/>
            <w:tcBorders>
              <w:top w:val="single" w:color="000000" w:sz="2" w:space="0"/>
              <w:left w:val="single" w:color="000000" w:sz="2" w:space="0"/>
              <w:bottom w:val="single" w:color="000000" w:sz="2" w:space="0"/>
              <w:right w:val="single" w:color="000000" w:sz="2" w:space="0"/>
            </w:tcBorders>
            <w:vAlign w:val="center"/>
          </w:tcPr>
          <w:p w14:paraId="32E56FAB">
            <w:r>
              <w:rPr>
                <w:rFonts w:hint="eastAsia" w:ascii="宋体" w:hAnsi="宋体" w:cs="宋体"/>
                <w:sz w:val="20"/>
                <w:lang w:eastAsia="zh-CN" w:bidi="ar"/>
              </w:rPr>
              <w:t>Actor</w:t>
            </w:r>
          </w:p>
        </w:tc>
        <w:tc>
          <w:tcPr>
            <w:tcW w:w="2835" w:type="dxa"/>
            <w:tcBorders>
              <w:top w:val="single" w:color="000000" w:sz="2" w:space="0"/>
              <w:left w:val="single" w:color="000000" w:sz="2" w:space="0"/>
              <w:bottom w:val="single" w:color="000000" w:sz="2" w:space="0"/>
              <w:right w:val="single" w:color="000000" w:sz="2" w:space="0"/>
            </w:tcBorders>
            <w:vAlign w:val="center"/>
          </w:tcPr>
          <w:p w14:paraId="26F9CC5D">
            <w:pPr>
              <w:rPr>
                <w:lang w:eastAsia="zh-CN"/>
              </w:rPr>
            </w:pPr>
            <w:r>
              <w:rPr>
                <w:rFonts w:hint="eastAsia" w:ascii="宋体" w:hAnsi="宋体" w:cs="宋体"/>
                <w:sz w:val="20"/>
                <w:lang w:eastAsia="zh-CN" w:bidi="ar"/>
              </w:rPr>
              <w:t>触发交易收盘流程（手动或自动）</w:t>
            </w:r>
          </w:p>
        </w:tc>
      </w:tr>
      <w:tr w14:paraId="67254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39EC8E6">
            <w:r>
              <w:rPr>
                <w:rFonts w:hint="eastAsia" w:ascii="宋体" w:hAnsi="宋体" w:cs="宋体"/>
                <w:sz w:val="20"/>
                <w:lang w:eastAsia="zh-CN" w:bidi="ar"/>
              </w:rPr>
              <w:t>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1D8DEAC9">
            <w:r>
              <w:rPr>
                <w:rFonts w:hint="eastAsia" w:ascii="宋体" w:hAnsi="宋体" w:cs="宋体"/>
                <w:sz w:val="20"/>
                <w:lang w:eastAsia="zh-CN" w:bidi="ar"/>
              </w:rPr>
              <w:t>Entity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6874E294">
            <w:pPr>
              <w:rPr>
                <w:lang w:eastAsia="zh-CN"/>
              </w:rPr>
            </w:pPr>
            <w:r>
              <w:rPr>
                <w:rFonts w:hint="eastAsia" w:ascii="宋体" w:hAnsi="宋体" w:cs="宋体"/>
                <w:sz w:val="20"/>
                <w:lang w:eastAsia="zh-CN" w:bidi="ar"/>
              </w:rPr>
              <w:t>交易日对象，管理交易日生命周期和状态转换</w:t>
            </w:r>
          </w:p>
        </w:tc>
      </w:tr>
      <w:tr w14:paraId="35FD1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BE7EB09">
            <w:r>
              <w:rPr>
                <w:rFonts w:hint="eastAsia" w:ascii="宋体" w:hAnsi="宋体" w:cs="宋体"/>
                <w:sz w:val="20"/>
                <w:lang w:eastAsia="zh-CN" w:bidi="ar"/>
              </w:rPr>
              <w:t>OrderBook</w:t>
            </w:r>
          </w:p>
        </w:tc>
        <w:tc>
          <w:tcPr>
            <w:tcW w:w="2835" w:type="dxa"/>
            <w:tcBorders>
              <w:top w:val="single" w:color="000000" w:sz="2" w:space="0"/>
              <w:left w:val="single" w:color="000000" w:sz="2" w:space="0"/>
              <w:bottom w:val="single" w:color="000000" w:sz="2" w:space="0"/>
              <w:right w:val="single" w:color="000000" w:sz="2" w:space="0"/>
            </w:tcBorders>
            <w:vAlign w:val="center"/>
          </w:tcPr>
          <w:p w14:paraId="2B308034">
            <w:r>
              <w:rPr>
                <w:rFonts w:hint="eastAsia" w:ascii="宋体" w:hAnsi="宋体" w:cs="宋体"/>
                <w:sz w:val="20"/>
                <w:lang w:eastAsia="zh-CN" w:bidi="ar"/>
              </w:rPr>
              <w:t>Entity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7EB30CC0">
            <w:pPr>
              <w:rPr>
                <w:lang w:eastAsia="zh-CN"/>
              </w:rPr>
            </w:pPr>
            <w:r>
              <w:rPr>
                <w:rFonts w:hint="eastAsia" w:ascii="宋体" w:hAnsi="宋体" w:cs="宋体"/>
                <w:sz w:val="20"/>
                <w:lang w:eastAsia="zh-CN" w:bidi="ar"/>
              </w:rPr>
              <w:t>订单簿集合，维护所有股票的买卖队列</w:t>
            </w:r>
          </w:p>
        </w:tc>
      </w:tr>
      <w:tr w14:paraId="310D4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91B15D6">
            <w:r>
              <w:rPr>
                <w:rFonts w:hint="eastAsia" w:ascii="宋体" w:hAnsi="宋体" w:cs="宋体"/>
                <w:sz w:val="20"/>
                <w:lang w:eastAsia="zh-CN" w:bidi="ar"/>
              </w:rPr>
              <w:t>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F218A1C">
            <w:r>
              <w:rPr>
                <w:rFonts w:hint="eastAsia" w:ascii="宋体" w:hAnsi="宋体" w:cs="宋体"/>
                <w:sz w:val="20"/>
                <w:lang w:eastAsia="zh-CN" w:bidi="ar"/>
              </w:rPr>
              <w:t>Entity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34BC2612">
            <w:r>
              <w:rPr>
                <w:rFonts w:hint="eastAsia" w:ascii="宋体" w:hAnsi="宋体" w:cs="宋体"/>
                <w:sz w:val="20"/>
                <w:lang w:eastAsia="zh-CN" w:bidi="ar"/>
              </w:rPr>
              <w:t>交易指令对象，管理指令状态（QUEUED→EXPIRED）和生命周期</w:t>
            </w:r>
          </w:p>
        </w:tc>
      </w:tr>
      <w:tr w14:paraId="700F0D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5A20BD1">
            <w:r>
              <w:rPr>
                <w:rFonts w:hint="eastAsia" w:ascii="宋体" w:hAnsi="宋体" w:cs="宋体"/>
                <w:sz w:val="20"/>
                <w:lang w:eastAsia="zh-CN" w:bidi="ar"/>
              </w:rPr>
              <w:t>AccountAPI</w:t>
            </w:r>
          </w:p>
        </w:tc>
        <w:tc>
          <w:tcPr>
            <w:tcW w:w="2835" w:type="dxa"/>
            <w:tcBorders>
              <w:top w:val="single" w:color="000000" w:sz="2" w:space="0"/>
              <w:left w:val="single" w:color="000000" w:sz="2" w:space="0"/>
              <w:bottom w:val="single" w:color="000000" w:sz="2" w:space="0"/>
              <w:right w:val="single" w:color="000000" w:sz="2" w:space="0"/>
            </w:tcBorders>
            <w:vAlign w:val="center"/>
          </w:tcPr>
          <w:p w14:paraId="14AC442B">
            <w:r>
              <w:rPr>
                <w:rFonts w:hint="eastAsia" w:ascii="宋体" w:hAnsi="宋体" w:cs="宋体"/>
                <w:sz w:val="20"/>
                <w:lang w:eastAsia="zh-CN" w:bidi="ar"/>
              </w:rPr>
              <w:t>Boundary</w:t>
            </w:r>
          </w:p>
        </w:tc>
        <w:tc>
          <w:tcPr>
            <w:tcW w:w="2835" w:type="dxa"/>
            <w:tcBorders>
              <w:top w:val="single" w:color="000000" w:sz="2" w:space="0"/>
              <w:left w:val="single" w:color="000000" w:sz="2" w:space="0"/>
              <w:bottom w:val="single" w:color="000000" w:sz="2" w:space="0"/>
              <w:right w:val="single" w:color="000000" w:sz="2" w:space="0"/>
            </w:tcBorders>
            <w:vAlign w:val="center"/>
          </w:tcPr>
          <w:p w14:paraId="2FBFE709">
            <w:r>
              <w:rPr>
                <w:rFonts w:hint="eastAsia" w:ascii="宋体" w:hAnsi="宋体" w:cs="宋体"/>
                <w:sz w:val="20"/>
                <w:lang w:eastAsia="zh-CN" w:bidi="ar"/>
              </w:rPr>
              <w:t>ACCOUNT 模块 HTTP 接口：调 POST /fund-accounts/{id}/release 释放资金，调 POST /security-accounts/{id}/positions/release 释放证券</w:t>
            </w:r>
          </w:p>
        </w:tc>
      </w:tr>
      <w:tr w14:paraId="65F75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C8D662B">
            <w:r>
              <w:rPr>
                <w:rFonts w:hint="eastAsia" w:ascii="宋体" w:hAnsi="宋体" w:cs="宋体"/>
                <w:sz w:val="20"/>
                <w:lang w:eastAsia="zh-CN" w:bidi="ar"/>
              </w:rPr>
              <w:t>FeedbackService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279546E1">
            <w:r>
              <w:rPr>
                <w:rFonts w:hint="eastAsia" w:ascii="宋体" w:hAnsi="宋体" w:cs="宋体"/>
                <w:sz w:val="20"/>
                <w:lang w:eastAsia="zh-CN" w:bidi="ar"/>
              </w:rPr>
              <w:t>Control</w:t>
            </w:r>
          </w:p>
        </w:tc>
        <w:tc>
          <w:tcPr>
            <w:tcW w:w="2835" w:type="dxa"/>
            <w:tcBorders>
              <w:top w:val="single" w:color="000000" w:sz="2" w:space="0"/>
              <w:left w:val="single" w:color="000000" w:sz="2" w:space="0"/>
              <w:bottom w:val="single" w:color="000000" w:sz="2" w:space="0"/>
              <w:right w:val="single" w:color="000000" w:sz="2" w:space="0"/>
            </w:tcBorders>
            <w:vAlign w:val="center"/>
          </w:tcPr>
          <w:p w14:paraId="24CCF59D">
            <w:r>
              <w:rPr>
                <w:rFonts w:hint="eastAsia" w:ascii="宋体" w:hAnsi="宋体" w:cs="宋体"/>
                <w:sz w:val="20"/>
                <w:lang w:eastAsia="zh-CN" w:bidi="ar"/>
              </w:rPr>
              <w:t>反馈事件服务，通过 WebSocket 推送 order.expired 至 CLIENT</w:t>
            </w:r>
          </w:p>
        </w:tc>
      </w:tr>
      <w:tr w14:paraId="284C7E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C50789E">
            <w:r>
              <w:rPr>
                <w:rFonts w:hint="eastAsia" w:ascii="宋体" w:hAnsi="宋体" w:cs="宋体"/>
                <w:sz w:val="20"/>
                <w:lang w:eastAsia="zh-CN" w:bidi="ar"/>
              </w:rPr>
              <w:t>MarketDataService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16302E87">
            <w:r>
              <w:rPr>
                <w:rFonts w:hint="eastAsia" w:ascii="宋体" w:hAnsi="宋体" w:cs="宋体"/>
                <w:sz w:val="20"/>
                <w:lang w:eastAsia="zh-CN" w:bidi="ar"/>
              </w:rPr>
              <w:t>Control</w:t>
            </w:r>
          </w:p>
        </w:tc>
        <w:tc>
          <w:tcPr>
            <w:tcW w:w="2835" w:type="dxa"/>
            <w:tcBorders>
              <w:top w:val="single" w:color="000000" w:sz="2" w:space="0"/>
              <w:left w:val="single" w:color="000000" w:sz="2" w:space="0"/>
              <w:bottom w:val="single" w:color="000000" w:sz="2" w:space="0"/>
              <w:right w:val="single" w:color="000000" w:sz="2" w:space="0"/>
            </w:tcBorders>
            <w:vAlign w:val="center"/>
          </w:tcPr>
          <w:p w14:paraId="51759E73">
            <w:pPr>
              <w:rPr>
                <w:lang w:eastAsia="zh-CN"/>
              </w:rPr>
            </w:pPr>
            <w:r>
              <w:rPr>
                <w:rFonts w:hint="eastAsia" w:ascii="宋体" w:hAnsi="宋体" w:cs="宋体"/>
                <w:sz w:val="20"/>
                <w:lang w:eastAsia="zh-CN" w:bidi="ar"/>
              </w:rPr>
              <w:t>行情数据服务，归档日行情数据</w:t>
            </w:r>
          </w:p>
        </w:tc>
      </w:tr>
      <w:tr w14:paraId="5B21C4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tcPr>
          <w:p w14:paraId="199C6929">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207AF9C7">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28CCFD65">
            <w:pPr>
              <w:spacing w:after="200" w:line="276" w:lineRule="auto"/>
              <w:rPr>
                <w:lang w:eastAsia="zh-CN"/>
              </w:rPr>
            </w:pPr>
          </w:p>
        </w:tc>
      </w:tr>
    </w:tbl>
    <w:p w14:paraId="39845CB9">
      <w:pPr>
        <w:spacing w:after="200" w:line="276" w:lineRule="auto"/>
        <w:rPr>
          <w:lang w:eastAsia="zh-CN"/>
        </w:rPr>
      </w:pPr>
    </w:p>
    <w:p w14:paraId="25E6008C">
      <w:pPr>
        <w:spacing w:before="120" w:after="60" w:line="276" w:lineRule="auto"/>
        <w:rPr>
          <w:lang w:eastAsia="zh-CN"/>
        </w:rPr>
      </w:pPr>
      <w:r>
        <w:rPr>
          <w:rFonts w:hint="eastAsia" w:ascii="宋体" w:hAnsi="宋体" w:cs="宋体"/>
          <w:b/>
          <w:sz w:val="26"/>
          <w:lang w:eastAsia="zh-CN" w:bidi="ar"/>
        </w:rPr>
        <w:t>消息流程</w:t>
      </w:r>
    </w:p>
    <w:p w14:paraId="03AFBE73">
      <w:pPr>
        <w:spacing w:before="30" w:after="30" w:line="360" w:lineRule="auto"/>
        <w:rPr>
          <w:rFonts w:hint="eastAsia" w:ascii="宋体" w:hAnsi="宋体" w:cs="宋体"/>
          <w:sz w:val="24"/>
          <w:szCs w:val="24"/>
          <w:lang w:eastAsia="zh-CN"/>
        </w:rPr>
      </w:pPr>
      <w:r>
        <w:rPr>
          <w:rFonts w:ascii="宋体" w:hAnsi="宋体" w:cs="宋体"/>
          <w:sz w:val="24"/>
          <w:szCs w:val="24"/>
          <w:lang w:eastAsia="zh-CN"/>
        </w:rPr>
        <w:t>以下为交易日结束与过期处理顺序的文字说明：</w:t>
      </w:r>
    </w:p>
    <w:p w14:paraId="0829EF1D">
      <w:pPr>
        <w:spacing w:before="30" w:after="30" w:line="360" w:lineRule="auto"/>
        <w:rPr>
          <w:lang w:eastAsia="zh-CN"/>
        </w:rPr>
      </w:pPr>
      <w:r>
        <w:rPr>
          <w:rFonts w:hint="eastAsia" w:ascii="宋体" w:hAnsi="宋体" w:cs="宋体"/>
          <w:sz w:val="24"/>
          <w:lang w:eastAsia="zh-CN" w:bidi="ar"/>
        </w:rPr>
        <w:t>1. 管理员通过 ADMIN 模块触发收盘，或系统定时任务在收盘时间自动触发收盘流程。</w:t>
      </w:r>
    </w:p>
    <w:p w14:paraId="4BC6DAE4">
      <w:pPr>
        <w:spacing w:before="30" w:after="30" w:line="360" w:lineRule="auto"/>
      </w:pPr>
      <w:r>
        <w:rPr>
          <w:rFonts w:hint="eastAsia" w:ascii="宋体" w:hAnsi="宋体" w:cs="宋体"/>
          <w:sz w:val="24"/>
          <w:lang w:eastAsia="zh-CN" w:bidi="ar"/>
        </w:rPr>
        <w:t>2. TradingDay 接收收盘触发信号，将交易状态从 OPEN 切换为 CLOSING，通知撮合引擎停止接收指令和撮合操作。</w:t>
      </w:r>
    </w:p>
    <w:p w14:paraId="26C82EE0">
      <w:pPr>
        <w:spacing w:before="30" w:after="30" w:line="360" w:lineRule="auto"/>
      </w:pPr>
      <w:r>
        <w:rPr>
          <w:rFonts w:hint="eastAsia" w:ascii="宋体" w:hAnsi="宋体" w:cs="宋体"/>
          <w:sz w:val="24"/>
          <w:lang w:eastAsia="zh-CN" w:bidi="ar"/>
        </w:rPr>
        <w:t>3. TradingDay 向 OrderBook 发送 scan_unfilled_orders() 消息，要求扫描所有股票订单簿中 status 为 QUEUED 和 PARTIALLY_FILLED 的指令。</w:t>
      </w:r>
    </w:p>
    <w:p w14:paraId="68BB1D3E">
      <w:pPr>
        <w:spacing w:before="30" w:after="30" w:line="360" w:lineRule="auto"/>
      </w:pPr>
      <w:r>
        <w:rPr>
          <w:rFonts w:hint="eastAsia" w:ascii="宋体" w:hAnsi="宋体" w:cs="宋体"/>
          <w:sz w:val="24"/>
          <w:lang w:eastAsia="zh-CN" w:bidi="ar"/>
        </w:rPr>
        <w:t>4. OrderBook 遍历每只股票的买单队列和卖单队列，收集符合条件的指令，构建过期指令清单并返回给 TradingDay。</w:t>
      </w:r>
    </w:p>
    <w:p w14:paraId="6D5DB381">
      <w:pPr>
        <w:spacing w:before="30" w:after="30" w:line="360" w:lineRule="auto"/>
      </w:pPr>
      <w:r>
        <w:rPr>
          <w:rFonts w:hint="eastAsia" w:ascii="宋体" w:hAnsi="宋体" w:cs="宋体"/>
          <w:sz w:val="24"/>
          <w:lang w:eastAsia="zh-CN" w:bidi="ar"/>
        </w:rPr>
        <w:t>5. TradingDay 对过期指令清单中的每笔指令执行循环处理：</w:t>
      </w:r>
    </w:p>
    <w:p w14:paraId="3EBC4FDA">
      <w:pPr>
        <w:spacing w:before="30" w:after="30" w:line="360" w:lineRule="auto"/>
      </w:pPr>
      <w:r>
        <w:rPr>
          <w:rFonts w:hint="eastAsia" w:ascii="宋体" w:hAnsi="宋体" w:cs="宋体"/>
          <w:sz w:val="24"/>
          <w:lang w:eastAsia="zh-CN" w:bidi="ar"/>
        </w:rPr>
        <w:t xml:space="preserve">   a. 向 TradeOrder 发送 expire() 消息，更新 status 为 EXPIRED，记录 expire_time 和 expire_reason。</w:t>
      </w:r>
    </w:p>
    <w:p w14:paraId="59503EED">
      <w:pPr>
        <w:spacing w:before="30" w:after="30" w:line="360" w:lineRule="auto"/>
      </w:pPr>
      <w:r>
        <w:rPr>
          <w:rFonts w:hint="eastAsia" w:ascii="宋体" w:hAnsi="宋体" w:cs="宋体"/>
          <w:sz w:val="24"/>
          <w:lang w:eastAsia="zh-CN" w:bidi="ar"/>
        </w:rPr>
        <w:t xml:space="preserve">   b. 向 OrderBook 发送 remove_order() 消息，将该指令从对应队列中移除。</w:t>
      </w:r>
    </w:p>
    <w:p w14:paraId="768AF70A">
      <w:pPr>
        <w:spacing w:before="30" w:after="30" w:line="360" w:lineRule="auto"/>
      </w:pPr>
      <w:r>
        <w:rPr>
          <w:rFonts w:hint="eastAsia" w:ascii="宋体" w:hAnsi="宋体" w:cs="宋体"/>
          <w:sz w:val="24"/>
          <w:lang w:eastAsia="zh-CN" w:bidi="ar"/>
        </w:rPr>
        <w:t xml:space="preserve">   c. 根据 side 计算释放资源：BUY 指令 release_amount = order_price × remaining_quantity；SELL 指令 release_quantity = remaining_quantity。</w:t>
      </w:r>
    </w:p>
    <w:p w14:paraId="4C343EE1">
      <w:pPr>
        <w:spacing w:before="30" w:after="30" w:line="360" w:lineRule="auto"/>
      </w:pPr>
      <w:r>
        <w:t xml:space="preserve">   d. 若为 BUY 指令：向 AccountAPI 发送 POST /api/v1/account/fund-accounts/{fund_account_id}/release，传递 order_id、amount、reason=EXPIRED。</w:t>
      </w:r>
    </w:p>
    <w:p w14:paraId="0B5D2E82">
      <w:pPr>
        <w:spacing w:before="30" w:after="30" w:line="360" w:lineRule="auto"/>
      </w:pPr>
      <w:r>
        <w:t xml:space="preserve">   e. 若为 SELL 指令：向 AccountAPI 发送 POST /api/v1/account/security-accounts/{security_account_id}/positions/release，传递 order_id、stock_code、quantity、reason=EXPIRED。</w:t>
      </w:r>
    </w:p>
    <w:p w14:paraId="10CDF2DE">
      <w:pPr>
        <w:spacing w:before="30" w:after="30" w:line="360" w:lineRule="auto"/>
      </w:pPr>
      <w:r>
        <w:rPr>
          <w:rFonts w:hint="eastAsia" w:ascii="宋体" w:hAnsi="宋体" w:cs="宋体"/>
          <w:sz w:val="24"/>
          <w:lang w:eastAsia="zh-CN" w:bidi="ar"/>
        </w:rPr>
        <w:t xml:space="preserve">   f. 向 FeedbackService 发送 generate_expired_feedback() 消息，生成过期反馈事件并通过 WebSocket 推送 order.expired 至 CLIENT。</w:t>
      </w:r>
    </w:p>
    <w:p w14:paraId="47EAE69F">
      <w:pPr>
        <w:spacing w:before="30" w:after="30" w:line="360" w:lineRule="auto"/>
      </w:pPr>
      <w:r>
        <w:rPr>
          <w:rFonts w:hint="eastAsia" w:ascii="宋体" w:hAnsi="宋体" w:cs="宋体"/>
          <w:sz w:val="24"/>
          <w:lang w:eastAsia="zh-CN" w:bidi="ar"/>
        </w:rPr>
        <w:t>6. 所有过期指令处理完成后，TradingDay 向 MarketDataService 发送 archiveDailyData() 消息，归档日行情数据。</w:t>
      </w:r>
    </w:p>
    <w:p w14:paraId="199E2F8A">
      <w:pPr>
        <w:spacing w:before="30" w:after="30" w:line="360" w:lineRule="auto"/>
      </w:pPr>
      <w:r>
        <w:rPr>
          <w:rFonts w:hint="eastAsia" w:ascii="宋体" w:hAnsi="宋体" w:cs="宋体"/>
          <w:sz w:val="24"/>
          <w:lang w:eastAsia="zh-CN" w:bidi="ar"/>
        </w:rPr>
        <w:t>7. 归档完成后，TradingDay 将交易状态切换为 CLOSED，收盘处理流程结束。</w:t>
      </w:r>
    </w:p>
    <w:p w14:paraId="64928970">
      <w:pPr>
        <w:spacing w:before="120" w:after="60" w:line="276" w:lineRule="auto"/>
      </w:pPr>
      <w:r>
        <w:rPr>
          <w:rFonts w:hint="eastAsia" w:ascii="宋体" w:hAnsi="宋体" w:cs="宋体"/>
          <w:b/>
          <w:sz w:val="26"/>
          <w:lang w:eastAsia="zh-CN" w:bidi="ar"/>
        </w:rPr>
        <w:t>异常处理分支</w:t>
      </w:r>
    </w:p>
    <w:p w14:paraId="64AF7264">
      <w:pPr>
        <w:spacing w:before="30" w:after="30" w:line="360" w:lineRule="auto"/>
        <w:rPr>
          <w:lang w:eastAsia="zh-CN"/>
        </w:rPr>
      </w:pPr>
      <w:r>
        <w:rPr>
          <w:rFonts w:hint="eastAsia" w:ascii="宋体" w:hAnsi="宋体" w:cs="宋体"/>
          <w:sz w:val="24"/>
          <w:lang w:eastAsia="zh-CN" w:bidi="ar"/>
        </w:rPr>
        <w:t>在到期处理过程中若某一步骤（调 ACCOUNT release 接口、WebSocket 反馈推送）失败，系统记录异常日志并执行重试（最多 3 次）。若 3 次均失败，写入异常记录并标记为"需人工处理"，同时继续处理下一笔指令，不中断整体收盘流程。系统利用 order.status 做幂等判断，已标记为 EXPIRED 的指令不重复处理。</w:t>
      </w:r>
    </w:p>
    <w:p w14:paraId="39C444F7">
      <w:pPr>
        <w:spacing w:line="5630" w:lineRule="exact"/>
        <w:rPr>
          <w:lang w:eastAsia="zh-CN"/>
        </w:rPr>
        <w:sectPr>
          <w:headerReference r:id="rId8" w:type="default"/>
          <w:pgSz w:w="11910" w:h="16840"/>
          <w:pgMar w:top="1157" w:right="1430" w:bottom="0" w:left="749" w:header="834" w:footer="0" w:gutter="0"/>
          <w:cols w:space="720" w:num="1"/>
        </w:sectPr>
      </w:pPr>
    </w:p>
    <w:p w14:paraId="39967B04">
      <w:pPr>
        <w:pStyle w:val="3"/>
        <w:keepNext w:val="0"/>
        <w:keepLines w:val="0"/>
        <w:spacing w:after="120"/>
        <w:rPr>
          <w:rFonts w:hint="eastAsia"/>
          <w:lang w:eastAsia="zh-CN"/>
        </w:rPr>
      </w:pPr>
      <w:bookmarkStart w:id="24" w:name="bookmark36"/>
      <w:bookmarkEnd w:id="24"/>
      <w:bookmarkStart w:id="25" w:name="bookmark23"/>
      <w:bookmarkEnd w:id="25"/>
      <w:r>
        <w:rPr>
          <w:lang w:eastAsia="zh-CN"/>
        </w:rPr>
        <w:t>4.2 执行概念</w:t>
      </w:r>
    </w:p>
    <w:p w14:paraId="5CFA26A3">
      <w:pPr>
        <w:pStyle w:val="4"/>
        <w:spacing w:before="160" w:after="80"/>
        <w:rPr>
          <w:rFonts w:hint="eastAsia"/>
          <w:lang w:eastAsia="zh-CN"/>
        </w:rPr>
      </w:pPr>
      <w:r>
        <w:rPr>
          <w:lang w:eastAsia="zh-CN"/>
        </w:rPr>
        <w:t>4.2.1 股票与交易日配置详细设计</w:t>
      </w:r>
    </w:p>
    <w:p w14:paraId="03A9216C">
      <w:pPr>
        <w:pStyle w:val="5"/>
        <w:spacing w:before="160" w:after="80"/>
        <w:rPr>
          <w:rFonts w:hint="eastAsia"/>
          <w:lang w:eastAsia="zh-CN"/>
        </w:rPr>
      </w:pPr>
      <w:r>
        <w:rPr>
          <w:lang w:eastAsia="zh-CN"/>
        </w:rPr>
        <w:t>4.2.1.1 模块概述</w:t>
      </w:r>
    </w:p>
    <w:p w14:paraId="0A73D66C">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股票与交易日配置模块负责维护股票基础信息、股票类型、昨日收盘价、今日涨停价、今日跌停价、股票交易状态和交易日生命周期状态。该模块是指令校验、撮合价格边界、行情初始化和管理端状态控制的共同数据来源。</w:t>
      </w:r>
    </w:p>
    <w:p w14:paraId="18F5AAD4">
      <w:pPr>
        <w:pStyle w:val="5"/>
        <w:rPr>
          <w:rFonts w:hint="eastAsia"/>
        </w:rPr>
      </w:pPr>
      <w:r>
        <w:t>4.2.1.2 IPO 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551750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3A74655">
            <w:pPr>
              <w:rPr>
                <w:rFonts w:hint="eastAsia" w:ascii="宋体" w:hAnsi="宋体"/>
                <w:sz w:val="21"/>
                <w:szCs w:val="21"/>
              </w:rPr>
            </w:pPr>
            <w:r>
              <w:rPr>
                <w:rFonts w:hint="eastAsia" w:ascii="宋体" w:hAnsi="宋体" w:cs="宋体"/>
                <w:b/>
                <w:color w:val="FFFFFF"/>
                <w:sz w:val="17"/>
                <w:szCs w:val="17"/>
                <w:lang w:eastAsia="zh-CN" w:bidi="ar"/>
              </w:rPr>
              <w:t>输入</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341F103">
            <w:pPr>
              <w:rPr>
                <w:rFonts w:hint="eastAsia" w:ascii="宋体" w:hAnsi="宋体"/>
                <w:sz w:val="21"/>
                <w:szCs w:val="21"/>
              </w:rPr>
            </w:pPr>
            <w:r>
              <w:rPr>
                <w:rFonts w:hint="eastAsia" w:ascii="宋体" w:hAnsi="宋体" w:cs="宋体"/>
                <w:b/>
                <w:color w:val="FFFFFF"/>
                <w:sz w:val="17"/>
                <w:szCs w:val="17"/>
                <w:lang w:eastAsia="zh-CN" w:bidi="ar"/>
              </w:rPr>
              <w:t>处理</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3C7DA87">
            <w:pPr>
              <w:rPr>
                <w:rFonts w:hint="eastAsia" w:ascii="宋体" w:hAnsi="宋体"/>
                <w:sz w:val="21"/>
                <w:szCs w:val="21"/>
              </w:rPr>
            </w:pPr>
            <w:r>
              <w:rPr>
                <w:rFonts w:hint="eastAsia" w:ascii="宋体" w:hAnsi="宋体" w:cs="宋体"/>
                <w:b/>
                <w:color w:val="FFFFFF"/>
                <w:sz w:val="17"/>
                <w:szCs w:val="17"/>
                <w:lang w:eastAsia="zh-CN" w:bidi="ar"/>
              </w:rPr>
              <w:t>输出</w:t>
            </w:r>
          </w:p>
        </w:tc>
      </w:tr>
      <w:tr w14:paraId="28FFF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68AE03">
            <w:pPr>
              <w:rPr>
                <w:rFonts w:hint="eastAsia" w:ascii="宋体" w:hAnsi="宋体"/>
                <w:sz w:val="21"/>
                <w:szCs w:val="21"/>
                <w:lang w:eastAsia="zh-CN"/>
              </w:rPr>
            </w:pPr>
            <w:r>
              <w:rPr>
                <w:rFonts w:hint="eastAsia" w:ascii="宋体" w:hAnsi="宋体" w:cs="宋体"/>
                <w:sz w:val="17"/>
                <w:szCs w:val="17"/>
                <w:lang w:eastAsia="zh-CN" w:bidi="ar"/>
              </w:rPr>
              <w:t>股票代码、股票名称、股票类型、昨日收盘价、交易状态、交易日开始</w:t>
            </w:r>
            <w:r>
              <w:rPr>
                <w:rFonts w:hint="eastAsia" w:ascii="宋体" w:hAnsi="宋体"/>
                <w:sz w:val="17"/>
                <w:szCs w:val="17"/>
                <w:lang w:eastAsia="zh-CN" w:bidi="ar"/>
              </w:rPr>
              <w:t>/结束指令。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1CE8AE9D">
            <w:pPr>
              <w:rPr>
                <w:rFonts w:hint="eastAsia" w:ascii="宋体" w:hAnsi="宋体"/>
                <w:sz w:val="21"/>
                <w:szCs w:val="21"/>
                <w:lang w:eastAsia="zh-CN"/>
              </w:rPr>
            </w:pPr>
            <w:r>
              <w:rPr>
                <w:rFonts w:hint="eastAsia" w:ascii="宋体" w:hAnsi="宋体" w:cs="宋体"/>
                <w:sz w:val="17"/>
                <w:szCs w:val="17"/>
                <w:lang w:eastAsia="zh-CN" w:bidi="ar"/>
              </w:rPr>
              <w:t>校验股票配置；按类型计算涨跌停；写入股票基础信息表；初始化交易日状态；初始化订单簿和行情快照。</w:t>
            </w:r>
          </w:p>
        </w:tc>
        <w:tc>
          <w:tcPr>
            <w:tcW w:w="2835" w:type="dxa"/>
            <w:tcBorders>
              <w:top w:val="single" w:color="000000" w:sz="2" w:space="0"/>
              <w:left w:val="single" w:color="000000" w:sz="2" w:space="0"/>
              <w:bottom w:val="single" w:color="000000" w:sz="2" w:space="0"/>
              <w:right w:val="single" w:color="000000" w:sz="2" w:space="0"/>
            </w:tcBorders>
            <w:vAlign w:val="center"/>
          </w:tcPr>
          <w:p w14:paraId="257F8AE3">
            <w:pPr>
              <w:rPr>
                <w:rFonts w:hint="eastAsia" w:ascii="宋体" w:hAnsi="宋体"/>
                <w:sz w:val="21"/>
                <w:szCs w:val="21"/>
                <w:lang w:eastAsia="zh-CN"/>
              </w:rPr>
            </w:pPr>
            <w:r>
              <w:rPr>
                <w:rFonts w:hint="eastAsia" w:ascii="宋体" w:hAnsi="宋体" w:cs="宋体"/>
                <w:sz w:val="17"/>
                <w:szCs w:val="17"/>
                <w:lang w:eastAsia="zh-CN" w:bidi="ar"/>
              </w:rPr>
              <w:t>股票配置记录、涨停价、跌停价、交易日状态、订单簿初始化结果、行情初始快照。</w:t>
            </w:r>
          </w:p>
        </w:tc>
      </w:tr>
    </w:tbl>
    <w:p w14:paraId="7E83343D">
      <w:pPr>
        <w:rPr>
          <w:rFonts w:hint="eastAsia" w:ascii="宋体" w:hAnsi="宋体"/>
          <w:sz w:val="21"/>
          <w:szCs w:val="21"/>
          <w:lang w:eastAsia="zh-CN"/>
        </w:rPr>
      </w:pPr>
      <w:r>
        <w:rPr>
          <w:rFonts w:hint="eastAsia" w:ascii="宋体" w:hAnsi="宋体"/>
          <w:sz w:val="21"/>
          <w:szCs w:val="21"/>
          <w:lang w:eastAsia="zh-CN" w:bidi="ar"/>
        </w:rPr>
        <w:t xml:space="preserve"> </w:t>
      </w:r>
    </w:p>
    <w:p w14:paraId="0A780D89">
      <w:pPr>
        <w:pStyle w:val="5"/>
        <w:rPr>
          <w:rFonts w:hint="eastAsia"/>
          <w:lang w:eastAsia="zh-CN"/>
        </w:rPr>
      </w:pPr>
      <w:r>
        <w:rPr>
          <w:lang w:eastAsia="zh-CN"/>
        </w:rPr>
        <w:t>4.2.1.3 功能</w:t>
      </w:r>
    </w:p>
    <w:p w14:paraId="3AAC008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维护股票代码、股票名称、股票类型和昨日收盘价。</w:t>
      </w:r>
    </w:p>
    <w:p w14:paraId="739D515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根据普通股/ST 股票类型计算今日涨停价和跌停价。</w:t>
      </w:r>
    </w:p>
    <w:p w14:paraId="7546AB68">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控制股票交易状态，包括开放、暂停、收盘。</w:t>
      </w:r>
    </w:p>
    <w:p w14:paraId="332A9A2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控制交易日状态，包括未开始、初始化中、开放交易、收盘处理中、已收盘。</w:t>
      </w:r>
    </w:p>
    <w:p w14:paraId="0468E79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为订单簿、指令校验、行情输出和管理端查询提供一致的数据源。</w:t>
      </w:r>
    </w:p>
    <w:p w14:paraId="47897DBF">
      <w:pPr>
        <w:pStyle w:val="5"/>
        <w:rPr>
          <w:rFonts w:hint="eastAsia"/>
        </w:rPr>
      </w:pPr>
      <w:r>
        <w:t>4.2.1.4 输入项</w:t>
      </w:r>
    </w:p>
    <w:tbl>
      <w:tblPr>
        <w:tblStyle w:val="11"/>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917"/>
        <w:gridCol w:w="1917"/>
        <w:gridCol w:w="1917"/>
        <w:gridCol w:w="1917"/>
        <w:gridCol w:w="1917"/>
      </w:tblGrid>
      <w:tr w14:paraId="6C949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0A9E5D4">
            <w:pPr>
              <w:rPr>
                <w:rFonts w:hint="eastAsia" w:ascii="宋体" w:hAnsi="宋体"/>
                <w:sz w:val="21"/>
                <w:szCs w:val="21"/>
              </w:rPr>
            </w:pPr>
            <w:r>
              <w:rPr>
                <w:rFonts w:hint="eastAsia" w:ascii="宋体" w:hAnsi="宋体" w:cs="宋体"/>
                <w:b/>
                <w:color w:val="FFFFFF"/>
                <w:sz w:val="17"/>
                <w:szCs w:val="17"/>
                <w:lang w:eastAsia="zh-CN" w:bidi="ar"/>
              </w:rPr>
              <w:t>名称</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0E2968A">
            <w:pPr>
              <w:rPr>
                <w:rFonts w:hint="eastAsia" w:ascii="宋体" w:hAnsi="宋体"/>
                <w:sz w:val="21"/>
                <w:szCs w:val="21"/>
              </w:rPr>
            </w:pPr>
            <w:r>
              <w:rPr>
                <w:rFonts w:hint="eastAsia" w:ascii="宋体" w:hAnsi="宋体" w:cs="宋体"/>
                <w:b/>
                <w:color w:val="FFFFFF"/>
                <w:sz w:val="17"/>
                <w:szCs w:val="17"/>
                <w:lang w:eastAsia="zh-CN" w:bidi="ar"/>
              </w:rPr>
              <w:t>标识</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FB5D92A">
            <w:pPr>
              <w:rPr>
                <w:rFonts w:hint="eastAsia" w:ascii="宋体" w:hAnsi="宋体"/>
                <w:sz w:val="21"/>
                <w:szCs w:val="21"/>
              </w:rPr>
            </w:pPr>
            <w:r>
              <w:rPr>
                <w:rFonts w:hint="eastAsia" w:ascii="宋体" w:hAnsi="宋体" w:cs="宋体"/>
                <w:b/>
                <w:color w:val="FFFFFF"/>
                <w:sz w:val="17"/>
                <w:szCs w:val="17"/>
                <w:lang w:eastAsia="zh-CN" w:bidi="ar"/>
              </w:rPr>
              <w:t>类型和格式</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E590BF7">
            <w:pPr>
              <w:rPr>
                <w:rFonts w:hint="eastAsia" w:ascii="宋体" w:hAnsi="宋体"/>
                <w:sz w:val="21"/>
                <w:szCs w:val="21"/>
              </w:rPr>
            </w:pPr>
            <w:r>
              <w:rPr>
                <w:rFonts w:hint="eastAsia" w:ascii="宋体" w:hAnsi="宋体" w:cs="宋体"/>
                <w:b/>
                <w:color w:val="FFFFFF"/>
                <w:sz w:val="17"/>
                <w:szCs w:val="17"/>
                <w:lang w:eastAsia="zh-CN" w:bidi="ar"/>
              </w:rPr>
              <w:t>输入方式</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92CF3E0">
            <w:pPr>
              <w:rPr>
                <w:rFonts w:hint="eastAsia" w:ascii="宋体" w:hAnsi="宋体"/>
                <w:sz w:val="21"/>
                <w:szCs w:val="21"/>
              </w:rPr>
            </w:pPr>
            <w:r>
              <w:rPr>
                <w:rFonts w:hint="eastAsia" w:ascii="宋体" w:hAnsi="宋体" w:cs="宋体"/>
                <w:b/>
                <w:color w:val="FFFFFF"/>
                <w:sz w:val="17"/>
                <w:szCs w:val="17"/>
                <w:lang w:eastAsia="zh-CN" w:bidi="ar"/>
              </w:rPr>
              <w:t>约束</w:t>
            </w:r>
          </w:p>
        </w:tc>
      </w:tr>
      <w:tr w14:paraId="1DBA6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1B5E2981">
            <w:pPr>
              <w:rPr>
                <w:rFonts w:hint="eastAsia" w:ascii="宋体" w:hAnsi="宋体"/>
                <w:sz w:val="21"/>
                <w:szCs w:val="21"/>
              </w:rPr>
            </w:pPr>
            <w:r>
              <w:rPr>
                <w:rFonts w:hint="eastAsia" w:ascii="宋体" w:hAnsi="宋体" w:cs="宋体"/>
                <w:sz w:val="17"/>
                <w:szCs w:val="17"/>
                <w:lang w:eastAsia="zh-CN" w:bidi="ar"/>
              </w:rPr>
              <w:t>股票代码</w:t>
            </w:r>
          </w:p>
        </w:tc>
        <w:tc>
          <w:tcPr>
            <w:tcW w:w="1701" w:type="dxa"/>
            <w:tcBorders>
              <w:top w:val="single" w:color="000000" w:sz="2" w:space="0"/>
              <w:left w:val="single" w:color="000000" w:sz="2" w:space="0"/>
              <w:bottom w:val="single" w:color="000000" w:sz="2" w:space="0"/>
              <w:right w:val="single" w:color="000000" w:sz="2" w:space="0"/>
            </w:tcBorders>
            <w:vAlign w:val="center"/>
          </w:tcPr>
          <w:p w14:paraId="066B0984">
            <w:pPr>
              <w:rPr>
                <w:rFonts w:hint="eastAsia" w:ascii="宋体" w:hAnsi="宋体"/>
                <w:sz w:val="21"/>
                <w:szCs w:val="21"/>
              </w:rPr>
            </w:pPr>
            <w:r>
              <w:rPr>
                <w:rFonts w:hint="eastAsia" w:ascii="宋体" w:hAnsi="宋体"/>
                <w:sz w:val="17"/>
                <w:szCs w:val="17"/>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vAlign w:val="center"/>
          </w:tcPr>
          <w:p w14:paraId="5358C3A6">
            <w:pPr>
              <w:rPr>
                <w:rFonts w:hint="eastAsia" w:ascii="宋体" w:hAnsi="宋体"/>
                <w:sz w:val="21"/>
                <w:szCs w:val="21"/>
              </w:rPr>
            </w:pPr>
            <w:r>
              <w:rPr>
                <w:rFonts w:hint="eastAsia" w:ascii="宋体" w:hAnsi="宋体"/>
                <w:sz w:val="17"/>
                <w:szCs w:val="17"/>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0F56A813">
            <w:pPr>
              <w:rPr>
                <w:rFonts w:hint="eastAsia" w:ascii="宋体" w:hAnsi="宋体"/>
                <w:sz w:val="21"/>
                <w:szCs w:val="21"/>
              </w:rPr>
            </w:pPr>
            <w:r>
              <w:rPr>
                <w:rFonts w:hint="eastAsia" w:ascii="宋体" w:hAnsi="宋体"/>
                <w:sz w:val="17"/>
                <w:szCs w:val="17"/>
                <w:lang w:eastAsia="zh-CN" w:bidi="ar"/>
              </w:rPr>
              <w:t>ADMIN 输入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0A7AA28B">
            <w:pPr>
              <w:rPr>
                <w:rFonts w:hint="eastAsia" w:ascii="宋体" w:hAnsi="宋体"/>
                <w:sz w:val="21"/>
                <w:szCs w:val="21"/>
                <w:lang w:eastAsia="zh-CN"/>
              </w:rPr>
            </w:pPr>
            <w:r>
              <w:rPr>
                <w:rFonts w:hint="eastAsia" w:ascii="宋体" w:hAnsi="宋体"/>
                <w:sz w:val="17"/>
                <w:szCs w:val="17"/>
                <w:lang w:eastAsia="zh-CN" w:bidi="ar"/>
              </w:rPr>
              <w:t>6 位数字字符串，非空，全局唯一。</w:t>
            </w:r>
          </w:p>
        </w:tc>
      </w:tr>
      <w:tr w14:paraId="2DDAF2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12F9D75F">
            <w:pPr>
              <w:rPr>
                <w:rFonts w:hint="eastAsia" w:ascii="宋体" w:hAnsi="宋体"/>
                <w:sz w:val="21"/>
                <w:szCs w:val="21"/>
              </w:rPr>
            </w:pPr>
            <w:r>
              <w:rPr>
                <w:rFonts w:hint="eastAsia" w:ascii="宋体" w:hAnsi="宋体" w:cs="宋体"/>
                <w:sz w:val="17"/>
                <w:szCs w:val="17"/>
                <w:lang w:eastAsia="zh-CN" w:bidi="ar"/>
              </w:rPr>
              <w:t>股票名称</w:t>
            </w:r>
          </w:p>
        </w:tc>
        <w:tc>
          <w:tcPr>
            <w:tcW w:w="1701" w:type="dxa"/>
            <w:tcBorders>
              <w:top w:val="single" w:color="000000" w:sz="2" w:space="0"/>
              <w:left w:val="single" w:color="000000" w:sz="2" w:space="0"/>
              <w:bottom w:val="single" w:color="000000" w:sz="2" w:space="0"/>
              <w:right w:val="single" w:color="000000" w:sz="2" w:space="0"/>
            </w:tcBorders>
            <w:vAlign w:val="center"/>
          </w:tcPr>
          <w:p w14:paraId="15C81FD2">
            <w:pPr>
              <w:rPr>
                <w:rFonts w:hint="eastAsia" w:ascii="宋体" w:hAnsi="宋体"/>
                <w:sz w:val="21"/>
                <w:szCs w:val="21"/>
              </w:rPr>
            </w:pPr>
            <w:r>
              <w:rPr>
                <w:rFonts w:hint="eastAsia" w:ascii="宋体" w:hAnsi="宋体"/>
                <w:sz w:val="17"/>
                <w:szCs w:val="17"/>
                <w:lang w:eastAsia="zh-CN" w:bidi="ar"/>
              </w:rPr>
              <w:t>stock_name</w:t>
            </w:r>
          </w:p>
        </w:tc>
        <w:tc>
          <w:tcPr>
            <w:tcW w:w="1701" w:type="dxa"/>
            <w:tcBorders>
              <w:top w:val="single" w:color="000000" w:sz="2" w:space="0"/>
              <w:left w:val="single" w:color="000000" w:sz="2" w:space="0"/>
              <w:bottom w:val="single" w:color="000000" w:sz="2" w:space="0"/>
              <w:right w:val="single" w:color="000000" w:sz="2" w:space="0"/>
            </w:tcBorders>
            <w:vAlign w:val="center"/>
          </w:tcPr>
          <w:p w14:paraId="397979A1">
            <w:pPr>
              <w:rPr>
                <w:rFonts w:hint="eastAsia" w:ascii="宋体" w:hAnsi="宋体"/>
                <w:sz w:val="21"/>
                <w:szCs w:val="21"/>
              </w:rPr>
            </w:pPr>
            <w:r>
              <w:rPr>
                <w:rFonts w:hint="eastAsia" w:ascii="宋体" w:hAnsi="宋体"/>
                <w:sz w:val="17"/>
                <w:szCs w:val="17"/>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043BF420">
            <w:pPr>
              <w:rPr>
                <w:rFonts w:hint="eastAsia" w:ascii="宋体" w:hAnsi="宋体"/>
                <w:sz w:val="21"/>
                <w:szCs w:val="21"/>
              </w:rPr>
            </w:pPr>
            <w:r>
              <w:rPr>
                <w:rFonts w:hint="eastAsia" w:ascii="宋体" w:hAnsi="宋体"/>
                <w:sz w:val="17"/>
                <w:szCs w:val="17"/>
                <w:lang w:eastAsia="zh-CN" w:bidi="ar"/>
              </w:rPr>
              <w:t>ADMIN 输入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0B1132EA">
            <w:pPr>
              <w:rPr>
                <w:rFonts w:hint="eastAsia" w:ascii="宋体" w:hAnsi="宋体"/>
                <w:sz w:val="21"/>
                <w:szCs w:val="21"/>
              </w:rPr>
            </w:pPr>
            <w:r>
              <w:rPr>
                <w:rFonts w:hint="eastAsia" w:ascii="宋体" w:hAnsi="宋体" w:cs="宋体"/>
                <w:sz w:val="17"/>
                <w:szCs w:val="17"/>
                <w:lang w:eastAsia="zh-CN" w:bidi="ar"/>
              </w:rPr>
              <w:t>非空。</w:t>
            </w:r>
          </w:p>
        </w:tc>
      </w:tr>
      <w:tr w14:paraId="21189B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3A29538">
            <w:pPr>
              <w:rPr>
                <w:rFonts w:hint="eastAsia" w:ascii="宋体" w:hAnsi="宋体"/>
                <w:sz w:val="21"/>
                <w:szCs w:val="21"/>
              </w:rPr>
            </w:pPr>
            <w:r>
              <w:rPr>
                <w:rFonts w:hint="eastAsia" w:ascii="宋体" w:hAnsi="宋体" w:cs="宋体"/>
                <w:sz w:val="17"/>
                <w:szCs w:val="17"/>
                <w:lang w:eastAsia="zh-CN" w:bidi="ar"/>
              </w:rPr>
              <w:t>股票类型</w:t>
            </w:r>
          </w:p>
        </w:tc>
        <w:tc>
          <w:tcPr>
            <w:tcW w:w="1701" w:type="dxa"/>
            <w:tcBorders>
              <w:top w:val="single" w:color="000000" w:sz="2" w:space="0"/>
              <w:left w:val="single" w:color="000000" w:sz="2" w:space="0"/>
              <w:bottom w:val="single" w:color="000000" w:sz="2" w:space="0"/>
              <w:right w:val="single" w:color="000000" w:sz="2" w:space="0"/>
            </w:tcBorders>
            <w:vAlign w:val="center"/>
          </w:tcPr>
          <w:p w14:paraId="4F4355E4">
            <w:pPr>
              <w:rPr>
                <w:rFonts w:hint="eastAsia" w:ascii="宋体" w:hAnsi="宋体"/>
                <w:sz w:val="21"/>
                <w:szCs w:val="21"/>
              </w:rPr>
            </w:pPr>
            <w:r>
              <w:rPr>
                <w:rFonts w:hint="eastAsia" w:ascii="宋体" w:hAnsi="宋体"/>
                <w:sz w:val="17"/>
                <w:szCs w:val="17"/>
                <w:lang w:eastAsia="zh-CN" w:bidi="ar"/>
              </w:rPr>
              <w:t>stock_type</w:t>
            </w:r>
          </w:p>
        </w:tc>
        <w:tc>
          <w:tcPr>
            <w:tcW w:w="1701" w:type="dxa"/>
            <w:tcBorders>
              <w:top w:val="single" w:color="000000" w:sz="2" w:space="0"/>
              <w:left w:val="single" w:color="000000" w:sz="2" w:space="0"/>
              <w:bottom w:val="single" w:color="000000" w:sz="2" w:space="0"/>
              <w:right w:val="single" w:color="000000" w:sz="2" w:space="0"/>
            </w:tcBorders>
            <w:vAlign w:val="center"/>
          </w:tcPr>
          <w:p w14:paraId="6542EFC8">
            <w:pPr>
              <w:rPr>
                <w:rFonts w:hint="eastAsia" w:ascii="宋体" w:hAnsi="宋体"/>
                <w:sz w:val="21"/>
                <w:szCs w:val="21"/>
              </w:rPr>
            </w:pPr>
            <w:r>
              <w:rPr>
                <w:rFonts w:hint="eastAsia" w:ascii="宋体" w:hAnsi="宋体"/>
                <w:sz w:val="17"/>
                <w:szCs w:val="17"/>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vAlign w:val="center"/>
          </w:tcPr>
          <w:p w14:paraId="53F5B155">
            <w:pPr>
              <w:rPr>
                <w:rFonts w:hint="eastAsia" w:ascii="宋体" w:hAnsi="宋体"/>
                <w:sz w:val="21"/>
                <w:szCs w:val="21"/>
              </w:rPr>
            </w:pPr>
            <w:r>
              <w:rPr>
                <w:rFonts w:hint="eastAsia" w:ascii="宋体" w:hAnsi="宋体"/>
                <w:sz w:val="17"/>
                <w:szCs w:val="17"/>
                <w:lang w:eastAsia="zh-CN" w:bidi="ar"/>
              </w:rPr>
              <w:t>ADMIN 选择</w:t>
            </w:r>
          </w:p>
        </w:tc>
        <w:tc>
          <w:tcPr>
            <w:tcW w:w="1701" w:type="dxa"/>
            <w:tcBorders>
              <w:top w:val="single" w:color="000000" w:sz="2" w:space="0"/>
              <w:left w:val="single" w:color="000000" w:sz="2" w:space="0"/>
              <w:bottom w:val="single" w:color="000000" w:sz="2" w:space="0"/>
              <w:right w:val="single" w:color="000000" w:sz="2" w:space="0"/>
            </w:tcBorders>
            <w:vAlign w:val="center"/>
          </w:tcPr>
          <w:p w14:paraId="13A0F661">
            <w:pPr>
              <w:rPr>
                <w:rFonts w:hint="eastAsia" w:ascii="宋体" w:hAnsi="宋体"/>
                <w:sz w:val="21"/>
                <w:szCs w:val="21"/>
              </w:rPr>
            </w:pPr>
            <w:r>
              <w:rPr>
                <w:rFonts w:hint="eastAsia" w:ascii="宋体" w:hAnsi="宋体"/>
                <w:sz w:val="17"/>
                <w:szCs w:val="17"/>
                <w:lang w:eastAsia="zh-CN" w:bidi="ar"/>
              </w:rPr>
              <w:t>NORMAL / ST。</w:t>
            </w:r>
          </w:p>
        </w:tc>
      </w:tr>
      <w:tr w14:paraId="72A7D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80B2F1E">
            <w:pPr>
              <w:rPr>
                <w:rFonts w:hint="eastAsia" w:ascii="宋体" w:hAnsi="宋体"/>
                <w:sz w:val="21"/>
                <w:szCs w:val="21"/>
              </w:rPr>
            </w:pPr>
            <w:r>
              <w:rPr>
                <w:rFonts w:hint="eastAsia" w:ascii="宋体" w:hAnsi="宋体" w:cs="宋体"/>
                <w:sz w:val="17"/>
                <w:szCs w:val="17"/>
                <w:lang w:eastAsia="zh-CN" w:bidi="ar"/>
              </w:rPr>
              <w:t>昨日收盘价</w:t>
            </w:r>
          </w:p>
        </w:tc>
        <w:tc>
          <w:tcPr>
            <w:tcW w:w="1701" w:type="dxa"/>
            <w:tcBorders>
              <w:top w:val="single" w:color="000000" w:sz="2" w:space="0"/>
              <w:left w:val="single" w:color="000000" w:sz="2" w:space="0"/>
              <w:bottom w:val="single" w:color="000000" w:sz="2" w:space="0"/>
              <w:right w:val="single" w:color="000000" w:sz="2" w:space="0"/>
            </w:tcBorders>
            <w:vAlign w:val="center"/>
          </w:tcPr>
          <w:p w14:paraId="701B70AE">
            <w:pPr>
              <w:rPr>
                <w:rFonts w:hint="eastAsia" w:ascii="宋体" w:hAnsi="宋体"/>
                <w:sz w:val="21"/>
                <w:szCs w:val="21"/>
              </w:rPr>
            </w:pPr>
            <w:r>
              <w:rPr>
                <w:rFonts w:hint="eastAsia" w:ascii="宋体" w:hAnsi="宋体"/>
                <w:sz w:val="17"/>
                <w:szCs w:val="17"/>
                <w:lang w:eastAsia="zh-CN" w:bidi="ar"/>
              </w:rPr>
              <w:t>previous_close_price</w:t>
            </w:r>
          </w:p>
        </w:tc>
        <w:tc>
          <w:tcPr>
            <w:tcW w:w="1701" w:type="dxa"/>
            <w:tcBorders>
              <w:top w:val="single" w:color="000000" w:sz="2" w:space="0"/>
              <w:left w:val="single" w:color="000000" w:sz="2" w:space="0"/>
              <w:bottom w:val="single" w:color="000000" w:sz="2" w:space="0"/>
              <w:right w:val="single" w:color="000000" w:sz="2" w:space="0"/>
            </w:tcBorders>
            <w:vAlign w:val="center"/>
          </w:tcPr>
          <w:p w14:paraId="67BEBACB">
            <w:pPr>
              <w:rPr>
                <w:rFonts w:hint="eastAsia" w:ascii="宋体" w:hAnsi="宋体"/>
                <w:sz w:val="21"/>
                <w:szCs w:val="21"/>
              </w:rPr>
            </w:pPr>
            <w:r>
              <w:rPr>
                <w:rFonts w:hint="eastAsia" w:ascii="宋体" w:hAnsi="宋体"/>
                <w:sz w:val="17"/>
                <w:szCs w:val="17"/>
                <w:lang w:eastAsia="zh-CN" w:bidi="ar"/>
              </w:rPr>
              <w:t>Decimal 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1B10FA0E">
            <w:pPr>
              <w:rPr>
                <w:rFonts w:hint="eastAsia" w:ascii="宋体" w:hAnsi="宋体"/>
                <w:sz w:val="21"/>
                <w:szCs w:val="21"/>
              </w:rPr>
            </w:pPr>
            <w:r>
              <w:rPr>
                <w:rFonts w:hint="eastAsia" w:ascii="宋体" w:hAnsi="宋体"/>
                <w:sz w:val="17"/>
                <w:szCs w:val="17"/>
                <w:lang w:eastAsia="zh-CN" w:bidi="ar"/>
              </w:rPr>
              <w:t>ADMIN 输入或历史行情导入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7555ABAC">
            <w:pPr>
              <w:rPr>
                <w:rFonts w:hint="eastAsia" w:ascii="宋体" w:hAnsi="宋体"/>
                <w:sz w:val="21"/>
                <w:szCs w:val="21"/>
              </w:rPr>
            </w:pPr>
            <w:r>
              <w:rPr>
                <w:rFonts w:hint="eastAsia" w:ascii="宋体" w:hAnsi="宋体" w:cs="宋体"/>
                <w:sz w:val="17"/>
                <w:szCs w:val="17"/>
                <w:lang w:eastAsia="zh-CN" w:bidi="ar"/>
              </w:rPr>
              <w:t>大于</w:t>
            </w:r>
            <w:r>
              <w:rPr>
                <w:rFonts w:hint="eastAsia" w:ascii="宋体" w:hAnsi="宋体"/>
                <w:sz w:val="17"/>
                <w:szCs w:val="17"/>
                <w:lang w:eastAsia="zh-CN" w:bidi="ar"/>
              </w:rPr>
              <w:t xml:space="preserve"> 0，例如 "10.00"。</w:t>
            </w:r>
          </w:p>
        </w:tc>
      </w:tr>
      <w:tr w14:paraId="5CA5CE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2BB0BEE1">
            <w:pPr>
              <w:rPr>
                <w:rFonts w:hint="eastAsia" w:ascii="宋体" w:hAnsi="宋体"/>
                <w:sz w:val="21"/>
                <w:szCs w:val="21"/>
              </w:rPr>
            </w:pPr>
            <w:r>
              <w:rPr>
                <w:rFonts w:hint="eastAsia" w:ascii="宋体" w:hAnsi="宋体" w:cs="宋体"/>
                <w:sz w:val="17"/>
                <w:szCs w:val="17"/>
                <w:lang w:eastAsia="zh-CN" w:bidi="ar"/>
              </w:rPr>
              <w:t>涨跌停比例</w:t>
            </w:r>
          </w:p>
        </w:tc>
        <w:tc>
          <w:tcPr>
            <w:tcW w:w="1701" w:type="dxa"/>
            <w:tcBorders>
              <w:top w:val="single" w:color="000000" w:sz="2" w:space="0"/>
              <w:left w:val="single" w:color="000000" w:sz="2" w:space="0"/>
              <w:bottom w:val="single" w:color="000000" w:sz="2" w:space="0"/>
              <w:right w:val="single" w:color="000000" w:sz="2" w:space="0"/>
            </w:tcBorders>
            <w:vAlign w:val="center"/>
          </w:tcPr>
          <w:p w14:paraId="369787D8">
            <w:pPr>
              <w:rPr>
                <w:rFonts w:hint="eastAsia" w:ascii="宋体" w:hAnsi="宋体"/>
                <w:sz w:val="21"/>
                <w:szCs w:val="21"/>
              </w:rPr>
            </w:pPr>
            <w:r>
              <w:rPr>
                <w:rFonts w:hint="eastAsia" w:ascii="宋体" w:hAnsi="宋体"/>
                <w:sz w:val="17"/>
                <w:szCs w:val="17"/>
                <w:lang w:eastAsia="zh-CN" w:bidi="ar"/>
              </w:rPr>
              <w:t>limit_up_ratio / limit_down_ratio</w:t>
            </w:r>
          </w:p>
        </w:tc>
        <w:tc>
          <w:tcPr>
            <w:tcW w:w="1701" w:type="dxa"/>
            <w:tcBorders>
              <w:top w:val="single" w:color="000000" w:sz="2" w:space="0"/>
              <w:left w:val="single" w:color="000000" w:sz="2" w:space="0"/>
              <w:bottom w:val="single" w:color="000000" w:sz="2" w:space="0"/>
              <w:right w:val="single" w:color="000000" w:sz="2" w:space="0"/>
            </w:tcBorders>
            <w:vAlign w:val="center"/>
          </w:tcPr>
          <w:p w14:paraId="6E433598">
            <w:pPr>
              <w:rPr>
                <w:rFonts w:hint="eastAsia" w:ascii="宋体" w:hAnsi="宋体"/>
                <w:sz w:val="21"/>
                <w:szCs w:val="21"/>
              </w:rPr>
            </w:pPr>
            <w:r>
              <w:rPr>
                <w:rFonts w:hint="eastAsia" w:ascii="宋体" w:hAnsi="宋体"/>
                <w:sz w:val="17"/>
                <w:szCs w:val="17"/>
                <w:lang w:eastAsia="zh-CN" w:bidi="ar"/>
              </w:rPr>
              <w:t>Decimal 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236BF70A">
            <w:pPr>
              <w:rPr>
                <w:rFonts w:hint="eastAsia" w:ascii="宋体" w:hAnsi="宋体"/>
                <w:sz w:val="21"/>
                <w:szCs w:val="21"/>
              </w:rPr>
            </w:pPr>
            <w:r>
              <w:rPr>
                <w:rFonts w:hint="eastAsia" w:ascii="宋体" w:hAnsi="宋体"/>
                <w:sz w:val="17"/>
                <w:szCs w:val="17"/>
                <w:lang w:eastAsia="zh-CN" w:bidi="ar"/>
              </w:rPr>
              <w:t>ADMIN 传入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7FF106FB">
            <w:pPr>
              <w:rPr>
                <w:rFonts w:hint="eastAsia" w:ascii="宋体" w:hAnsi="宋体"/>
                <w:sz w:val="21"/>
                <w:szCs w:val="21"/>
              </w:rPr>
            </w:pPr>
            <w:r>
              <w:rPr>
                <w:rFonts w:hint="eastAsia" w:ascii="宋体" w:hAnsi="宋体" w:cs="宋体"/>
                <w:sz w:val="17"/>
                <w:szCs w:val="17"/>
                <w:lang w:eastAsia="zh-CN" w:bidi="ar"/>
              </w:rPr>
              <w:t>例如</w:t>
            </w:r>
            <w:r>
              <w:rPr>
                <w:rFonts w:hint="eastAsia" w:ascii="宋体" w:hAnsi="宋体"/>
                <w:sz w:val="17"/>
                <w:szCs w:val="17"/>
                <w:lang w:eastAsia="zh-CN" w:bidi="ar"/>
              </w:rPr>
              <w:t xml:space="preserve"> NORMAL 为 "0.10"，ST 为 "0.05"。</w:t>
            </w:r>
          </w:p>
        </w:tc>
      </w:tr>
      <w:tr w14:paraId="254F21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FFF80B5">
            <w:pPr>
              <w:rPr>
                <w:rFonts w:hint="eastAsia" w:ascii="宋体" w:hAnsi="宋体"/>
                <w:sz w:val="21"/>
                <w:szCs w:val="21"/>
              </w:rPr>
            </w:pPr>
            <w:r>
              <w:rPr>
                <w:rFonts w:hint="eastAsia" w:ascii="宋体" w:hAnsi="宋体" w:cs="宋体"/>
                <w:sz w:val="17"/>
                <w:szCs w:val="17"/>
                <w:lang w:eastAsia="zh-CN" w:bidi="ar"/>
              </w:rPr>
              <w:t>股票状态</w:t>
            </w:r>
          </w:p>
        </w:tc>
        <w:tc>
          <w:tcPr>
            <w:tcW w:w="1701" w:type="dxa"/>
            <w:tcBorders>
              <w:top w:val="single" w:color="000000" w:sz="2" w:space="0"/>
              <w:left w:val="single" w:color="000000" w:sz="2" w:space="0"/>
              <w:bottom w:val="single" w:color="000000" w:sz="2" w:space="0"/>
              <w:right w:val="single" w:color="000000" w:sz="2" w:space="0"/>
            </w:tcBorders>
            <w:vAlign w:val="center"/>
          </w:tcPr>
          <w:p w14:paraId="67F98534">
            <w:pPr>
              <w:rPr>
                <w:rFonts w:hint="eastAsia" w:ascii="宋体" w:hAnsi="宋体"/>
                <w:sz w:val="21"/>
                <w:szCs w:val="21"/>
              </w:rPr>
            </w:pPr>
            <w:r>
              <w:rPr>
                <w:rFonts w:hint="eastAsia" w:ascii="宋体" w:hAnsi="宋体"/>
                <w:sz w:val="17"/>
                <w:szCs w:val="17"/>
                <w:lang w:eastAsia="zh-CN" w:bidi="ar"/>
              </w:rPr>
              <w:t>stock_status</w:t>
            </w:r>
          </w:p>
        </w:tc>
        <w:tc>
          <w:tcPr>
            <w:tcW w:w="1701" w:type="dxa"/>
            <w:tcBorders>
              <w:top w:val="single" w:color="000000" w:sz="2" w:space="0"/>
              <w:left w:val="single" w:color="000000" w:sz="2" w:space="0"/>
              <w:bottom w:val="single" w:color="000000" w:sz="2" w:space="0"/>
              <w:right w:val="single" w:color="000000" w:sz="2" w:space="0"/>
            </w:tcBorders>
            <w:vAlign w:val="center"/>
          </w:tcPr>
          <w:p w14:paraId="6A7819D8">
            <w:pPr>
              <w:rPr>
                <w:rFonts w:hint="eastAsia" w:ascii="宋体" w:hAnsi="宋体"/>
                <w:sz w:val="21"/>
                <w:szCs w:val="21"/>
              </w:rPr>
            </w:pPr>
            <w:r>
              <w:rPr>
                <w:rFonts w:hint="eastAsia" w:ascii="宋体" w:hAnsi="宋体"/>
                <w:sz w:val="17"/>
                <w:szCs w:val="17"/>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vAlign w:val="center"/>
          </w:tcPr>
          <w:p w14:paraId="1C845A46">
            <w:pPr>
              <w:rPr>
                <w:rFonts w:hint="eastAsia" w:ascii="宋体" w:hAnsi="宋体"/>
                <w:sz w:val="21"/>
                <w:szCs w:val="21"/>
                <w:lang w:eastAsia="zh-CN"/>
              </w:rPr>
            </w:pPr>
            <w:r>
              <w:rPr>
                <w:rFonts w:hint="eastAsia" w:ascii="宋体" w:hAnsi="宋体"/>
                <w:sz w:val="17"/>
                <w:szCs w:val="17"/>
                <w:lang w:eastAsia="zh-CN" w:bidi="ar"/>
              </w:rPr>
              <w:t>ADMIN 或系统状态迁移</w:t>
            </w:r>
          </w:p>
        </w:tc>
        <w:tc>
          <w:tcPr>
            <w:tcW w:w="1701" w:type="dxa"/>
            <w:tcBorders>
              <w:top w:val="single" w:color="000000" w:sz="2" w:space="0"/>
              <w:left w:val="single" w:color="000000" w:sz="2" w:space="0"/>
              <w:bottom w:val="single" w:color="000000" w:sz="2" w:space="0"/>
              <w:right w:val="single" w:color="000000" w:sz="2" w:space="0"/>
            </w:tcBorders>
            <w:vAlign w:val="center"/>
          </w:tcPr>
          <w:p w14:paraId="1C87EB00">
            <w:pPr>
              <w:rPr>
                <w:rFonts w:hint="eastAsia" w:ascii="宋体" w:hAnsi="宋体"/>
                <w:sz w:val="21"/>
                <w:szCs w:val="21"/>
              </w:rPr>
            </w:pPr>
            <w:r>
              <w:rPr>
                <w:rFonts w:hint="eastAsia" w:ascii="宋体" w:hAnsi="宋体"/>
                <w:sz w:val="17"/>
                <w:szCs w:val="17"/>
                <w:lang w:eastAsia="zh-CN" w:bidi="ar"/>
              </w:rPr>
              <w:t>OPEN / PAUSED / CLOSED。</w:t>
            </w:r>
          </w:p>
        </w:tc>
      </w:tr>
      <w:tr w14:paraId="66BE15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67D7A938">
            <w:pPr>
              <w:rPr>
                <w:rFonts w:hint="eastAsia" w:ascii="宋体" w:hAnsi="宋体"/>
                <w:sz w:val="21"/>
                <w:szCs w:val="21"/>
              </w:rPr>
            </w:pPr>
            <w:r>
              <w:rPr>
                <w:rFonts w:hint="eastAsia" w:ascii="宋体" w:hAnsi="宋体" w:cs="宋体"/>
                <w:sz w:val="17"/>
                <w:szCs w:val="17"/>
                <w:lang w:eastAsia="zh-CN" w:bidi="ar"/>
              </w:rPr>
              <w:t>交易日日期</w:t>
            </w:r>
          </w:p>
        </w:tc>
        <w:tc>
          <w:tcPr>
            <w:tcW w:w="1701" w:type="dxa"/>
            <w:tcBorders>
              <w:top w:val="single" w:color="000000" w:sz="2" w:space="0"/>
              <w:left w:val="single" w:color="000000" w:sz="2" w:space="0"/>
              <w:bottom w:val="single" w:color="000000" w:sz="2" w:space="0"/>
              <w:right w:val="single" w:color="000000" w:sz="2" w:space="0"/>
            </w:tcBorders>
            <w:vAlign w:val="center"/>
          </w:tcPr>
          <w:p w14:paraId="5783C007">
            <w:pPr>
              <w:rPr>
                <w:rFonts w:hint="eastAsia" w:ascii="宋体" w:hAnsi="宋体"/>
                <w:sz w:val="21"/>
                <w:szCs w:val="21"/>
              </w:rPr>
            </w:pPr>
            <w:r>
              <w:rPr>
                <w:rFonts w:hint="eastAsia" w:ascii="宋体" w:hAnsi="宋体"/>
                <w:sz w:val="17"/>
                <w:szCs w:val="17"/>
                <w:lang w:eastAsia="zh-CN" w:bidi="ar"/>
              </w:rPr>
              <w:t>trade_date</w:t>
            </w:r>
          </w:p>
        </w:tc>
        <w:tc>
          <w:tcPr>
            <w:tcW w:w="1701" w:type="dxa"/>
            <w:tcBorders>
              <w:top w:val="single" w:color="000000" w:sz="2" w:space="0"/>
              <w:left w:val="single" w:color="000000" w:sz="2" w:space="0"/>
              <w:bottom w:val="single" w:color="000000" w:sz="2" w:space="0"/>
              <w:right w:val="single" w:color="000000" w:sz="2" w:space="0"/>
            </w:tcBorders>
            <w:vAlign w:val="center"/>
          </w:tcPr>
          <w:p w14:paraId="746AC1F4">
            <w:pPr>
              <w:rPr>
                <w:rFonts w:hint="eastAsia" w:ascii="宋体" w:hAnsi="宋体"/>
                <w:sz w:val="21"/>
                <w:szCs w:val="21"/>
              </w:rPr>
            </w:pPr>
            <w:r>
              <w:rPr>
                <w:rFonts w:hint="eastAsia" w:ascii="宋体" w:hAnsi="宋体"/>
                <w:sz w:val="17"/>
                <w:szCs w:val="17"/>
                <w:lang w:eastAsia="zh-CN" w:bidi="ar"/>
              </w:rPr>
              <w:t>Date</w:t>
            </w:r>
          </w:p>
        </w:tc>
        <w:tc>
          <w:tcPr>
            <w:tcW w:w="1701" w:type="dxa"/>
            <w:tcBorders>
              <w:top w:val="single" w:color="000000" w:sz="2" w:space="0"/>
              <w:left w:val="single" w:color="000000" w:sz="2" w:space="0"/>
              <w:bottom w:val="single" w:color="000000" w:sz="2" w:space="0"/>
              <w:right w:val="single" w:color="000000" w:sz="2" w:space="0"/>
            </w:tcBorders>
            <w:vAlign w:val="center"/>
          </w:tcPr>
          <w:p w14:paraId="3E9F9FAF">
            <w:pPr>
              <w:rPr>
                <w:rFonts w:hint="eastAsia" w:ascii="宋体" w:hAnsi="宋体"/>
                <w:sz w:val="21"/>
                <w:szCs w:val="21"/>
              </w:rPr>
            </w:pPr>
            <w:r>
              <w:rPr>
                <w:rFonts w:hint="eastAsia" w:ascii="宋体" w:hAnsi="宋体"/>
                <w:sz w:val="17"/>
                <w:szCs w:val="17"/>
                <w:lang w:eastAsia="zh-CN" w:bidi="ar"/>
              </w:rPr>
              <w:t>ADMIN 或系统时间</w:t>
            </w:r>
          </w:p>
        </w:tc>
        <w:tc>
          <w:tcPr>
            <w:tcW w:w="1701" w:type="dxa"/>
            <w:tcBorders>
              <w:top w:val="single" w:color="000000" w:sz="2" w:space="0"/>
              <w:left w:val="single" w:color="000000" w:sz="2" w:space="0"/>
              <w:bottom w:val="single" w:color="000000" w:sz="2" w:space="0"/>
              <w:right w:val="single" w:color="000000" w:sz="2" w:space="0"/>
            </w:tcBorders>
            <w:vAlign w:val="center"/>
          </w:tcPr>
          <w:p w14:paraId="0CBDC1BD">
            <w:pPr>
              <w:rPr>
                <w:rFonts w:hint="eastAsia" w:ascii="宋体" w:hAnsi="宋体"/>
                <w:sz w:val="21"/>
                <w:szCs w:val="21"/>
              </w:rPr>
            </w:pPr>
            <w:r>
              <w:rPr>
                <w:rFonts w:hint="eastAsia" w:ascii="宋体" w:hAnsi="宋体"/>
                <w:sz w:val="17"/>
                <w:szCs w:val="17"/>
                <w:lang w:eastAsia="zh-CN" w:bidi="ar"/>
              </w:rPr>
              <w:t>YYYY-MM-DD。</w:t>
            </w:r>
          </w:p>
        </w:tc>
      </w:tr>
    </w:tbl>
    <w:p w14:paraId="2559FE48">
      <w:pPr>
        <w:rPr>
          <w:rFonts w:hint="eastAsia" w:ascii="宋体" w:hAnsi="宋体"/>
          <w:sz w:val="21"/>
          <w:szCs w:val="21"/>
        </w:rPr>
      </w:pPr>
      <w:r>
        <w:rPr>
          <w:rFonts w:hint="eastAsia" w:ascii="宋体" w:hAnsi="宋体"/>
          <w:sz w:val="21"/>
          <w:szCs w:val="21"/>
          <w:lang w:eastAsia="zh-CN" w:bidi="ar"/>
        </w:rPr>
        <w:t xml:space="preserve"> </w:t>
      </w:r>
    </w:p>
    <w:p w14:paraId="087CC3B6">
      <w:pPr>
        <w:pStyle w:val="5"/>
        <w:rPr>
          <w:rFonts w:hint="eastAsia"/>
        </w:rPr>
      </w:pPr>
      <w:r>
        <w:t>4.2.1.5 输出项</w:t>
      </w:r>
    </w:p>
    <w:tbl>
      <w:tblPr>
        <w:tblStyle w:val="11"/>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396"/>
        <w:gridCol w:w="2396"/>
        <w:gridCol w:w="2396"/>
        <w:gridCol w:w="2397"/>
      </w:tblGrid>
      <w:tr w14:paraId="3B0A4C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56CCF65">
            <w:pPr>
              <w:rPr>
                <w:rFonts w:hint="eastAsia" w:ascii="宋体" w:hAnsi="宋体"/>
                <w:sz w:val="21"/>
                <w:szCs w:val="21"/>
              </w:rPr>
            </w:pPr>
            <w:r>
              <w:rPr>
                <w:rFonts w:hint="eastAsia" w:ascii="宋体" w:hAnsi="宋体" w:cs="宋体"/>
                <w:b/>
                <w:color w:val="FFFFFF"/>
                <w:sz w:val="17"/>
                <w:szCs w:val="17"/>
                <w:lang w:eastAsia="zh-CN" w:bidi="ar"/>
              </w:rPr>
              <w:t>名称</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A5D2AF6">
            <w:pPr>
              <w:rPr>
                <w:rFonts w:hint="eastAsia" w:ascii="宋体" w:hAnsi="宋体"/>
                <w:sz w:val="21"/>
                <w:szCs w:val="21"/>
              </w:rPr>
            </w:pPr>
            <w:r>
              <w:rPr>
                <w:rFonts w:hint="eastAsia" w:ascii="宋体" w:hAnsi="宋体" w:cs="宋体"/>
                <w:b/>
                <w:color w:val="FFFFFF"/>
                <w:sz w:val="17"/>
                <w:szCs w:val="17"/>
                <w:lang w:eastAsia="zh-CN" w:bidi="ar"/>
              </w:rPr>
              <w:t>标识</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345EDF7">
            <w:pPr>
              <w:rPr>
                <w:rFonts w:hint="eastAsia" w:ascii="宋体" w:hAnsi="宋体"/>
                <w:sz w:val="21"/>
                <w:szCs w:val="21"/>
              </w:rPr>
            </w:pPr>
            <w:r>
              <w:rPr>
                <w:rFonts w:hint="eastAsia" w:ascii="宋体" w:hAnsi="宋体" w:cs="宋体"/>
                <w:b/>
                <w:color w:val="FFFFFF"/>
                <w:sz w:val="17"/>
                <w:szCs w:val="17"/>
                <w:lang w:eastAsia="zh-CN" w:bidi="ar"/>
              </w:rPr>
              <w:t>类型和格式</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CC70B53">
            <w:pPr>
              <w:rPr>
                <w:rFonts w:hint="eastAsia" w:ascii="宋体" w:hAnsi="宋体"/>
                <w:sz w:val="21"/>
                <w:szCs w:val="21"/>
              </w:rPr>
            </w:pPr>
            <w:r>
              <w:rPr>
                <w:rFonts w:hint="eastAsia" w:ascii="宋体" w:hAnsi="宋体" w:cs="宋体"/>
                <w:b/>
                <w:color w:val="FFFFFF"/>
                <w:sz w:val="17"/>
                <w:szCs w:val="17"/>
                <w:lang w:eastAsia="zh-CN" w:bidi="ar"/>
              </w:rPr>
              <w:t>输出方式</w:t>
            </w:r>
          </w:p>
        </w:tc>
      </w:tr>
      <w:tr w14:paraId="62E5A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5348339">
            <w:pPr>
              <w:rPr>
                <w:rFonts w:hint="eastAsia" w:ascii="宋体" w:hAnsi="宋体"/>
                <w:sz w:val="21"/>
                <w:szCs w:val="21"/>
              </w:rPr>
            </w:pPr>
            <w:r>
              <w:rPr>
                <w:rFonts w:hint="eastAsia" w:ascii="宋体" w:hAnsi="宋体" w:cs="宋体"/>
                <w:sz w:val="17"/>
                <w:szCs w:val="17"/>
                <w:lang w:eastAsia="zh-CN" w:bidi="ar"/>
              </w:rPr>
              <w:t>今日涨停价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1A9AE49F">
            <w:pPr>
              <w:rPr>
                <w:rFonts w:hint="eastAsia" w:ascii="宋体" w:hAnsi="宋体"/>
                <w:sz w:val="21"/>
                <w:szCs w:val="21"/>
              </w:rPr>
            </w:pPr>
            <w:r>
              <w:rPr>
                <w:rFonts w:hint="eastAsia" w:ascii="宋体" w:hAnsi="宋体"/>
                <w:sz w:val="17"/>
                <w:szCs w:val="17"/>
                <w:lang w:eastAsia="zh-CN" w:bidi="ar"/>
              </w:rPr>
              <w:t>limit_up_price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4341631B">
            <w:pPr>
              <w:rPr>
                <w:rFonts w:hint="eastAsia" w:ascii="宋体" w:hAnsi="宋体"/>
                <w:sz w:val="21"/>
                <w:szCs w:val="21"/>
              </w:rPr>
            </w:pPr>
            <w:r>
              <w:rPr>
                <w:rFonts w:hint="eastAsia" w:ascii="宋体" w:hAnsi="宋体"/>
                <w:sz w:val="17"/>
                <w:szCs w:val="17"/>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3E83D741">
            <w:pPr>
              <w:rPr>
                <w:rFonts w:hint="eastAsia" w:ascii="宋体" w:hAnsi="宋体"/>
                <w:sz w:val="21"/>
                <w:szCs w:val="21"/>
              </w:rPr>
            </w:pPr>
            <w:r>
              <w:rPr>
                <w:rFonts w:hint="eastAsia" w:ascii="宋体" w:hAnsi="宋体" w:cs="宋体"/>
                <w:sz w:val="17"/>
                <w:szCs w:val="17"/>
                <w:lang w:eastAsia="zh-CN" w:bidi="ar"/>
              </w:rPr>
              <w:t>写入</w:t>
            </w:r>
            <w:r>
              <w:rPr>
                <w:rFonts w:hint="eastAsia" w:ascii="宋体" w:hAnsi="宋体"/>
                <w:sz w:val="17"/>
                <w:szCs w:val="17"/>
                <w:lang w:eastAsia="zh-CN" w:bidi="ar"/>
              </w:rPr>
              <w:t xml:space="preserve"> Stock，并通过 /api/v1/trade/market 或股票管理接口提供读取。</w:t>
            </w:r>
          </w:p>
        </w:tc>
      </w:tr>
      <w:tr w14:paraId="366269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F4F9116">
            <w:pPr>
              <w:rPr>
                <w:rFonts w:hint="eastAsia" w:ascii="宋体" w:hAnsi="宋体"/>
                <w:sz w:val="21"/>
                <w:szCs w:val="21"/>
              </w:rPr>
            </w:pPr>
            <w:r>
              <w:rPr>
                <w:rFonts w:hint="eastAsia" w:ascii="宋体" w:hAnsi="宋体" w:cs="宋体"/>
                <w:sz w:val="17"/>
                <w:szCs w:val="17"/>
                <w:lang w:eastAsia="zh-CN" w:bidi="ar"/>
              </w:rPr>
              <w:t>今日跌停价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4A7DAC3E">
            <w:pPr>
              <w:rPr>
                <w:rFonts w:hint="eastAsia" w:ascii="宋体" w:hAnsi="宋体"/>
                <w:sz w:val="21"/>
                <w:szCs w:val="21"/>
              </w:rPr>
            </w:pPr>
            <w:r>
              <w:rPr>
                <w:rFonts w:hint="eastAsia" w:ascii="宋体" w:hAnsi="宋体"/>
                <w:sz w:val="17"/>
                <w:szCs w:val="17"/>
                <w:lang w:eastAsia="zh-CN" w:bidi="ar"/>
              </w:rPr>
              <w:t>limit_down_price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5245A9A7">
            <w:pPr>
              <w:rPr>
                <w:rFonts w:hint="eastAsia" w:ascii="宋体" w:hAnsi="宋体"/>
                <w:sz w:val="21"/>
                <w:szCs w:val="21"/>
              </w:rPr>
            </w:pPr>
            <w:r>
              <w:rPr>
                <w:rFonts w:hint="eastAsia" w:ascii="宋体" w:hAnsi="宋体"/>
                <w:sz w:val="17"/>
                <w:szCs w:val="17"/>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58A516B">
            <w:pPr>
              <w:rPr>
                <w:rFonts w:hint="eastAsia" w:ascii="宋体" w:hAnsi="宋体"/>
                <w:sz w:val="21"/>
                <w:szCs w:val="21"/>
              </w:rPr>
            </w:pPr>
            <w:r>
              <w:rPr>
                <w:rFonts w:hint="eastAsia" w:ascii="宋体" w:hAnsi="宋体" w:cs="宋体"/>
                <w:sz w:val="17"/>
                <w:szCs w:val="17"/>
                <w:lang w:eastAsia="zh-CN" w:bidi="ar"/>
              </w:rPr>
              <w:t>写入</w:t>
            </w:r>
            <w:r>
              <w:rPr>
                <w:rFonts w:hint="eastAsia" w:ascii="宋体" w:hAnsi="宋体"/>
                <w:sz w:val="17"/>
                <w:szCs w:val="17"/>
                <w:lang w:eastAsia="zh-CN" w:bidi="ar"/>
              </w:rPr>
              <w:t xml:space="preserve"> Stock，并用于下单价格校验。</w:t>
            </w:r>
          </w:p>
        </w:tc>
      </w:tr>
      <w:tr w14:paraId="73841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86FDE8E">
            <w:pPr>
              <w:rPr>
                <w:rFonts w:hint="eastAsia" w:ascii="宋体" w:hAnsi="宋体"/>
                <w:sz w:val="21"/>
                <w:szCs w:val="21"/>
              </w:rPr>
            </w:pPr>
            <w:r>
              <w:rPr>
                <w:rFonts w:hint="eastAsia" w:ascii="宋体" w:hAnsi="宋体" w:cs="宋体"/>
                <w:sz w:val="17"/>
                <w:szCs w:val="17"/>
                <w:lang w:eastAsia="zh-CN" w:bidi="ar"/>
              </w:rPr>
              <w:t>股票状态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76B9F760">
            <w:pPr>
              <w:rPr>
                <w:rFonts w:hint="eastAsia" w:ascii="宋体" w:hAnsi="宋体"/>
                <w:sz w:val="21"/>
                <w:szCs w:val="21"/>
              </w:rPr>
            </w:pPr>
            <w:r>
              <w:rPr>
                <w:rFonts w:hint="eastAsia" w:ascii="宋体" w:hAnsi="宋体"/>
                <w:sz w:val="17"/>
                <w:szCs w:val="17"/>
                <w:lang w:eastAsia="zh-CN" w:bidi="ar"/>
              </w:rPr>
              <w:t>stock_status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57541F93">
            <w:pPr>
              <w:rPr>
                <w:rFonts w:hint="eastAsia" w:ascii="宋体" w:hAnsi="宋体"/>
                <w:sz w:val="21"/>
                <w:szCs w:val="21"/>
              </w:rPr>
            </w:pPr>
            <w:r>
              <w:rPr>
                <w:rFonts w:hint="eastAsia" w:ascii="宋体" w:hAnsi="宋体"/>
                <w:sz w:val="17"/>
                <w:szCs w:val="17"/>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514C346D">
            <w:pPr>
              <w:rPr>
                <w:rFonts w:hint="eastAsia" w:ascii="宋体" w:hAnsi="宋体"/>
                <w:sz w:val="21"/>
                <w:szCs w:val="21"/>
              </w:rPr>
            </w:pPr>
            <w:r>
              <w:rPr>
                <w:rFonts w:hint="eastAsia" w:ascii="宋体" w:hAnsi="宋体"/>
                <w:sz w:val="17"/>
                <w:szCs w:val="17"/>
                <w:lang w:eastAsia="zh-CN" w:bidi="ar"/>
              </w:rPr>
              <w:t>OPEN / PAUSED / CLOSED。</w:t>
            </w:r>
          </w:p>
        </w:tc>
      </w:tr>
      <w:tr w14:paraId="12B96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D0A1FF0">
            <w:pPr>
              <w:rPr>
                <w:rFonts w:hint="eastAsia" w:ascii="宋体" w:hAnsi="宋体"/>
                <w:sz w:val="21"/>
                <w:szCs w:val="21"/>
              </w:rPr>
            </w:pPr>
            <w:r>
              <w:rPr>
                <w:rFonts w:hint="eastAsia" w:ascii="宋体" w:hAnsi="宋体" w:cs="宋体"/>
                <w:sz w:val="17"/>
                <w:szCs w:val="17"/>
                <w:lang w:eastAsia="zh-CN" w:bidi="ar"/>
              </w:rPr>
              <w:t>行情快照</w:t>
            </w:r>
          </w:p>
        </w:tc>
        <w:tc>
          <w:tcPr>
            <w:tcW w:w="2126" w:type="dxa"/>
            <w:tcBorders>
              <w:top w:val="single" w:color="000000" w:sz="2" w:space="0"/>
              <w:left w:val="single" w:color="000000" w:sz="2" w:space="0"/>
              <w:bottom w:val="single" w:color="000000" w:sz="2" w:space="0"/>
              <w:right w:val="single" w:color="000000" w:sz="2" w:space="0"/>
            </w:tcBorders>
            <w:vAlign w:val="center"/>
          </w:tcPr>
          <w:p w14:paraId="78780CAE">
            <w:pPr>
              <w:rPr>
                <w:rFonts w:hint="eastAsia" w:ascii="宋体" w:hAnsi="宋体"/>
                <w:sz w:val="21"/>
                <w:szCs w:val="21"/>
              </w:rPr>
            </w:pPr>
            <w:r>
              <w:rPr>
                <w:rFonts w:hint="eastAsia" w:ascii="宋体" w:hAnsi="宋体"/>
                <w:sz w:val="17"/>
                <w:szCs w:val="17"/>
                <w:lang w:eastAsia="zh-CN" w:bidi="ar"/>
              </w:rPr>
              <w:t>MarketQuote</w:t>
            </w:r>
          </w:p>
        </w:tc>
        <w:tc>
          <w:tcPr>
            <w:tcW w:w="2126" w:type="dxa"/>
            <w:tcBorders>
              <w:top w:val="single" w:color="000000" w:sz="2" w:space="0"/>
              <w:left w:val="single" w:color="000000" w:sz="2" w:space="0"/>
              <w:bottom w:val="single" w:color="000000" w:sz="2" w:space="0"/>
              <w:right w:val="single" w:color="000000" w:sz="2" w:space="0"/>
            </w:tcBorders>
            <w:vAlign w:val="center"/>
          </w:tcPr>
          <w:p w14:paraId="308B6EE4">
            <w:pPr>
              <w:rPr>
                <w:rFonts w:hint="eastAsia" w:ascii="宋体" w:hAnsi="宋体"/>
                <w:sz w:val="21"/>
                <w:szCs w:val="21"/>
              </w:rPr>
            </w:pPr>
            <w:r>
              <w:rPr>
                <w:rFonts w:hint="eastAsia" w:ascii="宋体" w:hAnsi="宋体"/>
                <w:sz w:val="17"/>
                <w:szCs w:val="17"/>
                <w:lang w:eastAsia="zh-CN" w:bidi="ar"/>
              </w:rPr>
              <w:t>Object</w:t>
            </w:r>
          </w:p>
        </w:tc>
        <w:tc>
          <w:tcPr>
            <w:tcW w:w="2126" w:type="dxa"/>
            <w:tcBorders>
              <w:top w:val="single" w:color="000000" w:sz="2" w:space="0"/>
              <w:left w:val="single" w:color="000000" w:sz="2" w:space="0"/>
              <w:bottom w:val="single" w:color="000000" w:sz="2" w:space="0"/>
              <w:right w:val="single" w:color="000000" w:sz="2" w:space="0"/>
            </w:tcBorders>
            <w:vAlign w:val="center"/>
          </w:tcPr>
          <w:p w14:paraId="7029E815">
            <w:pPr>
              <w:rPr>
                <w:rFonts w:hint="eastAsia" w:ascii="宋体" w:hAnsi="宋体"/>
                <w:sz w:val="21"/>
                <w:szCs w:val="21"/>
              </w:rPr>
            </w:pPr>
            <w:r>
              <w:rPr>
                <w:rFonts w:hint="eastAsia" w:ascii="宋体" w:hAnsi="宋体" w:cs="宋体"/>
                <w:sz w:val="17"/>
                <w:szCs w:val="17"/>
                <w:lang w:eastAsia="zh-CN" w:bidi="ar"/>
              </w:rPr>
              <w:t>提供给</w:t>
            </w:r>
            <w:r>
              <w:rPr>
                <w:rFonts w:hint="eastAsia" w:ascii="宋体" w:hAnsi="宋体"/>
                <w:sz w:val="17"/>
                <w:szCs w:val="17"/>
                <w:lang w:eastAsia="zh-CN" w:bidi="ar"/>
              </w:rPr>
              <w:t xml:space="preserve"> CLIENT、INFO、ADMIN。</w:t>
            </w:r>
          </w:p>
        </w:tc>
      </w:tr>
      <w:tr w14:paraId="6822CF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D390766">
            <w:pPr>
              <w:rPr>
                <w:rFonts w:hint="eastAsia" w:ascii="宋体" w:hAnsi="宋体"/>
                <w:sz w:val="21"/>
                <w:szCs w:val="21"/>
              </w:rPr>
            </w:pPr>
            <w:r>
              <w:rPr>
                <w:rFonts w:hint="eastAsia" w:ascii="宋体" w:hAnsi="宋体" w:cs="宋体"/>
                <w:sz w:val="17"/>
                <w:szCs w:val="17"/>
                <w:lang w:eastAsia="zh-CN" w:bidi="ar"/>
              </w:rPr>
              <w:t>交易日开始结果</w:t>
            </w:r>
          </w:p>
        </w:tc>
        <w:tc>
          <w:tcPr>
            <w:tcW w:w="2126" w:type="dxa"/>
            <w:tcBorders>
              <w:top w:val="single" w:color="000000" w:sz="2" w:space="0"/>
              <w:left w:val="single" w:color="000000" w:sz="2" w:space="0"/>
              <w:bottom w:val="single" w:color="000000" w:sz="2" w:space="0"/>
              <w:right w:val="single" w:color="000000" w:sz="2" w:space="0"/>
            </w:tcBorders>
            <w:vAlign w:val="center"/>
          </w:tcPr>
          <w:p w14:paraId="3FDDC665">
            <w:pPr>
              <w:rPr>
                <w:rFonts w:hint="eastAsia" w:ascii="宋体" w:hAnsi="宋体"/>
                <w:sz w:val="21"/>
                <w:szCs w:val="21"/>
              </w:rPr>
            </w:pPr>
            <w:r>
              <w:rPr>
                <w:rFonts w:hint="eastAsia" w:ascii="宋体" w:hAnsi="宋体"/>
                <w:sz w:val="17"/>
                <w:szCs w:val="17"/>
                <w:lang w:eastAsia="zh-CN" w:bidi="ar"/>
              </w:rPr>
              <w:t>open_result</w:t>
            </w:r>
          </w:p>
        </w:tc>
        <w:tc>
          <w:tcPr>
            <w:tcW w:w="2126" w:type="dxa"/>
            <w:tcBorders>
              <w:top w:val="single" w:color="000000" w:sz="2" w:space="0"/>
              <w:left w:val="single" w:color="000000" w:sz="2" w:space="0"/>
              <w:bottom w:val="single" w:color="000000" w:sz="2" w:space="0"/>
              <w:right w:val="single" w:color="000000" w:sz="2" w:space="0"/>
            </w:tcBorders>
            <w:vAlign w:val="center"/>
          </w:tcPr>
          <w:p w14:paraId="3A10F1B9">
            <w:pPr>
              <w:rPr>
                <w:rFonts w:hint="eastAsia" w:ascii="宋体" w:hAnsi="宋体"/>
                <w:sz w:val="21"/>
                <w:szCs w:val="21"/>
              </w:rPr>
            </w:pPr>
            <w:r>
              <w:rPr>
                <w:rFonts w:hint="eastAsia" w:ascii="宋体" w:hAnsi="宋体"/>
                <w:sz w:val="17"/>
                <w:szCs w:val="17"/>
                <w:lang w:eastAsia="zh-CN" w:bidi="ar"/>
              </w:rPr>
              <w:t>Boolean + Message</w:t>
            </w:r>
          </w:p>
        </w:tc>
        <w:tc>
          <w:tcPr>
            <w:tcW w:w="2126" w:type="dxa"/>
            <w:tcBorders>
              <w:top w:val="single" w:color="000000" w:sz="2" w:space="0"/>
              <w:left w:val="single" w:color="000000" w:sz="2" w:space="0"/>
              <w:bottom w:val="single" w:color="000000" w:sz="2" w:space="0"/>
              <w:right w:val="single" w:color="000000" w:sz="2" w:space="0"/>
            </w:tcBorders>
            <w:vAlign w:val="center"/>
          </w:tcPr>
          <w:p w14:paraId="371628AA">
            <w:pPr>
              <w:rPr>
                <w:rFonts w:hint="eastAsia" w:ascii="宋体" w:hAnsi="宋体"/>
                <w:sz w:val="21"/>
                <w:szCs w:val="21"/>
              </w:rPr>
            </w:pPr>
            <w:r>
              <w:rPr>
                <w:rFonts w:hint="eastAsia" w:ascii="宋体" w:hAnsi="宋体" w:cs="宋体"/>
                <w:sz w:val="17"/>
                <w:szCs w:val="17"/>
                <w:lang w:eastAsia="zh-CN" w:bidi="ar"/>
              </w:rPr>
              <w:t>返回</w:t>
            </w:r>
            <w:r>
              <w:rPr>
                <w:rFonts w:hint="eastAsia" w:ascii="宋体" w:hAnsi="宋体"/>
                <w:sz w:val="17"/>
                <w:szCs w:val="17"/>
                <w:lang w:eastAsia="zh-CN" w:bidi="ar"/>
              </w:rPr>
              <w:t xml:space="preserve"> ADMIN。</w:t>
            </w:r>
          </w:p>
        </w:tc>
      </w:tr>
    </w:tbl>
    <w:p w14:paraId="1A7223B9">
      <w:pPr>
        <w:rPr>
          <w:rFonts w:hint="eastAsia" w:ascii="宋体" w:hAnsi="宋体"/>
          <w:sz w:val="21"/>
          <w:szCs w:val="21"/>
        </w:rPr>
      </w:pPr>
      <w:r>
        <w:rPr>
          <w:rFonts w:hint="eastAsia" w:ascii="宋体" w:hAnsi="宋体"/>
          <w:sz w:val="21"/>
          <w:szCs w:val="21"/>
          <w:lang w:eastAsia="zh-CN" w:bidi="ar"/>
        </w:rPr>
        <w:t xml:space="preserve"> </w:t>
      </w:r>
    </w:p>
    <w:p w14:paraId="27D14328">
      <w:pPr>
        <w:pStyle w:val="5"/>
        <w:spacing w:before="160" w:after="80"/>
        <w:rPr>
          <w:rFonts w:hint="eastAsia"/>
        </w:rPr>
      </w:pPr>
      <w:r>
        <w:t>4.2.1.6 设计方法（算法）</w:t>
      </w:r>
    </w:p>
    <w:p w14:paraId="220A0BEE">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涨跌停计算采用股票类型驱动的确定性算法。普通股涨跌幅为</w:t>
      </w:r>
      <w:r>
        <w:rPr>
          <w:rFonts w:ascii="Courier New" w:hAnsi="Courier New"/>
          <w:sz w:val="17"/>
          <w:szCs w:val="17"/>
          <w:lang w:eastAsia="zh-CN" w:bidi="ar"/>
        </w:rPr>
        <w:t xml:space="preserve"> 10%，ST 股票涨跌幅为 5%。</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126"/>
        <w:gridCol w:w="2126"/>
        <w:gridCol w:w="2126"/>
        <w:gridCol w:w="2126"/>
      </w:tblGrid>
      <w:tr w14:paraId="6833F5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6787E5A">
            <w:pPr>
              <w:rPr>
                <w:rFonts w:hint="eastAsia" w:ascii="宋体" w:hAnsi="宋体"/>
                <w:sz w:val="21"/>
                <w:szCs w:val="21"/>
              </w:rPr>
            </w:pPr>
            <w:r>
              <w:rPr>
                <w:rFonts w:hint="eastAsia" w:ascii="宋体" w:hAnsi="宋体" w:cs="宋体"/>
                <w:b/>
                <w:color w:val="FFFFFF"/>
                <w:sz w:val="17"/>
                <w:szCs w:val="17"/>
                <w:lang w:eastAsia="zh-CN" w:bidi="ar"/>
              </w:rPr>
              <w:t>股票类型</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7943B2F">
            <w:pPr>
              <w:rPr>
                <w:rFonts w:hint="eastAsia" w:ascii="宋体" w:hAnsi="宋体"/>
                <w:sz w:val="21"/>
                <w:szCs w:val="21"/>
              </w:rPr>
            </w:pPr>
            <w:r>
              <w:rPr>
                <w:rFonts w:hint="eastAsia" w:ascii="宋体" w:hAnsi="宋体" w:cs="宋体"/>
                <w:b/>
                <w:color w:val="FFFFFF"/>
                <w:sz w:val="17"/>
                <w:szCs w:val="17"/>
                <w:lang w:eastAsia="zh-CN" w:bidi="ar"/>
              </w:rPr>
              <w:t>涨停价计算</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CAF308C">
            <w:pPr>
              <w:rPr>
                <w:rFonts w:hint="eastAsia" w:ascii="宋体" w:hAnsi="宋体"/>
                <w:sz w:val="21"/>
                <w:szCs w:val="21"/>
              </w:rPr>
            </w:pPr>
            <w:r>
              <w:rPr>
                <w:rFonts w:hint="eastAsia" w:ascii="宋体" w:hAnsi="宋体" w:cs="宋体"/>
                <w:b/>
                <w:color w:val="FFFFFF"/>
                <w:sz w:val="17"/>
                <w:szCs w:val="17"/>
                <w:lang w:eastAsia="zh-CN" w:bidi="ar"/>
              </w:rPr>
              <w:t>跌停价计算</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7E646B9">
            <w:pPr>
              <w:rPr>
                <w:rFonts w:hint="eastAsia" w:ascii="宋体" w:hAnsi="宋体"/>
                <w:sz w:val="21"/>
                <w:szCs w:val="21"/>
              </w:rPr>
            </w:pPr>
            <w:r>
              <w:rPr>
                <w:rFonts w:hint="eastAsia" w:ascii="宋体" w:hAnsi="宋体" w:cs="宋体"/>
                <w:b/>
                <w:color w:val="FFFFFF"/>
                <w:sz w:val="17"/>
                <w:szCs w:val="17"/>
                <w:lang w:eastAsia="zh-CN" w:bidi="ar"/>
              </w:rPr>
              <w:t>说明</w:t>
            </w:r>
          </w:p>
        </w:tc>
      </w:tr>
      <w:tr w14:paraId="195631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C52CF77">
            <w:pPr>
              <w:rPr>
                <w:rFonts w:hint="eastAsia" w:ascii="宋体" w:hAnsi="宋体"/>
                <w:sz w:val="21"/>
                <w:szCs w:val="21"/>
              </w:rPr>
            </w:pPr>
            <w:r>
              <w:rPr>
                <w:rFonts w:hint="eastAsia" w:ascii="宋体" w:hAnsi="宋体" w:cs="宋体"/>
                <w:sz w:val="17"/>
                <w:szCs w:val="17"/>
                <w:lang w:eastAsia="zh-CN" w:bidi="ar"/>
              </w:rPr>
              <w:t>普通股</w:t>
            </w:r>
          </w:p>
        </w:tc>
        <w:tc>
          <w:tcPr>
            <w:tcW w:w="2126" w:type="dxa"/>
            <w:tcBorders>
              <w:top w:val="single" w:color="000000" w:sz="2" w:space="0"/>
              <w:left w:val="single" w:color="000000" w:sz="2" w:space="0"/>
              <w:bottom w:val="single" w:color="000000" w:sz="2" w:space="0"/>
              <w:right w:val="single" w:color="000000" w:sz="2" w:space="0"/>
            </w:tcBorders>
            <w:vAlign w:val="center"/>
          </w:tcPr>
          <w:p w14:paraId="7FEDE091">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1.10</w:t>
            </w:r>
          </w:p>
        </w:tc>
        <w:tc>
          <w:tcPr>
            <w:tcW w:w="2126" w:type="dxa"/>
            <w:tcBorders>
              <w:top w:val="single" w:color="000000" w:sz="2" w:space="0"/>
              <w:left w:val="single" w:color="000000" w:sz="2" w:space="0"/>
              <w:bottom w:val="single" w:color="000000" w:sz="2" w:space="0"/>
              <w:right w:val="single" w:color="000000" w:sz="2" w:space="0"/>
            </w:tcBorders>
            <w:vAlign w:val="center"/>
          </w:tcPr>
          <w:p w14:paraId="63CD20CC">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0.90</w:t>
            </w:r>
          </w:p>
        </w:tc>
        <w:tc>
          <w:tcPr>
            <w:tcW w:w="2126" w:type="dxa"/>
            <w:tcBorders>
              <w:top w:val="single" w:color="000000" w:sz="2" w:space="0"/>
              <w:left w:val="single" w:color="000000" w:sz="2" w:space="0"/>
              <w:bottom w:val="single" w:color="000000" w:sz="2" w:space="0"/>
              <w:right w:val="single" w:color="000000" w:sz="2" w:space="0"/>
            </w:tcBorders>
            <w:vAlign w:val="center"/>
          </w:tcPr>
          <w:p w14:paraId="4F701158">
            <w:pPr>
              <w:rPr>
                <w:rFonts w:hint="eastAsia" w:ascii="宋体" w:hAnsi="宋体"/>
                <w:sz w:val="21"/>
                <w:szCs w:val="21"/>
              </w:rPr>
            </w:pPr>
            <w:r>
              <w:rPr>
                <w:rFonts w:hint="eastAsia" w:ascii="宋体" w:hAnsi="宋体" w:cs="宋体"/>
                <w:sz w:val="17"/>
                <w:szCs w:val="17"/>
                <w:lang w:eastAsia="zh-CN" w:bidi="ar"/>
              </w:rPr>
              <w:t>结果保留两位小数。</w:t>
            </w:r>
          </w:p>
        </w:tc>
      </w:tr>
      <w:tr w14:paraId="6E8EA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ABB1DCC">
            <w:pPr>
              <w:rPr>
                <w:rFonts w:hint="eastAsia" w:ascii="宋体" w:hAnsi="宋体"/>
                <w:sz w:val="21"/>
                <w:szCs w:val="21"/>
              </w:rPr>
            </w:pPr>
            <w:r>
              <w:rPr>
                <w:rFonts w:hint="eastAsia" w:ascii="宋体" w:hAnsi="宋体"/>
                <w:sz w:val="17"/>
                <w:szCs w:val="17"/>
                <w:lang w:eastAsia="zh-CN" w:bidi="ar"/>
              </w:rPr>
              <w:t>ST 股票</w:t>
            </w:r>
          </w:p>
        </w:tc>
        <w:tc>
          <w:tcPr>
            <w:tcW w:w="2126" w:type="dxa"/>
            <w:tcBorders>
              <w:top w:val="single" w:color="000000" w:sz="2" w:space="0"/>
              <w:left w:val="single" w:color="000000" w:sz="2" w:space="0"/>
              <w:bottom w:val="single" w:color="000000" w:sz="2" w:space="0"/>
              <w:right w:val="single" w:color="000000" w:sz="2" w:space="0"/>
            </w:tcBorders>
            <w:vAlign w:val="center"/>
          </w:tcPr>
          <w:p w14:paraId="1772DDF3">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1.05</w:t>
            </w:r>
          </w:p>
        </w:tc>
        <w:tc>
          <w:tcPr>
            <w:tcW w:w="2126" w:type="dxa"/>
            <w:tcBorders>
              <w:top w:val="single" w:color="000000" w:sz="2" w:space="0"/>
              <w:left w:val="single" w:color="000000" w:sz="2" w:space="0"/>
              <w:bottom w:val="single" w:color="000000" w:sz="2" w:space="0"/>
              <w:right w:val="single" w:color="000000" w:sz="2" w:space="0"/>
            </w:tcBorders>
            <w:vAlign w:val="center"/>
          </w:tcPr>
          <w:p w14:paraId="2CB967A7">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0.95</w:t>
            </w:r>
          </w:p>
        </w:tc>
        <w:tc>
          <w:tcPr>
            <w:tcW w:w="2126" w:type="dxa"/>
            <w:tcBorders>
              <w:top w:val="single" w:color="000000" w:sz="2" w:space="0"/>
              <w:left w:val="single" w:color="000000" w:sz="2" w:space="0"/>
              <w:bottom w:val="single" w:color="000000" w:sz="2" w:space="0"/>
              <w:right w:val="single" w:color="000000" w:sz="2" w:space="0"/>
            </w:tcBorders>
            <w:vAlign w:val="center"/>
          </w:tcPr>
          <w:p w14:paraId="5FCA4A3B">
            <w:pPr>
              <w:rPr>
                <w:rFonts w:hint="eastAsia" w:ascii="宋体" w:hAnsi="宋体"/>
                <w:sz w:val="21"/>
                <w:szCs w:val="21"/>
              </w:rPr>
            </w:pPr>
            <w:r>
              <w:rPr>
                <w:rFonts w:hint="eastAsia" w:ascii="宋体" w:hAnsi="宋体" w:cs="宋体"/>
                <w:sz w:val="17"/>
                <w:szCs w:val="17"/>
                <w:lang w:eastAsia="zh-CN" w:bidi="ar"/>
              </w:rPr>
              <w:t>结果保留两位小数。</w:t>
            </w:r>
          </w:p>
        </w:tc>
      </w:tr>
    </w:tbl>
    <w:p w14:paraId="72B9C7CD">
      <w:pPr>
        <w:rPr>
          <w:rFonts w:hint="eastAsia" w:ascii="宋体" w:hAnsi="宋体"/>
          <w:sz w:val="21"/>
          <w:szCs w:val="21"/>
        </w:rPr>
      </w:pPr>
      <w:r>
        <w:rPr>
          <w:rFonts w:hint="eastAsia" w:ascii="宋体" w:hAnsi="宋体"/>
          <w:sz w:val="21"/>
          <w:szCs w:val="21"/>
          <w:lang w:eastAsia="zh-CN" w:bidi="ar"/>
        </w:rPr>
        <w:t xml:space="preserve"> </w:t>
      </w:r>
    </w:p>
    <w:p w14:paraId="5C32F1B1">
      <w:pPr>
        <w:pStyle w:val="22"/>
        <w:spacing w:after="60" w:line="324" w:lineRule="auto"/>
        <w:ind w:firstLine="420"/>
        <w:rPr>
          <w:rFonts w:hint="eastAsia" w:ascii="宋体" w:hAnsi="宋体"/>
          <w:sz w:val="21"/>
          <w:szCs w:val="21"/>
          <w:lang w:eastAsia="zh-CN"/>
        </w:rPr>
      </w:pPr>
      <w:r>
        <w:rPr>
          <w:rFonts w:ascii="Courier New" w:hAnsi="Courier New" w:cs="Courier New"/>
          <w:szCs w:val="17"/>
          <w:lang w:eastAsia="zh-CN" w:bidi="ar"/>
        </w:rPr>
        <w:t>算法 4-1 交易日初始化与涨跌停计算伪代码</w:t>
      </w:r>
    </w:p>
    <w:p w14:paraId="296EF4A2">
      <w:pPr>
        <w:pStyle w:val="21"/>
        <w:rPr>
          <w:rFonts w:hint="eastAsia" w:ascii="宋体" w:hAnsi="宋体"/>
          <w:sz w:val="21"/>
          <w:szCs w:val="21"/>
        </w:rPr>
      </w:pPr>
      <w:r>
        <w:rPr>
          <w:szCs w:val="17"/>
          <w:lang w:eastAsia="zh-CN" w:bidi="ar"/>
        </w:rPr>
        <w:t>BEGIN</w:t>
      </w:r>
      <w:r>
        <w:rPr>
          <w:szCs w:val="17"/>
          <w:lang w:eastAsia="zh-CN" w:bidi="ar"/>
        </w:rPr>
        <w:br w:type="textWrapping"/>
      </w:r>
      <w:r>
        <w:rPr>
          <w:szCs w:val="17"/>
          <w:lang w:eastAsia="zh-CN" w:bidi="ar"/>
        </w:rPr>
        <w:t xml:space="preserve">  FOR each stock in stock_list:</w:t>
      </w:r>
      <w:r>
        <w:rPr>
          <w:szCs w:val="17"/>
          <w:lang w:eastAsia="zh-CN" w:bidi="ar"/>
        </w:rPr>
        <w:br w:type="textWrapping"/>
      </w:r>
      <w:r>
        <w:rPr>
          <w:szCs w:val="17"/>
          <w:lang w:eastAsia="zh-CN" w:bidi="ar"/>
        </w:rPr>
        <w:t xml:space="preserve">      read stock_code, stock_type, previous_close_price</w:t>
      </w:r>
      <w:r>
        <w:rPr>
          <w:szCs w:val="17"/>
          <w:lang w:eastAsia="zh-CN" w:bidi="ar"/>
        </w:rPr>
        <w:br w:type="textWrapping"/>
      </w:r>
      <w:r>
        <w:rPr>
          <w:szCs w:val="17"/>
          <w:lang w:eastAsia="zh-CN" w:bidi="ar"/>
        </w:rPr>
        <w:t xml:space="preserve">      read limit_up_ratio and limit_down_ratio from ADMIN config</w:t>
      </w:r>
      <w:r>
        <w:rPr>
          <w:szCs w:val="17"/>
          <w:lang w:eastAsia="zh-CN" w:bidi="ar"/>
        </w:rPr>
        <w:br w:type="textWrapping"/>
      </w:r>
      <w:r>
        <w:rPr>
          <w:szCs w:val="17"/>
          <w:lang w:eastAsia="zh-CN" w:bidi="ar"/>
        </w:rPr>
        <w:t xml:space="preserve">      validate previous_close_price &gt; 0 and stock_type in {NORMAL, ST}</w:t>
      </w:r>
      <w:r>
        <w:rPr>
          <w:szCs w:val="17"/>
          <w:lang w:eastAsia="zh-CN" w:bidi="ar"/>
        </w:rPr>
        <w:br w:type="textWrapping"/>
      </w:r>
      <w:r>
        <w:rPr>
          <w:szCs w:val="17"/>
          <w:lang w:eastAsia="zh-CN" w:bidi="ar"/>
        </w:rPr>
        <w:t xml:space="preserve">      limit_up_price = round(previous_close_price * (1 + limit_up_ratio), 2)</w:t>
      </w:r>
      <w:r>
        <w:rPr>
          <w:szCs w:val="17"/>
          <w:lang w:eastAsia="zh-CN" w:bidi="ar"/>
        </w:rPr>
        <w:br w:type="textWrapping"/>
      </w:r>
      <w:r>
        <w:rPr>
          <w:szCs w:val="17"/>
          <w:lang w:eastAsia="zh-CN" w:bidi="ar"/>
        </w:rPr>
        <w:t xml:space="preserve">      limit_down_price = round(previous_close_price * (1 - limit_down_ratio), 2)</w:t>
      </w:r>
      <w:r>
        <w:rPr>
          <w:szCs w:val="17"/>
          <w:lang w:eastAsia="zh-CN" w:bidi="ar"/>
        </w:rPr>
        <w:br w:type="textWrapping"/>
      </w:r>
      <w:r>
        <w:rPr>
          <w:szCs w:val="17"/>
          <w:lang w:eastAsia="zh-CN" w:bidi="ar"/>
        </w:rPr>
        <w:t xml:space="preserve">      stock_status = OPEN</w:t>
      </w:r>
      <w:r>
        <w:rPr>
          <w:szCs w:val="17"/>
          <w:lang w:eastAsia="zh-CN" w:bidi="ar"/>
        </w:rPr>
        <w:br w:type="textWrapping"/>
      </w:r>
      <w:r>
        <w:rPr>
          <w:szCs w:val="17"/>
          <w:lang w:eastAsia="zh-CN" w:bidi="ar"/>
        </w:rPr>
        <w:t xml:space="preserve">      save Stock(stock_code, stock_name, stock_type, previous_close_price, limit_up_price, limit_down_price, stock_status)</w:t>
      </w:r>
      <w:r>
        <w:rPr>
          <w:szCs w:val="17"/>
          <w:lang w:eastAsia="zh-CN" w:bidi="ar"/>
        </w:rPr>
        <w:br w:type="textWrapping"/>
      </w:r>
      <w:r>
        <w:rPr>
          <w:szCs w:val="17"/>
          <w:lang w:eastAsia="zh-CN" w:bidi="ar"/>
        </w:rPr>
        <w:t xml:space="preserve">  create or update TradingDay(trade_date, status=OPEN)</w:t>
      </w:r>
      <w:r>
        <w:rPr>
          <w:szCs w:val="17"/>
          <w:lang w:eastAsia="zh-CN" w:bidi="ar"/>
        </w:rPr>
        <w:br w:type="textWrapping"/>
      </w:r>
      <w:r>
        <w:rPr>
          <w:szCs w:val="17"/>
          <w:lang w:eastAsia="zh-CN" w:bidi="ar"/>
        </w:rPr>
        <w:t xml:space="preserve">  initialize order_book for each stock</w:t>
      </w:r>
      <w:r>
        <w:rPr>
          <w:szCs w:val="17"/>
          <w:lang w:eastAsia="zh-CN" w:bidi="ar"/>
        </w:rPr>
        <w:br w:type="textWrapping"/>
      </w:r>
      <w:r>
        <w:rPr>
          <w:szCs w:val="17"/>
          <w:lang w:eastAsia="zh-CN" w:bidi="ar"/>
        </w:rPr>
        <w:t xml:space="preserve">  initialize MarketQuote snapshot</w:t>
      </w:r>
      <w:r>
        <w:rPr>
          <w:szCs w:val="17"/>
          <w:lang w:eastAsia="zh-CN" w:bidi="ar"/>
        </w:rPr>
        <w:br w:type="textWrapping"/>
      </w:r>
      <w:r>
        <w:rPr>
          <w:szCs w:val="17"/>
          <w:lang w:eastAsia="zh-CN" w:bidi="ar"/>
        </w:rPr>
        <w:t>END</w:t>
      </w:r>
    </w:p>
    <w:p w14:paraId="20ABC2D2">
      <w:pPr>
        <w:pStyle w:val="5"/>
        <w:spacing w:before="160" w:after="80"/>
        <w:rPr>
          <w:rFonts w:hint="eastAsia"/>
        </w:rPr>
      </w:pPr>
      <w:r>
        <w:t>4.2.1.7 流程图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42A185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85DAF34">
            <w:pPr>
              <w:rPr>
                <w:rFonts w:hint="eastAsia" w:ascii="宋体" w:hAnsi="宋体"/>
                <w:sz w:val="21"/>
                <w:szCs w:val="21"/>
              </w:rPr>
            </w:pPr>
            <w:r>
              <w:rPr>
                <w:rFonts w:hint="eastAsia" w:ascii="宋体" w:hAnsi="宋体" w:cs="宋体"/>
                <w:b/>
                <w:color w:val="FFFFFF"/>
                <w:sz w:val="17"/>
                <w:szCs w:val="17"/>
                <w:lang w:eastAsia="zh-CN" w:bidi="ar"/>
              </w:rPr>
              <w:t>流程步骤</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D175195">
            <w:pPr>
              <w:rPr>
                <w:rFonts w:hint="eastAsia" w:ascii="宋体" w:hAnsi="宋体"/>
                <w:sz w:val="21"/>
                <w:szCs w:val="21"/>
              </w:rPr>
            </w:pPr>
            <w:r>
              <w:rPr>
                <w:rFonts w:hint="eastAsia" w:ascii="宋体" w:hAnsi="宋体" w:cs="宋体"/>
                <w:b/>
                <w:color w:val="FFFFFF"/>
                <w:sz w:val="17"/>
                <w:szCs w:val="17"/>
                <w:lang w:eastAsia="zh-CN" w:bidi="ar"/>
              </w:rPr>
              <w:t>状态变化</w:t>
            </w:r>
          </w:p>
        </w:tc>
      </w:tr>
      <w:tr w14:paraId="235749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99E11FA">
            <w:pPr>
              <w:rPr>
                <w:rFonts w:hint="eastAsia" w:ascii="宋体" w:hAnsi="宋体"/>
                <w:sz w:val="21"/>
                <w:szCs w:val="21"/>
              </w:rPr>
            </w:pPr>
            <w:r>
              <w:rPr>
                <w:rFonts w:hint="eastAsia" w:ascii="宋体" w:hAnsi="宋体" w:cs="宋体"/>
                <w:sz w:val="17"/>
                <w:szCs w:val="17"/>
                <w:lang w:eastAsia="zh-CN" w:bidi="ar"/>
              </w:rPr>
              <w:t>开始交易日初始化</w:t>
            </w:r>
          </w:p>
        </w:tc>
        <w:tc>
          <w:tcPr>
            <w:tcW w:w="4252" w:type="dxa"/>
            <w:tcBorders>
              <w:top w:val="single" w:color="000000" w:sz="2" w:space="0"/>
              <w:left w:val="single" w:color="000000" w:sz="2" w:space="0"/>
              <w:bottom w:val="single" w:color="000000" w:sz="2" w:space="0"/>
              <w:right w:val="single" w:color="000000" w:sz="2" w:space="0"/>
            </w:tcBorders>
            <w:vAlign w:val="center"/>
          </w:tcPr>
          <w:p w14:paraId="50248035">
            <w:pPr>
              <w:rPr>
                <w:rFonts w:hint="eastAsia" w:ascii="宋体" w:hAnsi="宋体"/>
                <w:sz w:val="21"/>
                <w:szCs w:val="21"/>
                <w:lang w:eastAsia="zh-CN"/>
              </w:rPr>
            </w:pPr>
            <w:r>
              <w:rPr>
                <w:rFonts w:hint="eastAsia" w:ascii="宋体" w:hAnsi="宋体" w:cs="宋体"/>
                <w:sz w:val="17"/>
                <w:szCs w:val="17"/>
                <w:lang w:eastAsia="zh-CN" w:bidi="ar"/>
              </w:rPr>
              <w:t>交易日状态：未开始</w:t>
            </w:r>
            <w:r>
              <w:rPr>
                <w:rFonts w:hint="eastAsia" w:ascii="宋体" w:hAnsi="宋体"/>
                <w:sz w:val="17"/>
                <w:szCs w:val="17"/>
                <w:lang w:eastAsia="zh-CN" w:bidi="ar"/>
              </w:rPr>
              <w:t xml:space="preserve"> -&gt; 初始化中</w:t>
            </w:r>
          </w:p>
        </w:tc>
      </w:tr>
      <w:tr w14:paraId="7FAA7F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6B20BD9">
            <w:pPr>
              <w:rPr>
                <w:rFonts w:hint="eastAsia" w:ascii="宋体" w:hAnsi="宋体"/>
                <w:sz w:val="21"/>
                <w:szCs w:val="21"/>
              </w:rPr>
            </w:pPr>
            <w:r>
              <w:rPr>
                <w:rFonts w:hint="eastAsia" w:ascii="宋体" w:hAnsi="宋体" w:cs="宋体"/>
                <w:sz w:val="17"/>
                <w:szCs w:val="17"/>
                <w:lang w:eastAsia="zh-CN" w:bidi="ar"/>
              </w:rPr>
              <w:t>读取股票基础信息</w:t>
            </w:r>
          </w:p>
        </w:tc>
        <w:tc>
          <w:tcPr>
            <w:tcW w:w="4252" w:type="dxa"/>
            <w:tcBorders>
              <w:top w:val="single" w:color="000000" w:sz="2" w:space="0"/>
              <w:left w:val="single" w:color="000000" w:sz="2" w:space="0"/>
              <w:bottom w:val="single" w:color="000000" w:sz="2" w:space="0"/>
              <w:right w:val="single" w:color="000000" w:sz="2" w:space="0"/>
            </w:tcBorders>
            <w:vAlign w:val="center"/>
          </w:tcPr>
          <w:p w14:paraId="577D5ECB">
            <w:pPr>
              <w:rPr>
                <w:rFonts w:hint="eastAsia" w:ascii="宋体" w:hAnsi="宋体"/>
                <w:sz w:val="21"/>
                <w:szCs w:val="21"/>
                <w:lang w:eastAsia="zh-CN"/>
              </w:rPr>
            </w:pPr>
            <w:r>
              <w:rPr>
                <w:rFonts w:hint="eastAsia" w:ascii="宋体" w:hAnsi="宋体" w:cs="宋体"/>
                <w:sz w:val="17"/>
                <w:szCs w:val="17"/>
                <w:lang w:eastAsia="zh-CN" w:bidi="ar"/>
              </w:rPr>
              <w:t>股票配置进入校验状态</w:t>
            </w:r>
          </w:p>
        </w:tc>
      </w:tr>
      <w:tr w14:paraId="0D4A9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ADF4948">
            <w:pPr>
              <w:rPr>
                <w:rFonts w:hint="eastAsia" w:ascii="宋体" w:hAnsi="宋体"/>
                <w:sz w:val="21"/>
                <w:szCs w:val="21"/>
              </w:rPr>
            </w:pPr>
            <w:r>
              <w:rPr>
                <w:rFonts w:hint="eastAsia" w:ascii="宋体" w:hAnsi="宋体" w:cs="宋体"/>
                <w:sz w:val="17"/>
                <w:szCs w:val="17"/>
                <w:lang w:eastAsia="zh-CN" w:bidi="ar"/>
              </w:rPr>
              <w:t>判断股票类型</w:t>
            </w:r>
          </w:p>
        </w:tc>
        <w:tc>
          <w:tcPr>
            <w:tcW w:w="4252" w:type="dxa"/>
            <w:tcBorders>
              <w:top w:val="single" w:color="000000" w:sz="2" w:space="0"/>
              <w:left w:val="single" w:color="000000" w:sz="2" w:space="0"/>
              <w:bottom w:val="single" w:color="000000" w:sz="2" w:space="0"/>
              <w:right w:val="single" w:color="000000" w:sz="2" w:space="0"/>
            </w:tcBorders>
            <w:vAlign w:val="center"/>
          </w:tcPr>
          <w:p w14:paraId="730B2300">
            <w:pPr>
              <w:rPr>
                <w:rFonts w:hint="eastAsia" w:ascii="宋体" w:hAnsi="宋体"/>
                <w:sz w:val="21"/>
                <w:szCs w:val="21"/>
              </w:rPr>
            </w:pPr>
            <w:r>
              <w:rPr>
                <w:rFonts w:hint="eastAsia" w:ascii="宋体" w:hAnsi="宋体" w:cs="宋体"/>
                <w:sz w:val="17"/>
                <w:szCs w:val="17"/>
                <w:lang w:eastAsia="zh-CN" w:bidi="ar"/>
              </w:rPr>
              <w:t>普通股使用</w:t>
            </w:r>
            <w:r>
              <w:rPr>
                <w:rFonts w:hint="eastAsia" w:ascii="宋体" w:hAnsi="宋体"/>
                <w:sz w:val="17"/>
                <w:szCs w:val="17"/>
                <w:lang w:eastAsia="zh-CN" w:bidi="ar"/>
              </w:rPr>
              <w:t xml:space="preserve"> 10%；ST 股票使用 5%</w:t>
            </w:r>
          </w:p>
        </w:tc>
      </w:tr>
      <w:tr w14:paraId="5B98E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21BE8FD">
            <w:pPr>
              <w:rPr>
                <w:rFonts w:hint="eastAsia" w:ascii="宋体" w:hAnsi="宋体"/>
                <w:sz w:val="21"/>
                <w:szCs w:val="21"/>
              </w:rPr>
            </w:pPr>
            <w:r>
              <w:rPr>
                <w:rFonts w:hint="eastAsia" w:ascii="宋体" w:hAnsi="宋体" w:cs="宋体"/>
                <w:sz w:val="17"/>
                <w:szCs w:val="17"/>
                <w:lang w:eastAsia="zh-CN" w:bidi="ar"/>
              </w:rPr>
              <w:t>计算涨停价和跌停价</w:t>
            </w:r>
          </w:p>
        </w:tc>
        <w:tc>
          <w:tcPr>
            <w:tcW w:w="4252" w:type="dxa"/>
            <w:tcBorders>
              <w:top w:val="single" w:color="000000" w:sz="2" w:space="0"/>
              <w:left w:val="single" w:color="000000" w:sz="2" w:space="0"/>
              <w:bottom w:val="single" w:color="000000" w:sz="2" w:space="0"/>
              <w:right w:val="single" w:color="000000" w:sz="2" w:space="0"/>
            </w:tcBorders>
            <w:vAlign w:val="center"/>
          </w:tcPr>
          <w:p w14:paraId="03C5F01B">
            <w:pPr>
              <w:rPr>
                <w:rFonts w:hint="eastAsia" w:ascii="宋体" w:hAnsi="宋体"/>
                <w:sz w:val="21"/>
                <w:szCs w:val="21"/>
                <w:lang w:eastAsia="zh-CN"/>
              </w:rPr>
            </w:pPr>
            <w:r>
              <w:rPr>
                <w:rFonts w:hint="eastAsia" w:ascii="宋体" w:hAnsi="宋体" w:cs="宋体"/>
                <w:sz w:val="17"/>
                <w:szCs w:val="17"/>
                <w:lang w:eastAsia="zh-CN" w:bidi="ar"/>
              </w:rPr>
              <w:t>股票配置具备当日价格边界</w:t>
            </w:r>
          </w:p>
        </w:tc>
      </w:tr>
      <w:tr w14:paraId="5E8ED2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3C1FBF7">
            <w:pPr>
              <w:rPr>
                <w:rFonts w:hint="eastAsia" w:ascii="宋体" w:hAnsi="宋体"/>
                <w:sz w:val="21"/>
                <w:szCs w:val="21"/>
                <w:lang w:eastAsia="zh-CN"/>
              </w:rPr>
            </w:pPr>
            <w:r>
              <w:rPr>
                <w:rFonts w:hint="eastAsia" w:ascii="宋体" w:hAnsi="宋体" w:cs="宋体"/>
                <w:sz w:val="17"/>
                <w:szCs w:val="17"/>
                <w:lang w:eastAsia="zh-CN" w:bidi="ar"/>
              </w:rPr>
              <w:t>初始化订单簿和行情快照</w:t>
            </w:r>
          </w:p>
        </w:tc>
        <w:tc>
          <w:tcPr>
            <w:tcW w:w="4252" w:type="dxa"/>
            <w:tcBorders>
              <w:top w:val="single" w:color="000000" w:sz="2" w:space="0"/>
              <w:left w:val="single" w:color="000000" w:sz="2" w:space="0"/>
              <w:bottom w:val="single" w:color="000000" w:sz="2" w:space="0"/>
              <w:right w:val="single" w:color="000000" w:sz="2" w:space="0"/>
            </w:tcBorders>
            <w:vAlign w:val="center"/>
          </w:tcPr>
          <w:p w14:paraId="13EBF7D1">
            <w:pPr>
              <w:rPr>
                <w:rFonts w:hint="eastAsia" w:ascii="宋体" w:hAnsi="宋体"/>
                <w:sz w:val="21"/>
                <w:szCs w:val="21"/>
                <w:lang w:eastAsia="zh-CN"/>
              </w:rPr>
            </w:pPr>
            <w:r>
              <w:rPr>
                <w:rFonts w:hint="eastAsia" w:ascii="宋体" w:hAnsi="宋体" w:cs="宋体"/>
                <w:sz w:val="17"/>
                <w:szCs w:val="17"/>
                <w:lang w:eastAsia="zh-CN" w:bidi="ar"/>
              </w:rPr>
              <w:t>订单簿为空，行情快照可查询</w:t>
            </w:r>
          </w:p>
        </w:tc>
      </w:tr>
      <w:tr w14:paraId="3C5046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282FA1CB">
            <w:pPr>
              <w:rPr>
                <w:rFonts w:hint="eastAsia" w:ascii="宋体" w:hAnsi="宋体"/>
                <w:sz w:val="21"/>
                <w:szCs w:val="21"/>
              </w:rPr>
            </w:pPr>
            <w:r>
              <w:rPr>
                <w:rFonts w:hint="eastAsia" w:ascii="宋体" w:hAnsi="宋体" w:cs="宋体"/>
                <w:sz w:val="17"/>
                <w:szCs w:val="17"/>
                <w:lang w:eastAsia="zh-CN" w:bidi="ar"/>
              </w:rPr>
              <w:t>开放交易</w:t>
            </w:r>
          </w:p>
        </w:tc>
        <w:tc>
          <w:tcPr>
            <w:tcW w:w="4252" w:type="dxa"/>
            <w:tcBorders>
              <w:top w:val="single" w:color="000000" w:sz="2" w:space="0"/>
              <w:left w:val="single" w:color="000000" w:sz="2" w:space="0"/>
              <w:bottom w:val="single" w:color="000000" w:sz="2" w:space="0"/>
              <w:right w:val="single" w:color="000000" w:sz="2" w:space="0"/>
            </w:tcBorders>
            <w:vAlign w:val="center"/>
          </w:tcPr>
          <w:p w14:paraId="465EC249">
            <w:pPr>
              <w:rPr>
                <w:rFonts w:hint="eastAsia" w:ascii="宋体" w:hAnsi="宋体"/>
                <w:sz w:val="21"/>
                <w:szCs w:val="21"/>
                <w:lang w:eastAsia="zh-CN"/>
              </w:rPr>
            </w:pPr>
            <w:r>
              <w:rPr>
                <w:rFonts w:hint="eastAsia" w:ascii="宋体" w:hAnsi="宋体" w:cs="宋体"/>
                <w:sz w:val="17"/>
                <w:szCs w:val="17"/>
                <w:lang w:eastAsia="zh-CN" w:bidi="ar"/>
              </w:rPr>
              <w:t>交易日状态：初始化中</w:t>
            </w:r>
            <w:r>
              <w:rPr>
                <w:rFonts w:hint="eastAsia" w:ascii="宋体" w:hAnsi="宋体"/>
                <w:sz w:val="17"/>
                <w:szCs w:val="17"/>
                <w:lang w:eastAsia="zh-CN" w:bidi="ar"/>
              </w:rPr>
              <w:t xml:space="preserve"> -&gt; 开放交易</w:t>
            </w:r>
          </w:p>
        </w:tc>
      </w:tr>
    </w:tbl>
    <w:p w14:paraId="6EB46B15">
      <w:pPr>
        <w:shd w:val="clear" w:color="auto" w:fill="FFFFFF"/>
        <w:spacing w:before="210" w:after="240" w:line="18" w:lineRule="atLeast"/>
        <w:rPr>
          <w:rFonts w:eastAsia="Arial"/>
          <w:b/>
          <w:bCs/>
          <w:sz w:val="26"/>
          <w:szCs w:val="26"/>
          <w:shd w:val="clear" w:color="auto" w:fill="FFFFFF"/>
          <w:lang w:eastAsia="zh-CN"/>
        </w:rPr>
      </w:pPr>
    </w:p>
    <w:p w14:paraId="1A7CF7B9">
      <w:pPr>
        <w:pStyle w:val="4"/>
        <w:keepNext w:val="0"/>
        <w:keepLines w:val="0"/>
        <w:spacing w:line="273" w:lineRule="auto"/>
        <w:rPr>
          <w:rFonts w:hint="eastAsia"/>
          <w:lang w:eastAsia="zh-CN"/>
        </w:rPr>
      </w:pPr>
      <w:r>
        <w:rPr>
          <w:lang w:eastAsia="zh-CN"/>
        </w:rPr>
        <w:t>4.2.2 指令接收、校验与撤单详细设计</w:t>
      </w:r>
    </w:p>
    <w:p w14:paraId="473827AF">
      <w:pPr>
        <w:pStyle w:val="5"/>
        <w:rPr>
          <w:rFonts w:hint="eastAsia"/>
          <w:lang w:eastAsia="zh-CN"/>
        </w:rPr>
      </w:pPr>
      <w:r>
        <w:rPr>
          <w:lang w:eastAsia="zh-CN"/>
        </w:rPr>
        <w:t>4.2.2.1 模块概述</w:t>
      </w:r>
    </w:p>
    <w:p w14:paraId="5057363F">
      <w:pPr>
        <w:pStyle w:val="10"/>
        <w:shd w:val="clear" w:color="auto" w:fill="FFFFFF"/>
        <w:spacing w:beforeAutospacing="0" w:after="240" w:afterAutospacing="0"/>
        <w:rPr>
          <w:rFonts w:eastAsia="Arial" w:cs="Arial"/>
          <w:color w:val="333333"/>
          <w:szCs w:val="24"/>
        </w:rPr>
      </w:pPr>
      <w:r>
        <w:rPr>
          <w:rFonts w:eastAsia="Arial" w:cs="Arial"/>
          <w:color w:val="333333"/>
          <w:szCs w:val="24"/>
          <w:shd w:val="clear" w:color="auto" w:fill="FFFFFF"/>
        </w:rPr>
        <w:t>指令接收、校验与撤单模块是中央交易系统的入口层，负责接收交易客户端提交的买卖指令，对指令进行多层级校验，将通过校验的指令持久化并加入订单簿排队，以及处理用户的撤单请求。</w:t>
      </w:r>
    </w:p>
    <w:p w14:paraId="3CC8E847">
      <w:pPr>
        <w:pStyle w:val="10"/>
        <w:shd w:val="clear" w:color="auto" w:fill="FFFFFF"/>
        <w:spacing w:beforeAutospacing="0" w:after="240" w:afterAutospacing="0"/>
        <w:rPr>
          <w:rFonts w:eastAsia="Arial" w:cs="Arial"/>
          <w:color w:val="333333"/>
          <w:szCs w:val="24"/>
        </w:rPr>
      </w:pPr>
      <w:r>
        <w:rPr>
          <w:rFonts w:eastAsia="Arial" w:cs="Arial"/>
          <w:color w:val="333333"/>
          <w:szCs w:val="24"/>
          <w:shd w:val="clear" w:color="auto" w:fill="FFFFFF"/>
        </w:rPr>
        <w:t>模块核心职责：</w:t>
      </w:r>
    </w:p>
    <w:p w14:paraId="0283BA06">
      <w:pPr>
        <w:numPr>
          <w:ilvl w:val="0"/>
          <w:numId w:val="1"/>
        </w:numPr>
        <w:spacing w:beforeAutospacing="1"/>
        <w:rPr>
          <w:lang w:eastAsia="zh-CN"/>
        </w:rPr>
      </w:pPr>
      <w:r>
        <w:rPr>
          <w:rFonts w:eastAsia="Arial"/>
          <w:color w:val="333333"/>
          <w:sz w:val="24"/>
          <w:szCs w:val="24"/>
          <w:shd w:val="clear" w:color="auto" w:fill="FFFFFF"/>
          <w:lang w:eastAsia="zh-CN"/>
        </w:rPr>
        <w:t>接收并解析客户端提交的指令请求</w:t>
      </w:r>
    </w:p>
    <w:p w14:paraId="12841D92">
      <w:pPr>
        <w:numPr>
          <w:ilvl w:val="0"/>
          <w:numId w:val="1"/>
        </w:numPr>
        <w:spacing w:beforeAutospacing="1"/>
        <w:rPr>
          <w:lang w:eastAsia="zh-CN"/>
        </w:rPr>
      </w:pPr>
      <w:r>
        <w:rPr>
          <w:rFonts w:eastAsia="Arial"/>
          <w:color w:val="333333"/>
          <w:sz w:val="24"/>
          <w:szCs w:val="24"/>
          <w:shd w:val="clear" w:color="auto" w:fill="FFFFFF"/>
          <w:lang w:eastAsia="zh-CN"/>
        </w:rPr>
        <w:t>按顺序执行字段完整性校验、股票代码校验、涨跌停校验、交易状态校验、账户关联校验</w:t>
      </w:r>
    </w:p>
    <w:p w14:paraId="716F3604">
      <w:pPr>
        <w:numPr>
          <w:ilvl w:val="0"/>
          <w:numId w:val="1"/>
        </w:numPr>
        <w:spacing w:beforeAutospacing="1"/>
        <w:rPr>
          <w:lang w:eastAsia="zh-CN"/>
        </w:rPr>
      </w:pPr>
      <w:r>
        <w:rPr>
          <w:rFonts w:eastAsia="Arial"/>
          <w:color w:val="333333"/>
          <w:sz w:val="24"/>
          <w:szCs w:val="24"/>
          <w:shd w:val="clear" w:color="auto" w:fill="FFFFFF"/>
          <w:lang w:eastAsia="zh-CN"/>
        </w:rPr>
        <w:t>对校验失败的指令返回明确的错误码和错误信息</w:t>
      </w:r>
    </w:p>
    <w:p w14:paraId="52782F56">
      <w:pPr>
        <w:numPr>
          <w:ilvl w:val="0"/>
          <w:numId w:val="1"/>
        </w:numPr>
        <w:spacing w:beforeAutospacing="1"/>
        <w:rPr>
          <w:lang w:eastAsia="zh-CN"/>
        </w:rPr>
      </w:pPr>
      <w:r>
        <w:rPr>
          <w:rFonts w:eastAsia="Arial"/>
          <w:color w:val="333333"/>
          <w:sz w:val="24"/>
          <w:szCs w:val="24"/>
          <w:shd w:val="clear" w:color="auto" w:fill="FFFFFF"/>
          <w:lang w:eastAsia="zh-CN"/>
        </w:rPr>
        <w:t>对校验通过的指令生成唯一指令编号，持久化到数据库，状态置为 ACCEPTED</w:t>
      </w:r>
    </w:p>
    <w:p w14:paraId="67BCE80E">
      <w:pPr>
        <w:numPr>
          <w:ilvl w:val="0"/>
          <w:numId w:val="1"/>
        </w:numPr>
        <w:spacing w:beforeAutospacing="1"/>
        <w:rPr>
          <w:lang w:eastAsia="zh-CN"/>
        </w:rPr>
      </w:pPr>
      <w:r>
        <w:rPr>
          <w:rFonts w:eastAsia="Arial"/>
          <w:color w:val="333333"/>
          <w:sz w:val="24"/>
          <w:szCs w:val="24"/>
          <w:shd w:val="clear" w:color="auto" w:fill="FFFFFF"/>
          <w:lang w:eastAsia="zh-CN"/>
        </w:rPr>
        <w:t>接收撤单请求，判断指令状态是否允许撤单，执行冻结资源释放和状态更新</w:t>
      </w:r>
    </w:p>
    <w:p w14:paraId="551F5DEA">
      <w:pPr>
        <w:pStyle w:val="5"/>
        <w:rPr>
          <w:rFonts w:hint="eastAsia"/>
        </w:rPr>
      </w:pPr>
      <w:r>
        <w:t>4.2.2.2 IPO图</w:t>
      </w:r>
    </w:p>
    <w:p w14:paraId="2F62CB60">
      <w:pPr>
        <w:pStyle w:val="10"/>
        <w:shd w:val="clear" w:color="auto" w:fill="FFFFFF"/>
        <w:spacing w:beforeAutospacing="0" w:after="240" w:afterAutospacing="0"/>
        <w:rPr>
          <w:rStyle w:val="14"/>
          <w:rFonts w:cs="Arial" w:eastAsiaTheme="minorEastAsia"/>
          <w:szCs w:val="24"/>
          <w:shd w:val="clear" w:color="auto" w:fill="FFFFFF"/>
        </w:rPr>
      </w:pPr>
      <w:r>
        <w:rPr>
          <w:rStyle w:val="14"/>
          <w:rFonts w:eastAsia="Arial" w:cs="Arial"/>
          <w:szCs w:val="24"/>
          <w:shd w:val="clear" w:color="auto" w:fill="FFFFFF"/>
        </w:rPr>
        <w:t>提交指令IPO：</w:t>
      </w:r>
    </w:p>
    <w:p w14:paraId="18F8500E">
      <w:pPr>
        <w:pStyle w:val="10"/>
        <w:shd w:val="clear" w:color="auto" w:fill="FFFFFF"/>
        <w:spacing w:beforeAutospacing="0" w:after="240" w:afterAutospacing="0"/>
        <w:rPr>
          <w:rFonts w:cs="Arial" w:eastAsiaTheme="minorEastAsia"/>
          <w:color w:val="333333"/>
          <w:szCs w:val="24"/>
        </w:rPr>
      </w:pPr>
    </w:p>
    <w:p w14:paraId="58053829">
      <w:pPr>
        <w:pStyle w:val="10"/>
        <w:shd w:val="clear" w:color="auto" w:fill="FFFFFF"/>
        <w:spacing w:beforeAutospacing="0" w:after="240" w:afterAutospacing="0"/>
        <w:rPr>
          <w:rFonts w:cs="Arial" w:eastAsiaTheme="minorEastAsia"/>
          <w:color w:val="333333"/>
          <w:szCs w:val="24"/>
        </w:rPr>
      </w:pPr>
    </w:p>
    <w:p w14:paraId="029B8BCF">
      <w:pPr>
        <w:pStyle w:val="10"/>
        <w:shd w:val="clear" w:color="auto" w:fill="FFFFFF"/>
        <w:spacing w:beforeAutospacing="0" w:after="240" w:afterAutospacing="0"/>
        <w:rPr>
          <w:rFonts w:hint="eastAsia" w:cs="Arial" w:eastAsiaTheme="minorEastAsia"/>
          <w:color w:val="333333"/>
          <w:szCs w:val="24"/>
        </w:rPr>
      </w:pPr>
    </w:p>
    <w:tbl>
      <w:tblPr>
        <w:tblStyle w:val="11"/>
        <w:tblW w:w="9371" w:type="dxa"/>
        <w:tblInd w:w="15" w:type="dxa"/>
        <w:shd w:val="clear" w:color="auto" w:fill="FFFFFF"/>
        <w:tblLayout w:type="fixed"/>
        <w:tblCellMar>
          <w:top w:w="15" w:type="dxa"/>
          <w:left w:w="15" w:type="dxa"/>
          <w:bottom w:w="15" w:type="dxa"/>
          <w:right w:w="15" w:type="dxa"/>
        </w:tblCellMar>
      </w:tblPr>
      <w:tblGrid>
        <w:gridCol w:w="4685"/>
        <w:gridCol w:w="4686"/>
      </w:tblGrid>
      <w:tr w14:paraId="5311A695">
        <w:tblPrEx>
          <w:tblCellMar>
            <w:top w:w="15" w:type="dxa"/>
            <w:left w:w="15" w:type="dxa"/>
            <w:bottom w:w="15" w:type="dxa"/>
            <w:right w:w="15" w:type="dxa"/>
          </w:tblCellMar>
        </w:tblPrEx>
        <w:trPr>
          <w:trHeight w:val="105" w:hRule="atLeast"/>
          <w:tblHeader/>
        </w:trPr>
        <w:tc>
          <w:tcPr>
            <w:tcW w:w="4252" w:type="dxa"/>
            <w:tcBorders>
              <w:top w:val="single" w:color="000000" w:sz="2" w:space="0"/>
              <w:left w:val="single" w:color="000000" w:sz="2" w:space="0"/>
              <w:bottom w:val="single" w:color="000000" w:sz="2" w:space="0"/>
              <w:right w:val="single" w:color="000000" w:sz="2" w:space="0"/>
            </w:tcBorders>
            <w:shd w:val="clear" w:color="auto" w:fill="0C0C0C" w:themeFill="text1" w:themeFillTint="F2"/>
            <w:tcMar>
              <w:top w:w="90" w:type="dxa"/>
              <w:left w:w="195" w:type="dxa"/>
              <w:bottom w:w="90" w:type="dxa"/>
              <w:right w:w="195" w:type="dxa"/>
            </w:tcMar>
            <w:vAlign w:val="center"/>
          </w:tcPr>
          <w:p w14:paraId="7C20F4E4">
            <w:pPr>
              <w:rPr>
                <w:rFonts w:hint="eastAsia" w:eastAsiaTheme="minorEastAsia"/>
                <w:b/>
                <w:bCs/>
                <w:color w:val="FFFFFF" w:themeColor="background1"/>
                <w:sz w:val="17"/>
                <w:szCs w:val="17"/>
                <w14:textFill>
                  <w14:solidFill>
                    <w14:schemeClr w14:val="bg1"/>
                  </w14:solidFill>
                </w14:textFill>
              </w:rPr>
            </w:pPr>
            <w:r>
              <w:rPr>
                <w:rFonts w:eastAsia="Arial"/>
                <w:b/>
                <w:bCs/>
                <w:color w:val="FFFFFF" w:themeColor="background1"/>
                <w:sz w:val="17"/>
                <w:szCs w:val="17"/>
                <w:lang w:eastAsia="zh-CN" w:bidi="ar"/>
                <w14:textFill>
                  <w14:solidFill>
                    <w14:schemeClr w14:val="bg1"/>
                  </w14:solidFill>
                </w14:textFill>
              </w:rPr>
              <w:t>类别</w:t>
            </w:r>
          </w:p>
        </w:tc>
        <w:tc>
          <w:tcPr>
            <w:tcW w:w="4252" w:type="dxa"/>
            <w:tcBorders>
              <w:top w:val="single" w:color="000000" w:sz="2" w:space="0"/>
              <w:left w:val="single" w:color="000000" w:sz="2" w:space="0"/>
              <w:bottom w:val="single" w:color="000000" w:sz="2" w:space="0"/>
              <w:right w:val="single" w:color="000000" w:sz="2" w:space="0"/>
            </w:tcBorders>
            <w:shd w:val="clear" w:color="auto" w:fill="0C0C0C" w:themeFill="text1" w:themeFillTint="F2"/>
            <w:tcMar>
              <w:top w:w="90" w:type="dxa"/>
              <w:left w:w="195" w:type="dxa"/>
              <w:bottom w:w="90" w:type="dxa"/>
              <w:right w:w="195" w:type="dxa"/>
            </w:tcMar>
            <w:vAlign w:val="center"/>
          </w:tcPr>
          <w:p w14:paraId="175FD8EC">
            <w:pPr>
              <w:spacing w:line="300" w:lineRule="auto"/>
              <w:rPr>
                <w:rFonts w:eastAsia="Arial"/>
                <w:b/>
                <w:bCs/>
                <w:color w:val="FFFFFF" w:themeColor="background1"/>
                <w:sz w:val="17"/>
                <w:szCs w:val="17"/>
                <w14:textFill>
                  <w14:solidFill>
                    <w14:schemeClr w14:val="bg1"/>
                  </w14:solidFill>
                </w14:textFill>
              </w:rPr>
            </w:pPr>
            <w:r>
              <w:rPr>
                <w:rFonts w:eastAsia="Arial"/>
                <w:b/>
                <w:bCs/>
                <w:color w:val="FFFFFF" w:themeColor="background1"/>
                <w:sz w:val="17"/>
                <w:szCs w:val="17"/>
                <w:lang w:eastAsia="zh-CN" w:bidi="ar"/>
                <w14:textFill>
                  <w14:solidFill>
                    <w14:schemeClr w14:val="bg1"/>
                  </w14:solidFill>
                </w14:textFill>
              </w:rPr>
              <w:t>内容</w:t>
            </w:r>
          </w:p>
        </w:tc>
      </w:tr>
      <w:tr w14:paraId="5513E923">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7307B97">
            <w:pPr>
              <w:rPr>
                <w:rFonts w:eastAsia="Arial"/>
                <w:color w:val="333333"/>
                <w:sz w:val="20"/>
                <w:szCs w:val="20"/>
              </w:rPr>
            </w:pPr>
            <w:r>
              <w:rPr>
                <w:rStyle w:val="14"/>
                <w:rFonts w:eastAsia="Arial"/>
                <w:sz w:val="20"/>
                <w:szCs w:val="20"/>
                <w:lang w:eastAsia="zh-CN" w:bidi="ar"/>
              </w:rPr>
              <w:t>输入</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024B69">
            <w:pPr>
              <w:rPr>
                <w:rFonts w:eastAsia="Arial"/>
                <w:color w:val="333333"/>
                <w:sz w:val="20"/>
                <w:szCs w:val="20"/>
              </w:rPr>
            </w:pPr>
            <w:r>
              <w:rPr>
                <w:rStyle w:val="15"/>
                <w:rFonts w:eastAsia="Courier New" w:cs="Courier New"/>
                <w:szCs w:val="20"/>
                <w:shd w:val="clear" w:color="auto" w:fill="FFFFFF"/>
                <w:lang w:eastAsia="zh-CN" w:bidi="ar"/>
              </w:rPr>
              <w:t>client_order_id</w:t>
            </w:r>
            <w:r>
              <w:rPr>
                <w:rFonts w:eastAsia="Arial"/>
                <w:sz w:val="20"/>
                <w:szCs w:val="20"/>
                <w:lang w:eastAsia="zh-CN" w:bidi="ar"/>
              </w:rPr>
              <w:t>, </w:t>
            </w:r>
            <w:r>
              <w:rPr>
                <w:rStyle w:val="15"/>
                <w:rFonts w:eastAsia="Courier New" w:cs="Courier New"/>
                <w:szCs w:val="20"/>
                <w:shd w:val="clear" w:color="auto" w:fill="FFFFFF"/>
                <w:lang w:eastAsia="zh-CN" w:bidi="ar"/>
              </w:rPr>
              <w:t>investor_id</w:t>
            </w:r>
            <w:r>
              <w:rPr>
                <w:rFonts w:eastAsia="Arial"/>
                <w:sz w:val="20"/>
                <w:szCs w:val="20"/>
                <w:lang w:eastAsia="zh-CN" w:bidi="ar"/>
              </w:rPr>
              <w:t>, </w:t>
            </w:r>
            <w:r>
              <w:rPr>
                <w:rStyle w:val="15"/>
                <w:rFonts w:eastAsia="Courier New" w:cs="Courier New"/>
                <w:szCs w:val="20"/>
                <w:shd w:val="clear" w:color="auto" w:fill="FFFFFF"/>
                <w:lang w:eastAsia="zh-CN" w:bidi="ar"/>
              </w:rPr>
              <w:t>fund_account_id</w:t>
            </w:r>
            <w:r>
              <w:rPr>
                <w:rFonts w:eastAsia="Arial"/>
                <w:sz w:val="20"/>
                <w:szCs w:val="20"/>
                <w:lang w:eastAsia="zh-CN" w:bidi="ar"/>
              </w:rPr>
              <w:t>, </w:t>
            </w:r>
            <w:r>
              <w:rPr>
                <w:rStyle w:val="15"/>
                <w:rFonts w:eastAsia="Courier New" w:cs="Courier New"/>
                <w:szCs w:val="20"/>
                <w:shd w:val="clear" w:color="auto" w:fill="FFFFFF"/>
                <w:lang w:eastAsia="zh-CN" w:bidi="ar"/>
              </w:rPr>
              <w:t>security_account_id</w:t>
            </w:r>
            <w:r>
              <w:rPr>
                <w:rFonts w:eastAsia="Arial"/>
                <w:sz w:val="20"/>
                <w:szCs w:val="20"/>
                <w:lang w:eastAsia="zh-CN" w:bidi="ar"/>
              </w:rPr>
              <w:t>, </w:t>
            </w:r>
            <w:r>
              <w:rPr>
                <w:rStyle w:val="15"/>
                <w:rFonts w:eastAsia="Courier New" w:cs="Courier New"/>
                <w:szCs w:val="20"/>
                <w:shd w:val="clear" w:color="auto" w:fill="FFFFFF"/>
                <w:lang w:eastAsia="zh-CN" w:bidi="ar"/>
              </w:rPr>
              <w:t>stock_code</w:t>
            </w:r>
            <w:r>
              <w:rPr>
                <w:rFonts w:eastAsia="Arial"/>
                <w:sz w:val="20"/>
                <w:szCs w:val="20"/>
                <w:lang w:eastAsia="zh-CN" w:bidi="ar"/>
              </w:rPr>
              <w:t>, </w:t>
            </w:r>
            <w:r>
              <w:rPr>
                <w:rStyle w:val="15"/>
                <w:rFonts w:eastAsia="Courier New" w:cs="Courier New"/>
                <w:szCs w:val="20"/>
                <w:shd w:val="clear" w:color="auto" w:fill="FFFFFF"/>
                <w:lang w:eastAsia="zh-CN" w:bidi="ar"/>
              </w:rPr>
              <w:t>side</w:t>
            </w:r>
            <w:r>
              <w:rPr>
                <w:rFonts w:eastAsia="Arial"/>
                <w:sz w:val="20"/>
                <w:szCs w:val="20"/>
                <w:lang w:eastAsia="zh-CN" w:bidi="ar"/>
              </w:rPr>
              <w:t>, </w:t>
            </w:r>
            <w:r>
              <w:rPr>
                <w:rStyle w:val="15"/>
                <w:rFonts w:eastAsia="Courier New" w:cs="Courier New"/>
                <w:szCs w:val="20"/>
                <w:shd w:val="clear" w:color="auto" w:fill="FFFFFF"/>
                <w:lang w:eastAsia="zh-CN" w:bidi="ar"/>
              </w:rPr>
              <w:t>order_price</w:t>
            </w:r>
            <w:r>
              <w:rPr>
                <w:rFonts w:eastAsia="Arial"/>
                <w:sz w:val="20"/>
                <w:szCs w:val="20"/>
                <w:lang w:eastAsia="zh-CN" w:bidi="ar"/>
              </w:rPr>
              <w:t>, </w:t>
            </w:r>
            <w:r>
              <w:rPr>
                <w:rStyle w:val="15"/>
                <w:rFonts w:eastAsia="Courier New" w:cs="Courier New"/>
                <w:szCs w:val="20"/>
                <w:shd w:val="clear" w:color="auto" w:fill="FFFFFF"/>
                <w:lang w:eastAsia="zh-CN" w:bidi="ar"/>
              </w:rPr>
              <w:t>order_quantity</w:t>
            </w:r>
            <w:r>
              <w:rPr>
                <w:rFonts w:eastAsia="Arial"/>
                <w:sz w:val="20"/>
                <w:szCs w:val="20"/>
                <w:lang w:eastAsia="zh-CN" w:bidi="ar"/>
              </w:rPr>
              <w:t>, </w:t>
            </w:r>
            <w:r>
              <w:rPr>
                <w:rStyle w:val="15"/>
                <w:rFonts w:eastAsia="Courier New" w:cs="Courier New"/>
                <w:szCs w:val="20"/>
                <w:shd w:val="clear" w:color="auto" w:fill="FFFFFF"/>
                <w:lang w:eastAsia="zh-CN" w:bidi="ar"/>
              </w:rPr>
              <w:t>submitted_at</w:t>
            </w:r>
          </w:p>
        </w:tc>
      </w:tr>
      <w:tr w14:paraId="50D98B37">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7E3D66D">
            <w:pPr>
              <w:rPr>
                <w:rFonts w:eastAsia="Arial"/>
                <w:color w:val="333333"/>
                <w:sz w:val="20"/>
                <w:szCs w:val="20"/>
              </w:rPr>
            </w:pPr>
            <w:r>
              <w:rPr>
                <w:rStyle w:val="14"/>
                <w:rFonts w:eastAsia="Arial"/>
                <w:sz w:val="20"/>
                <w:szCs w:val="20"/>
                <w:lang w:eastAsia="zh-CN" w:bidi="ar"/>
              </w:rPr>
              <w:t>处理</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AA61751">
            <w:pPr>
              <w:rPr>
                <w:rFonts w:eastAsia="Arial"/>
                <w:color w:val="333333"/>
                <w:sz w:val="20"/>
                <w:szCs w:val="20"/>
                <w:lang w:eastAsia="zh-CN"/>
              </w:rPr>
            </w:pPr>
            <w:r>
              <w:rPr>
                <w:rFonts w:eastAsia="Arial"/>
                <w:sz w:val="20"/>
                <w:szCs w:val="20"/>
                <w:lang w:eastAsia="zh-CN" w:bidi="ar"/>
              </w:rPr>
              <w:t>1. 字段非空校验 2. 股票代码存在性校验 3. 涨跌停价格范围校验 4. 股票交易状态校验 5. 账户关联业务校验 6. 生成指令编号 7. 持久化指令 8. 返回受理成功</w:t>
            </w:r>
          </w:p>
        </w:tc>
      </w:tr>
      <w:tr w14:paraId="586888B3">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4BEA282">
            <w:pPr>
              <w:rPr>
                <w:rFonts w:eastAsia="Arial"/>
                <w:color w:val="333333"/>
                <w:sz w:val="20"/>
                <w:szCs w:val="20"/>
              </w:rPr>
            </w:pPr>
            <w:r>
              <w:rPr>
                <w:rStyle w:val="14"/>
                <w:rFonts w:eastAsia="Arial"/>
                <w:sz w:val="20"/>
                <w:szCs w:val="20"/>
                <w:lang w:eastAsia="zh-CN" w:bidi="ar"/>
              </w:rPr>
              <w:t>输出</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6D33C9">
            <w:pPr>
              <w:rPr>
                <w:rFonts w:eastAsia="Arial"/>
                <w:color w:val="333333"/>
                <w:sz w:val="20"/>
                <w:szCs w:val="20"/>
              </w:rPr>
            </w:pPr>
            <w:r>
              <w:rPr>
                <w:rStyle w:val="15"/>
                <w:rFonts w:eastAsia="Courier New" w:cs="Courier New"/>
                <w:szCs w:val="20"/>
                <w:shd w:val="clear" w:color="auto" w:fill="FFFFFF"/>
                <w:lang w:eastAsia="zh-CN" w:bidi="ar"/>
              </w:rPr>
              <w:t>order_id</w:t>
            </w:r>
            <w:r>
              <w:rPr>
                <w:rFonts w:eastAsia="Arial"/>
                <w:sz w:val="20"/>
                <w:szCs w:val="20"/>
                <w:lang w:eastAsia="zh-CN" w:bidi="ar"/>
              </w:rPr>
              <w:t>（系统生成）, </w:t>
            </w:r>
            <w:r>
              <w:rPr>
                <w:rStyle w:val="15"/>
                <w:rFonts w:eastAsia="Courier New" w:cs="Courier New"/>
                <w:szCs w:val="20"/>
                <w:shd w:val="clear" w:color="auto" w:fill="FFFFFF"/>
                <w:lang w:eastAsia="zh-CN" w:bidi="ar"/>
              </w:rPr>
              <w:t>status=ACCEPTED</w:t>
            </w:r>
            <w:r>
              <w:rPr>
                <w:rFonts w:eastAsia="Arial"/>
                <w:sz w:val="20"/>
                <w:szCs w:val="20"/>
                <w:lang w:eastAsia="zh-CN" w:bidi="ar"/>
              </w:rPr>
              <w:t>, </w:t>
            </w:r>
            <w:r>
              <w:rPr>
                <w:rStyle w:val="15"/>
                <w:rFonts w:eastAsia="Courier New" w:cs="Courier New"/>
                <w:szCs w:val="20"/>
                <w:shd w:val="clear" w:color="auto" w:fill="FFFFFF"/>
                <w:lang w:eastAsia="zh-CN" w:bidi="ar"/>
              </w:rPr>
              <w:t>accepted_at</w:t>
            </w:r>
          </w:p>
        </w:tc>
      </w:tr>
    </w:tbl>
    <w:p w14:paraId="3D511D55">
      <w:pPr>
        <w:pStyle w:val="10"/>
        <w:shd w:val="clear" w:color="auto" w:fill="FFFFFF"/>
        <w:spacing w:beforeAutospacing="0" w:after="240" w:afterAutospacing="0"/>
        <w:rPr>
          <w:rStyle w:val="14"/>
          <w:rFonts w:eastAsia="Arial" w:cs="Arial"/>
          <w:szCs w:val="24"/>
          <w:shd w:val="clear" w:color="auto" w:fill="FFFFFF"/>
        </w:rPr>
      </w:pPr>
    </w:p>
    <w:p w14:paraId="6BDF2BB4">
      <w:pPr>
        <w:pStyle w:val="10"/>
        <w:shd w:val="clear" w:color="auto" w:fill="FFFFFF"/>
        <w:spacing w:beforeAutospacing="0" w:after="240" w:afterAutospacing="0"/>
        <w:rPr>
          <w:rStyle w:val="14"/>
          <w:rFonts w:eastAsia="Arial" w:cs="Arial"/>
          <w:szCs w:val="24"/>
          <w:shd w:val="clear" w:color="auto" w:fill="FFFFFF"/>
        </w:rPr>
      </w:pPr>
    </w:p>
    <w:p w14:paraId="6B9C92D2">
      <w:pPr>
        <w:pStyle w:val="10"/>
        <w:shd w:val="clear" w:color="auto" w:fill="FFFFFF"/>
        <w:spacing w:beforeAutospacing="0" w:after="240" w:afterAutospacing="0"/>
        <w:rPr>
          <w:rStyle w:val="14"/>
          <w:rFonts w:eastAsia="Arial" w:cs="Arial"/>
          <w:szCs w:val="24"/>
          <w:shd w:val="clear" w:color="auto" w:fill="FFFFFF"/>
        </w:rPr>
      </w:pPr>
    </w:p>
    <w:p w14:paraId="70B97AFF">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撤单IPO：</w:t>
      </w:r>
    </w:p>
    <w:tbl>
      <w:tblPr>
        <w:tblStyle w:val="11"/>
        <w:tblW w:w="5000" w:type="pct"/>
        <w:tblInd w:w="0" w:type="dxa"/>
        <w:shd w:val="clear" w:color="auto" w:fill="FFFFFF"/>
        <w:tblLayout w:type="fixed"/>
        <w:tblCellMar>
          <w:top w:w="15" w:type="dxa"/>
          <w:left w:w="15" w:type="dxa"/>
          <w:bottom w:w="15" w:type="dxa"/>
          <w:right w:w="15" w:type="dxa"/>
        </w:tblCellMar>
      </w:tblPr>
      <w:tblGrid>
        <w:gridCol w:w="904"/>
        <w:gridCol w:w="8857"/>
      </w:tblGrid>
      <w:tr w14:paraId="12132D8D">
        <w:tblPrEx>
          <w:tblCellMar>
            <w:top w:w="15" w:type="dxa"/>
            <w:left w:w="15" w:type="dxa"/>
            <w:bottom w:w="15" w:type="dxa"/>
            <w:right w:w="15" w:type="dxa"/>
          </w:tblCellMar>
        </w:tblPrEx>
        <w:trPr>
          <w:trHeight w:val="248" w:hRule="atLeast"/>
          <w:tblHeader/>
        </w:trPr>
        <w:tc>
          <w:tcPr>
            <w:tcW w:w="90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6B07A75">
            <w:pPr>
              <w:jc w:val="center"/>
              <w:rPr>
                <w:rFonts w:eastAsia="Arial"/>
                <w:b/>
                <w:bCs/>
                <w:sz w:val="17"/>
                <w:szCs w:val="17"/>
              </w:rPr>
            </w:pPr>
            <w:r>
              <w:rPr>
                <w:rFonts w:eastAsia="Arial"/>
                <w:b/>
                <w:bCs/>
                <w:color w:val="FFFFFF"/>
                <w:sz w:val="17"/>
                <w:szCs w:val="17"/>
                <w:lang w:eastAsia="zh-CN" w:bidi="ar"/>
              </w:rPr>
              <w:t>类别</w:t>
            </w:r>
          </w:p>
        </w:tc>
        <w:tc>
          <w:tcPr>
            <w:tcW w:w="8857"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B568AB0">
            <w:pPr>
              <w:jc w:val="center"/>
              <w:rPr>
                <w:rFonts w:eastAsia="Arial"/>
                <w:b/>
                <w:bCs/>
                <w:sz w:val="17"/>
                <w:szCs w:val="17"/>
              </w:rPr>
            </w:pPr>
            <w:r>
              <w:rPr>
                <w:rFonts w:eastAsia="Arial"/>
                <w:b/>
                <w:bCs/>
                <w:color w:val="FFFFFF"/>
                <w:sz w:val="17"/>
                <w:szCs w:val="17"/>
                <w:lang w:eastAsia="zh-CN" w:bidi="ar"/>
              </w:rPr>
              <w:t>内容</w:t>
            </w:r>
          </w:p>
        </w:tc>
      </w:tr>
      <w:tr w14:paraId="56593161">
        <w:tblPrEx>
          <w:shd w:val="clear" w:color="auto" w:fill="FFFFFF"/>
          <w:tblCellMar>
            <w:top w:w="15" w:type="dxa"/>
            <w:left w:w="15" w:type="dxa"/>
            <w:bottom w:w="15" w:type="dxa"/>
            <w:right w:w="15" w:type="dxa"/>
          </w:tblCellMar>
        </w:tblPrEx>
        <w:trPr>
          <w:trHeight w:val="346" w:hRule="atLeast"/>
        </w:trPr>
        <w:tc>
          <w:tcPr>
            <w:tcW w:w="9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4C722C3">
            <w:pPr>
              <w:rPr>
                <w:rFonts w:eastAsia="Arial"/>
                <w:color w:val="333333"/>
                <w:sz w:val="20"/>
                <w:szCs w:val="20"/>
              </w:rPr>
            </w:pPr>
            <w:r>
              <w:rPr>
                <w:rStyle w:val="14"/>
                <w:rFonts w:eastAsia="Arial"/>
                <w:sz w:val="20"/>
                <w:szCs w:val="20"/>
                <w:lang w:eastAsia="zh-CN" w:bidi="ar"/>
              </w:rPr>
              <w:t>输入</w:t>
            </w:r>
          </w:p>
        </w:tc>
        <w:tc>
          <w:tcPr>
            <w:tcW w:w="8857"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68D5094">
            <w:pPr>
              <w:rPr>
                <w:rFonts w:eastAsia="Arial"/>
                <w:color w:val="333333"/>
                <w:sz w:val="20"/>
                <w:szCs w:val="20"/>
              </w:rPr>
            </w:pPr>
            <w:r>
              <w:rPr>
                <w:rStyle w:val="15"/>
                <w:rFonts w:eastAsia="Courier New" w:cs="Courier New"/>
                <w:szCs w:val="20"/>
                <w:shd w:val="clear" w:color="auto" w:fill="FFFFFF"/>
                <w:lang w:eastAsia="zh-CN" w:bidi="ar"/>
              </w:rPr>
              <w:t>order_id</w:t>
            </w:r>
            <w:r>
              <w:rPr>
                <w:rFonts w:eastAsia="Arial"/>
                <w:sz w:val="20"/>
                <w:szCs w:val="20"/>
                <w:lang w:eastAsia="zh-CN" w:bidi="ar"/>
              </w:rPr>
              <w:t>, </w:t>
            </w:r>
            <w:r>
              <w:rPr>
                <w:rStyle w:val="15"/>
                <w:rFonts w:eastAsia="Courier New" w:cs="Courier New"/>
                <w:szCs w:val="20"/>
                <w:shd w:val="clear" w:color="auto" w:fill="FFFFFF"/>
                <w:lang w:eastAsia="zh-CN" w:bidi="ar"/>
              </w:rPr>
              <w:t>investor_id</w:t>
            </w:r>
            <w:r>
              <w:rPr>
                <w:rFonts w:eastAsia="Arial"/>
                <w:sz w:val="20"/>
                <w:szCs w:val="20"/>
                <w:lang w:eastAsia="zh-CN" w:bidi="ar"/>
              </w:rPr>
              <w:t>, </w:t>
            </w:r>
            <w:r>
              <w:rPr>
                <w:rStyle w:val="15"/>
                <w:rFonts w:eastAsia="Courier New" w:cs="Courier New"/>
                <w:szCs w:val="20"/>
                <w:shd w:val="clear" w:color="auto" w:fill="FFFFFF"/>
                <w:lang w:eastAsia="zh-CN" w:bidi="ar"/>
              </w:rPr>
              <w:t>cancelled_at</w:t>
            </w:r>
          </w:p>
        </w:tc>
      </w:tr>
      <w:tr w14:paraId="47A88F61">
        <w:tblPrEx>
          <w:shd w:val="clear" w:color="auto" w:fill="FFFFFF"/>
          <w:tblCellMar>
            <w:top w:w="15" w:type="dxa"/>
            <w:left w:w="15" w:type="dxa"/>
            <w:bottom w:w="15" w:type="dxa"/>
            <w:right w:w="15" w:type="dxa"/>
          </w:tblCellMar>
        </w:tblPrEx>
        <w:trPr>
          <w:trHeight w:val="346" w:hRule="atLeast"/>
        </w:trPr>
        <w:tc>
          <w:tcPr>
            <w:tcW w:w="9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6C83A7E">
            <w:pPr>
              <w:rPr>
                <w:rFonts w:eastAsia="Arial"/>
                <w:color w:val="333333"/>
                <w:sz w:val="20"/>
                <w:szCs w:val="20"/>
              </w:rPr>
            </w:pPr>
            <w:r>
              <w:rPr>
                <w:rStyle w:val="14"/>
                <w:rFonts w:eastAsia="Arial"/>
                <w:sz w:val="20"/>
                <w:szCs w:val="20"/>
                <w:lang w:eastAsia="zh-CN" w:bidi="ar"/>
              </w:rPr>
              <w:t>处理</w:t>
            </w:r>
          </w:p>
        </w:tc>
        <w:tc>
          <w:tcPr>
            <w:tcW w:w="8857"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78CEF6">
            <w:pPr>
              <w:rPr>
                <w:rFonts w:eastAsia="Arial"/>
                <w:color w:val="333333"/>
                <w:sz w:val="20"/>
                <w:szCs w:val="20"/>
              </w:rPr>
            </w:pPr>
            <w:r>
              <w:rPr>
                <w:rFonts w:eastAsia="Arial"/>
                <w:sz w:val="20"/>
                <w:szCs w:val="20"/>
                <w:lang w:eastAsia="zh-CN" w:bidi="ar"/>
              </w:rPr>
              <w:t>1. 根据 order_id 查询指令 2. 判断状态是否为 QUEUED 或 PARTIALLY_FILLED 且 remaining_quantity&gt;0 3. 调用账户系统释放冻结资源 4. 更新指令状态为 CANCELLED 5. 返回撤单结果</w:t>
            </w:r>
          </w:p>
        </w:tc>
      </w:tr>
      <w:tr w14:paraId="291D7B84">
        <w:tblPrEx>
          <w:shd w:val="clear" w:color="auto" w:fill="FFFFFF"/>
          <w:tblCellMar>
            <w:top w:w="15" w:type="dxa"/>
            <w:left w:w="15" w:type="dxa"/>
            <w:bottom w:w="15" w:type="dxa"/>
            <w:right w:w="15" w:type="dxa"/>
          </w:tblCellMar>
        </w:tblPrEx>
        <w:trPr>
          <w:trHeight w:val="346" w:hRule="atLeast"/>
        </w:trPr>
        <w:tc>
          <w:tcPr>
            <w:tcW w:w="9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891582D">
            <w:pPr>
              <w:rPr>
                <w:rFonts w:eastAsia="Arial"/>
                <w:color w:val="333333"/>
                <w:sz w:val="20"/>
                <w:szCs w:val="20"/>
              </w:rPr>
            </w:pPr>
            <w:r>
              <w:rPr>
                <w:rStyle w:val="14"/>
                <w:rFonts w:eastAsia="Arial"/>
                <w:sz w:val="20"/>
                <w:szCs w:val="20"/>
                <w:lang w:eastAsia="zh-CN" w:bidi="ar"/>
              </w:rPr>
              <w:t>输出</w:t>
            </w:r>
          </w:p>
        </w:tc>
        <w:tc>
          <w:tcPr>
            <w:tcW w:w="8857"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AF08B50">
            <w:pPr>
              <w:rPr>
                <w:rFonts w:eastAsia="Arial"/>
                <w:color w:val="333333"/>
                <w:sz w:val="20"/>
                <w:szCs w:val="20"/>
              </w:rPr>
            </w:pPr>
            <w:r>
              <w:rPr>
                <w:rStyle w:val="15"/>
                <w:rFonts w:eastAsia="Courier New" w:cs="Courier New"/>
                <w:szCs w:val="20"/>
                <w:shd w:val="clear" w:color="auto" w:fill="FFFFFF"/>
                <w:lang w:eastAsia="zh-CN" w:bidi="ar"/>
              </w:rPr>
              <w:t>order_id</w:t>
            </w:r>
            <w:r>
              <w:rPr>
                <w:rFonts w:eastAsia="Arial"/>
                <w:sz w:val="20"/>
                <w:szCs w:val="20"/>
                <w:lang w:eastAsia="zh-CN" w:bidi="ar"/>
              </w:rPr>
              <w:t>, </w:t>
            </w:r>
            <w:r>
              <w:rPr>
                <w:rStyle w:val="15"/>
                <w:rFonts w:eastAsia="Courier New" w:cs="Courier New"/>
                <w:szCs w:val="20"/>
                <w:shd w:val="clear" w:color="auto" w:fill="FFFFFF"/>
                <w:lang w:eastAsia="zh-CN" w:bidi="ar"/>
              </w:rPr>
              <w:t>status=CANCELLED</w:t>
            </w:r>
            <w:r>
              <w:rPr>
                <w:rFonts w:eastAsia="Arial"/>
                <w:sz w:val="20"/>
                <w:szCs w:val="20"/>
                <w:lang w:eastAsia="zh-CN" w:bidi="ar"/>
              </w:rPr>
              <w:t>, </w:t>
            </w:r>
            <w:r>
              <w:rPr>
                <w:rStyle w:val="15"/>
                <w:rFonts w:eastAsia="Courier New" w:cs="Courier New"/>
                <w:szCs w:val="20"/>
                <w:shd w:val="clear" w:color="auto" w:fill="FFFFFF"/>
                <w:lang w:eastAsia="zh-CN" w:bidi="ar"/>
              </w:rPr>
              <w:t>cancelled_quantity</w:t>
            </w:r>
            <w:r>
              <w:rPr>
                <w:rFonts w:eastAsia="Arial"/>
                <w:sz w:val="20"/>
                <w:szCs w:val="20"/>
                <w:lang w:eastAsia="zh-CN" w:bidi="ar"/>
              </w:rPr>
              <w:t>, </w:t>
            </w:r>
            <w:r>
              <w:rPr>
                <w:rStyle w:val="15"/>
                <w:rFonts w:eastAsia="Courier New" w:cs="Courier New"/>
                <w:szCs w:val="20"/>
                <w:shd w:val="clear" w:color="auto" w:fill="FFFFFF"/>
                <w:lang w:eastAsia="zh-CN" w:bidi="ar"/>
              </w:rPr>
              <w:t>released_resource_type</w:t>
            </w:r>
            <w:r>
              <w:rPr>
                <w:rFonts w:eastAsia="Arial"/>
                <w:sz w:val="20"/>
                <w:szCs w:val="20"/>
                <w:lang w:eastAsia="zh-CN" w:bidi="ar"/>
              </w:rPr>
              <w:t>, </w:t>
            </w:r>
            <w:r>
              <w:rPr>
                <w:rStyle w:val="15"/>
                <w:rFonts w:eastAsia="Courier New" w:cs="Courier New"/>
                <w:szCs w:val="20"/>
                <w:shd w:val="clear" w:color="auto" w:fill="FFFFFF"/>
                <w:lang w:eastAsia="zh-CN" w:bidi="ar"/>
              </w:rPr>
              <w:t>released_amount</w:t>
            </w:r>
            <w:r>
              <w:rPr>
                <w:rFonts w:eastAsia="Arial"/>
                <w:sz w:val="20"/>
                <w:szCs w:val="20"/>
                <w:lang w:eastAsia="zh-CN" w:bidi="ar"/>
              </w:rPr>
              <w:t>/</w:t>
            </w:r>
            <w:r>
              <w:rPr>
                <w:rStyle w:val="15"/>
                <w:rFonts w:eastAsia="Courier New" w:cs="Courier New"/>
                <w:szCs w:val="20"/>
                <w:shd w:val="clear" w:color="auto" w:fill="FFFFFF"/>
                <w:lang w:eastAsia="zh-CN" w:bidi="ar"/>
              </w:rPr>
              <w:t>released_quantity</w:t>
            </w:r>
          </w:p>
        </w:tc>
      </w:tr>
    </w:tbl>
    <w:p w14:paraId="6B184FBE">
      <w:pPr>
        <w:pStyle w:val="5"/>
        <w:rPr>
          <w:rFonts w:hint="eastAsia"/>
        </w:rPr>
      </w:pPr>
      <w:r>
        <w:t>4.2.2.3 功能</w:t>
      </w:r>
    </w:p>
    <w:p w14:paraId="1EB80F3B">
      <w:pPr>
        <w:numPr>
          <w:ilvl w:val="0"/>
          <w:numId w:val="2"/>
        </w:numPr>
        <w:spacing w:beforeAutospacing="1"/>
        <w:rPr>
          <w:lang w:eastAsia="zh-CN"/>
        </w:rPr>
      </w:pPr>
      <w:r>
        <w:rPr>
          <w:rStyle w:val="14"/>
          <w:rFonts w:eastAsia="Arial"/>
          <w:sz w:val="24"/>
          <w:szCs w:val="24"/>
          <w:shd w:val="clear" w:color="auto" w:fill="FFFFFF"/>
          <w:lang w:eastAsia="zh-CN"/>
        </w:rPr>
        <w:t>指令提交</w:t>
      </w:r>
      <w:r>
        <w:rPr>
          <w:rFonts w:eastAsia="Arial"/>
          <w:color w:val="333333"/>
          <w:sz w:val="24"/>
          <w:szCs w:val="24"/>
          <w:shd w:val="clear" w:color="auto" w:fill="FFFFFF"/>
          <w:lang w:eastAsia="zh-CN"/>
        </w:rPr>
        <w:t>：接收客户端提交的买卖指令，执行多层级业务校验，通过后保存指令并返回系统生成的指令编号</w:t>
      </w:r>
    </w:p>
    <w:p w14:paraId="162D10CB">
      <w:pPr>
        <w:numPr>
          <w:ilvl w:val="0"/>
          <w:numId w:val="2"/>
        </w:numPr>
        <w:spacing w:beforeAutospacing="1"/>
        <w:rPr>
          <w:lang w:eastAsia="zh-CN"/>
        </w:rPr>
      </w:pPr>
      <w:r>
        <w:rPr>
          <w:rStyle w:val="14"/>
          <w:rFonts w:eastAsia="Arial"/>
          <w:sz w:val="24"/>
          <w:szCs w:val="24"/>
          <w:shd w:val="clear" w:color="auto" w:fill="FFFFFF"/>
          <w:lang w:eastAsia="zh-CN"/>
        </w:rPr>
        <w:t>指令查询</w:t>
      </w:r>
      <w:r>
        <w:rPr>
          <w:rFonts w:eastAsia="Arial"/>
          <w:color w:val="333333"/>
          <w:sz w:val="24"/>
          <w:szCs w:val="24"/>
          <w:shd w:val="clear" w:color="auto" w:fill="FFFFFF"/>
          <w:lang w:eastAsia="zh-CN"/>
        </w:rPr>
        <w:t>：根据指令编号或投资者账户信息查询指令详情和当前状态</w:t>
      </w:r>
    </w:p>
    <w:p w14:paraId="59EA04BA">
      <w:pPr>
        <w:numPr>
          <w:ilvl w:val="0"/>
          <w:numId w:val="2"/>
        </w:numPr>
        <w:spacing w:beforeAutospacing="1"/>
        <w:rPr>
          <w:lang w:eastAsia="zh-CN"/>
        </w:rPr>
      </w:pPr>
      <w:r>
        <w:rPr>
          <w:rStyle w:val="14"/>
          <w:rFonts w:eastAsia="Arial"/>
          <w:sz w:val="24"/>
          <w:szCs w:val="24"/>
          <w:shd w:val="clear" w:color="auto" w:fill="FFFFFF"/>
          <w:lang w:eastAsia="zh-CN"/>
        </w:rPr>
        <w:t>撤单</w:t>
      </w:r>
      <w:r>
        <w:rPr>
          <w:rFonts w:eastAsia="Arial"/>
          <w:color w:val="333333"/>
          <w:sz w:val="24"/>
          <w:szCs w:val="24"/>
          <w:shd w:val="clear" w:color="auto" w:fill="FFFFFF"/>
          <w:lang w:eastAsia="zh-CN"/>
        </w:rPr>
        <w:t>：根据指令编号和投资者信息执行撤单，仅允许对排队中或部分成交且仍有剩余的指令撤单</w:t>
      </w:r>
    </w:p>
    <w:p w14:paraId="01C42A44">
      <w:pPr>
        <w:pStyle w:val="5"/>
        <w:rPr>
          <w:rFonts w:hint="eastAsia"/>
        </w:rPr>
      </w:pPr>
      <w:r>
        <w:t>4.2.2.4 输入项</w:t>
      </w:r>
    </w:p>
    <w:p w14:paraId="5D962C3F">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TradeOrder（交易指令）字段：</w:t>
      </w:r>
    </w:p>
    <w:tbl>
      <w:tblPr>
        <w:tblStyle w:val="11"/>
        <w:tblW w:w="5000" w:type="pct"/>
        <w:tblInd w:w="-89" w:type="dxa"/>
        <w:shd w:val="clear" w:color="auto" w:fill="FFFFFF"/>
        <w:tblLayout w:type="autofit"/>
        <w:tblCellMar>
          <w:top w:w="15" w:type="dxa"/>
          <w:left w:w="15" w:type="dxa"/>
          <w:bottom w:w="15" w:type="dxa"/>
          <w:right w:w="15" w:type="dxa"/>
        </w:tblCellMar>
      </w:tblPr>
      <w:tblGrid>
        <w:gridCol w:w="2601"/>
        <w:gridCol w:w="2389"/>
        <w:gridCol w:w="2379"/>
        <w:gridCol w:w="2392"/>
      </w:tblGrid>
      <w:tr w14:paraId="438A6F43">
        <w:tblPrEx>
          <w:shd w:val="clear" w:color="auto" w:fill="FFFFFF"/>
          <w:tblCellMar>
            <w:top w:w="15" w:type="dxa"/>
            <w:left w:w="15" w:type="dxa"/>
            <w:bottom w:w="15" w:type="dxa"/>
            <w:right w:w="15" w:type="dxa"/>
          </w:tblCellMar>
        </w:tblPrEx>
        <w:trPr>
          <w:trHeight w:val="76" w:hRule="atLeast"/>
          <w:tblHeader/>
        </w:trPr>
        <w:tc>
          <w:tcPr>
            <w:tcW w:w="260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52C59E8">
            <w:pPr>
              <w:rPr>
                <w:rFonts w:eastAsia="Arial"/>
                <w:b/>
                <w:bCs/>
                <w:sz w:val="17"/>
                <w:szCs w:val="17"/>
              </w:rPr>
            </w:pPr>
            <w:r>
              <w:rPr>
                <w:rFonts w:eastAsia="Arial"/>
                <w:b/>
                <w:bCs/>
                <w:color w:val="FFFFFF"/>
                <w:sz w:val="17"/>
                <w:szCs w:val="17"/>
                <w:lang w:eastAsia="zh-CN" w:bidi="ar"/>
              </w:rPr>
              <w:t>字段</w:t>
            </w:r>
          </w:p>
        </w:tc>
        <w:tc>
          <w:tcPr>
            <w:tcW w:w="241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1821523">
            <w:pPr>
              <w:rPr>
                <w:rFonts w:eastAsia="Arial"/>
                <w:b/>
                <w:bCs/>
                <w:sz w:val="17"/>
                <w:szCs w:val="17"/>
              </w:rPr>
            </w:pPr>
            <w:r>
              <w:rPr>
                <w:rFonts w:eastAsia="Arial"/>
                <w:b/>
                <w:bCs/>
                <w:color w:val="FFFFFF"/>
                <w:sz w:val="17"/>
                <w:szCs w:val="17"/>
                <w:lang w:eastAsia="zh-CN" w:bidi="ar"/>
              </w:rPr>
              <w:t>类型</w:t>
            </w:r>
          </w:p>
        </w:tc>
        <w:tc>
          <w:tcPr>
            <w:tcW w:w="241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671C339">
            <w:pPr>
              <w:rPr>
                <w:rFonts w:eastAsia="Arial"/>
                <w:b/>
                <w:bCs/>
                <w:sz w:val="17"/>
                <w:szCs w:val="17"/>
              </w:rPr>
            </w:pPr>
            <w:r>
              <w:rPr>
                <w:rFonts w:eastAsia="Arial"/>
                <w:b/>
                <w:bCs/>
                <w:color w:val="FFFFFF"/>
                <w:sz w:val="17"/>
                <w:szCs w:val="17"/>
                <w:lang w:eastAsia="zh-CN" w:bidi="ar"/>
              </w:rPr>
              <w:t>必填</w:t>
            </w:r>
          </w:p>
        </w:tc>
        <w:tc>
          <w:tcPr>
            <w:tcW w:w="241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55B1D92">
            <w:pPr>
              <w:rPr>
                <w:rFonts w:eastAsia="Arial"/>
                <w:b/>
                <w:bCs/>
                <w:sz w:val="17"/>
                <w:szCs w:val="17"/>
              </w:rPr>
            </w:pPr>
            <w:r>
              <w:rPr>
                <w:rFonts w:eastAsia="Arial"/>
                <w:b/>
                <w:bCs/>
                <w:color w:val="FFFFFF"/>
                <w:sz w:val="17"/>
                <w:szCs w:val="17"/>
                <w:lang w:eastAsia="zh-CN" w:bidi="ar"/>
              </w:rPr>
              <w:t>说明</w:t>
            </w:r>
          </w:p>
        </w:tc>
      </w:tr>
      <w:tr w14:paraId="7EAF09DE">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0DB35AE">
            <w:pPr>
              <w:rPr>
                <w:rFonts w:eastAsia="Arial"/>
                <w:color w:val="333333"/>
                <w:sz w:val="18"/>
                <w:szCs w:val="18"/>
              </w:rPr>
            </w:pPr>
            <w:r>
              <w:rPr>
                <w:rStyle w:val="15"/>
                <w:rFonts w:eastAsia="Courier New" w:cs="Courier New"/>
                <w:sz w:val="18"/>
                <w:szCs w:val="18"/>
                <w:shd w:val="clear" w:color="auto" w:fill="FFFFFF"/>
                <w:lang w:eastAsia="zh-CN" w:bidi="ar"/>
              </w:rPr>
              <w:t>order_id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4A733F8">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D81902D">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E84FB71">
            <w:pPr>
              <w:rPr>
                <w:rFonts w:eastAsia="Arial"/>
                <w:color w:val="333333"/>
                <w:sz w:val="18"/>
                <w:szCs w:val="18"/>
                <w:lang w:eastAsia="zh-CN"/>
              </w:rPr>
            </w:pPr>
            <w:r>
              <w:rPr>
                <w:rFonts w:eastAsia="Arial"/>
                <w:sz w:val="18"/>
                <w:szCs w:val="18"/>
                <w:lang w:eastAsia="zh-CN" w:bidi="ar"/>
              </w:rPr>
              <w:t>指令编号（系统生成）</w:t>
            </w:r>
          </w:p>
        </w:tc>
      </w:tr>
      <w:tr w14:paraId="6E26C433">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C1A988A">
            <w:pPr>
              <w:rPr>
                <w:rFonts w:eastAsia="Arial"/>
                <w:color w:val="333333"/>
                <w:sz w:val="18"/>
                <w:szCs w:val="18"/>
              </w:rPr>
            </w:pPr>
            <w:r>
              <w:rPr>
                <w:rStyle w:val="15"/>
                <w:rFonts w:eastAsia="Courier New" w:cs="Courier New"/>
                <w:sz w:val="18"/>
                <w:szCs w:val="18"/>
                <w:shd w:val="clear" w:color="auto" w:fill="FFFFFF"/>
                <w:lang w:eastAsia="zh-CN" w:bidi="ar"/>
              </w:rPr>
              <w:t>investor_id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35AA898">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02AD7B">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9C60E7D">
            <w:pPr>
              <w:rPr>
                <w:rFonts w:eastAsia="Arial"/>
                <w:color w:val="333333"/>
                <w:sz w:val="18"/>
                <w:szCs w:val="18"/>
              </w:rPr>
            </w:pPr>
            <w:r>
              <w:rPr>
                <w:rFonts w:eastAsia="Arial"/>
                <w:sz w:val="18"/>
                <w:szCs w:val="18"/>
                <w:lang w:eastAsia="zh-CN" w:bidi="ar"/>
              </w:rPr>
              <w:t>投资者编号</w:t>
            </w:r>
          </w:p>
        </w:tc>
      </w:tr>
      <w:tr w14:paraId="12BCD74E">
        <w:tblPrEx>
          <w:shd w:val="clear" w:color="auto" w:fill="FFFFFF"/>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41BCDB">
            <w:pPr>
              <w:rPr>
                <w:rFonts w:eastAsia="Arial"/>
                <w:color w:val="333333"/>
                <w:sz w:val="18"/>
                <w:szCs w:val="18"/>
              </w:rPr>
            </w:pPr>
            <w:r>
              <w:rPr>
                <w:rStyle w:val="15"/>
                <w:rFonts w:eastAsia="Courier New" w:cs="Courier New"/>
                <w:sz w:val="18"/>
                <w:szCs w:val="18"/>
                <w:shd w:val="clear" w:color="auto" w:fill="FFFFFF"/>
                <w:lang w:eastAsia="zh-CN" w:bidi="ar"/>
              </w:rPr>
              <w:t>fund_account_id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4F6FFCA">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2BFC73F">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24B6DB7">
            <w:pPr>
              <w:rPr>
                <w:rFonts w:eastAsia="Arial"/>
                <w:color w:val="333333"/>
                <w:sz w:val="18"/>
                <w:szCs w:val="18"/>
              </w:rPr>
            </w:pPr>
            <w:r>
              <w:rPr>
                <w:rFonts w:eastAsia="Arial"/>
                <w:sz w:val="18"/>
                <w:szCs w:val="18"/>
                <w:lang w:eastAsia="zh-CN" w:bidi="ar"/>
              </w:rPr>
              <w:t>资金账户号</w:t>
            </w:r>
          </w:p>
        </w:tc>
      </w:tr>
      <w:tr w14:paraId="1FC1C8B7">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19C8C4C">
            <w:pPr>
              <w:rPr>
                <w:rFonts w:eastAsia="Arial"/>
                <w:color w:val="333333"/>
                <w:sz w:val="18"/>
                <w:szCs w:val="18"/>
              </w:rPr>
            </w:pPr>
            <w:r>
              <w:rPr>
                <w:rStyle w:val="15"/>
                <w:rFonts w:eastAsia="Courier New" w:cs="Courier New"/>
                <w:sz w:val="18"/>
                <w:szCs w:val="18"/>
                <w:shd w:val="clear" w:color="auto" w:fill="FFFFFF"/>
                <w:lang w:eastAsia="zh-CN" w:bidi="ar"/>
              </w:rPr>
              <w:t>security_account_id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DBF2BF5">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0622A8">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6C59E6">
            <w:pPr>
              <w:rPr>
                <w:rFonts w:eastAsia="Arial"/>
                <w:color w:val="333333"/>
                <w:sz w:val="18"/>
                <w:szCs w:val="18"/>
              </w:rPr>
            </w:pPr>
            <w:r>
              <w:rPr>
                <w:rFonts w:eastAsia="Arial"/>
                <w:sz w:val="18"/>
                <w:szCs w:val="18"/>
                <w:lang w:eastAsia="zh-CN" w:bidi="ar"/>
              </w:rPr>
              <w:t>证券账户号</w:t>
            </w:r>
          </w:p>
        </w:tc>
      </w:tr>
      <w:tr w14:paraId="3E6EDFA9">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3DC721">
            <w:pPr>
              <w:rPr>
                <w:rFonts w:eastAsia="Arial"/>
                <w:color w:val="333333"/>
                <w:sz w:val="18"/>
                <w:szCs w:val="18"/>
              </w:rPr>
            </w:pPr>
            <w:r>
              <w:rPr>
                <w:rStyle w:val="15"/>
                <w:rFonts w:eastAsia="Courier New" w:cs="Courier New"/>
                <w:sz w:val="18"/>
                <w:szCs w:val="18"/>
                <w:shd w:val="clear" w:color="auto" w:fill="FFFFFF"/>
                <w:lang w:eastAsia="zh-CN" w:bidi="ar"/>
              </w:rPr>
              <w:t>stock_code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50D351A">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BAE072">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411928">
            <w:pPr>
              <w:rPr>
                <w:rFonts w:eastAsia="Arial"/>
                <w:color w:val="333333"/>
                <w:sz w:val="18"/>
                <w:szCs w:val="18"/>
              </w:rPr>
            </w:pPr>
            <w:r>
              <w:rPr>
                <w:rFonts w:eastAsia="Arial"/>
                <w:sz w:val="18"/>
                <w:szCs w:val="18"/>
                <w:lang w:eastAsia="zh-CN" w:bidi="ar"/>
              </w:rPr>
              <w:t>股票代码（6位数字）</w:t>
            </w:r>
          </w:p>
        </w:tc>
      </w:tr>
      <w:tr w14:paraId="54D7A613">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E871EDA">
            <w:pPr>
              <w:rPr>
                <w:rFonts w:eastAsia="Arial"/>
                <w:color w:val="333333"/>
                <w:sz w:val="18"/>
                <w:szCs w:val="18"/>
              </w:rPr>
            </w:pPr>
            <w:r>
              <w:rPr>
                <w:rStyle w:val="15"/>
                <w:rFonts w:eastAsia="Courier New" w:cs="Courier New"/>
                <w:sz w:val="18"/>
                <w:szCs w:val="18"/>
                <w:shd w:val="clear" w:color="auto" w:fill="FFFFFF"/>
                <w:lang w:eastAsia="zh-CN" w:bidi="ar"/>
              </w:rPr>
              <w:t>side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B75D78">
            <w:pPr>
              <w:rPr>
                <w:rFonts w:eastAsia="Arial"/>
                <w:color w:val="333333"/>
                <w:sz w:val="18"/>
                <w:szCs w:val="18"/>
              </w:rPr>
            </w:pPr>
            <w:r>
              <w:rPr>
                <w:rFonts w:eastAsia="Arial"/>
                <w:sz w:val="18"/>
                <w:szCs w:val="18"/>
                <w:lang w:eastAsia="zh-CN" w:bidi="ar"/>
              </w:rPr>
              <w:t>enum</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589C159">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0CB5DBB">
            <w:pPr>
              <w:rPr>
                <w:rFonts w:eastAsia="Arial"/>
                <w:color w:val="333333"/>
                <w:sz w:val="18"/>
                <w:szCs w:val="18"/>
              </w:rPr>
            </w:pPr>
            <w:r>
              <w:rPr>
                <w:rFonts w:eastAsia="Arial"/>
                <w:sz w:val="18"/>
                <w:szCs w:val="18"/>
                <w:lang w:eastAsia="zh-CN" w:bidi="ar"/>
              </w:rPr>
              <w:t>买卖方向 BUY/SELL</w:t>
            </w:r>
          </w:p>
        </w:tc>
      </w:tr>
      <w:tr w14:paraId="05707D71">
        <w:tblPrEx>
          <w:shd w:val="clear" w:color="auto" w:fill="FFFFFF"/>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00B0A41">
            <w:pPr>
              <w:rPr>
                <w:rFonts w:eastAsia="Arial"/>
                <w:color w:val="333333"/>
                <w:sz w:val="18"/>
                <w:szCs w:val="18"/>
              </w:rPr>
            </w:pPr>
            <w:r>
              <w:rPr>
                <w:rStyle w:val="15"/>
                <w:rFonts w:eastAsia="Courier New" w:cs="Courier New"/>
                <w:sz w:val="18"/>
                <w:szCs w:val="18"/>
                <w:shd w:val="clear" w:color="auto" w:fill="FFFFFF"/>
                <w:lang w:eastAsia="zh-CN" w:bidi="ar"/>
              </w:rPr>
              <w:t>order_price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2955A45">
            <w:pPr>
              <w:rPr>
                <w:rFonts w:eastAsia="Arial"/>
                <w:color w:val="333333"/>
                <w:sz w:val="18"/>
                <w:szCs w:val="18"/>
              </w:rPr>
            </w:pPr>
            <w:r>
              <w:rPr>
                <w:rFonts w:eastAsia="Arial"/>
                <w:sz w:val="18"/>
                <w:szCs w:val="18"/>
                <w:lang w:eastAsia="zh-CN" w:bidi="ar"/>
              </w:rPr>
              <w:t>decimal 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6B4F03E">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6715902">
            <w:pPr>
              <w:rPr>
                <w:rFonts w:eastAsia="Arial"/>
                <w:color w:val="333333"/>
                <w:sz w:val="18"/>
                <w:szCs w:val="18"/>
              </w:rPr>
            </w:pPr>
            <w:r>
              <w:rPr>
                <w:rFonts w:eastAsia="Arial"/>
                <w:sz w:val="18"/>
                <w:szCs w:val="18"/>
                <w:lang w:eastAsia="zh-CN" w:bidi="ar"/>
              </w:rPr>
              <w:t>委托价格</w:t>
            </w:r>
          </w:p>
        </w:tc>
      </w:tr>
      <w:tr w14:paraId="60CA3EC6">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789181D">
            <w:pPr>
              <w:rPr>
                <w:rFonts w:eastAsia="Arial"/>
                <w:color w:val="333333"/>
                <w:sz w:val="18"/>
                <w:szCs w:val="18"/>
              </w:rPr>
            </w:pPr>
            <w:r>
              <w:rPr>
                <w:rStyle w:val="15"/>
                <w:rFonts w:eastAsia="Courier New" w:cs="Courier New"/>
                <w:sz w:val="18"/>
                <w:szCs w:val="18"/>
                <w:shd w:val="clear" w:color="auto" w:fill="FFFFFF"/>
                <w:lang w:eastAsia="zh-CN" w:bidi="ar"/>
              </w:rPr>
              <w:t>order_quantity</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16EF5FC">
            <w:pPr>
              <w:rPr>
                <w:rFonts w:eastAsia="Arial"/>
                <w:color w:val="333333"/>
                <w:sz w:val="18"/>
                <w:szCs w:val="18"/>
              </w:rPr>
            </w:pPr>
            <w:r>
              <w:rPr>
                <w:rFonts w:eastAsia="Arial"/>
                <w:sz w:val="18"/>
                <w:szCs w:val="18"/>
                <w:lang w:eastAsia="zh-CN" w:bidi="ar"/>
              </w:rPr>
              <w:t>int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8DFC280">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B358F60">
            <w:pPr>
              <w:rPr>
                <w:rFonts w:eastAsia="Arial"/>
                <w:color w:val="333333"/>
                <w:sz w:val="18"/>
                <w:szCs w:val="18"/>
              </w:rPr>
            </w:pPr>
            <w:r>
              <w:rPr>
                <w:rFonts w:eastAsia="Arial"/>
                <w:sz w:val="18"/>
                <w:szCs w:val="18"/>
                <w:lang w:eastAsia="zh-CN" w:bidi="ar"/>
              </w:rPr>
              <w:t>委托数量</w:t>
            </w:r>
          </w:p>
        </w:tc>
      </w:tr>
      <w:tr w14:paraId="31410D9E">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D71728">
            <w:pPr>
              <w:rPr>
                <w:rFonts w:eastAsia="Arial"/>
                <w:color w:val="333333"/>
                <w:sz w:val="18"/>
                <w:szCs w:val="18"/>
              </w:rPr>
            </w:pPr>
            <w:r>
              <w:rPr>
                <w:rStyle w:val="15"/>
                <w:rFonts w:eastAsia="Courier New" w:cs="Courier New"/>
                <w:sz w:val="18"/>
                <w:szCs w:val="18"/>
                <w:shd w:val="clear" w:color="auto" w:fill="FFFFFF"/>
                <w:lang w:eastAsia="zh-CN" w:bidi="ar"/>
              </w:rPr>
              <w:t>filled_quantity</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A04294">
            <w:pPr>
              <w:rPr>
                <w:rFonts w:eastAsia="Arial"/>
                <w:color w:val="333333"/>
                <w:sz w:val="18"/>
                <w:szCs w:val="18"/>
              </w:rPr>
            </w:pPr>
            <w:r>
              <w:rPr>
                <w:rFonts w:eastAsia="Arial"/>
                <w:sz w:val="18"/>
                <w:szCs w:val="18"/>
                <w:lang w:eastAsia="zh-CN" w:bidi="ar"/>
              </w:rPr>
              <w:t>int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E271AEF">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D40FD45">
            <w:pPr>
              <w:rPr>
                <w:rFonts w:eastAsia="Arial"/>
                <w:color w:val="333333"/>
                <w:sz w:val="18"/>
                <w:szCs w:val="18"/>
              </w:rPr>
            </w:pPr>
            <w:r>
              <w:rPr>
                <w:rFonts w:eastAsia="Arial"/>
                <w:sz w:val="18"/>
                <w:szCs w:val="18"/>
                <w:lang w:eastAsia="zh-CN" w:bidi="ar"/>
              </w:rPr>
              <w:t>已成交数量</w:t>
            </w:r>
          </w:p>
        </w:tc>
      </w:tr>
      <w:tr w14:paraId="67D47421">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7B4402A">
            <w:pPr>
              <w:rPr>
                <w:rFonts w:eastAsia="Arial"/>
                <w:color w:val="333333"/>
                <w:sz w:val="18"/>
                <w:szCs w:val="18"/>
              </w:rPr>
            </w:pPr>
            <w:r>
              <w:rPr>
                <w:rStyle w:val="15"/>
                <w:rFonts w:eastAsia="Courier New" w:cs="Courier New"/>
                <w:sz w:val="18"/>
                <w:szCs w:val="18"/>
                <w:shd w:val="clear" w:color="auto" w:fill="FFFFFF"/>
                <w:lang w:eastAsia="zh-CN" w:bidi="ar"/>
              </w:rPr>
              <w:t>remaining_quantity</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0E55F6">
            <w:pPr>
              <w:rPr>
                <w:rFonts w:eastAsia="Arial"/>
                <w:color w:val="333333"/>
                <w:sz w:val="18"/>
                <w:szCs w:val="18"/>
              </w:rPr>
            </w:pPr>
            <w:r>
              <w:rPr>
                <w:rFonts w:eastAsia="Arial"/>
                <w:sz w:val="18"/>
                <w:szCs w:val="18"/>
                <w:lang w:eastAsia="zh-CN" w:bidi="ar"/>
              </w:rPr>
              <w:t>int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6049BE1">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9DCD497">
            <w:pPr>
              <w:rPr>
                <w:rFonts w:eastAsia="Arial"/>
                <w:color w:val="333333"/>
                <w:sz w:val="18"/>
                <w:szCs w:val="18"/>
              </w:rPr>
            </w:pPr>
            <w:r>
              <w:rPr>
                <w:rFonts w:eastAsia="Arial"/>
                <w:sz w:val="18"/>
                <w:szCs w:val="18"/>
                <w:lang w:eastAsia="zh-CN" w:bidi="ar"/>
              </w:rPr>
              <w:t>剩余数量</w:t>
            </w:r>
          </w:p>
        </w:tc>
      </w:tr>
      <w:tr w14:paraId="78C92972">
        <w:tblPrEx>
          <w:shd w:val="clear" w:color="auto" w:fill="FFFFFF"/>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77F692">
            <w:pPr>
              <w:rPr>
                <w:rFonts w:eastAsia="Arial"/>
                <w:color w:val="333333"/>
                <w:sz w:val="18"/>
                <w:szCs w:val="18"/>
              </w:rPr>
            </w:pPr>
            <w:r>
              <w:rPr>
                <w:rStyle w:val="15"/>
                <w:rFonts w:eastAsia="Courier New" w:cs="Courier New"/>
                <w:sz w:val="18"/>
                <w:szCs w:val="18"/>
                <w:shd w:val="clear" w:color="auto" w:fill="FFFFFF"/>
                <w:lang w:eastAsia="zh-CN" w:bidi="ar"/>
              </w:rPr>
              <w:t>avg_fill_price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13B1E0D">
            <w:pPr>
              <w:rPr>
                <w:rFonts w:eastAsia="Arial"/>
                <w:color w:val="333333"/>
                <w:sz w:val="18"/>
                <w:szCs w:val="18"/>
              </w:rPr>
            </w:pPr>
            <w:r>
              <w:rPr>
                <w:rFonts w:eastAsia="Arial"/>
                <w:sz w:val="18"/>
                <w:szCs w:val="18"/>
                <w:lang w:eastAsia="zh-CN" w:bidi="ar"/>
              </w:rPr>
              <w:t>decimal 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3FC987C">
            <w:pPr>
              <w:rPr>
                <w:rFonts w:eastAsia="Arial"/>
                <w:color w:val="333333"/>
                <w:sz w:val="18"/>
                <w:szCs w:val="18"/>
              </w:rPr>
            </w:pPr>
            <w:r>
              <w:rPr>
                <w:rFonts w:eastAsia="Arial"/>
                <w:sz w:val="18"/>
                <w:szCs w:val="18"/>
                <w:lang w:eastAsia="zh-CN" w:bidi="ar"/>
              </w:rPr>
              <w:t>否</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C72BCFE">
            <w:pPr>
              <w:rPr>
                <w:rFonts w:eastAsia="Arial"/>
                <w:color w:val="333333"/>
                <w:sz w:val="18"/>
                <w:szCs w:val="18"/>
              </w:rPr>
            </w:pPr>
            <w:r>
              <w:rPr>
                <w:rFonts w:eastAsia="Arial"/>
                <w:sz w:val="18"/>
                <w:szCs w:val="18"/>
                <w:lang w:eastAsia="zh-CN" w:bidi="ar"/>
              </w:rPr>
              <w:t>加权成交均价</w:t>
            </w:r>
          </w:p>
        </w:tc>
      </w:tr>
      <w:tr w14:paraId="4FE07EDE">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847FE10">
            <w:pPr>
              <w:rPr>
                <w:rFonts w:eastAsia="Arial"/>
                <w:color w:val="333333"/>
                <w:sz w:val="18"/>
                <w:szCs w:val="18"/>
              </w:rPr>
            </w:pPr>
            <w:r>
              <w:rPr>
                <w:rStyle w:val="15"/>
                <w:rFonts w:eastAsia="Courier New" w:cs="Courier New"/>
                <w:sz w:val="18"/>
                <w:szCs w:val="18"/>
                <w:shd w:val="clear" w:color="auto" w:fill="FFFFFF"/>
                <w:lang w:eastAsia="zh-CN" w:bidi="ar"/>
              </w:rPr>
              <w:t>status</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EA8B32">
            <w:pPr>
              <w:rPr>
                <w:rFonts w:eastAsia="Arial"/>
                <w:color w:val="333333"/>
                <w:sz w:val="18"/>
                <w:szCs w:val="18"/>
              </w:rPr>
            </w:pPr>
            <w:r>
              <w:rPr>
                <w:rFonts w:eastAsia="Arial"/>
                <w:sz w:val="18"/>
                <w:szCs w:val="18"/>
                <w:lang w:eastAsia="zh-CN" w:bidi="ar"/>
              </w:rPr>
              <w:t>enum</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CEADFC5">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9763E7">
            <w:pPr>
              <w:rPr>
                <w:rFonts w:eastAsia="Arial"/>
                <w:color w:val="333333"/>
                <w:sz w:val="18"/>
                <w:szCs w:val="18"/>
              </w:rPr>
            </w:pPr>
            <w:r>
              <w:rPr>
                <w:rFonts w:eastAsia="Arial"/>
                <w:sz w:val="18"/>
                <w:szCs w:val="18"/>
                <w:lang w:eastAsia="zh-CN" w:bidi="ar"/>
              </w:rPr>
              <w:t>指令状态</w:t>
            </w:r>
          </w:p>
        </w:tc>
      </w:tr>
      <w:tr w14:paraId="7937277D">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26FDE57">
            <w:pPr>
              <w:rPr>
                <w:rFonts w:eastAsia="Arial"/>
                <w:color w:val="333333"/>
                <w:sz w:val="18"/>
                <w:szCs w:val="18"/>
              </w:rPr>
            </w:pPr>
            <w:r>
              <w:rPr>
                <w:rStyle w:val="15"/>
                <w:rFonts w:eastAsia="Courier New" w:cs="Courier New"/>
                <w:sz w:val="18"/>
                <w:szCs w:val="18"/>
                <w:shd w:val="clear" w:color="auto" w:fill="FFFFFF"/>
                <w:lang w:eastAsia="zh-CN" w:bidi="ar"/>
              </w:rPr>
              <w:t>submitted_at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8B1ABB0">
            <w:pPr>
              <w:rPr>
                <w:rFonts w:eastAsia="Arial"/>
                <w:color w:val="333333"/>
                <w:sz w:val="18"/>
                <w:szCs w:val="18"/>
              </w:rPr>
            </w:pPr>
            <w:r>
              <w:rPr>
                <w:rFonts w:eastAsia="Arial"/>
                <w:sz w:val="18"/>
                <w:szCs w:val="18"/>
                <w:lang w:eastAsia="zh-CN" w:bidi="ar"/>
              </w:rPr>
              <w:t>datetime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31450FB">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D73A96B">
            <w:pPr>
              <w:rPr>
                <w:rFonts w:eastAsia="Arial"/>
                <w:color w:val="333333"/>
                <w:sz w:val="18"/>
                <w:szCs w:val="18"/>
              </w:rPr>
            </w:pPr>
            <w:r>
              <w:rPr>
                <w:rFonts w:eastAsia="Arial"/>
                <w:sz w:val="18"/>
                <w:szCs w:val="18"/>
                <w:lang w:eastAsia="zh-CN" w:bidi="ar"/>
              </w:rPr>
              <w:t>提交时间</w:t>
            </w:r>
          </w:p>
        </w:tc>
      </w:tr>
    </w:tbl>
    <w:p w14:paraId="53F2DA66">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CancelRequest（撤单请求）字段：</w:t>
      </w:r>
    </w:p>
    <w:tbl>
      <w:tblPr>
        <w:tblStyle w:val="11"/>
        <w:tblW w:w="4998" w:type="pct"/>
        <w:tblInd w:w="0" w:type="dxa"/>
        <w:shd w:val="clear" w:color="auto" w:fill="FFFFFF"/>
        <w:tblLayout w:type="autofit"/>
        <w:tblCellMar>
          <w:top w:w="15" w:type="dxa"/>
          <w:left w:w="15" w:type="dxa"/>
          <w:bottom w:w="15" w:type="dxa"/>
          <w:right w:w="15" w:type="dxa"/>
        </w:tblCellMar>
      </w:tblPr>
      <w:tblGrid>
        <w:gridCol w:w="2439"/>
        <w:gridCol w:w="2439"/>
        <w:gridCol w:w="2439"/>
        <w:gridCol w:w="2440"/>
      </w:tblGrid>
      <w:tr w14:paraId="79330678">
        <w:tblPrEx>
          <w:shd w:val="clear" w:color="auto" w:fill="FFFFFF"/>
          <w:tblCellMar>
            <w:top w:w="15" w:type="dxa"/>
            <w:left w:w="15" w:type="dxa"/>
            <w:bottom w:w="15" w:type="dxa"/>
            <w:right w:w="15" w:type="dxa"/>
          </w:tblCellMar>
        </w:tblPrEx>
        <w:trPr>
          <w:trHeight w:val="20" w:hRule="atLeast"/>
          <w:tblHeader/>
        </w:trPr>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6B15BCA">
            <w:pPr>
              <w:rPr>
                <w:rFonts w:eastAsia="Arial"/>
                <w:b/>
                <w:bCs/>
                <w:sz w:val="17"/>
                <w:szCs w:val="17"/>
              </w:rPr>
            </w:pPr>
            <w:r>
              <w:rPr>
                <w:rFonts w:eastAsia="Arial"/>
                <w:b/>
                <w:bCs/>
                <w:color w:val="FFFFFF"/>
                <w:sz w:val="17"/>
                <w:szCs w:val="17"/>
                <w:lang w:eastAsia="zh-CN" w:bidi="ar"/>
              </w:rPr>
              <w:t>字段</w:t>
            </w:r>
          </w:p>
        </w:tc>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D1B1AF6">
            <w:pPr>
              <w:rPr>
                <w:rFonts w:eastAsia="Arial"/>
                <w:b/>
                <w:bCs/>
                <w:sz w:val="17"/>
                <w:szCs w:val="17"/>
              </w:rPr>
            </w:pPr>
            <w:r>
              <w:rPr>
                <w:rFonts w:eastAsia="Arial"/>
                <w:b/>
                <w:bCs/>
                <w:color w:val="FFFFFF"/>
                <w:sz w:val="17"/>
                <w:szCs w:val="17"/>
                <w:lang w:eastAsia="zh-CN" w:bidi="ar"/>
              </w:rPr>
              <w:t>类型</w:t>
            </w:r>
          </w:p>
        </w:tc>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3E6539E">
            <w:pPr>
              <w:rPr>
                <w:rFonts w:eastAsia="Arial"/>
                <w:b/>
                <w:bCs/>
                <w:sz w:val="17"/>
                <w:szCs w:val="17"/>
              </w:rPr>
            </w:pPr>
            <w:r>
              <w:rPr>
                <w:rFonts w:eastAsia="Arial"/>
                <w:b/>
                <w:bCs/>
                <w:color w:val="FFFFFF"/>
                <w:sz w:val="17"/>
                <w:szCs w:val="17"/>
                <w:lang w:eastAsia="zh-CN" w:bidi="ar"/>
              </w:rPr>
              <w:t>必填</w:t>
            </w:r>
          </w:p>
        </w:tc>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6229ECE">
            <w:pPr>
              <w:rPr>
                <w:rFonts w:eastAsia="Arial"/>
                <w:b/>
                <w:bCs/>
                <w:sz w:val="17"/>
                <w:szCs w:val="17"/>
              </w:rPr>
            </w:pPr>
            <w:r>
              <w:rPr>
                <w:rFonts w:eastAsia="Arial"/>
                <w:b/>
                <w:bCs/>
                <w:color w:val="FFFFFF"/>
                <w:sz w:val="17"/>
                <w:szCs w:val="17"/>
                <w:lang w:eastAsia="zh-CN" w:bidi="ar"/>
              </w:rPr>
              <w:t>说明</w:t>
            </w:r>
          </w:p>
        </w:tc>
      </w:tr>
      <w:tr w14:paraId="0D124C97">
        <w:tblPrEx>
          <w:shd w:val="clear" w:color="auto" w:fill="FFFFFF"/>
          <w:tblCellMar>
            <w:top w:w="15" w:type="dxa"/>
            <w:left w:w="15" w:type="dxa"/>
            <w:bottom w:w="15" w:type="dxa"/>
            <w:right w:w="15"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58C2E4B">
            <w:pPr>
              <w:rPr>
                <w:rFonts w:eastAsia="Arial"/>
                <w:color w:val="333333"/>
                <w:sz w:val="16"/>
                <w:szCs w:val="16"/>
              </w:rPr>
            </w:pPr>
            <w:r>
              <w:rPr>
                <w:rStyle w:val="15"/>
                <w:rFonts w:eastAsia="Courier New" w:cs="Courier New"/>
                <w:sz w:val="16"/>
                <w:szCs w:val="16"/>
                <w:shd w:val="clear" w:color="auto" w:fill="FFFFFF"/>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D8C118">
            <w:pPr>
              <w:rPr>
                <w:rFonts w:eastAsia="Arial"/>
                <w:color w:val="333333"/>
                <w:sz w:val="16"/>
                <w:szCs w:val="16"/>
              </w:rPr>
            </w:pPr>
            <w:r>
              <w:rPr>
                <w:rFonts w:eastAsia="Arial"/>
                <w:sz w:val="16"/>
                <w:szCs w:val="16"/>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F74AB5B">
            <w:pPr>
              <w:rPr>
                <w:rFonts w:eastAsia="Arial"/>
                <w:color w:val="333333"/>
                <w:sz w:val="16"/>
                <w:szCs w:val="16"/>
              </w:rPr>
            </w:pPr>
            <w:r>
              <w:rPr>
                <w:rFonts w:eastAsia="Arial"/>
                <w:sz w:val="16"/>
                <w:szCs w:val="16"/>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DEA2A5">
            <w:pPr>
              <w:rPr>
                <w:rFonts w:eastAsia="Arial"/>
                <w:color w:val="333333"/>
                <w:sz w:val="16"/>
                <w:szCs w:val="16"/>
              </w:rPr>
            </w:pPr>
            <w:r>
              <w:rPr>
                <w:rFonts w:eastAsia="Arial"/>
                <w:sz w:val="16"/>
                <w:szCs w:val="16"/>
                <w:lang w:eastAsia="zh-CN" w:bidi="ar"/>
              </w:rPr>
              <w:t>指令编号</w:t>
            </w:r>
          </w:p>
        </w:tc>
      </w:tr>
      <w:tr w14:paraId="1D04AF9C">
        <w:tblPrEx>
          <w:shd w:val="clear" w:color="auto" w:fill="FFFFFF"/>
          <w:tblCellMar>
            <w:top w:w="15" w:type="dxa"/>
            <w:left w:w="15" w:type="dxa"/>
            <w:bottom w:w="15" w:type="dxa"/>
            <w:right w:w="15"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210FC9F">
            <w:pPr>
              <w:rPr>
                <w:rFonts w:eastAsia="Arial"/>
                <w:color w:val="333333"/>
                <w:sz w:val="16"/>
                <w:szCs w:val="16"/>
              </w:rPr>
            </w:pPr>
            <w:r>
              <w:rPr>
                <w:rStyle w:val="15"/>
                <w:rFonts w:eastAsia="Courier New" w:cs="Courier New"/>
                <w:sz w:val="16"/>
                <w:szCs w:val="16"/>
                <w:shd w:val="clear" w:color="auto" w:fill="FFFFFF"/>
                <w:lang w:eastAsia="zh-CN" w:bidi="ar"/>
              </w:rPr>
              <w:t>investor_id</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0B82958">
            <w:pPr>
              <w:rPr>
                <w:rFonts w:eastAsia="Arial"/>
                <w:color w:val="333333"/>
                <w:sz w:val="16"/>
                <w:szCs w:val="16"/>
              </w:rPr>
            </w:pPr>
            <w:r>
              <w:rPr>
                <w:rFonts w:eastAsia="Arial"/>
                <w:sz w:val="16"/>
                <w:szCs w:val="16"/>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16D6AF">
            <w:pPr>
              <w:rPr>
                <w:rFonts w:eastAsia="Arial"/>
                <w:color w:val="333333"/>
                <w:sz w:val="16"/>
                <w:szCs w:val="16"/>
              </w:rPr>
            </w:pPr>
            <w:r>
              <w:rPr>
                <w:rFonts w:eastAsia="Arial"/>
                <w:sz w:val="16"/>
                <w:szCs w:val="16"/>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B36B684">
            <w:pPr>
              <w:rPr>
                <w:rFonts w:eastAsia="Arial"/>
                <w:color w:val="333333"/>
                <w:sz w:val="16"/>
                <w:szCs w:val="16"/>
              </w:rPr>
            </w:pPr>
            <w:r>
              <w:rPr>
                <w:rFonts w:eastAsia="Arial"/>
                <w:sz w:val="16"/>
                <w:szCs w:val="16"/>
                <w:lang w:eastAsia="zh-CN" w:bidi="ar"/>
              </w:rPr>
              <w:t>投资者编号</w:t>
            </w:r>
          </w:p>
        </w:tc>
      </w:tr>
      <w:tr w14:paraId="084C243A">
        <w:tblPrEx>
          <w:shd w:val="clear" w:color="auto" w:fill="FFFFFF"/>
          <w:tblCellMar>
            <w:top w:w="15" w:type="dxa"/>
            <w:left w:w="15" w:type="dxa"/>
            <w:bottom w:w="15" w:type="dxa"/>
            <w:right w:w="15"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7D1BC5A">
            <w:pPr>
              <w:rPr>
                <w:rFonts w:eastAsia="Arial"/>
                <w:color w:val="333333"/>
                <w:sz w:val="16"/>
                <w:szCs w:val="16"/>
              </w:rPr>
            </w:pPr>
            <w:r>
              <w:rPr>
                <w:rStyle w:val="15"/>
                <w:rFonts w:eastAsia="Courier New" w:cs="Courier New"/>
                <w:sz w:val="16"/>
                <w:szCs w:val="16"/>
                <w:shd w:val="clear" w:color="auto" w:fill="FFFFFF"/>
                <w:lang w:eastAsia="zh-CN" w:bidi="ar"/>
              </w:rPr>
              <w:t>cancelled_at</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33A9E1">
            <w:pPr>
              <w:rPr>
                <w:rFonts w:eastAsia="Arial"/>
                <w:color w:val="333333"/>
                <w:sz w:val="16"/>
                <w:szCs w:val="16"/>
              </w:rPr>
            </w:pPr>
            <w:r>
              <w:rPr>
                <w:rFonts w:eastAsia="Arial"/>
                <w:sz w:val="16"/>
                <w:szCs w:val="16"/>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D08E6C4">
            <w:pPr>
              <w:rPr>
                <w:rFonts w:eastAsia="Arial"/>
                <w:color w:val="333333"/>
                <w:sz w:val="16"/>
                <w:szCs w:val="16"/>
              </w:rPr>
            </w:pPr>
            <w:r>
              <w:rPr>
                <w:rFonts w:eastAsia="Arial"/>
                <w:sz w:val="16"/>
                <w:szCs w:val="16"/>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89D8BB">
            <w:pPr>
              <w:rPr>
                <w:rFonts w:eastAsia="Arial"/>
                <w:color w:val="333333"/>
                <w:sz w:val="16"/>
                <w:szCs w:val="16"/>
              </w:rPr>
            </w:pPr>
            <w:r>
              <w:rPr>
                <w:rFonts w:eastAsia="Arial"/>
                <w:sz w:val="16"/>
                <w:szCs w:val="16"/>
                <w:lang w:eastAsia="zh-CN" w:bidi="ar"/>
              </w:rPr>
              <w:t>撤单时间</w:t>
            </w:r>
          </w:p>
        </w:tc>
      </w:tr>
    </w:tbl>
    <w:p w14:paraId="6C167193">
      <w:pPr>
        <w:pStyle w:val="5"/>
        <w:rPr>
          <w:rFonts w:hint="eastAsia"/>
        </w:rPr>
      </w:pPr>
      <w:r>
        <w:t>4.2.2.5 输出项</w:t>
      </w:r>
    </w:p>
    <w:p w14:paraId="3410108F">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提交指令成功响应：</w:t>
      </w:r>
    </w:p>
    <w:tbl>
      <w:tblPr>
        <w:tblStyle w:val="11"/>
        <w:tblW w:w="4998" w:type="pct"/>
        <w:tblInd w:w="0" w:type="dxa"/>
        <w:shd w:val="clear" w:color="auto" w:fill="FFFFFF"/>
        <w:tblLayout w:type="autofit"/>
        <w:tblCellMar>
          <w:top w:w="15" w:type="dxa"/>
          <w:left w:w="15" w:type="dxa"/>
          <w:bottom w:w="15" w:type="dxa"/>
          <w:right w:w="15" w:type="dxa"/>
        </w:tblCellMar>
      </w:tblPr>
      <w:tblGrid>
        <w:gridCol w:w="3252"/>
        <w:gridCol w:w="3252"/>
        <w:gridCol w:w="3253"/>
      </w:tblGrid>
      <w:tr w14:paraId="1FFE6085">
        <w:tblPrEx>
          <w:tblCellMar>
            <w:top w:w="15" w:type="dxa"/>
            <w:left w:w="15" w:type="dxa"/>
            <w:bottom w:w="15" w:type="dxa"/>
            <w:right w:w="15" w:type="dxa"/>
          </w:tblCellMar>
        </w:tblPrEx>
        <w:trPr>
          <w:trHeight w:val="93"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7581709">
            <w:pPr>
              <w:rPr>
                <w:rFonts w:eastAsia="Arial"/>
                <w:b/>
                <w:bCs/>
                <w:sz w:val="17"/>
                <w:szCs w:val="17"/>
              </w:rPr>
            </w:pPr>
            <w:r>
              <w:rPr>
                <w:rFonts w:eastAsia="Arial"/>
                <w:b/>
                <w:bCs/>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978B359">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6853991">
            <w:pPr>
              <w:rPr>
                <w:rFonts w:eastAsia="Arial"/>
                <w:b/>
                <w:bCs/>
                <w:sz w:val="17"/>
                <w:szCs w:val="17"/>
              </w:rPr>
            </w:pPr>
            <w:r>
              <w:rPr>
                <w:rFonts w:eastAsia="Arial"/>
                <w:b/>
                <w:bCs/>
                <w:color w:val="FFFFFF"/>
                <w:sz w:val="17"/>
                <w:szCs w:val="17"/>
                <w:lang w:eastAsia="zh-CN" w:bidi="ar"/>
              </w:rPr>
              <w:t>说明</w:t>
            </w:r>
          </w:p>
        </w:tc>
      </w:tr>
      <w:tr w14:paraId="53E4B5B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CC996EB">
            <w:pPr>
              <w:rPr>
                <w:rFonts w:eastAsia="Arial"/>
                <w:color w:val="333333"/>
                <w:sz w:val="16"/>
                <w:szCs w:val="16"/>
              </w:rPr>
            </w:pPr>
            <w:r>
              <w:rPr>
                <w:rStyle w:val="15"/>
                <w:rFonts w:eastAsia="Courier New" w:cs="Courier New"/>
                <w:sz w:val="16"/>
                <w:szCs w:val="16"/>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AFB5F2">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E3F96D">
            <w:pPr>
              <w:rPr>
                <w:rFonts w:eastAsia="Arial"/>
                <w:color w:val="333333"/>
                <w:sz w:val="16"/>
                <w:szCs w:val="16"/>
              </w:rPr>
            </w:pPr>
            <w:r>
              <w:rPr>
                <w:rFonts w:eastAsia="Arial"/>
                <w:sz w:val="16"/>
                <w:szCs w:val="16"/>
                <w:lang w:eastAsia="zh-CN" w:bidi="ar"/>
              </w:rPr>
              <w:t>系统生成的指令编号</w:t>
            </w:r>
          </w:p>
        </w:tc>
      </w:tr>
      <w:tr w14:paraId="5D49F45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1D307D">
            <w:pPr>
              <w:rPr>
                <w:rFonts w:eastAsia="Arial"/>
                <w:color w:val="333333"/>
                <w:sz w:val="16"/>
                <w:szCs w:val="16"/>
              </w:rPr>
            </w:pPr>
            <w:r>
              <w:rPr>
                <w:rStyle w:val="15"/>
                <w:rFonts w:eastAsia="Courier New" w:cs="Courier New"/>
                <w:sz w:val="16"/>
                <w:szCs w:val="16"/>
                <w:shd w:val="clear" w:color="auto" w:fill="FFFFFF"/>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2D9E58D">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4850A0">
            <w:pPr>
              <w:rPr>
                <w:rFonts w:eastAsia="Arial"/>
                <w:color w:val="333333"/>
                <w:sz w:val="16"/>
                <w:szCs w:val="16"/>
              </w:rPr>
            </w:pPr>
            <w:r>
              <w:rPr>
                <w:rFonts w:eastAsia="Arial"/>
                <w:sz w:val="16"/>
                <w:szCs w:val="16"/>
                <w:lang w:eastAsia="zh-CN" w:bidi="ar"/>
              </w:rPr>
              <w:t>ACCEPTED</w:t>
            </w:r>
          </w:p>
        </w:tc>
      </w:tr>
      <w:tr w14:paraId="52580A29">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30D014">
            <w:pPr>
              <w:rPr>
                <w:rFonts w:eastAsia="Arial"/>
                <w:color w:val="333333"/>
                <w:sz w:val="16"/>
                <w:szCs w:val="16"/>
              </w:rPr>
            </w:pPr>
            <w:r>
              <w:rPr>
                <w:rStyle w:val="15"/>
                <w:rFonts w:eastAsia="Courier New" w:cs="Courier New"/>
                <w:sz w:val="16"/>
                <w:szCs w:val="16"/>
                <w:shd w:val="clear" w:color="auto" w:fill="FFFFFF"/>
                <w:lang w:eastAsia="zh-CN" w:bidi="ar"/>
              </w:rPr>
              <w:t>accepted_at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AB7ADC">
            <w:pPr>
              <w:rPr>
                <w:rFonts w:eastAsia="Arial"/>
                <w:color w:val="333333"/>
                <w:sz w:val="16"/>
                <w:szCs w:val="16"/>
              </w:rPr>
            </w:pPr>
            <w:r>
              <w:rPr>
                <w:rFonts w:eastAsia="Arial"/>
                <w:sz w:val="16"/>
                <w:szCs w:val="16"/>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D9543D5">
            <w:pPr>
              <w:rPr>
                <w:rFonts w:eastAsia="Arial"/>
                <w:color w:val="333333"/>
                <w:sz w:val="16"/>
                <w:szCs w:val="16"/>
              </w:rPr>
            </w:pPr>
            <w:r>
              <w:rPr>
                <w:rFonts w:eastAsia="Arial"/>
                <w:sz w:val="16"/>
                <w:szCs w:val="16"/>
                <w:lang w:eastAsia="zh-CN" w:bidi="ar"/>
              </w:rPr>
              <w:t>受理时间</w:t>
            </w:r>
          </w:p>
        </w:tc>
      </w:tr>
    </w:tbl>
    <w:p w14:paraId="168AA130">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提交指令失败响应：</w:t>
      </w:r>
    </w:p>
    <w:tbl>
      <w:tblPr>
        <w:tblStyle w:val="11"/>
        <w:tblW w:w="4999" w:type="pct"/>
        <w:tblInd w:w="0" w:type="dxa"/>
        <w:shd w:val="clear" w:color="auto" w:fill="FFFFFF"/>
        <w:tblLayout w:type="autofit"/>
        <w:tblCellMar>
          <w:top w:w="15" w:type="dxa"/>
          <w:left w:w="15" w:type="dxa"/>
          <w:bottom w:w="15" w:type="dxa"/>
          <w:right w:w="15" w:type="dxa"/>
        </w:tblCellMar>
      </w:tblPr>
      <w:tblGrid>
        <w:gridCol w:w="3253"/>
        <w:gridCol w:w="3253"/>
        <w:gridCol w:w="3253"/>
      </w:tblGrid>
      <w:tr w14:paraId="0B723866">
        <w:tblPrEx>
          <w:tblCellMar>
            <w:top w:w="15" w:type="dxa"/>
            <w:left w:w="15" w:type="dxa"/>
            <w:bottom w:w="15" w:type="dxa"/>
            <w:right w:w="15" w:type="dxa"/>
          </w:tblCellMar>
        </w:tblPrEx>
        <w:trPr>
          <w:trHeight w:val="209"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F565D31">
            <w:pPr>
              <w:rPr>
                <w:rFonts w:eastAsia="Arial"/>
                <w:b/>
                <w:bCs/>
                <w:sz w:val="17"/>
                <w:szCs w:val="17"/>
              </w:rPr>
            </w:pPr>
            <w:r>
              <w:rPr>
                <w:rFonts w:eastAsia="Arial"/>
                <w:b/>
                <w:bCs/>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F4207D5">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333207C">
            <w:pPr>
              <w:rPr>
                <w:rFonts w:eastAsia="Arial"/>
                <w:b/>
                <w:bCs/>
                <w:sz w:val="17"/>
                <w:szCs w:val="17"/>
              </w:rPr>
            </w:pPr>
            <w:r>
              <w:rPr>
                <w:rFonts w:eastAsia="Arial"/>
                <w:b/>
                <w:bCs/>
                <w:color w:val="FFFFFF"/>
                <w:sz w:val="17"/>
                <w:szCs w:val="17"/>
                <w:lang w:eastAsia="zh-CN" w:bidi="ar"/>
              </w:rPr>
              <w:t>说明</w:t>
            </w:r>
          </w:p>
        </w:tc>
      </w:tr>
      <w:tr w14:paraId="4DAE2DA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7EA6491">
            <w:pPr>
              <w:rPr>
                <w:rFonts w:eastAsia="Arial"/>
                <w:color w:val="333333"/>
                <w:sz w:val="16"/>
                <w:szCs w:val="16"/>
              </w:rPr>
            </w:pPr>
            <w:r>
              <w:rPr>
                <w:rStyle w:val="15"/>
                <w:rFonts w:eastAsia="Courier New" w:cs="Courier New"/>
                <w:sz w:val="16"/>
                <w:szCs w:val="16"/>
                <w:shd w:val="clear" w:color="auto" w:fill="FFFFFF"/>
                <w:lang w:eastAsia="zh-CN" w:bidi="ar"/>
              </w:rPr>
              <w:t>success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620DB67">
            <w:pPr>
              <w:rPr>
                <w:rFonts w:eastAsia="Arial"/>
                <w:color w:val="333333"/>
                <w:sz w:val="16"/>
                <w:szCs w:val="16"/>
              </w:rPr>
            </w:pPr>
            <w:r>
              <w:rPr>
                <w:rFonts w:eastAsia="Arial"/>
                <w:sz w:val="16"/>
                <w:szCs w:val="16"/>
                <w:lang w:eastAsia="zh-CN" w:bidi="ar"/>
              </w:rPr>
              <w:t>bool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58DD842">
            <w:pPr>
              <w:rPr>
                <w:rFonts w:eastAsia="Arial"/>
                <w:color w:val="333333"/>
                <w:sz w:val="16"/>
                <w:szCs w:val="16"/>
              </w:rPr>
            </w:pPr>
            <w:r>
              <w:rPr>
                <w:rFonts w:eastAsia="Arial"/>
                <w:sz w:val="16"/>
                <w:szCs w:val="16"/>
                <w:lang w:eastAsia="zh-CN" w:bidi="ar"/>
              </w:rPr>
              <w:t>false</w:t>
            </w:r>
          </w:p>
        </w:tc>
      </w:tr>
      <w:tr w14:paraId="0B59A21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E1A12B2">
            <w:pPr>
              <w:rPr>
                <w:rFonts w:eastAsia="Arial"/>
                <w:color w:val="333333"/>
                <w:sz w:val="16"/>
                <w:szCs w:val="16"/>
              </w:rPr>
            </w:pPr>
            <w:r>
              <w:rPr>
                <w:rStyle w:val="15"/>
                <w:rFonts w:eastAsia="Courier New" w:cs="Courier New"/>
                <w:sz w:val="16"/>
                <w:szCs w:val="16"/>
                <w:shd w:val="clear" w:color="auto" w:fill="FFFFFF"/>
                <w:lang w:eastAsia="zh-CN" w:bidi="ar"/>
              </w:rPr>
              <w:t>code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94C04E4">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4646A95">
            <w:pPr>
              <w:rPr>
                <w:rFonts w:eastAsia="Arial"/>
                <w:color w:val="333333"/>
                <w:sz w:val="16"/>
                <w:szCs w:val="16"/>
              </w:rPr>
            </w:pPr>
            <w:r>
              <w:rPr>
                <w:rFonts w:eastAsia="Arial"/>
                <w:sz w:val="16"/>
                <w:szCs w:val="16"/>
                <w:lang w:eastAsia="zh-CN" w:bidi="ar"/>
              </w:rPr>
              <w:t>错误码（如 TRADE_E01）</w:t>
            </w:r>
          </w:p>
        </w:tc>
      </w:tr>
      <w:tr w14:paraId="6B1E1CE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ACC6B2">
            <w:pPr>
              <w:rPr>
                <w:rFonts w:eastAsia="Arial"/>
                <w:color w:val="333333"/>
                <w:sz w:val="16"/>
                <w:szCs w:val="16"/>
              </w:rPr>
            </w:pPr>
            <w:r>
              <w:rPr>
                <w:rStyle w:val="15"/>
                <w:rFonts w:eastAsia="Courier New" w:cs="Courier New"/>
                <w:sz w:val="16"/>
                <w:szCs w:val="16"/>
                <w:shd w:val="clear" w:color="auto" w:fill="FFFFFF"/>
                <w:lang w:eastAsia="zh-CN" w:bidi="ar"/>
              </w:rPr>
              <w:t>message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74F48D1">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7A975EE">
            <w:pPr>
              <w:rPr>
                <w:rFonts w:eastAsia="Arial"/>
                <w:color w:val="333333"/>
                <w:sz w:val="16"/>
                <w:szCs w:val="16"/>
              </w:rPr>
            </w:pPr>
            <w:r>
              <w:rPr>
                <w:rFonts w:eastAsia="Arial"/>
                <w:sz w:val="16"/>
                <w:szCs w:val="16"/>
                <w:lang w:eastAsia="zh-CN" w:bidi="ar"/>
              </w:rPr>
              <w:t>错误信息</w:t>
            </w:r>
          </w:p>
        </w:tc>
      </w:tr>
      <w:tr w14:paraId="464AE88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D47A3E7">
            <w:pPr>
              <w:rPr>
                <w:rFonts w:eastAsia="Arial"/>
                <w:color w:val="333333"/>
                <w:sz w:val="16"/>
                <w:szCs w:val="16"/>
              </w:rPr>
            </w:pPr>
            <w:r>
              <w:rPr>
                <w:rStyle w:val="15"/>
                <w:rFonts w:eastAsia="Courier New" w:cs="Courier New"/>
                <w:sz w:val="16"/>
                <w:szCs w:val="16"/>
                <w:shd w:val="clear" w:color="auto" w:fill="FFFFFF"/>
                <w:lang w:eastAsia="zh-CN" w:bidi="ar"/>
              </w:rPr>
              <w:t>request_id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067DAF7">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B480DEB">
            <w:pPr>
              <w:rPr>
                <w:rFonts w:eastAsia="Arial"/>
                <w:color w:val="333333"/>
                <w:sz w:val="16"/>
                <w:szCs w:val="16"/>
              </w:rPr>
            </w:pPr>
            <w:r>
              <w:rPr>
                <w:rFonts w:eastAsia="Arial"/>
                <w:sz w:val="16"/>
                <w:szCs w:val="16"/>
                <w:lang w:eastAsia="zh-CN" w:bidi="ar"/>
              </w:rPr>
              <w:t>请求追踪ID</w:t>
            </w:r>
          </w:p>
        </w:tc>
      </w:tr>
      <w:tr w14:paraId="08F3D73B">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2C876EA">
            <w:pPr>
              <w:rPr>
                <w:rFonts w:eastAsia="Arial"/>
                <w:color w:val="333333"/>
                <w:sz w:val="16"/>
                <w:szCs w:val="16"/>
              </w:rPr>
            </w:pPr>
            <w:r>
              <w:rPr>
                <w:rStyle w:val="15"/>
                <w:rFonts w:eastAsia="Courier New" w:cs="Courier New"/>
                <w:sz w:val="16"/>
                <w:szCs w:val="16"/>
                <w:shd w:val="clear" w:color="auto" w:fill="FFFFFF"/>
                <w:lang w:eastAsia="zh-CN" w:bidi="ar"/>
              </w:rPr>
              <w:t>timestamp</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F86B4FE">
            <w:pPr>
              <w:rPr>
                <w:rFonts w:eastAsia="Arial"/>
                <w:color w:val="333333"/>
                <w:sz w:val="16"/>
                <w:szCs w:val="16"/>
              </w:rPr>
            </w:pPr>
            <w:r>
              <w:rPr>
                <w:rFonts w:eastAsia="Arial"/>
                <w:sz w:val="16"/>
                <w:szCs w:val="16"/>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DA40C7">
            <w:pPr>
              <w:rPr>
                <w:rFonts w:eastAsia="Arial"/>
                <w:color w:val="333333"/>
                <w:sz w:val="16"/>
                <w:szCs w:val="16"/>
              </w:rPr>
            </w:pPr>
            <w:r>
              <w:rPr>
                <w:rFonts w:eastAsia="Arial"/>
                <w:sz w:val="16"/>
                <w:szCs w:val="16"/>
                <w:lang w:eastAsia="zh-CN" w:bidi="ar"/>
              </w:rPr>
              <w:t>响应时间</w:t>
            </w:r>
          </w:p>
        </w:tc>
      </w:tr>
    </w:tbl>
    <w:p w14:paraId="0D94AA1C">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撤单成功响应：</w:t>
      </w:r>
    </w:p>
    <w:tbl>
      <w:tblPr>
        <w:tblStyle w:val="11"/>
        <w:tblW w:w="4999" w:type="pct"/>
        <w:tblInd w:w="0" w:type="dxa"/>
        <w:shd w:val="clear" w:color="auto" w:fill="FFFFFF"/>
        <w:tblLayout w:type="autofit"/>
        <w:tblCellMar>
          <w:top w:w="15" w:type="dxa"/>
          <w:left w:w="15" w:type="dxa"/>
          <w:bottom w:w="15" w:type="dxa"/>
          <w:right w:w="15" w:type="dxa"/>
        </w:tblCellMar>
      </w:tblPr>
      <w:tblGrid>
        <w:gridCol w:w="3253"/>
        <w:gridCol w:w="3253"/>
        <w:gridCol w:w="3253"/>
      </w:tblGrid>
      <w:tr w14:paraId="023F9D97">
        <w:tblPrEx>
          <w:shd w:val="clear" w:color="auto" w:fill="FFFFFF"/>
          <w:tblCellMar>
            <w:top w:w="15" w:type="dxa"/>
            <w:left w:w="15" w:type="dxa"/>
            <w:bottom w:w="15" w:type="dxa"/>
            <w:right w:w="15" w:type="dxa"/>
          </w:tblCellMar>
        </w:tblPrEx>
        <w:trPr>
          <w:trHeight w:val="227"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B4EA614">
            <w:pPr>
              <w:jc w:val="center"/>
              <w:rPr>
                <w:rFonts w:hint="eastAsia" w:eastAsiaTheme="minorEastAsia"/>
                <w:b/>
                <w:bCs/>
                <w:sz w:val="17"/>
                <w:szCs w:val="17"/>
              </w:rPr>
            </w:pPr>
            <w:r>
              <w:rPr>
                <w:rFonts w:eastAsia="Arial"/>
                <w:b/>
                <w:bCs/>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345FFB2">
            <w:pPr>
              <w:jc w:val="cente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F6F0C82">
            <w:pPr>
              <w:jc w:val="center"/>
              <w:rPr>
                <w:rFonts w:eastAsia="Arial"/>
                <w:b/>
                <w:bCs/>
                <w:sz w:val="17"/>
                <w:szCs w:val="17"/>
              </w:rPr>
            </w:pPr>
            <w:r>
              <w:rPr>
                <w:rFonts w:eastAsia="Arial"/>
                <w:b/>
                <w:bCs/>
                <w:color w:val="FFFFFF"/>
                <w:sz w:val="17"/>
                <w:szCs w:val="17"/>
                <w:lang w:eastAsia="zh-CN" w:bidi="ar"/>
              </w:rPr>
              <w:t>说明</w:t>
            </w:r>
          </w:p>
        </w:tc>
      </w:tr>
      <w:tr w14:paraId="214970F0">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8D4C79">
            <w:pPr>
              <w:rPr>
                <w:rFonts w:eastAsia="Arial"/>
                <w:color w:val="333333"/>
                <w:sz w:val="16"/>
                <w:szCs w:val="16"/>
              </w:rPr>
            </w:pPr>
            <w:r>
              <w:rPr>
                <w:rStyle w:val="15"/>
                <w:rFonts w:eastAsia="Courier New" w:cs="Courier New"/>
                <w:sz w:val="16"/>
                <w:szCs w:val="16"/>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0BB94A8">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7429B38">
            <w:pPr>
              <w:rPr>
                <w:rFonts w:eastAsia="Arial"/>
                <w:color w:val="333333"/>
                <w:sz w:val="16"/>
                <w:szCs w:val="16"/>
              </w:rPr>
            </w:pPr>
            <w:r>
              <w:rPr>
                <w:rFonts w:eastAsia="Arial"/>
                <w:sz w:val="16"/>
                <w:szCs w:val="16"/>
                <w:lang w:eastAsia="zh-CN" w:bidi="ar"/>
              </w:rPr>
              <w:t>指令编号</w:t>
            </w:r>
          </w:p>
        </w:tc>
      </w:tr>
      <w:tr w14:paraId="47B150F5">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7E6681">
            <w:pPr>
              <w:rPr>
                <w:rFonts w:eastAsia="Arial"/>
                <w:color w:val="333333"/>
                <w:sz w:val="16"/>
                <w:szCs w:val="16"/>
              </w:rPr>
            </w:pPr>
            <w:r>
              <w:rPr>
                <w:rStyle w:val="15"/>
                <w:rFonts w:eastAsia="Courier New" w:cs="Courier New"/>
                <w:sz w:val="16"/>
                <w:szCs w:val="16"/>
                <w:shd w:val="clear" w:color="auto" w:fill="FFFFFF"/>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12F2900">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9449914">
            <w:pPr>
              <w:rPr>
                <w:rFonts w:eastAsia="Arial"/>
                <w:color w:val="333333"/>
                <w:sz w:val="16"/>
                <w:szCs w:val="16"/>
              </w:rPr>
            </w:pPr>
            <w:r>
              <w:rPr>
                <w:rFonts w:eastAsia="Arial"/>
                <w:sz w:val="16"/>
                <w:szCs w:val="16"/>
                <w:lang w:eastAsia="zh-CN" w:bidi="ar"/>
              </w:rPr>
              <w:t>CANCELLED</w:t>
            </w:r>
          </w:p>
        </w:tc>
      </w:tr>
      <w:tr w14:paraId="51F4CD33">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87BA5C9">
            <w:pPr>
              <w:rPr>
                <w:rFonts w:eastAsia="Arial"/>
                <w:color w:val="333333"/>
                <w:sz w:val="16"/>
                <w:szCs w:val="16"/>
              </w:rPr>
            </w:pPr>
            <w:r>
              <w:rPr>
                <w:rStyle w:val="15"/>
                <w:rFonts w:eastAsia="Courier New" w:cs="Courier New"/>
                <w:sz w:val="16"/>
                <w:szCs w:val="16"/>
                <w:shd w:val="clear" w:color="auto" w:fill="FFFFFF"/>
                <w:lang w:eastAsia="zh-CN" w:bidi="ar"/>
              </w:rPr>
              <w:t>cancelled_quantity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94079B">
            <w:pPr>
              <w:rPr>
                <w:rFonts w:eastAsia="Arial"/>
                <w:color w:val="333333"/>
                <w:sz w:val="16"/>
                <w:szCs w:val="16"/>
              </w:rPr>
            </w:pPr>
            <w:r>
              <w:rPr>
                <w:rFonts w:eastAsia="Arial"/>
                <w:sz w:val="16"/>
                <w:szCs w:val="16"/>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F49B40">
            <w:pPr>
              <w:rPr>
                <w:rFonts w:eastAsia="Arial"/>
                <w:color w:val="333333"/>
                <w:sz w:val="16"/>
                <w:szCs w:val="16"/>
                <w:lang w:eastAsia="zh-CN"/>
              </w:rPr>
            </w:pPr>
            <w:r>
              <w:rPr>
                <w:rFonts w:eastAsia="Arial"/>
                <w:sz w:val="16"/>
                <w:szCs w:val="16"/>
                <w:lang w:eastAsia="zh-CN" w:bidi="ar"/>
              </w:rPr>
              <w:t>撤单数量（剩余未成交部分）</w:t>
            </w:r>
          </w:p>
        </w:tc>
      </w:tr>
      <w:tr w14:paraId="40C19C0D">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7710D65">
            <w:pPr>
              <w:rPr>
                <w:rFonts w:eastAsia="Arial"/>
                <w:color w:val="333333"/>
                <w:sz w:val="16"/>
                <w:szCs w:val="16"/>
              </w:rPr>
            </w:pPr>
            <w:r>
              <w:rPr>
                <w:rStyle w:val="15"/>
                <w:rFonts w:eastAsia="Courier New" w:cs="Courier New"/>
                <w:sz w:val="16"/>
                <w:szCs w:val="16"/>
                <w:shd w:val="clear" w:color="auto" w:fill="FFFFFF"/>
                <w:lang w:eastAsia="zh-CN" w:bidi="ar"/>
              </w:rPr>
              <w:t>released_resource_type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71BBCCD">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E26C788">
            <w:pPr>
              <w:rPr>
                <w:rFonts w:eastAsia="Arial"/>
                <w:color w:val="333333"/>
                <w:sz w:val="16"/>
                <w:szCs w:val="16"/>
              </w:rPr>
            </w:pPr>
            <w:r>
              <w:rPr>
                <w:rFonts w:eastAsia="Arial"/>
                <w:sz w:val="16"/>
                <w:szCs w:val="16"/>
                <w:lang w:eastAsia="zh-CN" w:bidi="ar"/>
              </w:rPr>
              <w:t>释放资源类型 FUND/POSITION</w:t>
            </w:r>
          </w:p>
        </w:tc>
      </w:tr>
      <w:tr w14:paraId="338B1183">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E8C6AEC">
            <w:pPr>
              <w:rPr>
                <w:rFonts w:eastAsia="Arial"/>
                <w:color w:val="333333"/>
                <w:sz w:val="16"/>
                <w:szCs w:val="16"/>
              </w:rPr>
            </w:pPr>
            <w:r>
              <w:rPr>
                <w:rStyle w:val="15"/>
                <w:rFonts w:eastAsia="Courier New" w:cs="Courier New"/>
                <w:sz w:val="16"/>
                <w:szCs w:val="16"/>
                <w:shd w:val="clear" w:color="auto" w:fill="FFFFFF"/>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BEED585">
            <w:pPr>
              <w:rPr>
                <w:rFonts w:eastAsia="Arial"/>
                <w:color w:val="333333"/>
                <w:sz w:val="16"/>
                <w:szCs w:val="16"/>
              </w:rPr>
            </w:pPr>
            <w:r>
              <w:rPr>
                <w:rFonts w:eastAsia="Arial"/>
                <w:sz w:val="16"/>
                <w:szCs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823DD6">
            <w:pPr>
              <w:rPr>
                <w:rFonts w:eastAsia="Arial"/>
                <w:color w:val="333333"/>
                <w:sz w:val="16"/>
                <w:szCs w:val="16"/>
                <w:lang w:eastAsia="zh-CN"/>
              </w:rPr>
            </w:pPr>
            <w:r>
              <w:rPr>
                <w:rFonts w:eastAsia="Arial"/>
                <w:sz w:val="16"/>
                <w:szCs w:val="16"/>
                <w:lang w:eastAsia="zh-CN" w:bidi="ar"/>
              </w:rPr>
              <w:t>释放资金金额（买入撤单）</w:t>
            </w:r>
          </w:p>
        </w:tc>
      </w:tr>
      <w:tr w14:paraId="6F859136">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2B8F1A">
            <w:pPr>
              <w:rPr>
                <w:rFonts w:eastAsia="Arial"/>
                <w:color w:val="333333"/>
                <w:sz w:val="16"/>
                <w:szCs w:val="16"/>
              </w:rPr>
            </w:pPr>
            <w:r>
              <w:rPr>
                <w:rStyle w:val="15"/>
                <w:rFonts w:eastAsia="Courier New" w:cs="Courier New"/>
                <w:sz w:val="16"/>
                <w:szCs w:val="16"/>
                <w:shd w:val="clear" w:color="auto" w:fill="FFFFFF"/>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71DC159">
            <w:pPr>
              <w:rPr>
                <w:rFonts w:eastAsia="Arial"/>
                <w:color w:val="333333"/>
                <w:sz w:val="16"/>
                <w:szCs w:val="16"/>
              </w:rPr>
            </w:pPr>
            <w:r>
              <w:rPr>
                <w:rFonts w:eastAsia="Arial"/>
                <w:sz w:val="16"/>
                <w:szCs w:val="16"/>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B8F3232">
            <w:pPr>
              <w:rPr>
                <w:rFonts w:eastAsia="Arial"/>
                <w:color w:val="333333"/>
                <w:sz w:val="16"/>
                <w:szCs w:val="16"/>
                <w:lang w:eastAsia="zh-CN"/>
              </w:rPr>
            </w:pPr>
            <w:r>
              <w:rPr>
                <w:rFonts w:eastAsia="Arial"/>
                <w:sz w:val="16"/>
                <w:szCs w:val="16"/>
                <w:lang w:eastAsia="zh-CN" w:bidi="ar"/>
              </w:rPr>
              <w:t>释放持仓数量（卖出撤单）</w:t>
            </w:r>
          </w:p>
        </w:tc>
      </w:tr>
    </w:tbl>
    <w:p w14:paraId="7220B7EE">
      <w:pPr>
        <w:pStyle w:val="5"/>
        <w:rPr>
          <w:rFonts w:hint="eastAsia"/>
          <w:lang w:eastAsia="zh-CN"/>
        </w:rPr>
      </w:pPr>
      <w:r>
        <w:rPr>
          <w:lang w:eastAsia="zh-CN"/>
        </w:rPr>
        <w:t>4.2.2.6 设计方法（校验算法）</w:t>
      </w:r>
    </w:p>
    <w:p w14:paraId="6C3D1447">
      <w:pPr>
        <w:pStyle w:val="22"/>
        <w:shd w:val="clear" w:color="auto" w:fill="FFFFFF"/>
        <w:spacing w:after="240"/>
        <w:rPr>
          <w:rFonts w:eastAsia="Arial"/>
          <w:color w:val="333333"/>
          <w:szCs w:val="24"/>
          <w:lang w:eastAsia="zh-CN"/>
        </w:rPr>
      </w:pPr>
      <w:r>
        <w:rPr>
          <w:rStyle w:val="14"/>
          <w:b/>
          <w:szCs w:val="24"/>
          <w:shd w:val="clear" w:color="auto" w:fill="FFFFFF"/>
          <w:lang w:eastAsia="zh-CN"/>
        </w:rPr>
        <w:t>算法 4-2 指令校验伪代码</w:t>
      </w:r>
    </w:p>
    <w:p w14:paraId="7E3FDA81">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function validateOrder(order):</w:t>
      </w:r>
    </w:p>
    <w:p w14:paraId="72AE8AA9">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1. 字段完整性校验</w:t>
      </w:r>
    </w:p>
    <w:p w14:paraId="2D0A62B7">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requiredFields = [investor_id, fund_account_id, security_account_id,</w:t>
      </w:r>
    </w:p>
    <w:p w14:paraId="0279E0EC">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stock_code, side, order_price, order_quantity, submitted_at]</w:t>
      </w:r>
    </w:p>
    <w:p w14:paraId="18B67A6E">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for field in requiredFields:</w:t>
      </w:r>
    </w:p>
    <w:p w14:paraId="2B838663">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order[field] is null or empty:</w:t>
      </w:r>
    </w:p>
    <w:p w14:paraId="6FC745D3">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TRADE_E01, "字段缺失: " + field</w:t>
      </w:r>
    </w:p>
    <w:p w14:paraId="4ACEA2E4">
      <w:pPr>
        <w:shd w:val="clear" w:color="auto" w:fill="F5F5F5"/>
        <w:spacing w:after="240" w:line="21" w:lineRule="atLeast"/>
        <w:rPr>
          <w:rStyle w:val="15"/>
          <w:rFonts w:eastAsia="Courier New" w:cs="Courier New"/>
          <w:sz w:val="17"/>
          <w:szCs w:val="17"/>
          <w:shd w:val="clear" w:color="auto" w:fill="F5F5F5"/>
        </w:rPr>
      </w:pPr>
    </w:p>
    <w:p w14:paraId="744BECC0">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2. 股票代码校验</w:t>
      </w:r>
    </w:p>
    <w:p w14:paraId="1FC67F7B">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stock = getStock(order.stock_code)</w:t>
      </w:r>
    </w:p>
    <w:p w14:paraId="1D1563BC">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stock is null:</w:t>
      </w:r>
    </w:p>
    <w:p w14:paraId="589FD2CD">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TRADE_E02, "股票不存在"</w:t>
      </w:r>
    </w:p>
    <w:p w14:paraId="0666E276">
      <w:pPr>
        <w:shd w:val="clear" w:color="auto" w:fill="F5F5F5"/>
        <w:spacing w:after="240" w:line="21" w:lineRule="atLeast"/>
        <w:rPr>
          <w:rStyle w:val="15"/>
          <w:rFonts w:eastAsia="Courier New" w:cs="Courier New"/>
          <w:sz w:val="17"/>
          <w:szCs w:val="17"/>
          <w:shd w:val="clear" w:color="auto" w:fill="F5F5F5"/>
        </w:rPr>
      </w:pPr>
    </w:p>
    <w:p w14:paraId="340A7021">
      <w:pPr>
        <w:pStyle w:val="21"/>
        <w:rPr>
          <w:rStyle w:val="15"/>
          <w:rFonts w:eastAsia="Courier New" w:cs="Courier New"/>
          <w:sz w:val="17"/>
          <w:szCs w:val="17"/>
          <w:shd w:val="clear" w:color="auto" w:fill="F5F5F5"/>
          <w:lang w:eastAsia="zh-CN"/>
        </w:rPr>
      </w:pPr>
      <w:r>
        <w:rPr>
          <w:rStyle w:val="15"/>
          <w:rFonts w:ascii="Consolas" w:hAnsi="Consolas" w:cs="Courier New"/>
          <w:sz w:val="17"/>
          <w:szCs w:val="17"/>
          <w:shd w:val="clear" w:color="auto" w:fill="F5F5F5"/>
        </w:rPr>
        <w:t xml:space="preserve">    </w:t>
      </w:r>
      <w:r>
        <w:rPr>
          <w:rStyle w:val="15"/>
          <w:rFonts w:ascii="Consolas" w:hAnsi="Consolas" w:cs="Courier New"/>
          <w:sz w:val="17"/>
          <w:szCs w:val="17"/>
          <w:shd w:val="clear" w:color="auto" w:fill="F5F5F5"/>
          <w:lang w:eastAsia="zh-CN"/>
        </w:rPr>
        <w:t>// 3. 价格、数量与涨跌停校验</w:t>
      </w:r>
    </w:p>
    <w:p w14:paraId="0F7C82B9">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lang w:eastAsia="zh-CN"/>
        </w:rPr>
        <w:t xml:space="preserve">    </w:t>
      </w:r>
      <w:r>
        <w:rPr>
          <w:rStyle w:val="15"/>
          <w:rFonts w:ascii="Consolas" w:hAnsi="Consolas" w:cs="Courier New"/>
          <w:sz w:val="17"/>
          <w:szCs w:val="17"/>
          <w:shd w:val="clear" w:color="auto" w:fill="F5F5F5"/>
        </w:rPr>
        <w:t>if order.order_price &lt;= 0:</w:t>
      </w:r>
    </w:p>
    <w:p w14:paraId="36AFB9C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TRADE_E07, "委托价格无效"</w:t>
      </w:r>
    </w:p>
    <w:p w14:paraId="0E775845">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order.order_quantity &lt;= 0:</w:t>
      </w:r>
    </w:p>
    <w:p w14:paraId="13821966">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TRADE_E08, "委托数量无效"</w:t>
      </w:r>
    </w:p>
    <w:p w14:paraId="011518B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order.side == BUY and order.order_price &gt; stock.limit_up_price:</w:t>
      </w:r>
    </w:p>
    <w:p w14:paraId="216253A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TRADE_E05, "买入价格高于涨停价"</w:t>
      </w:r>
    </w:p>
    <w:p w14:paraId="54306E29">
      <w:pPr>
        <w:pStyle w:val="21"/>
        <w:rPr>
          <w:rStyle w:val="15"/>
          <w:rFonts w:eastAsia="Courier New" w:cs="Courier New"/>
          <w:sz w:val="17"/>
          <w:szCs w:val="17"/>
          <w:shd w:val="clear" w:color="auto" w:fill="F5F5F5"/>
        </w:rPr>
      </w:pPr>
      <w:r>
        <w:t xml:space="preserve">    if order.side == SELL and order.order_price &lt; stock.limit_down_price:</w:t>
      </w:r>
    </w:p>
    <w:p w14:paraId="60FEF239">
      <w:pPr>
        <w:pStyle w:val="21"/>
      </w:pPr>
      <w:r>
        <w:t xml:space="preserve">        return REJECT, TRADE_E06, "卖出价格低于跌停价"</w:t>
      </w:r>
    </w:p>
    <w:p w14:paraId="2F9F5644"/>
    <w:p w14:paraId="0EBD3537">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4. 交易状态校验</w:t>
      </w:r>
    </w:p>
    <w:p w14:paraId="0BAF2F8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stock.stock_status != OPEN:</w:t>
      </w:r>
    </w:p>
    <w:p w14:paraId="5ABF6938">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TRADE_E03, "股票不可交易"</w:t>
      </w:r>
    </w:p>
    <w:p w14:paraId="7C3469FF">
      <w:pPr>
        <w:shd w:val="clear" w:color="auto" w:fill="F5F5F5"/>
        <w:spacing w:after="240" w:line="21" w:lineRule="atLeast"/>
        <w:rPr>
          <w:rStyle w:val="15"/>
          <w:rFonts w:eastAsia="Courier New" w:cs="Courier New"/>
          <w:sz w:val="17"/>
          <w:szCs w:val="17"/>
          <w:shd w:val="clear" w:color="auto" w:fill="F5F5F5"/>
        </w:rPr>
      </w:pPr>
    </w:p>
    <w:p w14:paraId="01D367FB">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5. 账户关联业务校验</w:t>
      </w:r>
    </w:p>
    <w:p w14:paraId="2648C3E7">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assocCheck = callAccountService(order.fund_account_id, order.security_account_id, order.investor_id, order.side == BUY ? BUY_ORDER : SELL_ORDER)</w:t>
      </w:r>
    </w:p>
    <w:p w14:paraId="509045D8">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not assocCheck.allow_operation:</w:t>
      </w:r>
    </w:p>
    <w:p w14:paraId="49D4408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assocCheck.reason</w:t>
      </w:r>
    </w:p>
    <w:p w14:paraId="6EBCDC80">
      <w:pPr>
        <w:shd w:val="clear" w:color="auto" w:fill="F5F5F5"/>
        <w:spacing w:after="240" w:line="21" w:lineRule="atLeast"/>
        <w:rPr>
          <w:rStyle w:val="15"/>
          <w:rFonts w:eastAsia="Courier New" w:cs="Courier New"/>
          <w:sz w:val="17"/>
          <w:szCs w:val="17"/>
          <w:shd w:val="clear" w:color="auto" w:fill="F5F5F5"/>
        </w:rPr>
      </w:pPr>
    </w:p>
    <w:p w14:paraId="5E6409B1">
      <w:pPr>
        <w:pStyle w:val="21"/>
        <w:rPr>
          <w:rFonts w:ascii="monospace" w:hAnsi="monospace" w:eastAsia="monospace" w:cs="monospace"/>
          <w:color w:val="333333"/>
        </w:rPr>
      </w:pPr>
      <w:r>
        <w:rPr>
          <w:rStyle w:val="15"/>
          <w:rFonts w:ascii="Consolas" w:hAnsi="Consolas" w:cs="Courier New"/>
          <w:sz w:val="17"/>
          <w:szCs w:val="17"/>
          <w:shd w:val="clear" w:color="auto" w:fill="F5F5F5"/>
        </w:rPr>
        <w:t xml:space="preserve">    return ACCEPT</w:t>
      </w:r>
    </w:p>
    <w:p w14:paraId="3ED4BA6B">
      <w:pPr>
        <w:spacing w:before="30" w:after="30" w:line="360" w:lineRule="auto"/>
        <w:rPr>
          <w:rFonts w:ascii="Courier New" w:hAnsi="Courier New" w:eastAsia="Courier New" w:cs="Courier New"/>
          <w:color w:val="C792EA"/>
          <w:sz w:val="18"/>
          <w:szCs w:val="18"/>
          <w:shd w:val="clear" w:color="auto" w:fill="2B2B2B"/>
          <w:lang w:eastAsia="zh"/>
        </w:rPr>
      </w:pPr>
    </w:p>
    <w:p w14:paraId="02008307">
      <w:pPr>
        <w:pStyle w:val="4"/>
        <w:spacing w:before="280" w:after="120" w:line="273" w:lineRule="auto"/>
        <w:rPr>
          <w:rFonts w:hint="eastAsia"/>
        </w:rPr>
      </w:pPr>
      <w:r>
        <w:t>4.2.3 订单簿与撮合引擎详细设计</w:t>
      </w:r>
    </w:p>
    <w:p w14:paraId="68AF4316">
      <w:pPr>
        <w:pStyle w:val="5"/>
        <w:spacing w:before="200" w:after="120" w:line="273" w:lineRule="auto"/>
        <w:rPr>
          <w:rFonts w:hint="eastAsia"/>
        </w:rPr>
      </w:pPr>
      <w:r>
        <w:t>4.2.3.1 模块概述</w:t>
      </w:r>
    </w:p>
    <w:p w14:paraId="26AD8EE5">
      <w:pPr>
        <w:spacing w:before="40" w:after="40" w:line="360" w:lineRule="auto"/>
        <w:rPr>
          <w:rFonts w:ascii="Cambria" w:hAnsi="Cambria" w:eastAsia="MS Mincho" w:cs="Times New Roman"/>
          <w:lang w:eastAsia="zh-CN"/>
        </w:rPr>
      </w:pPr>
      <w:r>
        <w:rPr>
          <w:rFonts w:hint="eastAsia" w:ascii="宋体" w:hAnsi="宋体" w:cs="宋体"/>
          <w:lang w:eastAsia="zh-CN" w:bidi="ar"/>
        </w:rPr>
        <w:t>撮合引擎是中央交易系统的核心计算单元，每只股票独立维护一份订单簿（</w:t>
      </w:r>
      <w:r>
        <w:rPr>
          <w:rFonts w:hint="eastAsia" w:ascii="宋体" w:hAnsi="宋体" w:cs="Times New Roman"/>
          <w:lang w:eastAsia="zh-CN" w:bidi="ar"/>
        </w:rPr>
        <w:t>OrderBook）实例。订单簿由买入队列（Buy Queue）和卖出队列（Sell Queue）组成，撮合引擎按"价格优先 + 时间优先"原则进行连续竞价撮合，并支持撤单、暂停、收盘清算等控制操作。</w:t>
      </w:r>
    </w:p>
    <w:p w14:paraId="6B4FA0E2">
      <w:pPr>
        <w:pStyle w:val="5"/>
        <w:spacing w:before="200" w:after="120" w:line="273" w:lineRule="auto"/>
        <w:rPr>
          <w:rFonts w:hint="eastAsia"/>
          <w:lang w:eastAsia="zh-CN"/>
        </w:rPr>
      </w:pPr>
      <w:r>
        <w:rPr>
          <w:lang w:eastAsia="zh-CN"/>
        </w:rPr>
        <w:t>4.2.3.2 买入/卖出队列结构设计</w:t>
      </w:r>
    </w:p>
    <w:p w14:paraId="68DBF90F">
      <w:pPr>
        <w:spacing w:before="40" w:after="80" w:line="360" w:lineRule="auto"/>
        <w:rPr>
          <w:rFonts w:ascii="Cambria" w:hAnsi="Cambria" w:eastAsia="MS Mincho" w:cs="Times New Roman"/>
        </w:rPr>
      </w:pPr>
      <w:r>
        <w:t>订单簿统一采用 sortedcontainers.SortedDict + PriceLevel + deque + order_index：SortedDict 只负责价格档位排序；同一价格档位内使用 deque 按入队时间 FIFO 排列；order_index 用于撤单时按 order_id 快速定位。订单簿整体为"两层结构"：第一层按价格档位（PriceLevel）组织，第二层在同一价位内按时间顺序组织订单。</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397"/>
        <w:gridCol w:w="2397"/>
        <w:gridCol w:w="2397"/>
      </w:tblGrid>
      <w:tr w14:paraId="6176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59EE9122">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层级</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3042B9A4">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功能</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0AD89ED3">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推荐数据结构</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3351BAC0">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复杂度</w:t>
            </w:r>
          </w:p>
        </w:tc>
      </w:tr>
      <w:tr w14:paraId="5D69D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F2DF5F6">
            <w:pPr>
              <w:spacing w:beforeAutospacing="1" w:line="288" w:lineRule="auto"/>
              <w:rPr>
                <w:rFonts w:ascii="Cambria" w:hAnsi="Cambria" w:eastAsia="MS Mincho" w:cs="Times New Roman"/>
              </w:rPr>
            </w:pPr>
            <w:r>
              <w:rPr>
                <w:rFonts w:hint="eastAsia" w:ascii="宋体" w:hAnsi="宋体" w:cs="宋体"/>
                <w:sz w:val="21"/>
                <w:szCs w:val="21"/>
                <w:lang w:eastAsia="zh-CN" w:bidi="ar"/>
              </w:rPr>
              <w:t>价格档位层</w:t>
            </w:r>
          </w:p>
        </w:tc>
        <w:tc>
          <w:tcPr>
            <w:tcW w:w="2126" w:type="dxa"/>
            <w:tcBorders>
              <w:top w:val="single" w:color="000000" w:sz="2" w:space="0"/>
              <w:left w:val="single" w:color="000000" w:sz="2" w:space="0"/>
              <w:bottom w:val="single" w:color="000000" w:sz="2" w:space="0"/>
              <w:right w:val="single" w:color="000000" w:sz="2" w:space="0"/>
            </w:tcBorders>
            <w:vAlign w:val="center"/>
          </w:tcPr>
          <w:p w14:paraId="71419357">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维护各档位价格，快速取最优价（队首）</w:t>
            </w:r>
          </w:p>
        </w:tc>
        <w:tc>
          <w:tcPr>
            <w:tcW w:w="2126" w:type="dxa"/>
            <w:tcBorders>
              <w:top w:val="single" w:color="000000" w:sz="2" w:space="0"/>
              <w:left w:val="single" w:color="000000" w:sz="2" w:space="0"/>
              <w:bottom w:val="single" w:color="000000" w:sz="2" w:space="0"/>
              <w:right w:val="single" w:color="000000" w:sz="2" w:space="0"/>
            </w:tcBorders>
            <w:vAlign w:val="center"/>
          </w:tcPr>
          <w:p w14:paraId="7BBE5A8D">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SortedDict（基于红黑树/B+树）或跳表（SkipList）</w:t>
            </w:r>
          </w:p>
        </w:tc>
        <w:tc>
          <w:tcPr>
            <w:tcW w:w="2126" w:type="dxa"/>
            <w:tcBorders>
              <w:top w:val="single" w:color="000000" w:sz="2" w:space="0"/>
              <w:left w:val="single" w:color="000000" w:sz="2" w:space="0"/>
              <w:bottom w:val="single" w:color="000000" w:sz="2" w:space="0"/>
              <w:right w:val="single" w:color="000000" w:sz="2" w:space="0"/>
            </w:tcBorders>
            <w:vAlign w:val="center"/>
          </w:tcPr>
          <w:p w14:paraId="50A4CD6E">
            <w:pPr>
              <w:spacing w:beforeAutospacing="1" w:line="288" w:lineRule="auto"/>
              <w:rPr>
                <w:rFonts w:ascii="Cambria" w:hAnsi="Cambria" w:eastAsia="MS Mincho" w:cs="Times New Roman"/>
              </w:rPr>
            </w:pPr>
            <w:r>
              <w:rPr>
                <w:rFonts w:hint="eastAsia" w:ascii="宋体" w:hAnsi="宋体" w:cs="宋体"/>
                <w:sz w:val="21"/>
                <w:szCs w:val="21"/>
                <w:lang w:eastAsia="zh-CN" w:bidi="ar"/>
              </w:rPr>
              <w:t>插入</w:t>
            </w:r>
            <w:r>
              <w:rPr>
                <w:rFonts w:hint="eastAsia" w:ascii="宋体" w:hAnsi="宋体" w:cs="Times New Roman"/>
                <w:sz w:val="21"/>
                <w:szCs w:val="21"/>
                <w:lang w:eastAsia="zh-CN" w:bidi="ar"/>
              </w:rPr>
              <w:t>/删除 O(log n)、取首 O(1)</w:t>
            </w:r>
          </w:p>
        </w:tc>
      </w:tr>
      <w:tr w14:paraId="7D3F74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0AACF13">
            <w:pPr>
              <w:spacing w:beforeAutospacing="1" w:line="288" w:lineRule="auto"/>
              <w:rPr>
                <w:rFonts w:ascii="Cambria" w:hAnsi="Cambria" w:eastAsia="MS Mincho" w:cs="Times New Roman"/>
              </w:rPr>
            </w:pPr>
            <w:r>
              <w:rPr>
                <w:rFonts w:hint="eastAsia" w:ascii="宋体" w:hAnsi="宋体" w:cs="宋体"/>
                <w:sz w:val="21"/>
                <w:szCs w:val="21"/>
                <w:lang w:eastAsia="zh-CN" w:bidi="ar"/>
              </w:rPr>
              <w:t>同价位订单层</w:t>
            </w:r>
          </w:p>
        </w:tc>
        <w:tc>
          <w:tcPr>
            <w:tcW w:w="2126" w:type="dxa"/>
            <w:tcBorders>
              <w:top w:val="single" w:color="000000" w:sz="2" w:space="0"/>
              <w:left w:val="single" w:color="000000" w:sz="2" w:space="0"/>
              <w:bottom w:val="single" w:color="000000" w:sz="2" w:space="0"/>
              <w:right w:val="single" w:color="000000" w:sz="2" w:space="0"/>
            </w:tcBorders>
            <w:vAlign w:val="center"/>
          </w:tcPr>
          <w:p w14:paraId="73D6DE65">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同价位内按时间</w:t>
            </w:r>
            <w:r>
              <w:rPr>
                <w:rFonts w:hint="eastAsia" w:ascii="宋体" w:hAnsi="宋体" w:cs="Times New Roman"/>
                <w:sz w:val="21"/>
                <w:szCs w:val="21"/>
                <w:lang w:eastAsia="zh-CN" w:bidi="ar"/>
              </w:rPr>
              <w:t xml:space="preserve"> FIFO 撮合</w:t>
            </w:r>
          </w:p>
        </w:tc>
        <w:tc>
          <w:tcPr>
            <w:tcW w:w="2126" w:type="dxa"/>
            <w:tcBorders>
              <w:top w:val="single" w:color="000000" w:sz="2" w:space="0"/>
              <w:left w:val="single" w:color="000000" w:sz="2" w:space="0"/>
              <w:bottom w:val="single" w:color="000000" w:sz="2" w:space="0"/>
              <w:right w:val="single" w:color="000000" w:sz="2" w:space="0"/>
            </w:tcBorders>
            <w:vAlign w:val="center"/>
          </w:tcPr>
          <w:p w14:paraId="151EC85F">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collections.deque（双端队列）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58F9ABC4">
            <w:pPr>
              <w:spacing w:beforeAutospacing="1" w:line="288" w:lineRule="auto"/>
              <w:rPr>
                <w:rFonts w:ascii="Cambria" w:hAnsi="Cambria" w:eastAsia="MS Mincho" w:cs="Times New Roman"/>
              </w:rPr>
            </w:pPr>
            <w:r>
              <w:rPr>
                <w:rFonts w:hint="eastAsia" w:ascii="宋体" w:hAnsi="宋体" w:cs="宋体"/>
                <w:sz w:val="21"/>
                <w:szCs w:val="21"/>
                <w:lang w:eastAsia="zh-CN" w:bidi="ar"/>
              </w:rPr>
              <w:t>头部弹出</w:t>
            </w:r>
            <w:r>
              <w:rPr>
                <w:rFonts w:hint="eastAsia" w:ascii="宋体" w:hAnsi="宋体" w:cs="Times New Roman"/>
                <w:sz w:val="21"/>
                <w:szCs w:val="21"/>
                <w:lang w:eastAsia="zh-CN" w:bidi="ar"/>
              </w:rPr>
              <w:t>/尾部插入 O(1)</w:t>
            </w:r>
          </w:p>
        </w:tc>
      </w:tr>
      <w:tr w14:paraId="2AD3E8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662DEA8">
            <w:pPr>
              <w:spacing w:beforeAutospacing="1" w:line="288" w:lineRule="auto"/>
              <w:rPr>
                <w:rFonts w:ascii="Cambria" w:hAnsi="Cambria" w:eastAsia="MS Mincho" w:cs="Times New Roman"/>
              </w:rPr>
            </w:pPr>
            <w:r>
              <w:rPr>
                <w:rFonts w:hint="eastAsia" w:ascii="宋体" w:hAnsi="宋体" w:cs="宋体"/>
                <w:sz w:val="21"/>
                <w:szCs w:val="21"/>
                <w:lang w:eastAsia="zh-CN" w:bidi="ar"/>
              </w:rPr>
              <w:t>订单索引</w:t>
            </w:r>
          </w:p>
        </w:tc>
        <w:tc>
          <w:tcPr>
            <w:tcW w:w="2126" w:type="dxa"/>
            <w:tcBorders>
              <w:top w:val="single" w:color="000000" w:sz="2" w:space="0"/>
              <w:left w:val="single" w:color="000000" w:sz="2" w:space="0"/>
              <w:bottom w:val="single" w:color="000000" w:sz="2" w:space="0"/>
              <w:right w:val="single" w:color="000000" w:sz="2" w:space="0"/>
            </w:tcBorders>
            <w:vAlign w:val="center"/>
          </w:tcPr>
          <w:p w14:paraId="1A049126">
            <w:pPr>
              <w:spacing w:beforeAutospacing="1" w:line="288" w:lineRule="auto"/>
              <w:rPr>
                <w:rFonts w:ascii="Cambria" w:hAnsi="Cambria" w:eastAsia="MS Mincho" w:cs="Times New Roman"/>
              </w:rPr>
            </w:pPr>
            <w:r>
              <w:rPr>
                <w:rFonts w:hint="eastAsia" w:ascii="宋体" w:hAnsi="宋体" w:cs="宋体"/>
                <w:sz w:val="21"/>
                <w:szCs w:val="21"/>
                <w:lang w:eastAsia="zh-CN" w:bidi="ar"/>
              </w:rPr>
              <w:t>撤单时按</w:t>
            </w:r>
            <w:r>
              <w:rPr>
                <w:rFonts w:hint="eastAsia" w:ascii="宋体" w:hAnsi="宋体" w:cs="Times New Roman"/>
                <w:sz w:val="21"/>
                <w:szCs w:val="21"/>
                <w:lang w:eastAsia="zh-CN" w:bidi="ar"/>
              </w:rPr>
              <w:t xml:space="preserve"> order_id 快速定位</w:t>
            </w:r>
          </w:p>
        </w:tc>
        <w:tc>
          <w:tcPr>
            <w:tcW w:w="2126" w:type="dxa"/>
            <w:tcBorders>
              <w:top w:val="single" w:color="000000" w:sz="2" w:space="0"/>
              <w:left w:val="single" w:color="000000" w:sz="2" w:space="0"/>
              <w:bottom w:val="single" w:color="000000" w:sz="2" w:space="0"/>
              <w:right w:val="single" w:color="000000" w:sz="2" w:space="0"/>
            </w:tcBorders>
            <w:vAlign w:val="center"/>
          </w:tcPr>
          <w:p w14:paraId="3C41288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dict: order_id → (price_level, deque_node)</w:t>
            </w:r>
          </w:p>
        </w:tc>
        <w:tc>
          <w:tcPr>
            <w:tcW w:w="2126" w:type="dxa"/>
            <w:tcBorders>
              <w:top w:val="single" w:color="000000" w:sz="2" w:space="0"/>
              <w:left w:val="single" w:color="000000" w:sz="2" w:space="0"/>
              <w:bottom w:val="single" w:color="000000" w:sz="2" w:space="0"/>
              <w:right w:val="single" w:color="000000" w:sz="2" w:space="0"/>
            </w:tcBorders>
            <w:vAlign w:val="center"/>
          </w:tcPr>
          <w:p w14:paraId="2ABCDF6C">
            <w:pPr>
              <w:spacing w:beforeAutospacing="1" w:line="288" w:lineRule="auto"/>
              <w:rPr>
                <w:rFonts w:ascii="Cambria" w:hAnsi="Cambria" w:eastAsia="MS Mincho" w:cs="Times New Roman"/>
              </w:rPr>
            </w:pPr>
            <w:r>
              <w:rPr>
                <w:rFonts w:hint="eastAsia" w:ascii="宋体" w:hAnsi="宋体" w:cs="宋体"/>
                <w:sz w:val="21"/>
                <w:szCs w:val="21"/>
                <w:lang w:eastAsia="zh-CN" w:bidi="ar"/>
              </w:rPr>
              <w:t>查找</w:t>
            </w:r>
            <w:r>
              <w:rPr>
                <w:rFonts w:hint="eastAsia" w:ascii="宋体" w:hAnsi="宋体" w:cs="Times New Roman"/>
                <w:sz w:val="21"/>
                <w:szCs w:val="21"/>
                <w:lang w:eastAsia="zh-CN" w:bidi="ar"/>
              </w:rPr>
              <w:t xml:space="preserve"> O(1)</w:t>
            </w:r>
          </w:p>
        </w:tc>
      </w:tr>
    </w:tbl>
    <w:p w14:paraId="5D691012">
      <w:pPr>
        <w:spacing w:before="40" w:after="80" w:line="360" w:lineRule="auto"/>
        <w:rPr>
          <w:rFonts w:ascii="Cambria" w:hAnsi="Cambria" w:eastAsia="MS Mincho" w:cs="Times New Roman"/>
          <w:lang w:eastAsia="zh-CN"/>
        </w:rPr>
      </w:pPr>
      <w:r>
        <w:rPr>
          <w:rFonts w:hint="eastAsia" w:ascii="宋体" w:hAnsi="宋体" w:cs="宋体"/>
          <w:b/>
          <w:lang w:eastAsia="zh-CN" w:bidi="ar"/>
        </w:rPr>
        <w:t>买入队列与卖出队列差别仅在</w:t>
      </w:r>
      <w:r>
        <w:rPr>
          <w:rFonts w:hint="eastAsia" w:ascii="宋体" w:hAnsi="宋体" w:cs="Times New Roman"/>
          <w:b/>
          <w:lang w:eastAsia="zh-CN" w:bidi="ar"/>
        </w:rPr>
        <w:t>"价格排序方向"：</w:t>
      </w:r>
    </w:p>
    <w:p w14:paraId="229A60E0">
      <w:pPr>
        <w:spacing w:before="40" w:after="40" w:line="360" w:lineRule="auto"/>
        <w:ind w:left="170"/>
        <w:rPr>
          <w:rFonts w:ascii="Cambria" w:hAnsi="Cambria" w:eastAsia="MS Mincho" w:cs="Times New Roman"/>
          <w:lang w:eastAsia="zh-CN"/>
        </w:rPr>
      </w:pPr>
      <w:r>
        <w:rPr>
          <w:rFonts w:hint="eastAsia" w:ascii="宋体" w:hAnsi="宋体" w:cs="宋体"/>
          <w:lang w:eastAsia="zh-CN" w:bidi="ar"/>
        </w:rPr>
        <w:t>① 买入队列：价格降序排列，队首为当前最高买价（best_bid）；</w:t>
      </w:r>
    </w:p>
    <w:p w14:paraId="17833F27">
      <w:pPr>
        <w:spacing w:before="40" w:after="40" w:line="360" w:lineRule="auto"/>
        <w:ind w:left="170"/>
        <w:rPr>
          <w:rFonts w:ascii="Cambria" w:hAnsi="Cambria" w:eastAsia="MS Mincho" w:cs="Times New Roman"/>
          <w:lang w:eastAsia="zh-CN"/>
        </w:rPr>
      </w:pPr>
      <w:r>
        <w:rPr>
          <w:rFonts w:hint="eastAsia" w:ascii="宋体" w:hAnsi="宋体" w:cs="宋体"/>
          <w:lang w:eastAsia="zh-CN" w:bidi="ar"/>
        </w:rPr>
        <w:t>② 卖出队列：价格升序排列，队首为当前最低卖价（best_ask）；</w:t>
      </w:r>
    </w:p>
    <w:p w14:paraId="211A837A">
      <w:pPr>
        <w:spacing w:before="40" w:after="120" w:line="360" w:lineRule="auto"/>
        <w:ind w:left="170"/>
        <w:rPr>
          <w:rFonts w:ascii="Cambria" w:hAnsi="Cambria" w:eastAsia="MS Mincho" w:cs="Times New Roman"/>
        </w:rPr>
      </w:pPr>
      <w:r>
        <w:rPr>
          <w:rFonts w:hint="eastAsia" w:ascii="宋体" w:hAnsi="宋体" w:cs="宋体"/>
          <w:lang w:eastAsia="zh-CN" w:bidi="ar"/>
        </w:rPr>
        <w:t>③ 同价位内：以订单 submitted_at 升序（先到先撮合）。</w:t>
      </w:r>
    </w:p>
    <w:p w14:paraId="11329DAA">
      <w:pPr>
        <w:pStyle w:val="21"/>
        <w:rPr>
          <w:rFonts w:ascii="Cambria" w:hAnsi="Cambria" w:eastAsia="MS Mincho" w:cs="Times New Roman"/>
          <w:shd w:val="clear" w:color="auto" w:fill="F2F2F2"/>
        </w:rPr>
      </w:pPr>
      <w:r>
        <w:rPr>
          <w:rFonts w:cs="Times New Roman"/>
          <w:szCs w:val="20"/>
          <w:shd w:val="clear" w:color="auto" w:fill="F2F2F2"/>
          <w:lang w:eastAsia="zh-CN" w:bidi="ar"/>
        </w:rPr>
        <w:t xml:space="preserve"># </w:t>
      </w:r>
      <w:r>
        <w:rPr>
          <w:rFonts w:hint="eastAsia" w:cs="宋体"/>
          <w:szCs w:val="20"/>
          <w:shd w:val="clear" w:color="auto" w:fill="F2F2F2"/>
          <w:lang w:eastAsia="zh-CN" w:bidi="ar"/>
        </w:rPr>
        <w:t>数据结构示意（</w:t>
      </w:r>
      <w:r>
        <w:rPr>
          <w:rFonts w:cs="Consolas"/>
          <w:szCs w:val="20"/>
          <w:shd w:val="clear" w:color="auto" w:fill="F2F2F2"/>
          <w:lang w:eastAsia="zh-CN" w:bidi="ar"/>
        </w:rPr>
        <w:t>Python</w:t>
      </w:r>
      <w:r>
        <w:rPr>
          <w:rFonts w:hint="eastAsia" w:cs="宋体"/>
          <w:szCs w:val="20"/>
          <w:shd w:val="clear" w:color="auto" w:fill="F2F2F2"/>
          <w:lang w:eastAsia="zh-CN" w:bidi="ar"/>
        </w:rPr>
        <w:t>）</w:t>
      </w:r>
      <w:r>
        <w:rPr>
          <w:rFonts w:cs="Times New Roman"/>
          <w:szCs w:val="20"/>
          <w:shd w:val="clear" w:color="auto" w:fill="F2F2F2"/>
          <w:lang w:eastAsia="zh-CN" w:bidi="ar"/>
        </w:rPr>
        <w:br w:type="textWrapping"/>
      </w:r>
      <w:r>
        <w:rPr>
          <w:rFonts w:cs="Times New Roman"/>
          <w:szCs w:val="20"/>
          <w:shd w:val="clear" w:color="auto" w:fill="F2F2F2"/>
          <w:lang w:eastAsia="zh-CN" w:bidi="ar"/>
        </w:rPr>
        <w:t>from sortedcontainers import SortedDict</w:t>
      </w:r>
      <w:r>
        <w:rPr>
          <w:rFonts w:cs="Times New Roman"/>
          <w:szCs w:val="20"/>
          <w:shd w:val="clear" w:color="auto" w:fill="F2F2F2"/>
          <w:lang w:eastAsia="zh-CN" w:bidi="ar"/>
        </w:rPr>
        <w:br w:type="textWrapping"/>
      </w:r>
      <w:r>
        <w:rPr>
          <w:rFonts w:cs="Times New Roman"/>
          <w:szCs w:val="20"/>
          <w:shd w:val="clear" w:color="auto" w:fill="F2F2F2"/>
          <w:lang w:eastAsia="zh-CN" w:bidi="ar"/>
        </w:rPr>
        <w:t>from collections import deque</w:t>
      </w:r>
      <w:r>
        <w:rPr>
          <w:rFonts w:cs="Times New Roman"/>
          <w:szCs w:val="20"/>
          <w:shd w:val="clear" w:color="auto" w:fill="F2F2F2"/>
          <w:lang w:eastAsia="zh-CN" w:bidi="ar"/>
        </w:rPr>
        <w:br w:type="textWrapping"/>
      </w:r>
      <w:r>
        <w:rPr>
          <w:rFonts w:cs="Times New Roman"/>
          <w:szCs w:val="20"/>
          <w:shd w:val="clear" w:color="auto" w:fill="F2F2F2"/>
          <w:lang w:eastAsia="zh-CN" w:bidi="ar"/>
        </w:rPr>
        <w:t>from decimal import Decimal</w:t>
      </w:r>
      <w:r>
        <w:rPr>
          <w:rFonts w:cs="Times New Roman"/>
          <w:szCs w:val="20"/>
          <w:shd w:val="clear" w:color="auto" w:fill="F2F2F2"/>
          <w:lang w:eastAsia="zh-CN" w:bidi="ar"/>
        </w:rPr>
        <w:br w:type="textWrapping"/>
      </w:r>
      <w:r>
        <w:rPr>
          <w:rFonts w:cs="Times New Roman"/>
          <w:szCs w:val="20"/>
          <w:shd w:val="clear" w:color="auto" w:fill="F2F2F2"/>
          <w:lang w:eastAsia="zh-CN" w:bidi="ar"/>
        </w:rPr>
        <w:br w:type="textWrapping"/>
      </w:r>
      <w:r>
        <w:rPr>
          <w:rFonts w:cs="Times New Roman"/>
          <w:szCs w:val="20"/>
          <w:shd w:val="clear" w:color="auto" w:fill="F2F2F2"/>
          <w:lang w:eastAsia="zh-CN" w:bidi="ar"/>
        </w:rPr>
        <w:t>class PriceLevel:</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price: Decimal</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total_quantity: int          # </w:t>
      </w:r>
      <w:r>
        <w:rPr>
          <w:rFonts w:hint="eastAsia" w:cs="宋体"/>
          <w:szCs w:val="20"/>
          <w:shd w:val="clear" w:color="auto" w:fill="F2F2F2"/>
          <w:lang w:eastAsia="zh-CN" w:bidi="ar"/>
        </w:rPr>
        <w:t>该档位累计剩余数量</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orders: deque[TradeOrder]    # </w:t>
      </w:r>
      <w:r>
        <w:rPr>
          <w:rFonts w:hint="eastAsia" w:cs="宋体"/>
          <w:szCs w:val="20"/>
          <w:shd w:val="clear" w:color="auto" w:fill="F2F2F2"/>
          <w:lang w:eastAsia="zh-CN" w:bidi="ar"/>
        </w:rPr>
        <w:t>同价位订单（</w:t>
      </w:r>
      <w:r>
        <w:rPr>
          <w:rFonts w:cs="Consolas"/>
          <w:szCs w:val="20"/>
          <w:shd w:val="clear" w:color="auto" w:fill="F2F2F2"/>
          <w:lang w:eastAsia="zh-CN" w:bidi="ar"/>
        </w:rPr>
        <w:t>FIFO</w:t>
      </w:r>
      <w:r>
        <w:rPr>
          <w:rFonts w:hint="eastAsia" w:cs="宋体"/>
          <w:szCs w:val="20"/>
          <w:shd w:val="clear" w:color="auto" w:fill="F2F2F2"/>
          <w:lang w:eastAsia="zh-CN" w:bidi="ar"/>
        </w:rPr>
        <w:t>）</w:t>
      </w:r>
      <w:r>
        <w:rPr>
          <w:rFonts w:cs="Times New Roman"/>
          <w:szCs w:val="20"/>
          <w:shd w:val="clear" w:color="auto" w:fill="F2F2F2"/>
          <w:lang w:eastAsia="zh-CN" w:bidi="ar"/>
        </w:rPr>
        <w:br w:type="textWrapping"/>
      </w:r>
      <w:r>
        <w:rPr>
          <w:rFonts w:cs="Times New Roman"/>
          <w:szCs w:val="20"/>
          <w:shd w:val="clear" w:color="auto" w:fill="F2F2F2"/>
          <w:lang w:eastAsia="zh-CN" w:bidi="ar"/>
        </w:rPr>
        <w:br w:type="textWrapping"/>
      </w:r>
      <w:r>
        <w:rPr>
          <w:rFonts w:cs="Times New Roman"/>
          <w:szCs w:val="20"/>
          <w:shd w:val="clear" w:color="auto" w:fill="F2F2F2"/>
          <w:lang w:eastAsia="zh-CN" w:bidi="ar"/>
        </w:rPr>
        <w:t>class OrderBook:</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stock_code: str</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buy_levels:  SortedDict[Decimal, PriceLevel]   # key </w:t>
      </w:r>
      <w:r>
        <w:rPr>
          <w:rFonts w:hint="eastAsia" w:cs="宋体"/>
          <w:szCs w:val="20"/>
          <w:shd w:val="clear" w:color="auto" w:fill="F2F2F2"/>
          <w:lang w:eastAsia="zh-CN" w:bidi="ar"/>
        </w:rPr>
        <w:t>取负值以实现降序</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sell_levels: SortedDict[Decimal, PriceLevel]   # </w:t>
      </w:r>
      <w:r>
        <w:rPr>
          <w:rFonts w:hint="eastAsia" w:cs="宋体"/>
          <w:szCs w:val="20"/>
          <w:shd w:val="clear" w:color="auto" w:fill="F2F2F2"/>
          <w:lang w:eastAsia="zh-CN" w:bidi="ar"/>
        </w:rPr>
        <w:t>升序</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order_index: dict[str, tuple[Decimal, deque_node]]  # </w:t>
      </w:r>
      <w:r>
        <w:rPr>
          <w:rFonts w:hint="eastAsia" w:cs="宋体"/>
          <w:szCs w:val="20"/>
          <w:shd w:val="clear" w:color="auto" w:fill="F2F2F2"/>
          <w:lang w:eastAsia="zh-CN" w:bidi="ar"/>
        </w:rPr>
        <w:t>撤单加速</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last_trade_price: Decimal</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updated_at: datetime</w:t>
      </w:r>
    </w:p>
    <w:p w14:paraId="5DD73B07">
      <w:pPr>
        <w:pStyle w:val="5"/>
        <w:spacing w:before="200" w:after="120" w:line="273" w:lineRule="auto"/>
        <w:rPr>
          <w:rFonts w:hint="eastAsia"/>
        </w:rPr>
      </w:pPr>
      <w:r>
        <w:t>4.2.3.3 价格优先 &amp; 时间优先算法</w:t>
      </w:r>
    </w:p>
    <w:p w14:paraId="25006532">
      <w:pPr>
        <w:spacing w:before="40" w:after="40" w:line="360" w:lineRule="auto"/>
        <w:rPr>
          <w:rFonts w:ascii="Cambria" w:hAnsi="Cambria" w:eastAsia="MS Mincho" w:cs="Times New Roman"/>
        </w:rPr>
      </w:pPr>
      <w:r>
        <w:rPr>
          <w:rFonts w:hint="eastAsia" w:ascii="宋体" w:hAnsi="宋体" w:cs="宋体"/>
          <w:lang w:eastAsia="zh-CN" w:bidi="ar"/>
        </w:rPr>
        <w:t>价格优先（</w:t>
      </w:r>
      <w:r>
        <w:rPr>
          <w:rFonts w:hint="eastAsia" w:ascii="宋体" w:hAnsi="宋体" w:cs="Times New Roman"/>
          <w:lang w:eastAsia="zh-CN" w:bidi="ar"/>
        </w:rPr>
        <w:t>Price Priority）：买单价格越高优先级越高；卖单价格越低优先级越高。</w:t>
      </w:r>
    </w:p>
    <w:p w14:paraId="1B36E6FD">
      <w:pPr>
        <w:spacing w:before="40" w:after="40" w:line="360" w:lineRule="auto"/>
        <w:rPr>
          <w:rFonts w:ascii="Cambria" w:hAnsi="Cambria" w:eastAsia="MS Mincho" w:cs="Times New Roman"/>
        </w:rPr>
      </w:pPr>
      <w:r>
        <w:rPr>
          <w:rFonts w:hint="eastAsia" w:ascii="宋体" w:hAnsi="宋体" w:cs="宋体"/>
          <w:lang w:eastAsia="zh-CN" w:bidi="ar"/>
        </w:rPr>
        <w:t>时间优先（</w:t>
      </w:r>
      <w:r>
        <w:rPr>
          <w:rFonts w:hint="eastAsia" w:ascii="宋体" w:hAnsi="宋体" w:cs="Times New Roman"/>
          <w:lang w:eastAsia="zh-CN" w:bidi="ar"/>
        </w:rPr>
        <w:t>Time Priority）：当多笔订单价格相同时，先提交的优先成交。</w:t>
      </w:r>
    </w:p>
    <w:p w14:paraId="244837C0">
      <w:pPr>
        <w:pStyle w:val="21"/>
        <w:rPr>
          <w:rFonts w:ascii="Cambria" w:hAnsi="Cambria" w:eastAsia="MS Mincho" w:cs="Times New Roman"/>
          <w:shd w:val="clear" w:color="auto" w:fill="F2F2F2"/>
        </w:rPr>
      </w:pPr>
      <w:r>
        <w:rPr>
          <w:rFonts w:cs="Times New Roman"/>
          <w:szCs w:val="20"/>
          <w:shd w:val="clear" w:color="auto" w:fill="F2F2F2"/>
          <w:lang w:eastAsia="zh-CN" w:bidi="ar"/>
        </w:rPr>
        <w:t xml:space="preserve"># </w:t>
      </w:r>
      <w:r>
        <w:rPr>
          <w:rFonts w:hint="eastAsia" w:cs="宋体"/>
          <w:szCs w:val="20"/>
          <w:shd w:val="clear" w:color="auto" w:fill="F2F2F2"/>
          <w:lang w:eastAsia="zh-CN" w:bidi="ar"/>
        </w:rPr>
        <w:t>比较函数（伪代码）</w:t>
      </w:r>
      <w:r>
        <w:rPr>
          <w:rFonts w:cs="Times New Roman"/>
          <w:szCs w:val="20"/>
          <w:shd w:val="clear" w:color="auto" w:fill="F2F2F2"/>
          <w:lang w:eastAsia="zh-CN" w:bidi="ar"/>
        </w:rPr>
        <w:br w:type="textWrapping"/>
      </w:r>
      <w:r>
        <w:rPr>
          <w:rFonts w:cs="Times New Roman"/>
          <w:szCs w:val="20"/>
          <w:shd w:val="clear" w:color="auto" w:fill="F2F2F2"/>
          <w:lang w:eastAsia="zh-CN" w:bidi="ar"/>
        </w:rPr>
        <w:t>def buy_priority(o1, o2):</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if o1.price != o2.price:</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o1.price &gt; o2.price else 1   # </w:t>
      </w:r>
      <w:r>
        <w:rPr>
          <w:rFonts w:hint="eastAsia" w:cs="宋体"/>
          <w:szCs w:val="20"/>
          <w:shd w:val="clear" w:color="auto" w:fill="F2F2F2"/>
          <w:lang w:eastAsia="zh-CN" w:bidi="ar"/>
        </w:rPr>
        <w:t>价高优先</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o1.submitted_at &lt; o2.submitted_at else 1  # </w:t>
      </w:r>
      <w:r>
        <w:rPr>
          <w:rFonts w:hint="eastAsia" w:cs="宋体"/>
          <w:szCs w:val="20"/>
          <w:shd w:val="clear" w:color="auto" w:fill="F2F2F2"/>
          <w:lang w:eastAsia="zh-CN" w:bidi="ar"/>
        </w:rPr>
        <w:t>同价：时间早优先</w:t>
      </w:r>
      <w:r>
        <w:rPr>
          <w:rFonts w:cs="Times New Roman"/>
          <w:szCs w:val="20"/>
          <w:shd w:val="clear" w:color="auto" w:fill="F2F2F2"/>
          <w:lang w:eastAsia="zh-CN" w:bidi="ar"/>
        </w:rPr>
        <w:br w:type="textWrapping"/>
      </w:r>
      <w:r>
        <w:rPr>
          <w:rFonts w:cs="Times New Roman"/>
          <w:szCs w:val="20"/>
          <w:shd w:val="clear" w:color="auto" w:fill="F2F2F2"/>
          <w:lang w:eastAsia="zh-CN" w:bidi="ar"/>
        </w:rPr>
        <w:br w:type="textWrapping"/>
      </w:r>
      <w:r>
        <w:rPr>
          <w:rFonts w:cs="Times New Roman"/>
          <w:szCs w:val="20"/>
          <w:shd w:val="clear" w:color="auto" w:fill="F2F2F2"/>
          <w:lang w:eastAsia="zh-CN" w:bidi="ar"/>
        </w:rPr>
        <w:t>def sell_priority(o1, o2):</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if o1.price != o2.price:</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o1.price &lt; o2.price else 1   # </w:t>
      </w:r>
      <w:r>
        <w:rPr>
          <w:rFonts w:hint="eastAsia" w:cs="宋体"/>
          <w:szCs w:val="20"/>
          <w:shd w:val="clear" w:color="auto" w:fill="F2F2F2"/>
          <w:lang w:eastAsia="zh-CN" w:bidi="ar"/>
        </w:rPr>
        <w:t>价低优先</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o1.submitted_at &lt; o2.submitted_at else 1</w:t>
      </w:r>
    </w:p>
    <w:p w14:paraId="018F914D">
      <w:pPr>
        <w:pStyle w:val="5"/>
        <w:spacing w:before="200" w:after="120" w:line="273" w:lineRule="auto"/>
        <w:rPr>
          <w:rFonts w:hint="eastAsia"/>
        </w:rPr>
      </w:pPr>
      <w:r>
        <w:t>4.2.3.4 成交判断算法</w:t>
      </w:r>
    </w:p>
    <w:p w14:paraId="7BC5F48F">
      <w:pPr>
        <w:spacing w:before="40" w:after="40" w:line="360" w:lineRule="auto"/>
        <w:rPr>
          <w:rFonts w:ascii="Cambria" w:hAnsi="Cambria" w:eastAsia="MS Mincho" w:cs="Times New Roman"/>
        </w:rPr>
      </w:pPr>
      <w:r>
        <w:rPr>
          <w:rFonts w:hint="eastAsia" w:ascii="宋体" w:hAnsi="宋体" w:cs="宋体"/>
          <w:lang w:eastAsia="zh-CN" w:bidi="ar"/>
        </w:rPr>
        <w:t>给定订单簿当前最优买价</w:t>
      </w:r>
      <w:r>
        <w:rPr>
          <w:rFonts w:hint="eastAsia" w:ascii="宋体" w:hAnsi="宋体" w:cs="Times New Roman"/>
          <w:lang w:eastAsia="zh-CN" w:bidi="ar"/>
        </w:rPr>
        <w:t xml:space="preserve"> best_bid 与最优卖价 best_ask，可撮合条件为：</w:t>
      </w:r>
    </w:p>
    <w:p w14:paraId="74441DFD">
      <w:pPr>
        <w:pStyle w:val="21"/>
        <w:rPr>
          <w:rFonts w:ascii="Cambria" w:hAnsi="Cambria" w:eastAsia="MS Mincho" w:cs="Times New Roman"/>
          <w:shd w:val="clear" w:color="auto" w:fill="F2F2F2"/>
        </w:rPr>
      </w:pPr>
      <w:r>
        <w:rPr>
          <w:rFonts w:cs="Times New Roman"/>
          <w:szCs w:val="20"/>
          <w:shd w:val="clear" w:color="auto" w:fill="F2F2F2"/>
          <w:lang w:eastAsia="zh-CN" w:bidi="ar"/>
        </w:rPr>
        <w:t>match_possible = (best_bid is not None) and (best_ask is not None) and (best_bid &gt;= best_ask)</w:t>
      </w:r>
    </w:p>
    <w:p w14:paraId="743F6B04">
      <w:pPr>
        <w:spacing w:before="40" w:after="40" w:line="360" w:lineRule="auto"/>
        <w:rPr>
          <w:rFonts w:ascii="Cambria" w:hAnsi="Cambria" w:eastAsia="MS Mincho" w:cs="Times New Roman"/>
          <w:lang w:eastAsia="zh-CN"/>
        </w:rPr>
      </w:pPr>
      <w:r>
        <w:rPr>
          <w:rFonts w:hint="eastAsia" w:ascii="宋体" w:hAnsi="宋体" w:cs="宋体"/>
          <w:lang w:eastAsia="zh-CN" w:bidi="ar"/>
        </w:rPr>
        <w:t>当新订单到达时，根据其方向判断：</w:t>
      </w:r>
    </w:p>
    <w:p w14:paraId="3FF97F40">
      <w:pPr>
        <w:spacing w:before="40" w:after="40" w:line="360" w:lineRule="auto"/>
        <w:ind w:left="170"/>
        <w:rPr>
          <w:rFonts w:ascii="Cambria" w:hAnsi="Cambria" w:eastAsia="MS Mincho" w:cs="Times New Roman"/>
        </w:rPr>
      </w:pPr>
      <w:r>
        <w:rPr>
          <w:rFonts w:hint="eastAsia" w:ascii="宋体" w:hAnsi="宋体" w:cs="宋体"/>
          <w:lang w:eastAsia="zh-CN" w:bidi="ar"/>
        </w:rPr>
        <w:t>① 买入新单：若 new_order.price ≥ best_ask，则可与卖队列撮合；</w:t>
      </w:r>
    </w:p>
    <w:p w14:paraId="61938B65">
      <w:pPr>
        <w:spacing w:before="40" w:after="40" w:line="360" w:lineRule="auto"/>
        <w:ind w:left="170"/>
        <w:rPr>
          <w:rFonts w:ascii="Cambria" w:hAnsi="Cambria" w:eastAsia="MS Mincho" w:cs="Times New Roman"/>
        </w:rPr>
      </w:pPr>
      <w:r>
        <w:rPr>
          <w:rFonts w:hint="eastAsia" w:ascii="宋体" w:hAnsi="宋体" w:cs="宋体"/>
          <w:lang w:eastAsia="zh-CN" w:bidi="ar"/>
        </w:rPr>
        <w:t>② 卖出新单：若 new_order.price ≤ best_bid，则可与买队列撮合；</w:t>
      </w:r>
    </w:p>
    <w:p w14:paraId="74579707">
      <w:pPr>
        <w:spacing w:before="40" w:after="40" w:line="360" w:lineRule="auto"/>
        <w:ind w:left="170"/>
        <w:rPr>
          <w:rFonts w:ascii="Cambria" w:hAnsi="Cambria" w:eastAsia="MS Mincho" w:cs="Times New Roman"/>
          <w:lang w:eastAsia="zh-CN"/>
        </w:rPr>
      </w:pPr>
      <w:r>
        <w:rPr>
          <w:rFonts w:hint="eastAsia" w:ascii="宋体" w:hAnsi="宋体" w:cs="宋体"/>
          <w:lang w:eastAsia="zh-CN" w:bidi="ar"/>
        </w:rPr>
        <w:t>③ 否则订单直接挂入对应队列，等待后续撮合。</w:t>
      </w:r>
    </w:p>
    <w:p w14:paraId="5F49D29D">
      <w:pPr>
        <w:pStyle w:val="5"/>
        <w:spacing w:before="200" w:after="120" w:line="273" w:lineRule="auto"/>
        <w:rPr>
          <w:rFonts w:hint="eastAsia"/>
          <w:lang w:eastAsia="zh-CN"/>
        </w:rPr>
      </w:pPr>
      <w:r>
        <w:rPr>
          <w:lang w:eastAsia="zh-CN"/>
        </w:rPr>
        <w:t>4.2.3.5 成交数量算法</w:t>
      </w:r>
    </w:p>
    <w:p w14:paraId="2E21C09B">
      <w:pPr>
        <w:spacing w:before="40" w:after="40" w:line="360" w:lineRule="auto"/>
        <w:rPr>
          <w:rFonts w:ascii="Cambria" w:hAnsi="Cambria" w:eastAsia="MS Mincho" w:cs="Times New Roman"/>
          <w:lang w:eastAsia="zh-CN"/>
        </w:rPr>
      </w:pPr>
      <w:r>
        <w:rPr>
          <w:rFonts w:hint="eastAsia" w:ascii="宋体" w:hAnsi="宋体" w:cs="宋体"/>
          <w:lang w:eastAsia="zh-CN" w:bidi="ar"/>
        </w:rPr>
        <w:t>每一次撮合产生的成交数量取双方剩余数量的最小值：</w:t>
      </w:r>
    </w:p>
    <w:p w14:paraId="5FE6BF8A">
      <w:pPr>
        <w:pStyle w:val="21"/>
        <w:rPr>
          <w:rFonts w:ascii="Cambria" w:hAnsi="Cambria" w:eastAsia="MS Mincho" w:cs="Times New Roman"/>
          <w:shd w:val="clear" w:color="auto" w:fill="F2F2F2"/>
        </w:rPr>
      </w:pPr>
      <w:r>
        <w:rPr>
          <w:rFonts w:cs="Times New Roman"/>
          <w:szCs w:val="20"/>
          <w:shd w:val="clear" w:color="auto" w:fill="F2F2F2"/>
          <w:lang w:eastAsia="zh-CN" w:bidi="ar"/>
        </w:rPr>
        <w:t>trade_quantity = min(taker.remaining_quantity, maker.remaining_quantity)</w:t>
      </w:r>
      <w:r>
        <w:rPr>
          <w:rFonts w:cs="Times New Roman"/>
          <w:szCs w:val="20"/>
          <w:shd w:val="clear" w:color="auto" w:fill="F2F2F2"/>
          <w:lang w:eastAsia="zh-CN" w:bidi="ar"/>
        </w:rPr>
        <w:br w:type="textWrapping"/>
      </w:r>
      <w:r>
        <w:rPr>
          <w:rFonts w:cs="Times New Roman"/>
          <w:szCs w:val="20"/>
          <w:shd w:val="clear" w:color="auto" w:fill="F2F2F2"/>
          <w:lang w:eastAsia="zh-CN" w:bidi="ar"/>
        </w:rPr>
        <w:t># taker</w:t>
      </w:r>
      <w:r>
        <w:rPr>
          <w:rFonts w:hint="eastAsia" w:cs="宋体"/>
          <w:szCs w:val="20"/>
          <w:shd w:val="clear" w:color="auto" w:fill="F2F2F2"/>
          <w:lang w:eastAsia="zh-CN" w:bidi="ar"/>
        </w:rPr>
        <w:t>：本次新到达订单（主动方）</w:t>
      </w:r>
      <w:r>
        <w:rPr>
          <w:rFonts w:cs="Times New Roman"/>
          <w:szCs w:val="20"/>
          <w:shd w:val="clear" w:color="auto" w:fill="F2F2F2"/>
          <w:lang w:eastAsia="zh-CN" w:bidi="ar"/>
        </w:rPr>
        <w:br w:type="textWrapping"/>
      </w:r>
      <w:r>
        <w:rPr>
          <w:rFonts w:cs="Times New Roman"/>
          <w:szCs w:val="20"/>
          <w:shd w:val="clear" w:color="auto" w:fill="F2F2F2"/>
          <w:lang w:eastAsia="zh-CN" w:bidi="ar"/>
        </w:rPr>
        <w:t># maker</w:t>
      </w:r>
      <w:r>
        <w:rPr>
          <w:rFonts w:hint="eastAsia" w:cs="宋体"/>
          <w:szCs w:val="20"/>
          <w:shd w:val="clear" w:color="auto" w:fill="F2F2F2"/>
          <w:lang w:eastAsia="zh-CN" w:bidi="ar"/>
        </w:rPr>
        <w:t>：订单簿中被动等待的订单</w:t>
      </w:r>
    </w:p>
    <w:p w14:paraId="324F0B0B">
      <w:pPr>
        <w:pStyle w:val="5"/>
        <w:spacing w:before="200" w:after="120" w:line="273" w:lineRule="auto"/>
        <w:rPr>
          <w:rFonts w:hint="eastAsia"/>
        </w:rPr>
      </w:pPr>
      <w:r>
        <w:t>4.2.3.6 成交价格算法</w:t>
      </w:r>
    </w:p>
    <w:p w14:paraId="1D676CC8">
      <w:pPr>
        <w:spacing w:before="40" w:after="80" w:line="360" w:lineRule="auto"/>
        <w:rPr>
          <w:rFonts w:ascii="Cambria" w:hAnsi="Cambria" w:eastAsia="MS Mincho" w:cs="Times New Roman"/>
          <w:lang w:eastAsia="zh-CN"/>
        </w:rPr>
      </w:pPr>
      <w:r>
        <w:t>成交价格按中间价算法确定，与 maker / taker 无关：若 buy_price == sell_price，则 trade_price = buy_price；若 buy_price &gt; sell_price，则 trade_price = round((buy_price + sell_price) / 2, 2)；若 trade_price 高于 limit_up_price，则取 limit_up_price；若低于 limit_down_price，则取 limit_down_price。</w:t>
      </w:r>
    </w:p>
    <w:p w14:paraId="23C4E895">
      <w:pPr>
        <w:spacing w:line="402" w:lineRule="auto"/>
        <w:rPr>
          <w:rFonts w:hint="eastAsia" w:ascii="宋体" w:hAnsi="宋体" w:cs="宋体"/>
          <w:sz w:val="24"/>
          <w:szCs w:val="24"/>
          <w:lang w:eastAsia="zh"/>
        </w:rPr>
      </w:pPr>
    </w:p>
    <w:p w14:paraId="541B713F">
      <w:pPr>
        <w:spacing w:line="402" w:lineRule="auto"/>
        <w:rPr>
          <w:rFonts w:hint="eastAsia" w:ascii="宋体" w:hAnsi="宋体" w:cs="宋体"/>
          <w:sz w:val="24"/>
          <w:szCs w:val="24"/>
          <w:lang w:eastAsia="zh"/>
        </w:rPr>
      </w:pPr>
    </w:p>
    <w:p w14:paraId="3BD464EA">
      <w:pPr>
        <w:pStyle w:val="4"/>
        <w:keepNext w:val="0"/>
        <w:keepLines w:val="0"/>
        <w:spacing w:line="273" w:lineRule="auto"/>
        <w:rPr>
          <w:rFonts w:hint="eastAsia"/>
          <w:lang w:eastAsia="zh-CN"/>
        </w:rPr>
      </w:pPr>
      <w:r>
        <w:rPr>
          <w:lang w:eastAsia="zh-CN"/>
        </w:rPr>
        <w:t>4.2.4 成交记录、结算反馈与行情详细设计</w:t>
      </w:r>
    </w:p>
    <w:p w14:paraId="5E30357B">
      <w:pPr>
        <w:widowControl w:val="0"/>
        <w:spacing w:before="60" w:after="60"/>
        <w:rPr>
          <w:lang w:eastAsia="zh-CN"/>
        </w:rPr>
      </w:pPr>
      <w:r>
        <w:rPr>
          <w:rFonts w:hint="eastAsia" w:ascii="宋体" w:hAnsi="宋体" w:cs="宋体"/>
          <w:sz w:val="21"/>
          <w:szCs w:val="21"/>
          <w:lang w:eastAsia="zh-CN" w:bidi="ar"/>
        </w:rPr>
        <w:t>本节对成交记录生成、指令成交汇总、账户结算、客户端反馈和行情数据更新五个子模块进行详细设计。</w:t>
      </w:r>
    </w:p>
    <w:p w14:paraId="7A808CAB">
      <w:pPr>
        <w:pStyle w:val="5"/>
        <w:rPr>
          <w:rFonts w:hint="eastAsia"/>
          <w:lang w:eastAsia="zh-CN"/>
        </w:rPr>
      </w:pPr>
      <w:r>
        <w:rPr>
          <w:lang w:eastAsia="zh-CN"/>
        </w:rPr>
        <w:t>4.2.4.1 成交记录生成详细设计</w:t>
      </w:r>
    </w:p>
    <w:p w14:paraId="30A165EC">
      <w:pPr>
        <w:rPr>
          <w:lang w:eastAsia="zh-CN"/>
        </w:rPr>
      </w:pPr>
      <w:r>
        <w:rPr>
          <w:rFonts w:hint="eastAsia" w:ascii="黑体" w:hAnsi="宋体" w:eastAsia="黑体" w:cs="黑体"/>
          <w:lang w:eastAsia="zh-CN"/>
        </w:rPr>
        <w:t>a) 模块概述</w:t>
      </w:r>
    </w:p>
    <w:p w14:paraId="3ACFD47E">
      <w:pPr>
        <w:widowControl w:val="0"/>
        <w:spacing w:before="60" w:after="60"/>
      </w:pPr>
      <w:r>
        <w:rPr>
          <w:rFonts w:hint="eastAsia" w:ascii="宋体" w:hAnsi="宋体" w:cs="宋体"/>
          <w:sz w:val="21"/>
          <w:szCs w:val="21"/>
          <w:lang w:eastAsia="zh-CN" w:bidi="ar"/>
        </w:rPr>
        <w:t>将 MatchResult 转换为结构化 TradeRecord 并持久化，是后续结算、反馈、行情更新的数据源头。</w:t>
      </w:r>
    </w:p>
    <w:p w14:paraId="5217C3BC">
      <w:r>
        <w:rPr>
          <w:rFonts w:hint="eastAsia"/>
        </w:rPr>
        <w:t xml:space="preserve">b) </w:t>
      </w:r>
      <w:r>
        <w:rPr>
          <w:rFonts w:hint="eastAsia"/>
          <w:lang w:eastAsia="zh-CN"/>
        </w:rPr>
        <w:t>输入项</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29"/>
        <w:gridCol w:w="3130"/>
        <w:gridCol w:w="3130"/>
      </w:tblGrid>
      <w:tr w14:paraId="1A7E2E2C">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74BCD497">
            <w:pPr>
              <w:widowControl w:val="0"/>
              <w:rPr>
                <w:color w:val="FFFFFF"/>
                <w:sz w:val="18"/>
                <w:szCs w:val="18"/>
              </w:rPr>
            </w:pPr>
            <w:r>
              <w:rPr>
                <w:rFonts w:hint="eastAsia" w:ascii="宋体" w:hAnsi="宋体" w:cs="宋体"/>
                <w:b/>
                <w:bCs/>
                <w:color w:val="FFFFFF"/>
                <w:sz w:val="18"/>
                <w:szCs w:val="18"/>
                <w:lang w:eastAsia="zh-CN" w:bidi="ar"/>
              </w:rPr>
              <w:t>数据项</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0B34A822">
            <w:pPr>
              <w:widowControl w:val="0"/>
              <w:rPr>
                <w:color w:val="FFFFFF"/>
                <w:sz w:val="18"/>
                <w:szCs w:val="18"/>
              </w:rPr>
            </w:pPr>
            <w:r>
              <w:rPr>
                <w:rFonts w:hint="eastAsia" w:ascii="宋体" w:hAnsi="宋体" w:cs="宋体"/>
                <w:b/>
                <w:bCs/>
                <w:color w:val="FFFFFF"/>
                <w:sz w:val="18"/>
                <w:szCs w:val="18"/>
                <w:lang w:eastAsia="zh-CN" w:bidi="ar"/>
              </w:rPr>
              <w:t>类型</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7E22DCD1">
            <w:pPr>
              <w:widowControl w:val="0"/>
              <w:rPr>
                <w:color w:val="FFFFFF"/>
                <w:sz w:val="18"/>
                <w:szCs w:val="18"/>
              </w:rPr>
            </w:pPr>
            <w:r>
              <w:rPr>
                <w:rFonts w:hint="eastAsia" w:ascii="宋体" w:hAnsi="宋体" w:cs="宋体"/>
                <w:b/>
                <w:bCs/>
                <w:color w:val="FFFFFF"/>
                <w:sz w:val="18"/>
                <w:szCs w:val="18"/>
                <w:lang w:eastAsia="zh-CN" w:bidi="ar"/>
              </w:rPr>
              <w:t>说明</w:t>
            </w:r>
          </w:p>
        </w:tc>
      </w:tr>
      <w:tr w14:paraId="7BCF7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5BE055A">
            <w:pPr>
              <w:widowControl w:val="0"/>
            </w:pPr>
            <w:r>
              <w:rPr>
                <w:rFonts w:hint="eastAsia" w:ascii="宋体" w:hAnsi="宋体" w:cs="宋体"/>
                <w:sz w:val="21"/>
                <w:szCs w:val="21"/>
                <w:lang w:eastAsia="zh-CN" w:bidi="ar"/>
              </w:rPr>
              <w:t>trade_price</w:t>
            </w:r>
          </w:p>
        </w:tc>
        <w:tc>
          <w:tcPr>
            <w:tcW w:w="2835" w:type="dxa"/>
            <w:tcBorders>
              <w:top w:val="single" w:color="000000" w:sz="2" w:space="0"/>
              <w:left w:val="single" w:color="000000" w:sz="2" w:space="0"/>
              <w:bottom w:val="single" w:color="000000" w:sz="2" w:space="0"/>
              <w:right w:val="single" w:color="000000" w:sz="2" w:space="0"/>
            </w:tcBorders>
          </w:tcPr>
          <w:p w14:paraId="15E056D1">
            <w:pPr>
              <w:widowControl w:val="0"/>
            </w:pPr>
            <w:r>
              <w:rPr>
                <w:rFonts w:hint="eastAsia" w:ascii="宋体" w:hAnsi="宋体" w:cs="宋体"/>
                <w:sz w:val="21"/>
                <w:szCs w:val="21"/>
                <w:lang w:eastAsia="zh-CN" w:bidi="ar"/>
              </w:rPr>
              <w:t>string（十进制）</w:t>
            </w:r>
          </w:p>
        </w:tc>
        <w:tc>
          <w:tcPr>
            <w:tcW w:w="2835" w:type="dxa"/>
            <w:tcBorders>
              <w:top w:val="single" w:color="000000" w:sz="2" w:space="0"/>
              <w:left w:val="single" w:color="000000" w:sz="2" w:space="0"/>
              <w:bottom w:val="single" w:color="000000" w:sz="2" w:space="0"/>
              <w:right w:val="single" w:color="000000" w:sz="2" w:space="0"/>
            </w:tcBorders>
          </w:tcPr>
          <w:p w14:paraId="5A6F52FC">
            <w:pPr>
              <w:widowControl w:val="0"/>
            </w:pPr>
            <w:r>
              <w:rPr>
                <w:rFonts w:hint="eastAsia" w:ascii="宋体" w:hAnsi="宋体" w:cs="宋体"/>
                <w:sz w:val="21"/>
                <w:szCs w:val="21"/>
                <w:lang w:eastAsia="zh-CN" w:bidi="ar"/>
              </w:rPr>
              <w:t>撮合引擎确定的成交价格</w:t>
            </w:r>
          </w:p>
        </w:tc>
      </w:tr>
      <w:tr w14:paraId="043BC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2028D00">
            <w:pPr>
              <w:widowControl w:val="0"/>
            </w:pPr>
            <w:r>
              <w:rPr>
                <w:rFonts w:hint="eastAsia" w:ascii="宋体" w:hAnsi="宋体" w:cs="宋体"/>
                <w:sz w:val="21"/>
                <w:szCs w:val="21"/>
                <w:lang w:eastAsia="zh-CN" w:bidi="ar"/>
              </w:rPr>
              <w:t>trade_quantity</w:t>
            </w:r>
          </w:p>
        </w:tc>
        <w:tc>
          <w:tcPr>
            <w:tcW w:w="2835" w:type="dxa"/>
            <w:tcBorders>
              <w:top w:val="single" w:color="000000" w:sz="2" w:space="0"/>
              <w:left w:val="single" w:color="000000" w:sz="2" w:space="0"/>
              <w:bottom w:val="single" w:color="000000" w:sz="2" w:space="0"/>
              <w:right w:val="single" w:color="000000" w:sz="2" w:space="0"/>
            </w:tcBorders>
          </w:tcPr>
          <w:p w14:paraId="16E82EDD">
            <w:pPr>
              <w:widowControl w:val="0"/>
            </w:pPr>
            <w:r>
              <w:rPr>
                <w:rFonts w:hint="eastAsia" w:ascii="宋体" w:hAnsi="宋体" w:cs="宋体"/>
                <w:sz w:val="21"/>
                <w:szCs w:val="21"/>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tcPr>
          <w:p w14:paraId="645AA368">
            <w:pPr>
              <w:widowControl w:val="0"/>
              <w:rPr>
                <w:lang w:eastAsia="zh-CN"/>
              </w:rPr>
            </w:pPr>
            <w:r>
              <w:rPr>
                <w:rFonts w:hint="eastAsia" w:ascii="宋体" w:hAnsi="宋体" w:cs="宋体"/>
                <w:sz w:val="21"/>
                <w:szCs w:val="21"/>
                <w:lang w:eastAsia="zh-CN" w:bidi="ar"/>
              </w:rPr>
              <w:t>本次撮合成交数量（&gt;0）</w:t>
            </w:r>
          </w:p>
        </w:tc>
      </w:tr>
      <w:tr w14:paraId="65CF4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41FBDA3">
            <w:pPr>
              <w:widowControl w:val="0"/>
            </w:pPr>
            <w:r>
              <w:rPr>
                <w:rFonts w:hint="eastAsia" w:ascii="宋体" w:hAnsi="宋体" w:cs="宋体"/>
                <w:sz w:val="21"/>
                <w:szCs w:val="21"/>
                <w:lang w:eastAsia="zh-CN" w:bidi="ar"/>
              </w:rPr>
              <w:t>buy_order_id</w:t>
            </w:r>
          </w:p>
        </w:tc>
        <w:tc>
          <w:tcPr>
            <w:tcW w:w="2835" w:type="dxa"/>
            <w:tcBorders>
              <w:top w:val="single" w:color="000000" w:sz="2" w:space="0"/>
              <w:left w:val="single" w:color="000000" w:sz="2" w:space="0"/>
              <w:bottom w:val="single" w:color="000000" w:sz="2" w:space="0"/>
              <w:right w:val="single" w:color="000000" w:sz="2" w:space="0"/>
            </w:tcBorders>
          </w:tcPr>
          <w:p w14:paraId="50BAD53B">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A93090F">
            <w:pPr>
              <w:widowControl w:val="0"/>
            </w:pPr>
            <w:r>
              <w:rPr>
                <w:rFonts w:hint="eastAsia" w:ascii="宋体" w:hAnsi="宋体" w:cs="宋体"/>
                <w:sz w:val="21"/>
                <w:szCs w:val="21"/>
                <w:lang w:eastAsia="zh-CN" w:bidi="ar"/>
              </w:rPr>
              <w:t>买方指令编号</w:t>
            </w:r>
          </w:p>
        </w:tc>
      </w:tr>
      <w:tr w14:paraId="316122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5C30B348">
            <w:pPr>
              <w:widowControl w:val="0"/>
            </w:pPr>
            <w:r>
              <w:rPr>
                <w:rFonts w:hint="eastAsia" w:ascii="宋体" w:hAnsi="宋体" w:cs="宋体"/>
                <w:sz w:val="21"/>
                <w:szCs w:val="21"/>
                <w:lang w:eastAsia="zh-CN" w:bidi="ar"/>
              </w:rPr>
              <w:t>sell_order_id</w:t>
            </w:r>
          </w:p>
        </w:tc>
        <w:tc>
          <w:tcPr>
            <w:tcW w:w="2835" w:type="dxa"/>
            <w:tcBorders>
              <w:top w:val="single" w:color="000000" w:sz="2" w:space="0"/>
              <w:left w:val="single" w:color="000000" w:sz="2" w:space="0"/>
              <w:bottom w:val="single" w:color="000000" w:sz="2" w:space="0"/>
              <w:right w:val="single" w:color="000000" w:sz="2" w:space="0"/>
            </w:tcBorders>
          </w:tcPr>
          <w:p w14:paraId="535ABE07">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5B38E975">
            <w:pPr>
              <w:widowControl w:val="0"/>
            </w:pPr>
            <w:r>
              <w:rPr>
                <w:rFonts w:hint="eastAsia" w:ascii="宋体" w:hAnsi="宋体" w:cs="宋体"/>
                <w:sz w:val="21"/>
                <w:szCs w:val="21"/>
                <w:lang w:eastAsia="zh-CN" w:bidi="ar"/>
              </w:rPr>
              <w:t>卖方指令编号</w:t>
            </w:r>
          </w:p>
        </w:tc>
      </w:tr>
      <w:tr w14:paraId="23B172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66E5E15">
            <w:pPr>
              <w:widowControl w:val="0"/>
            </w:pPr>
            <w:r>
              <w:rPr>
                <w:rFonts w:hint="eastAsia" w:ascii="宋体" w:hAnsi="宋体" w:cs="宋体"/>
                <w:sz w:val="21"/>
                <w:szCs w:val="21"/>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tcPr>
          <w:p w14:paraId="031C319C">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6BA7E963">
            <w:pPr>
              <w:widowControl w:val="0"/>
            </w:pPr>
            <w:r>
              <w:rPr>
                <w:rFonts w:hint="eastAsia" w:ascii="宋体" w:hAnsi="宋体" w:cs="宋体"/>
                <w:sz w:val="21"/>
                <w:szCs w:val="21"/>
                <w:lang w:eastAsia="zh-CN" w:bidi="ar"/>
              </w:rPr>
              <w:t>6 位股票代码</w:t>
            </w:r>
          </w:p>
        </w:tc>
      </w:tr>
      <w:tr w14:paraId="12B48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978F8C2">
            <w:pPr>
              <w:widowControl w:val="0"/>
            </w:pPr>
            <w:r>
              <w:rPr>
                <w:rFonts w:hint="eastAsia" w:ascii="宋体" w:hAnsi="宋体" w:cs="宋体"/>
                <w:sz w:val="21"/>
                <w:szCs w:val="21"/>
                <w:lang w:eastAsia="zh-CN" w:bidi="ar"/>
              </w:rPr>
              <w:t>撮合时间</w:t>
            </w:r>
          </w:p>
        </w:tc>
        <w:tc>
          <w:tcPr>
            <w:tcW w:w="2835" w:type="dxa"/>
            <w:tcBorders>
              <w:top w:val="single" w:color="000000" w:sz="2" w:space="0"/>
              <w:left w:val="single" w:color="000000" w:sz="2" w:space="0"/>
              <w:bottom w:val="single" w:color="000000" w:sz="2" w:space="0"/>
              <w:right w:val="single" w:color="000000" w:sz="2" w:space="0"/>
            </w:tcBorders>
          </w:tcPr>
          <w:p w14:paraId="60EC1FD0">
            <w:pPr>
              <w:widowControl w:val="0"/>
            </w:pPr>
            <w:r>
              <w:rPr>
                <w:rFonts w:hint="eastAsia" w:ascii="宋体" w:hAnsi="宋体" w:cs="宋体"/>
                <w:sz w:val="21"/>
                <w:szCs w:val="21"/>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tcPr>
          <w:p w14:paraId="5D8D59A2">
            <w:pPr>
              <w:widowControl w:val="0"/>
              <w:rPr>
                <w:lang w:eastAsia="zh-CN"/>
              </w:rPr>
            </w:pPr>
            <w:r>
              <w:rPr>
                <w:rFonts w:hint="eastAsia" w:ascii="宋体" w:hAnsi="宋体" w:cs="宋体"/>
                <w:sz w:val="21"/>
                <w:szCs w:val="21"/>
                <w:lang w:eastAsia="zh-CN" w:bidi="ar"/>
              </w:rPr>
              <w:t>撮合引擎判定成交的时间</w:t>
            </w:r>
          </w:p>
        </w:tc>
      </w:tr>
    </w:tbl>
    <w:p w14:paraId="33529399">
      <w:pPr>
        <w:widowControl w:val="0"/>
        <w:rPr>
          <w:lang w:eastAsia="zh-CN"/>
        </w:rPr>
      </w:pPr>
      <w:r>
        <w:rPr>
          <w:rFonts w:hint="eastAsia" w:ascii="宋体" w:hAnsi="宋体" w:cs="宋体"/>
          <w:sz w:val="1"/>
          <w:szCs w:val="1"/>
          <w:lang w:eastAsia="zh-CN" w:bidi="ar"/>
        </w:rPr>
        <w:t xml:space="preserve"> </w:t>
      </w:r>
    </w:p>
    <w:p w14:paraId="01F52C41">
      <w:r>
        <w:rPr>
          <w:rFonts w:hint="eastAsia"/>
        </w:rPr>
        <w:t xml:space="preserve">c) </w:t>
      </w:r>
      <w:r>
        <w:rPr>
          <w:rFonts w:hint="eastAsia"/>
          <w:lang w:eastAsia="zh-CN"/>
        </w:rPr>
        <w:t>输出项</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29"/>
        <w:gridCol w:w="3130"/>
        <w:gridCol w:w="3130"/>
      </w:tblGrid>
      <w:tr w14:paraId="45E6BB77">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35AF5AA8">
            <w:pPr>
              <w:widowControl w:val="0"/>
              <w:rPr>
                <w:color w:val="FFFFFF"/>
              </w:rPr>
            </w:pPr>
            <w:r>
              <w:rPr>
                <w:rFonts w:hint="eastAsia" w:ascii="宋体" w:hAnsi="宋体" w:cs="宋体"/>
                <w:b/>
                <w:bCs/>
                <w:color w:val="FFFFFF"/>
                <w:sz w:val="21"/>
                <w:szCs w:val="21"/>
                <w:lang w:eastAsia="zh-CN" w:bidi="ar"/>
              </w:rPr>
              <w:t>数据项</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2335BCD9">
            <w:pPr>
              <w:widowControl w:val="0"/>
              <w:rPr>
                <w:color w:val="FFFFFF"/>
              </w:rPr>
            </w:pPr>
            <w:r>
              <w:rPr>
                <w:rFonts w:hint="eastAsia" w:ascii="宋体" w:hAnsi="宋体" w:cs="宋体"/>
                <w:b/>
                <w:bCs/>
                <w:color w:val="FFFFFF"/>
                <w:sz w:val="21"/>
                <w:szCs w:val="21"/>
                <w:lang w:eastAsia="zh-CN" w:bidi="ar"/>
              </w:rPr>
              <w:t>类型</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5F9A84D5">
            <w:pPr>
              <w:widowControl w:val="0"/>
              <w:rPr>
                <w:color w:val="FFFFFF"/>
              </w:rPr>
            </w:pPr>
            <w:r>
              <w:rPr>
                <w:rFonts w:hint="eastAsia" w:ascii="宋体" w:hAnsi="宋体" w:cs="宋体"/>
                <w:b/>
                <w:bCs/>
                <w:color w:val="FFFFFF"/>
                <w:sz w:val="21"/>
                <w:szCs w:val="21"/>
                <w:lang w:eastAsia="zh-CN" w:bidi="ar"/>
              </w:rPr>
              <w:t>说明</w:t>
            </w:r>
          </w:p>
        </w:tc>
      </w:tr>
      <w:tr w14:paraId="50104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FB2A723">
            <w:pPr>
              <w:widowControl w:val="0"/>
            </w:pPr>
            <w:r>
              <w:rPr>
                <w:rFonts w:hint="eastAsia" w:ascii="宋体" w:hAnsi="宋体" w:cs="宋体"/>
                <w:sz w:val="21"/>
                <w:szCs w:val="21"/>
                <w:lang w:eastAsia="zh-CN" w:bidi="ar"/>
              </w:rPr>
              <w:t>trade_id</w:t>
            </w:r>
          </w:p>
        </w:tc>
        <w:tc>
          <w:tcPr>
            <w:tcW w:w="2835" w:type="dxa"/>
            <w:tcBorders>
              <w:top w:val="single" w:color="000000" w:sz="2" w:space="0"/>
              <w:left w:val="single" w:color="000000" w:sz="2" w:space="0"/>
              <w:bottom w:val="single" w:color="000000" w:sz="2" w:space="0"/>
              <w:right w:val="single" w:color="000000" w:sz="2" w:space="0"/>
            </w:tcBorders>
          </w:tcPr>
          <w:p w14:paraId="43C2BA90">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07BFFC7">
            <w:pPr>
              <w:widowControl w:val="0"/>
              <w:rPr>
                <w:lang w:eastAsia="zh-CN"/>
              </w:rPr>
            </w:pPr>
            <w:r>
              <w:rPr>
                <w:rFonts w:hint="eastAsia" w:ascii="宋体" w:hAnsi="宋体" w:cs="宋体"/>
                <w:sz w:val="21"/>
                <w:szCs w:val="21"/>
                <w:lang w:eastAsia="zh-CN" w:bidi="ar"/>
              </w:rPr>
              <w:t>全局唯一，按时间递增生成</w:t>
            </w:r>
          </w:p>
        </w:tc>
      </w:tr>
      <w:tr w14:paraId="17C76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C06650B">
            <w:pPr>
              <w:widowControl w:val="0"/>
            </w:pPr>
            <w:r>
              <w:rPr>
                <w:rFonts w:hint="eastAsia" w:ascii="宋体" w:hAnsi="宋体" w:cs="宋体"/>
                <w:sz w:val="21"/>
                <w:szCs w:val="21"/>
                <w:lang w:eastAsia="zh-CN" w:bidi="ar"/>
              </w:rPr>
              <w:t>TradeRecord</w:t>
            </w:r>
          </w:p>
        </w:tc>
        <w:tc>
          <w:tcPr>
            <w:tcW w:w="2835" w:type="dxa"/>
            <w:tcBorders>
              <w:top w:val="single" w:color="000000" w:sz="2" w:space="0"/>
              <w:left w:val="single" w:color="000000" w:sz="2" w:space="0"/>
              <w:bottom w:val="single" w:color="000000" w:sz="2" w:space="0"/>
              <w:right w:val="single" w:color="000000" w:sz="2" w:space="0"/>
            </w:tcBorders>
          </w:tcPr>
          <w:p w14:paraId="3C5F2359">
            <w:pPr>
              <w:widowControl w:val="0"/>
            </w:pPr>
            <w:r>
              <w:rPr>
                <w:rFonts w:hint="eastAsia" w:ascii="宋体" w:hAnsi="宋体" w:cs="宋体"/>
                <w:sz w:val="21"/>
                <w:szCs w:val="21"/>
                <w:lang w:eastAsia="zh-CN" w:bidi="ar"/>
              </w:rPr>
              <w:t>object</w:t>
            </w:r>
          </w:p>
        </w:tc>
        <w:tc>
          <w:tcPr>
            <w:tcW w:w="2835" w:type="dxa"/>
            <w:tcBorders>
              <w:top w:val="single" w:color="000000" w:sz="2" w:space="0"/>
              <w:left w:val="single" w:color="000000" w:sz="2" w:space="0"/>
              <w:bottom w:val="single" w:color="000000" w:sz="2" w:space="0"/>
              <w:right w:val="single" w:color="000000" w:sz="2" w:space="0"/>
            </w:tcBorders>
          </w:tcPr>
          <w:p w14:paraId="28DBEAB2">
            <w:pPr>
              <w:widowControl w:val="0"/>
              <w:rPr>
                <w:lang w:eastAsia="zh-CN"/>
              </w:rPr>
            </w:pPr>
            <w:r>
              <w:rPr>
                <w:rFonts w:hint="eastAsia" w:ascii="宋体" w:hAnsi="宋体" w:cs="宋体"/>
                <w:sz w:val="21"/>
                <w:szCs w:val="21"/>
                <w:lang w:eastAsia="zh-CN" w:bidi="ar"/>
              </w:rPr>
              <w:t>包含完整成交信息的领域对象</w:t>
            </w:r>
          </w:p>
        </w:tc>
      </w:tr>
    </w:tbl>
    <w:p w14:paraId="58E9FB48">
      <w:pPr>
        <w:rPr>
          <w:lang w:eastAsia="zh-CN"/>
        </w:rPr>
      </w:pPr>
      <w:r>
        <w:rPr>
          <w:rFonts w:hint="eastAsia"/>
          <w:lang w:eastAsia="zh-CN"/>
        </w:rPr>
        <w:t xml:space="preserve"> </w:t>
      </w:r>
    </w:p>
    <w:p w14:paraId="2359D8FE">
      <w:r>
        <w:rPr>
          <w:rFonts w:hint="eastAsia"/>
        </w:rPr>
        <w:t xml:space="preserve">d) </w:t>
      </w:r>
      <w:r>
        <w:rPr>
          <w:rFonts w:hint="eastAsia"/>
          <w:lang w:eastAsia="zh-CN"/>
        </w:rPr>
        <w:t>设计方法</w:t>
      </w:r>
    </w:p>
    <w:p w14:paraId="48E647F6">
      <w:pPr>
        <w:widowControl w:val="0"/>
        <w:spacing w:before="60" w:after="60"/>
        <w:rPr>
          <w:lang w:eastAsia="zh-CN"/>
        </w:rPr>
      </w:pPr>
      <w:r>
        <w:rPr>
          <w:rFonts w:hint="eastAsia" w:ascii="宋体" w:hAnsi="宋体" w:cs="宋体"/>
          <w:sz w:val="21"/>
          <w:szCs w:val="21"/>
          <w:lang w:eastAsia="zh-CN" w:bidi="ar"/>
        </w:rPr>
        <w:t>trade_id 采用「交易日 + 自增序列」策略，确保交易日内唯一有序。成交记录生成后不可修改。trade_price 使用字符串表示十进制数，避免浮点误差。</w:t>
      </w:r>
    </w:p>
    <w:p w14:paraId="45639157">
      <w:pPr>
        <w:rPr>
          <w:lang w:eastAsia="zh-CN"/>
        </w:rPr>
      </w:pPr>
      <w:r>
        <w:rPr>
          <w:rFonts w:hint="eastAsia"/>
          <w:lang w:eastAsia="zh-CN"/>
        </w:rPr>
        <w:t>e) 处理逻辑</w:t>
      </w:r>
    </w:p>
    <w:p w14:paraId="17CBA2CE">
      <w:pPr>
        <w:widowControl w:val="0"/>
        <w:rPr>
          <w:lang w:eastAsia="zh-CN"/>
        </w:rPr>
      </w:pPr>
      <w:r>
        <w:rPr>
          <w:rFonts w:hint="eastAsia" w:ascii="宋体" w:hAnsi="宋体" w:cs="宋体"/>
          <w:sz w:val="21"/>
          <w:szCs w:val="21"/>
          <w:lang w:eastAsia="zh-CN" w:bidi="ar"/>
        </w:rPr>
        <w:t>输入：MatchResult</w:t>
      </w:r>
    </w:p>
    <w:p w14:paraId="7A317766">
      <w:pPr>
        <w:widowControl w:val="0"/>
        <w:rPr>
          <w:lang w:eastAsia="zh-CN"/>
        </w:rPr>
      </w:pPr>
      <w:r>
        <w:rPr>
          <w:rFonts w:hint="eastAsia" w:ascii="宋体" w:hAnsi="宋体" w:cs="宋体"/>
          <w:sz w:val="21"/>
          <w:szCs w:val="21"/>
          <w:lang w:eastAsia="zh-CN" w:bidi="ar"/>
        </w:rPr>
        <w:t>输出：TradeRecord</w:t>
      </w:r>
    </w:p>
    <w:p w14:paraId="56BE7798">
      <w:pPr>
        <w:widowControl w:val="0"/>
        <w:rPr>
          <w:lang w:eastAsia="zh-CN"/>
        </w:rPr>
      </w:pPr>
    </w:p>
    <w:p w14:paraId="63FEDFA7">
      <w:pPr>
        <w:pStyle w:val="22"/>
        <w:widowControl w:val="0"/>
        <w:rPr>
          <w:lang w:eastAsia="zh-CN"/>
        </w:rPr>
      </w:pPr>
      <w:r>
        <w:rPr>
          <w:rFonts w:hint="eastAsia" w:ascii="宋体" w:hAnsi="宋体" w:cs="宋体"/>
          <w:szCs w:val="21"/>
          <w:lang w:eastAsia="zh-CN" w:bidi="ar"/>
        </w:rPr>
        <w:t>算法 4-3 成交记录生成伪代码</w:t>
      </w:r>
    </w:p>
    <w:p w14:paraId="43D6F6EA">
      <w:pPr>
        <w:pStyle w:val="21"/>
        <w:widowControl w:val="0"/>
      </w:pPr>
      <w:r>
        <w:rPr>
          <w:rFonts w:hint="eastAsia" w:cs="宋体"/>
          <w:szCs w:val="21"/>
          <w:lang w:eastAsia="zh-CN" w:bidi="ar"/>
        </w:rPr>
        <w:t>BEGIN</w:t>
      </w:r>
    </w:p>
    <w:p w14:paraId="28CB4268">
      <w:pPr>
        <w:pStyle w:val="21"/>
        <w:widowControl w:val="0"/>
      </w:pPr>
      <w:r>
        <w:rPr>
          <w:rFonts w:hint="eastAsia" w:cs="宋体"/>
          <w:szCs w:val="21"/>
          <w:lang w:eastAsia="zh-CN" w:bidi="ar"/>
        </w:rPr>
        <w:t>trade_id = 交易日 + 自增序列；</w:t>
      </w:r>
    </w:p>
    <w:p w14:paraId="18BF49A1">
      <w:pPr>
        <w:pStyle w:val="21"/>
        <w:widowControl w:val="0"/>
      </w:pPr>
      <w:r>
        <w:rPr>
          <w:rFonts w:hint="eastAsia" w:cs="宋体"/>
          <w:szCs w:val="21"/>
          <w:lang w:eastAsia="zh-CN" w:bidi="ar"/>
        </w:rPr>
        <w:t>TradeRecord = {</w:t>
      </w:r>
    </w:p>
    <w:p w14:paraId="7D7861A7">
      <w:pPr>
        <w:pStyle w:val="21"/>
        <w:widowControl w:val="0"/>
      </w:pPr>
      <w:r>
        <w:rPr>
          <w:rFonts w:hint="eastAsia" w:cs="宋体"/>
          <w:szCs w:val="21"/>
          <w:lang w:eastAsia="zh-CN" w:bidi="ar"/>
        </w:rPr>
        <w:t>trade_id, stock_code,</w:t>
      </w:r>
    </w:p>
    <w:p w14:paraId="0E473E67">
      <w:pPr>
        <w:pStyle w:val="21"/>
        <w:widowControl w:val="0"/>
      </w:pPr>
      <w:r>
        <w:rPr>
          <w:rFonts w:hint="eastAsia" w:cs="宋体"/>
          <w:szCs w:val="21"/>
          <w:lang w:eastAsia="zh-CN" w:bidi="ar"/>
        </w:rPr>
        <w:t>buy_order_id, sell_order_id,</w:t>
      </w:r>
    </w:p>
    <w:p w14:paraId="5E31BD46">
      <w:pPr>
        <w:pStyle w:val="21"/>
        <w:widowControl w:val="0"/>
      </w:pPr>
      <w:r>
        <w:rPr>
          <w:rFonts w:hint="eastAsia" w:cs="宋体"/>
          <w:szCs w:val="21"/>
          <w:lang w:eastAsia="zh-CN" w:bidi="ar"/>
        </w:rPr>
        <w:t>trade_price: MatchResult.trade_price,</w:t>
      </w:r>
    </w:p>
    <w:p w14:paraId="353707B0">
      <w:pPr>
        <w:pStyle w:val="21"/>
        <w:widowControl w:val="0"/>
      </w:pPr>
      <w:r>
        <w:rPr>
          <w:rFonts w:hint="eastAsia" w:cs="宋体"/>
          <w:szCs w:val="21"/>
          <w:lang w:eastAsia="zh-CN" w:bidi="ar"/>
        </w:rPr>
        <w:t>trade_quantity: MatchResult.trade_quantity,</w:t>
      </w:r>
    </w:p>
    <w:p w14:paraId="1B2EBBF0">
      <w:pPr>
        <w:pStyle w:val="21"/>
        <w:widowControl w:val="0"/>
      </w:pPr>
      <w:r>
        <w:rPr>
          <w:rFonts w:hint="eastAsia" w:cs="宋体"/>
          <w:szCs w:val="21"/>
          <w:lang w:eastAsia="zh-CN" w:bidi="ar"/>
        </w:rPr>
        <w:t>traded_at: now()</w:t>
      </w:r>
    </w:p>
    <w:p w14:paraId="6AECA739">
      <w:pPr>
        <w:pStyle w:val="21"/>
        <w:widowControl w:val="0"/>
      </w:pPr>
      <w:r>
        <w:rPr>
          <w:rFonts w:hint="eastAsia" w:cs="宋体"/>
          <w:szCs w:val="21"/>
          <w:lang w:eastAsia="zh-CN" w:bidi="ar"/>
        </w:rPr>
        <w:t xml:space="preserve">    }；</w:t>
      </w:r>
    </w:p>
    <w:p w14:paraId="13D82906">
      <w:pPr>
        <w:pStyle w:val="21"/>
        <w:widowControl w:val="0"/>
      </w:pPr>
      <w:r>
        <w:rPr>
          <w:rFonts w:hint="eastAsia" w:cs="宋体"/>
          <w:szCs w:val="21"/>
          <w:lang w:eastAsia="zh-CN" w:bidi="ar"/>
        </w:rPr>
        <w:t>TradeRecordRepository.save(TradeRecord)；</w:t>
      </w:r>
    </w:p>
    <w:p w14:paraId="66AA93A2">
      <w:pPr>
        <w:pStyle w:val="21"/>
        <w:widowControl w:val="0"/>
      </w:pPr>
      <w:r>
        <w:rPr>
          <w:rFonts w:hint="eastAsia" w:cs="宋体"/>
          <w:szCs w:val="21"/>
          <w:lang w:eastAsia="zh-CN" w:bidi="ar"/>
        </w:rPr>
        <w:t>RETURN TradeRecord；</w:t>
      </w:r>
    </w:p>
    <w:p w14:paraId="38EEA07E">
      <w:pPr>
        <w:pStyle w:val="21"/>
        <w:widowControl w:val="0"/>
        <w:rPr>
          <w:rFonts w:hint="eastAsia" w:ascii="宋体" w:hAnsi="宋体" w:cs="宋体"/>
          <w:sz w:val="21"/>
          <w:szCs w:val="21"/>
          <w:lang w:eastAsia="zh-CN" w:bidi="ar"/>
        </w:rPr>
      </w:pPr>
      <w:r>
        <w:rPr>
          <w:rFonts w:hint="eastAsia" w:cs="宋体"/>
          <w:szCs w:val="21"/>
          <w:lang w:eastAsia="zh-CN" w:bidi="ar"/>
        </w:rPr>
        <w:t xml:space="preserve">  END</w:t>
      </w:r>
    </w:p>
    <w:p w14:paraId="358FD82B">
      <w:pPr>
        <w:widowControl w:val="0"/>
        <w:rPr>
          <w:rFonts w:hint="eastAsia" w:ascii="宋体" w:hAnsi="宋体" w:cs="宋体"/>
          <w:sz w:val="21"/>
          <w:szCs w:val="21"/>
          <w:lang w:eastAsia="zh-CN" w:bidi="ar"/>
        </w:rPr>
      </w:pPr>
    </w:p>
    <w:p w14:paraId="6A64ADA7">
      <w:pPr>
        <w:widowControl w:val="0"/>
        <w:rPr>
          <w:rFonts w:hint="eastAsia" w:ascii="宋体" w:hAnsi="宋体" w:cs="宋体"/>
          <w:sz w:val="21"/>
          <w:szCs w:val="21"/>
          <w:lang w:eastAsia="zh-CN" w:bidi="ar"/>
        </w:rPr>
      </w:pPr>
    </w:p>
    <w:p w14:paraId="3366DD2D">
      <w:pPr>
        <w:widowControl w:val="0"/>
        <w:rPr>
          <w:rFonts w:hint="eastAsia" w:ascii="宋体" w:hAnsi="宋体" w:cs="宋体"/>
          <w:sz w:val="21"/>
          <w:szCs w:val="21"/>
          <w:lang w:eastAsia="zh" w:bidi="ar"/>
        </w:rPr>
      </w:pPr>
      <w:r>
        <w:drawing>
          <wp:inline distT="0" distB="0" distL="114300" distR="114300">
            <wp:extent cx="1827530" cy="9126220"/>
            <wp:effectExtent l="0" t="0" r="127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1827530" cy="9126220"/>
                    </a:xfrm>
                    <a:prstGeom prst="rect">
                      <a:avLst/>
                    </a:prstGeom>
                    <a:noFill/>
                    <a:ln>
                      <a:noFill/>
                    </a:ln>
                  </pic:spPr>
                </pic:pic>
              </a:graphicData>
            </a:graphic>
          </wp:inline>
        </w:drawing>
      </w:r>
    </w:p>
    <w:p w14:paraId="0C3FC458">
      <w:pPr>
        <w:widowControl w:val="0"/>
        <w:spacing w:before="60" w:after="60"/>
        <w:rPr>
          <w:lang w:eastAsia="zh-CN"/>
        </w:rPr>
      </w:pPr>
      <w:r>
        <w:rPr>
          <w:rFonts w:hint="eastAsia" w:ascii="宋体" w:hAnsi="宋体" w:cs="宋体"/>
          <w:b/>
          <w:bCs/>
          <w:sz w:val="21"/>
          <w:szCs w:val="21"/>
          <w:lang w:eastAsia="zh-CN" w:bidi="ar"/>
        </w:rPr>
        <w:t>图 4-</w:t>
      </w:r>
      <w:r>
        <w:rPr>
          <w:rFonts w:hint="eastAsia" w:ascii="宋体" w:hAnsi="宋体" w:cs="宋体"/>
          <w:b/>
          <w:bCs/>
          <w:sz w:val="21"/>
          <w:szCs w:val="21"/>
          <w:lang w:eastAsia="zh" w:bidi="ar"/>
        </w:rPr>
        <w:t>7</w:t>
      </w:r>
      <w:r>
        <w:rPr>
          <w:rFonts w:hint="eastAsia" w:ascii="宋体" w:hAnsi="宋体" w:cs="宋体"/>
          <w:b/>
          <w:bCs/>
          <w:sz w:val="21"/>
          <w:szCs w:val="21"/>
          <w:lang w:eastAsia="zh-CN" w:bidi="ar"/>
        </w:rPr>
        <w:t xml:space="preserve"> 成交记录生成流程图</w:t>
      </w:r>
    </w:p>
    <w:p w14:paraId="055C11E7">
      <w:pPr>
        <w:widowControl w:val="0"/>
        <w:rPr>
          <w:lang w:eastAsia="zh-CN"/>
        </w:rPr>
      </w:pPr>
      <w:r>
        <w:rPr>
          <w:rFonts w:hint="eastAsia" w:ascii="宋体" w:hAnsi="宋体" w:cs="宋体"/>
          <w:sz w:val="1"/>
          <w:szCs w:val="1"/>
          <w:lang w:eastAsia="zh-CN" w:bidi="ar"/>
        </w:rPr>
        <w:t xml:space="preserve"> </w:t>
      </w:r>
    </w:p>
    <w:p w14:paraId="38278BA8">
      <w:pPr>
        <w:pStyle w:val="5"/>
        <w:rPr>
          <w:rFonts w:hint="eastAsia"/>
          <w:lang w:eastAsia="zh-CN"/>
        </w:rPr>
      </w:pPr>
      <w:r>
        <w:rPr>
          <w:lang w:eastAsia="zh-CN"/>
        </w:rPr>
        <w:t>4.2.4.2 指令成交汇总详细设计</w:t>
      </w:r>
    </w:p>
    <w:p w14:paraId="60258379">
      <w:pPr>
        <w:rPr>
          <w:lang w:eastAsia="zh-CN"/>
        </w:rPr>
      </w:pPr>
      <w:r>
        <w:rPr>
          <w:rFonts w:hint="eastAsia"/>
          <w:lang w:eastAsia="zh-CN"/>
        </w:rPr>
        <w:t>a) 模块概述</w:t>
      </w:r>
    </w:p>
    <w:p w14:paraId="1A3191D3">
      <w:pPr>
        <w:widowControl w:val="0"/>
        <w:spacing w:before="60" w:after="60"/>
      </w:pPr>
      <w:r>
        <w:rPr>
          <w:rFonts w:hint="eastAsia" w:ascii="宋体" w:hAnsi="宋体" w:cs="宋体"/>
          <w:sz w:val="21"/>
          <w:szCs w:val="21"/>
          <w:lang w:eastAsia="zh-CN" w:bidi="ar"/>
        </w:rPr>
        <w:t>维护指令的 filled_quantity、remaining_quantity、avg_fill_price，并根据 remaining_quantity 判定 status（PARTIALLY_FILLED / FILLED）。</w:t>
      </w:r>
    </w:p>
    <w:p w14:paraId="7AB40F76">
      <w:r>
        <w:rPr>
          <w:rFonts w:hint="eastAsia"/>
        </w:rPr>
        <w:t xml:space="preserve">b) </w:t>
      </w:r>
      <w:r>
        <w:rPr>
          <w:rFonts w:hint="eastAsia"/>
          <w:lang w:eastAsia="zh-CN"/>
        </w:rPr>
        <w:t>加权均价计算</w:t>
      </w:r>
    </w:p>
    <w:p w14:paraId="68C20A77">
      <w:pPr>
        <w:widowControl w:val="0"/>
      </w:pPr>
      <w:r>
        <w:rPr>
          <w:rFonts w:hint="eastAsia" w:ascii="宋体" w:hAnsi="宋体" w:cs="宋体"/>
          <w:sz w:val="21"/>
          <w:szCs w:val="21"/>
          <w:lang w:eastAsia="zh-CN" w:bidi="ar"/>
        </w:rPr>
        <w:t>avg_fill_price = (原累计金额 + trade_price × trade_quantity) / (原 filled_quantity + trade_quantity)</w:t>
      </w:r>
    </w:p>
    <w:p w14:paraId="771866F2">
      <w:pPr>
        <w:widowControl w:val="0"/>
      </w:pPr>
    </w:p>
    <w:p w14:paraId="7E324B72">
      <w:pPr>
        <w:widowControl w:val="0"/>
      </w:pPr>
      <w:r>
        <w:rPr>
          <w:rFonts w:hint="eastAsia" w:ascii="宋体" w:hAnsi="宋体" w:cs="宋体"/>
          <w:sz w:val="21"/>
          <w:szCs w:val="21"/>
          <w:lang w:eastAsia="zh-CN" w:bidi="ar"/>
        </w:rPr>
        <w:t>其中：原累计金额 = 原 avg_fill_price × 原 filled_quantity</w:t>
      </w:r>
    </w:p>
    <w:p w14:paraId="6A85463A">
      <w:pPr>
        <w:widowControl w:val="0"/>
      </w:pPr>
      <w:r>
        <w:rPr>
          <w:rFonts w:hint="eastAsia" w:ascii="宋体" w:hAnsi="宋体" w:cs="宋体"/>
          <w:sz w:val="21"/>
          <w:szCs w:val="21"/>
          <w:lang w:eastAsia="zh-CN" w:bidi="ar"/>
        </w:rPr>
        <w:t>计算结果保留两位小数，第三位四舍五入</w:t>
      </w:r>
    </w:p>
    <w:p w14:paraId="15E41BFB">
      <w:pPr>
        <w:widowControl w:val="0"/>
      </w:pPr>
    </w:p>
    <w:p w14:paraId="6B1217CA">
      <w:pPr>
        <w:widowControl w:val="0"/>
      </w:pPr>
      <w:r>
        <w:rPr>
          <w:rFonts w:hint="eastAsia" w:ascii="宋体" w:hAnsi="宋体" w:cs="宋体"/>
          <w:sz w:val="21"/>
          <w:szCs w:val="21"/>
          <w:lang w:eastAsia="zh-CN" w:bidi="ar"/>
        </w:rPr>
        <w:t>示例：首笔成交 100 股，trade_price='10.00'，avg_fill_price='10.00'</w:t>
      </w:r>
    </w:p>
    <w:p w14:paraId="302795A6">
      <w:pPr>
        <w:widowControl w:val="0"/>
      </w:pPr>
      <w:r>
        <w:rPr>
          <w:rFonts w:hint="eastAsia" w:ascii="宋体" w:hAnsi="宋体" w:cs="宋体"/>
          <w:sz w:val="21"/>
          <w:szCs w:val="21"/>
          <w:lang w:eastAsia="zh-CN" w:bidi="ar"/>
        </w:rPr>
        <w:t>次笔成交 200 股，trade_price='10.50'，avg_fill_price = (1000 + 2100)/300 ≈ '10.33'</w:t>
      </w:r>
    </w:p>
    <w:p w14:paraId="79A4BF1E">
      <w:r>
        <w:rPr>
          <w:rFonts w:hint="eastAsia"/>
        </w:rPr>
        <w:t xml:space="preserve">c) </w:t>
      </w:r>
      <w:r>
        <w:rPr>
          <w:rFonts w:hint="eastAsia"/>
          <w:lang w:eastAsia="zh-CN"/>
        </w:rPr>
        <w:t>输入项与输出项</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3130"/>
        <w:gridCol w:w="3131"/>
      </w:tblGrid>
      <w:tr w14:paraId="043C76E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4044DC7B">
            <w:pPr>
              <w:widowControl w:val="0"/>
              <w:rPr>
                <w:color w:val="FFFFFF"/>
              </w:rPr>
            </w:pPr>
            <w:r>
              <w:rPr>
                <w:rFonts w:hint="eastAsia" w:ascii="宋体" w:hAnsi="宋体" w:cs="宋体"/>
                <w:b/>
                <w:bCs/>
                <w:color w:val="FFFFFF"/>
                <w:sz w:val="21"/>
                <w:szCs w:val="21"/>
                <w:lang w:eastAsia="zh-CN" w:bidi="ar"/>
              </w:rPr>
              <w:t>方向</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2CCB3AD1">
            <w:pPr>
              <w:widowControl w:val="0"/>
              <w:rPr>
                <w:color w:val="FFFFFF"/>
              </w:rPr>
            </w:pPr>
            <w:r>
              <w:rPr>
                <w:rFonts w:hint="eastAsia" w:ascii="宋体" w:hAnsi="宋体" w:cs="宋体"/>
                <w:b/>
                <w:bCs/>
                <w:color w:val="FFFFFF"/>
                <w:sz w:val="21"/>
                <w:szCs w:val="21"/>
                <w:lang w:eastAsia="zh-CN" w:bidi="ar"/>
              </w:rPr>
              <w:t>数据项</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0B9C3F7E">
            <w:pPr>
              <w:widowControl w:val="0"/>
              <w:rPr>
                <w:color w:val="FFFFFF"/>
              </w:rPr>
            </w:pPr>
            <w:r>
              <w:rPr>
                <w:rFonts w:hint="eastAsia" w:ascii="宋体" w:hAnsi="宋体" w:cs="宋体"/>
                <w:b/>
                <w:bCs/>
                <w:color w:val="FFFFFF"/>
                <w:sz w:val="21"/>
                <w:szCs w:val="21"/>
                <w:lang w:eastAsia="zh-CN" w:bidi="ar"/>
              </w:rPr>
              <w:t>说明</w:t>
            </w:r>
          </w:p>
        </w:tc>
      </w:tr>
      <w:tr w14:paraId="1AC516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EAA4341">
            <w:pPr>
              <w:widowControl w:val="0"/>
            </w:pPr>
            <w:r>
              <w:rPr>
                <w:rFonts w:hint="eastAsia" w:ascii="宋体" w:hAnsi="宋体" w:cs="宋体"/>
                <w:sz w:val="21"/>
                <w:szCs w:val="21"/>
                <w:lang w:eastAsia="zh-CN" w:bidi="ar"/>
              </w:rPr>
              <w:t>输入</w:t>
            </w:r>
          </w:p>
        </w:tc>
        <w:tc>
          <w:tcPr>
            <w:tcW w:w="2835" w:type="dxa"/>
            <w:tcBorders>
              <w:top w:val="single" w:color="000000" w:sz="2" w:space="0"/>
              <w:left w:val="single" w:color="000000" w:sz="2" w:space="0"/>
              <w:bottom w:val="single" w:color="000000" w:sz="2" w:space="0"/>
              <w:right w:val="single" w:color="000000" w:sz="2" w:space="0"/>
            </w:tcBorders>
          </w:tcPr>
          <w:p w14:paraId="04E2C519">
            <w:pPr>
              <w:widowControl w:val="0"/>
            </w:pPr>
            <w:r>
              <w:rPr>
                <w:rFonts w:hint="eastAsia" w:ascii="宋体" w:hAnsi="宋体" w:cs="宋体"/>
                <w:sz w:val="21"/>
                <w:szCs w:val="21"/>
                <w:lang w:eastAsia="zh-CN" w:bidi="ar"/>
              </w:rPr>
              <w:t>TradeRecord</w:t>
            </w:r>
          </w:p>
        </w:tc>
        <w:tc>
          <w:tcPr>
            <w:tcW w:w="2835" w:type="dxa"/>
            <w:tcBorders>
              <w:top w:val="single" w:color="000000" w:sz="2" w:space="0"/>
              <w:left w:val="single" w:color="000000" w:sz="2" w:space="0"/>
              <w:bottom w:val="single" w:color="000000" w:sz="2" w:space="0"/>
              <w:right w:val="single" w:color="000000" w:sz="2" w:space="0"/>
            </w:tcBorders>
          </w:tcPr>
          <w:p w14:paraId="0AAFF134">
            <w:pPr>
              <w:widowControl w:val="0"/>
            </w:pPr>
            <w:r>
              <w:rPr>
                <w:rFonts w:hint="eastAsia" w:ascii="宋体" w:hAnsi="宋体" w:cs="宋体"/>
                <w:sz w:val="21"/>
                <w:szCs w:val="21"/>
                <w:lang w:eastAsia="zh-CN" w:bidi="ar"/>
              </w:rPr>
              <w:t>本次成交数据</w:t>
            </w:r>
          </w:p>
        </w:tc>
      </w:tr>
      <w:tr w14:paraId="75403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5F593F1">
            <w:pPr>
              <w:widowControl w:val="0"/>
            </w:pPr>
            <w:r>
              <w:rPr>
                <w:rFonts w:hint="eastAsia" w:ascii="宋体" w:hAnsi="宋体" w:cs="宋体"/>
                <w:sz w:val="21"/>
                <w:szCs w:val="21"/>
                <w:lang w:eastAsia="zh-CN" w:bidi="ar"/>
              </w:rPr>
              <w:t>输入</w:t>
            </w:r>
          </w:p>
        </w:tc>
        <w:tc>
          <w:tcPr>
            <w:tcW w:w="2835" w:type="dxa"/>
            <w:tcBorders>
              <w:top w:val="single" w:color="000000" w:sz="2" w:space="0"/>
              <w:left w:val="single" w:color="000000" w:sz="2" w:space="0"/>
              <w:bottom w:val="single" w:color="000000" w:sz="2" w:space="0"/>
              <w:right w:val="single" w:color="000000" w:sz="2" w:space="0"/>
            </w:tcBorders>
          </w:tcPr>
          <w:p w14:paraId="093943B8">
            <w:pPr>
              <w:widowControl w:val="0"/>
            </w:pPr>
            <w:r>
              <w:rPr>
                <w:rFonts w:hint="eastAsia" w:ascii="宋体" w:hAnsi="宋体" w:cs="宋体"/>
                <w:sz w:val="21"/>
                <w:szCs w:val="21"/>
                <w:lang w:eastAsia="zh-CN" w:bidi="ar"/>
              </w:rPr>
              <w:t>TradeOrder</w:t>
            </w:r>
          </w:p>
        </w:tc>
        <w:tc>
          <w:tcPr>
            <w:tcW w:w="2835" w:type="dxa"/>
            <w:tcBorders>
              <w:top w:val="single" w:color="000000" w:sz="2" w:space="0"/>
              <w:left w:val="single" w:color="000000" w:sz="2" w:space="0"/>
              <w:bottom w:val="single" w:color="000000" w:sz="2" w:space="0"/>
              <w:right w:val="single" w:color="000000" w:sz="2" w:space="0"/>
            </w:tcBorders>
          </w:tcPr>
          <w:p w14:paraId="74E7A209">
            <w:pPr>
              <w:widowControl w:val="0"/>
            </w:pPr>
            <w:r>
              <w:rPr>
                <w:rFonts w:hint="eastAsia" w:ascii="宋体" w:hAnsi="宋体" w:cs="宋体"/>
                <w:sz w:val="21"/>
                <w:szCs w:val="21"/>
                <w:lang w:eastAsia="zh-CN" w:bidi="ar"/>
              </w:rPr>
              <w:t>原指令的 filled_quantity、avg_fill_price</w:t>
            </w:r>
          </w:p>
        </w:tc>
      </w:tr>
      <w:tr w14:paraId="31CA0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C56AB72">
            <w:pPr>
              <w:widowControl w:val="0"/>
            </w:pPr>
            <w:r>
              <w:rPr>
                <w:rFonts w:hint="eastAsia" w:ascii="宋体" w:hAnsi="宋体" w:cs="宋体"/>
                <w:sz w:val="21"/>
                <w:szCs w:val="21"/>
                <w:lang w:eastAsia="zh-CN" w:bidi="ar"/>
              </w:rPr>
              <w:t>输出</w:t>
            </w:r>
          </w:p>
        </w:tc>
        <w:tc>
          <w:tcPr>
            <w:tcW w:w="2835" w:type="dxa"/>
            <w:tcBorders>
              <w:top w:val="single" w:color="000000" w:sz="2" w:space="0"/>
              <w:left w:val="single" w:color="000000" w:sz="2" w:space="0"/>
              <w:bottom w:val="single" w:color="000000" w:sz="2" w:space="0"/>
              <w:right w:val="single" w:color="000000" w:sz="2" w:space="0"/>
            </w:tcBorders>
          </w:tcPr>
          <w:p w14:paraId="63FBFAEB">
            <w:pPr>
              <w:widowControl w:val="0"/>
            </w:pPr>
            <w:r>
              <w:rPr>
                <w:rFonts w:hint="eastAsia" w:ascii="宋体" w:hAnsi="宋体" w:cs="宋体"/>
                <w:sz w:val="21"/>
                <w:szCs w:val="21"/>
                <w:lang w:eastAsia="zh-CN" w:bidi="ar"/>
              </w:rPr>
              <w:t>TradeOrder（更新后）</w:t>
            </w:r>
          </w:p>
        </w:tc>
        <w:tc>
          <w:tcPr>
            <w:tcW w:w="2835" w:type="dxa"/>
            <w:tcBorders>
              <w:top w:val="single" w:color="000000" w:sz="2" w:space="0"/>
              <w:left w:val="single" w:color="000000" w:sz="2" w:space="0"/>
              <w:bottom w:val="single" w:color="000000" w:sz="2" w:space="0"/>
              <w:right w:val="single" w:color="000000" w:sz="2" w:space="0"/>
            </w:tcBorders>
          </w:tcPr>
          <w:p w14:paraId="54D606A6">
            <w:pPr>
              <w:widowControl w:val="0"/>
            </w:pPr>
            <w:r>
              <w:rPr>
                <w:rFonts w:hint="eastAsia" w:ascii="宋体" w:hAnsi="宋体" w:cs="宋体"/>
                <w:sz w:val="21"/>
                <w:szCs w:val="21"/>
                <w:lang w:eastAsia="zh-CN" w:bidi="ar"/>
              </w:rPr>
              <w:t>filled_quantity、remaining_quantity、avg_fill_price、status</w:t>
            </w:r>
          </w:p>
        </w:tc>
      </w:tr>
    </w:tbl>
    <w:p w14:paraId="2DE6768F">
      <w:pPr>
        <w:widowControl w:val="0"/>
      </w:pPr>
      <w:r>
        <w:rPr>
          <w:rFonts w:hint="eastAsia" w:ascii="宋体" w:hAnsi="宋体" w:cs="宋体"/>
          <w:sz w:val="1"/>
          <w:szCs w:val="1"/>
          <w:lang w:eastAsia="zh-CN" w:bidi="ar"/>
        </w:rPr>
        <w:t xml:space="preserve"> </w:t>
      </w:r>
    </w:p>
    <w:p w14:paraId="7D5F0B8F">
      <w:r>
        <w:rPr>
          <w:rFonts w:hint="eastAsia"/>
        </w:rPr>
        <w:t xml:space="preserve">d) </w:t>
      </w:r>
      <w:r>
        <w:rPr>
          <w:rFonts w:hint="eastAsia"/>
          <w:lang w:eastAsia="zh-CN"/>
        </w:rPr>
        <w:t>状态判定规则</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4694"/>
        <w:gridCol w:w="4695"/>
      </w:tblGrid>
      <w:tr w14:paraId="39B72194">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2B2B2B"/>
          </w:tcPr>
          <w:p w14:paraId="424B7552">
            <w:pPr>
              <w:widowControl w:val="0"/>
              <w:rPr>
                <w:color w:val="FFFFFF"/>
              </w:rPr>
            </w:pPr>
            <w:r>
              <w:rPr>
                <w:rFonts w:hint="eastAsia" w:ascii="宋体" w:hAnsi="宋体" w:cs="宋体"/>
                <w:b/>
                <w:bCs/>
                <w:color w:val="FFFFFF"/>
                <w:sz w:val="21"/>
                <w:szCs w:val="21"/>
                <w:lang w:eastAsia="zh-CN" w:bidi="ar"/>
              </w:rPr>
              <w:t>条件</w:t>
            </w:r>
          </w:p>
        </w:tc>
        <w:tc>
          <w:tcPr>
            <w:tcW w:w="4252" w:type="dxa"/>
            <w:tcBorders>
              <w:top w:val="single" w:color="auto" w:sz="2" w:space="0"/>
              <w:left w:val="single" w:color="auto" w:sz="2" w:space="0"/>
              <w:bottom w:val="single" w:color="auto" w:sz="2" w:space="0"/>
              <w:right w:val="single" w:color="auto" w:sz="2" w:space="0"/>
            </w:tcBorders>
            <w:shd w:val="clear" w:color="auto" w:fill="2B2B2B"/>
          </w:tcPr>
          <w:p w14:paraId="63E094BE">
            <w:pPr>
              <w:widowControl w:val="0"/>
              <w:rPr>
                <w:color w:val="FFFFFF"/>
              </w:rPr>
            </w:pPr>
            <w:r>
              <w:rPr>
                <w:rFonts w:hint="eastAsia" w:ascii="宋体" w:hAnsi="宋体" w:cs="宋体"/>
                <w:b/>
                <w:bCs/>
                <w:color w:val="FFFFFF"/>
                <w:sz w:val="21"/>
                <w:szCs w:val="21"/>
                <w:lang w:eastAsia="zh-CN" w:bidi="ar"/>
              </w:rPr>
              <w:t>order_status</w:t>
            </w:r>
          </w:p>
        </w:tc>
      </w:tr>
      <w:tr w14:paraId="0C6522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418FFB77">
            <w:pPr>
              <w:widowControl w:val="0"/>
            </w:pPr>
            <w:r>
              <w:rPr>
                <w:rFonts w:hint="eastAsia" w:ascii="宋体" w:hAnsi="宋体" w:cs="宋体"/>
                <w:sz w:val="21"/>
                <w:szCs w:val="21"/>
                <w:lang w:eastAsia="zh-CN" w:bidi="ar"/>
              </w:rPr>
              <w:t>remaining_quantity = 0</w:t>
            </w:r>
          </w:p>
        </w:tc>
        <w:tc>
          <w:tcPr>
            <w:tcW w:w="4252" w:type="dxa"/>
            <w:tcBorders>
              <w:top w:val="single" w:color="000000" w:sz="2" w:space="0"/>
              <w:left w:val="single" w:color="000000" w:sz="2" w:space="0"/>
              <w:bottom w:val="single" w:color="000000" w:sz="2" w:space="0"/>
              <w:right w:val="single" w:color="000000" w:sz="2" w:space="0"/>
            </w:tcBorders>
          </w:tcPr>
          <w:p w14:paraId="4BAECFC2">
            <w:pPr>
              <w:widowControl w:val="0"/>
            </w:pPr>
            <w:r>
              <w:rPr>
                <w:rFonts w:hint="eastAsia" w:ascii="宋体" w:hAnsi="宋体" w:cs="宋体"/>
                <w:sz w:val="21"/>
                <w:szCs w:val="21"/>
                <w:lang w:eastAsia="zh-CN" w:bidi="ar"/>
              </w:rPr>
              <w:t>FILLED</w:t>
            </w:r>
          </w:p>
        </w:tc>
      </w:tr>
      <w:tr w14:paraId="4EB02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1EF931E4">
            <w:pPr>
              <w:widowControl w:val="0"/>
            </w:pPr>
            <w:r>
              <w:rPr>
                <w:rFonts w:hint="eastAsia" w:ascii="宋体" w:hAnsi="宋体" w:cs="宋体"/>
                <w:sz w:val="21"/>
                <w:szCs w:val="21"/>
                <w:lang w:eastAsia="zh-CN" w:bidi="ar"/>
              </w:rPr>
              <w:t>remaining_quantity &gt; 0 且 filled_quantity &gt; 0</w:t>
            </w:r>
          </w:p>
        </w:tc>
        <w:tc>
          <w:tcPr>
            <w:tcW w:w="4252" w:type="dxa"/>
            <w:tcBorders>
              <w:top w:val="single" w:color="000000" w:sz="2" w:space="0"/>
              <w:left w:val="single" w:color="000000" w:sz="2" w:space="0"/>
              <w:bottom w:val="single" w:color="000000" w:sz="2" w:space="0"/>
              <w:right w:val="single" w:color="000000" w:sz="2" w:space="0"/>
            </w:tcBorders>
          </w:tcPr>
          <w:p w14:paraId="58FBCB39">
            <w:pPr>
              <w:widowControl w:val="0"/>
            </w:pPr>
            <w:r>
              <w:rPr>
                <w:rFonts w:hint="eastAsia" w:ascii="宋体" w:hAnsi="宋体" w:cs="宋体"/>
                <w:sz w:val="21"/>
                <w:szCs w:val="21"/>
                <w:lang w:eastAsia="zh-CN" w:bidi="ar"/>
              </w:rPr>
              <w:t>PARTIALLY_FILLED</w:t>
            </w:r>
          </w:p>
        </w:tc>
      </w:tr>
      <w:tr w14:paraId="701DEE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5744D88A">
            <w:pPr>
              <w:widowControl w:val="0"/>
            </w:pPr>
            <w:r>
              <w:rPr>
                <w:rFonts w:hint="eastAsia" w:ascii="宋体" w:hAnsi="宋体" w:cs="宋体"/>
                <w:sz w:val="21"/>
                <w:szCs w:val="21"/>
                <w:lang w:eastAsia="zh-CN" w:bidi="ar"/>
              </w:rPr>
              <w:t>remaining_quantity = order_quantity（其他模块处理）</w:t>
            </w:r>
          </w:p>
        </w:tc>
        <w:tc>
          <w:tcPr>
            <w:tcW w:w="4252" w:type="dxa"/>
            <w:tcBorders>
              <w:top w:val="single" w:color="000000" w:sz="2" w:space="0"/>
              <w:left w:val="single" w:color="000000" w:sz="2" w:space="0"/>
              <w:bottom w:val="single" w:color="000000" w:sz="2" w:space="0"/>
              <w:right w:val="single" w:color="000000" w:sz="2" w:space="0"/>
            </w:tcBorders>
          </w:tcPr>
          <w:p w14:paraId="0733FA82">
            <w:pPr>
              <w:widowControl w:val="0"/>
            </w:pPr>
            <w:r>
              <w:rPr>
                <w:rFonts w:hint="eastAsia" w:ascii="宋体" w:hAnsi="宋体" w:cs="宋体"/>
                <w:sz w:val="21"/>
                <w:szCs w:val="21"/>
                <w:lang w:eastAsia="zh-CN" w:bidi="ar"/>
              </w:rPr>
              <w:t>QUEUED</w:t>
            </w:r>
          </w:p>
        </w:tc>
      </w:tr>
    </w:tbl>
    <w:p w14:paraId="47562A5C">
      <w:pPr>
        <w:widowControl w:val="0"/>
      </w:pPr>
      <w:r>
        <w:rPr>
          <w:rFonts w:hint="eastAsia" w:ascii="宋体" w:hAnsi="宋体" w:cs="宋体"/>
          <w:sz w:val="1"/>
          <w:szCs w:val="1"/>
          <w:lang w:eastAsia="zh-CN" w:bidi="ar"/>
        </w:rPr>
        <w:t xml:space="preserve"> </w:t>
      </w:r>
    </w:p>
    <w:p w14:paraId="4FA3E4A9">
      <w:r>
        <w:rPr>
          <w:rFonts w:hint="eastAsia"/>
        </w:rPr>
        <w:t xml:space="preserve">e) </w:t>
      </w:r>
      <w:r>
        <w:rPr>
          <w:rFonts w:hint="eastAsia"/>
          <w:lang w:eastAsia="zh-CN"/>
        </w:rPr>
        <w:t>处理逻辑</w:t>
      </w:r>
    </w:p>
    <w:p w14:paraId="5D880E0B">
      <w:pPr>
        <w:widowControl w:val="0"/>
      </w:pPr>
      <w:r>
        <w:rPr>
          <w:rFonts w:hint="eastAsia" w:ascii="宋体" w:hAnsi="宋体" w:cs="宋体"/>
          <w:sz w:val="21"/>
          <w:szCs w:val="21"/>
          <w:lang w:eastAsia="zh-CN" w:bidi="ar"/>
        </w:rPr>
        <w:t>输入：TradeRecord</w:t>
      </w:r>
    </w:p>
    <w:p w14:paraId="478FB65B">
      <w:pPr>
        <w:widowControl w:val="0"/>
      </w:pPr>
      <w:r>
        <w:rPr>
          <w:rFonts w:hint="eastAsia" w:ascii="宋体" w:hAnsi="宋体" w:cs="宋体"/>
          <w:sz w:val="21"/>
          <w:szCs w:val="21"/>
          <w:lang w:eastAsia="zh-CN" w:bidi="ar"/>
        </w:rPr>
        <w:t>输出：TradeOrder（更新后）</w:t>
      </w:r>
    </w:p>
    <w:p w14:paraId="6F538C49">
      <w:pPr>
        <w:widowControl w:val="0"/>
      </w:pPr>
    </w:p>
    <w:p w14:paraId="7339B471">
      <w:pPr>
        <w:pStyle w:val="22"/>
        <w:widowControl w:val="0"/>
        <w:rPr>
          <w:lang w:eastAsia="zh-CN"/>
        </w:rPr>
      </w:pPr>
      <w:r>
        <w:rPr>
          <w:rFonts w:hint="eastAsia" w:ascii="宋体" w:hAnsi="宋体" w:cs="宋体"/>
          <w:szCs w:val="21"/>
          <w:lang w:eastAsia="zh-CN" w:bidi="ar"/>
        </w:rPr>
        <w:t>算法 4-4 指令成交汇总伪代码</w:t>
      </w:r>
    </w:p>
    <w:p w14:paraId="07CC50DC">
      <w:pPr>
        <w:pStyle w:val="21"/>
        <w:widowControl w:val="0"/>
      </w:pPr>
      <w:r>
        <w:rPr>
          <w:rFonts w:hint="eastAsia" w:cs="宋体"/>
          <w:szCs w:val="21"/>
          <w:lang w:eastAsia="zh-CN" w:bidi="ar"/>
        </w:rPr>
        <w:t>BEGIN</w:t>
      </w:r>
    </w:p>
    <w:p w14:paraId="4446BA80">
      <w:pPr>
        <w:pStyle w:val="21"/>
        <w:widowControl w:val="0"/>
      </w:pPr>
      <w:r>
        <w:rPr>
          <w:rFonts w:hint="eastAsia" w:cs="宋体"/>
          <w:szCs w:val="21"/>
          <w:lang w:eastAsia="zh-CN" w:bidi="ar"/>
        </w:rPr>
        <w:t>FOR order_id IN [buy_order_id, sell_order_id]</w:t>
      </w:r>
    </w:p>
    <w:p w14:paraId="686D8B47">
      <w:pPr>
        <w:pStyle w:val="21"/>
        <w:widowControl w:val="0"/>
      </w:pPr>
      <w:r>
        <w:rPr>
          <w:rFonts w:hint="eastAsia" w:cs="宋体"/>
          <w:szCs w:val="21"/>
          <w:lang w:eastAsia="zh-CN" w:bidi="ar"/>
        </w:rPr>
        <w:t>读取 TradeOrder；</w:t>
      </w:r>
    </w:p>
    <w:p w14:paraId="4D850745">
      <w:pPr>
        <w:pStyle w:val="21"/>
        <w:widowControl w:val="0"/>
      </w:pPr>
      <w:r>
        <w:rPr>
          <w:rFonts w:hint="eastAsia" w:cs="宋体"/>
          <w:szCs w:val="21"/>
          <w:lang w:eastAsia="zh-CN" w:bidi="ar"/>
        </w:rPr>
        <w:t>原累计金额 = avg_fill_price × filled_quantity；</w:t>
      </w:r>
    </w:p>
    <w:p w14:paraId="0374D22A">
      <w:pPr>
        <w:pStyle w:val="21"/>
        <w:widowControl w:val="0"/>
      </w:pPr>
      <w:r>
        <w:rPr>
          <w:rFonts w:hint="eastAsia" w:cs="宋体"/>
          <w:szCs w:val="21"/>
          <w:lang w:eastAsia="zh-CN" w:bidi="ar"/>
        </w:rPr>
        <w:t>filled_quantity += trade_quantity；</w:t>
      </w:r>
    </w:p>
    <w:p w14:paraId="33AF3E8B">
      <w:pPr>
        <w:pStyle w:val="21"/>
        <w:widowControl w:val="0"/>
      </w:pPr>
      <w:r>
        <w:rPr>
          <w:rFonts w:hint="eastAsia" w:cs="宋体"/>
          <w:szCs w:val="21"/>
          <w:lang w:eastAsia="zh-CN" w:bidi="ar"/>
        </w:rPr>
        <w:t>remaining_quantity = order_quantity - filled_quantity；</w:t>
      </w:r>
    </w:p>
    <w:p w14:paraId="64FF378E">
      <w:pPr>
        <w:pStyle w:val="21"/>
        <w:widowControl w:val="0"/>
      </w:pPr>
      <w:r>
        <w:rPr>
          <w:rFonts w:hint="eastAsia" w:cs="宋体"/>
          <w:szCs w:val="21"/>
          <w:lang w:eastAsia="zh-CN" w:bidi="ar"/>
        </w:rPr>
        <w:t>IF filled_quantity &gt; 0 THEN</w:t>
      </w:r>
    </w:p>
    <w:p w14:paraId="2E03335B">
      <w:pPr>
        <w:pStyle w:val="21"/>
        <w:widowControl w:val="0"/>
      </w:pPr>
      <w:r>
        <w:rPr>
          <w:rFonts w:hint="eastAsia" w:cs="宋体"/>
          <w:szCs w:val="21"/>
          <w:lang w:eastAsia="zh-CN" w:bidi="ar"/>
        </w:rPr>
        <w:t>avg_fill_price = ROUND((原累计金额 + trade_price * trade_quantity) / filled_quantity, 2)；</w:t>
      </w:r>
    </w:p>
    <w:p w14:paraId="4BD5EBB2">
      <w:pPr>
        <w:pStyle w:val="21"/>
        <w:widowControl w:val="0"/>
      </w:pPr>
      <w:r>
        <w:rPr>
          <w:rFonts w:hint="eastAsia" w:cs="宋体"/>
          <w:szCs w:val="21"/>
          <w:lang w:eastAsia="zh-CN" w:bidi="ar"/>
        </w:rPr>
        <w:t>ENDIF</w:t>
      </w:r>
    </w:p>
    <w:p w14:paraId="68BFE9FF">
      <w:pPr>
        <w:pStyle w:val="21"/>
        <w:widowControl w:val="0"/>
      </w:pPr>
      <w:r>
        <w:rPr>
          <w:rFonts w:hint="eastAsia" w:cs="宋体"/>
          <w:szCs w:val="21"/>
          <w:lang w:eastAsia="zh-CN" w:bidi="ar"/>
        </w:rPr>
        <w:t>status = (remaining_quantity == 0) ? 'FILLED' : 'PARTIALLY_FILLED'；</w:t>
      </w:r>
    </w:p>
    <w:p w14:paraId="2580CFC7">
      <w:pPr>
        <w:pStyle w:val="21"/>
        <w:widowControl w:val="0"/>
      </w:pPr>
      <w:r>
        <w:rPr>
          <w:rFonts w:hint="eastAsia" w:cs="宋体"/>
          <w:szCs w:val="21"/>
          <w:lang w:eastAsia="zh-CN" w:bidi="ar"/>
        </w:rPr>
        <w:t>TradeOrderRepository.update(TradeOrder)；</w:t>
      </w:r>
    </w:p>
    <w:p w14:paraId="59AFCD99">
      <w:pPr>
        <w:pStyle w:val="21"/>
        <w:widowControl w:val="0"/>
      </w:pPr>
      <w:r>
        <w:rPr>
          <w:rFonts w:hint="eastAsia" w:cs="宋体"/>
          <w:szCs w:val="21"/>
          <w:lang w:eastAsia="zh-CN" w:bidi="ar"/>
        </w:rPr>
        <w:t>ENDFOR</w:t>
      </w:r>
    </w:p>
    <w:p w14:paraId="486F4B49">
      <w:pPr>
        <w:pStyle w:val="21"/>
        <w:widowControl w:val="0"/>
        <w:rPr>
          <w:rFonts w:hint="eastAsia" w:ascii="宋体" w:hAnsi="宋体" w:cs="宋体"/>
          <w:sz w:val="21"/>
          <w:szCs w:val="21"/>
          <w:lang w:eastAsia="zh-CN" w:bidi="ar"/>
        </w:rPr>
      </w:pPr>
      <w:r>
        <w:rPr>
          <w:rFonts w:hint="eastAsia" w:cs="宋体"/>
          <w:szCs w:val="21"/>
          <w:lang w:eastAsia="zh-CN" w:bidi="ar"/>
        </w:rPr>
        <w:t xml:space="preserve">  END</w:t>
      </w:r>
    </w:p>
    <w:p w14:paraId="70A80E27">
      <w:pPr>
        <w:widowControl w:val="0"/>
        <w:rPr>
          <w:rFonts w:hint="eastAsia" w:ascii="宋体" w:hAnsi="宋体" w:cs="宋体"/>
          <w:sz w:val="21"/>
          <w:szCs w:val="21"/>
          <w:lang w:eastAsia="zh-CN" w:bidi="ar"/>
        </w:rPr>
      </w:pPr>
    </w:p>
    <w:p w14:paraId="7A33D7D0">
      <w:pPr>
        <w:rPr>
          <w:lang w:eastAsia="zh-CN"/>
        </w:rPr>
      </w:pPr>
      <w:r>
        <w:rPr>
          <w:lang w:eastAsia="zh-CN"/>
        </w:rPr>
        <w:drawing>
          <wp:inline distT="0" distB="0" distL="114300" distR="114300">
            <wp:extent cx="1924685" cy="5562600"/>
            <wp:effectExtent l="0" t="0" r="1841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1924685" cy="5562600"/>
                    </a:xfrm>
                    <a:prstGeom prst="rect">
                      <a:avLst/>
                    </a:prstGeom>
                  </pic:spPr>
                </pic:pic>
              </a:graphicData>
            </a:graphic>
          </wp:inline>
        </w:drawing>
      </w:r>
    </w:p>
    <w:p w14:paraId="31EB4B43">
      <w:pPr>
        <w:rPr>
          <w:b/>
          <w:bCs/>
          <w:lang w:eastAsia="zh"/>
        </w:rPr>
      </w:pPr>
      <w:r>
        <w:rPr>
          <w:lang w:eastAsia="zh-CN"/>
        </w:rPr>
        <w:t>图 4-8 指令成交汇总流程图</w:t>
      </w:r>
    </w:p>
    <w:p w14:paraId="2AB31731">
      <w:pPr>
        <w:widowControl w:val="0"/>
        <w:rPr>
          <w:color w:val="0D0D0D"/>
          <w:lang w:eastAsia="zh-CN"/>
        </w:rPr>
      </w:pPr>
      <w:r>
        <w:rPr>
          <w:rFonts w:hint="eastAsia" w:ascii="宋体" w:hAnsi="宋体" w:cs="宋体"/>
          <w:color w:val="0D0D0D"/>
          <w:sz w:val="1"/>
          <w:szCs w:val="1"/>
          <w:lang w:eastAsia="zh-CN" w:bidi="ar"/>
        </w:rPr>
        <w:t xml:space="preserve"> </w:t>
      </w:r>
    </w:p>
    <w:p w14:paraId="338D8213">
      <w:pPr>
        <w:pStyle w:val="5"/>
        <w:rPr>
          <w:rFonts w:hint="eastAsia"/>
          <w:lang w:eastAsia="zh-CN"/>
        </w:rPr>
      </w:pPr>
      <w:r>
        <w:rPr>
          <w:lang w:eastAsia="zh-CN"/>
        </w:rPr>
        <w:t>4.2.4.3 账户结算详细设计</w:t>
      </w:r>
    </w:p>
    <w:p w14:paraId="56C3F37C">
      <w:pPr>
        <w:rPr>
          <w:lang w:eastAsia="zh-CN"/>
        </w:rPr>
      </w:pPr>
      <w:r>
        <w:rPr>
          <w:rFonts w:hint="eastAsia"/>
          <w:lang w:eastAsia="zh-CN"/>
        </w:rPr>
        <w:t>a) 模块概述</w:t>
      </w:r>
    </w:p>
    <w:p w14:paraId="3660BB0F">
      <w:pPr>
        <w:widowControl w:val="0"/>
        <w:spacing w:before="60" w:after="60"/>
        <w:rPr>
          <w:lang w:eastAsia="zh-CN"/>
        </w:rPr>
      </w:pPr>
      <w:r>
        <w:t>成交后 TRADE 通过 HTTP RESTful API（同步）调用 ACCOUNT 的资金结算、证券结算与冻结资源释放接口，等待 HTTP 响应并按返回状态推进后续流程；同步调用配合 message_id 幂等与重试机制保证一致性，本期不引入 MQ 异步解耦。</w:t>
      </w:r>
    </w:p>
    <w:p w14:paraId="37F4EE37">
      <w:pPr>
        <w:rPr>
          <w:lang w:eastAsia="zh-CN"/>
        </w:rPr>
      </w:pPr>
      <w:r>
        <w:rPr>
          <w:rFonts w:hint="eastAsia"/>
          <w:lang w:eastAsia="zh-CN"/>
        </w:rPr>
        <w:t>b) 结算规则</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156"/>
        <w:gridCol w:w="2921"/>
        <w:gridCol w:w="2157"/>
        <w:gridCol w:w="2157"/>
      </w:tblGrid>
      <w:tr w14:paraId="1E940613">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4A637D8F">
            <w:pPr>
              <w:widowControl w:val="0"/>
              <w:rPr>
                <w:color w:val="FFFFFF"/>
              </w:rPr>
            </w:pPr>
            <w:r>
              <w:rPr>
                <w:rFonts w:hint="eastAsia" w:ascii="宋体" w:hAnsi="宋体" w:cs="宋体"/>
                <w:b/>
                <w:bCs/>
                <w:color w:val="FFFFFF"/>
                <w:sz w:val="21"/>
                <w:szCs w:val="21"/>
                <w:lang w:eastAsia="zh-CN" w:bidi="ar"/>
              </w:rPr>
              <w:t>参与方</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65D4BF06">
            <w:pPr>
              <w:widowControl w:val="0"/>
              <w:rPr>
                <w:color w:val="FFFFFF"/>
              </w:rPr>
            </w:pPr>
            <w:r>
              <w:rPr>
                <w:rFonts w:hint="eastAsia" w:ascii="宋体" w:hAnsi="宋体" w:cs="宋体"/>
                <w:b/>
                <w:bCs/>
                <w:color w:val="FFFFFF"/>
                <w:sz w:val="21"/>
                <w:szCs w:val="21"/>
                <w:lang w:eastAsia="zh-CN" w:bidi="ar"/>
              </w:rPr>
              <w:t>ACCOUNT 接口</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DB12E7C">
            <w:pPr>
              <w:widowControl w:val="0"/>
              <w:rPr>
                <w:color w:val="FFFFFF"/>
              </w:rPr>
            </w:pPr>
            <w:r>
              <w:rPr>
                <w:rFonts w:hint="eastAsia" w:ascii="宋体" w:hAnsi="宋体" w:cs="宋体"/>
                <w:b/>
                <w:bCs/>
                <w:color w:val="FFFFFF"/>
                <w:sz w:val="21"/>
                <w:szCs w:val="21"/>
                <w:lang w:eastAsia="zh-CN" w:bidi="ar"/>
              </w:rPr>
              <w:t>变更类型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15114B5">
            <w:pPr>
              <w:widowControl w:val="0"/>
              <w:rPr>
                <w:color w:val="FFFFFF"/>
              </w:rPr>
            </w:pPr>
            <w:r>
              <w:rPr>
                <w:rFonts w:hint="eastAsia" w:ascii="宋体" w:hAnsi="宋体" w:cs="宋体"/>
                <w:b/>
                <w:bCs/>
                <w:color w:val="FFFFFF"/>
                <w:sz w:val="21"/>
                <w:szCs w:val="21"/>
                <w:lang w:eastAsia="zh-CN" w:bidi="ar"/>
              </w:rPr>
              <w:t>数量/金额</w:t>
            </w:r>
          </w:p>
        </w:tc>
      </w:tr>
      <w:tr w14:paraId="296708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FB9C1B9">
            <w:pPr>
              <w:widowControl w:val="0"/>
            </w:pPr>
            <w:r>
              <w:rPr>
                <w:rFonts w:hint="eastAsia" w:ascii="宋体" w:hAnsi="宋体" w:cs="宋体"/>
                <w:sz w:val="21"/>
                <w:szCs w:val="21"/>
                <w:lang w:eastAsia="zh-CN" w:bidi="ar"/>
              </w:rPr>
              <w:t>买方资金</w:t>
            </w:r>
          </w:p>
        </w:tc>
        <w:tc>
          <w:tcPr>
            <w:tcW w:w="2126" w:type="dxa"/>
            <w:tcBorders>
              <w:top w:val="single" w:color="000000" w:sz="2" w:space="0"/>
              <w:left w:val="single" w:color="000000" w:sz="2" w:space="0"/>
              <w:bottom w:val="single" w:color="000000" w:sz="2" w:space="0"/>
              <w:right w:val="single" w:color="000000" w:sz="2" w:space="0"/>
            </w:tcBorders>
          </w:tcPr>
          <w:p w14:paraId="0449ABBE">
            <w:pPr>
              <w:widowControl w:val="0"/>
            </w:pPr>
            <w:r>
              <w:rPr>
                <w:rFonts w:hint="eastAsia" w:ascii="宋体" w:hAnsi="宋体" w:cs="宋体"/>
                <w:sz w:val="21"/>
                <w:szCs w:val="21"/>
                <w:lang w:eastAsia="zh-CN" w:bidi="ar"/>
              </w:rPr>
              <w:t>POST /fund-accounts/{id}/settlements</w:t>
            </w:r>
          </w:p>
        </w:tc>
        <w:tc>
          <w:tcPr>
            <w:tcW w:w="2126" w:type="dxa"/>
            <w:tcBorders>
              <w:top w:val="single" w:color="000000" w:sz="2" w:space="0"/>
              <w:left w:val="single" w:color="000000" w:sz="2" w:space="0"/>
              <w:bottom w:val="single" w:color="000000" w:sz="2" w:space="0"/>
              <w:right w:val="single" w:color="000000" w:sz="2" w:space="0"/>
            </w:tcBorders>
          </w:tcPr>
          <w:p w14:paraId="194E4578">
            <w:pPr>
              <w:widowControl w:val="0"/>
            </w:pPr>
            <w:r>
              <w:rPr>
                <w:rFonts w:hint="eastAsia" w:ascii="宋体" w:hAnsi="宋体" w:cs="宋体"/>
                <w:sz w:val="21"/>
                <w:szCs w:val="21"/>
                <w:lang w:eastAsia="zh-CN" w:bidi="ar"/>
              </w:rPr>
              <w:t>DEDUCT</w:t>
            </w:r>
          </w:p>
        </w:tc>
        <w:tc>
          <w:tcPr>
            <w:tcW w:w="2126" w:type="dxa"/>
            <w:tcBorders>
              <w:top w:val="single" w:color="000000" w:sz="2" w:space="0"/>
              <w:left w:val="single" w:color="000000" w:sz="2" w:space="0"/>
              <w:bottom w:val="single" w:color="000000" w:sz="2" w:space="0"/>
              <w:right w:val="single" w:color="000000" w:sz="2" w:space="0"/>
            </w:tcBorders>
          </w:tcPr>
          <w:p w14:paraId="6ACBD995">
            <w:pPr>
              <w:widowControl w:val="0"/>
            </w:pPr>
            <w:r>
              <w:rPr>
                <w:rFonts w:hint="eastAsia" w:ascii="宋体" w:hAnsi="宋体" w:cs="宋体"/>
                <w:sz w:val="21"/>
                <w:szCs w:val="21"/>
                <w:lang w:eastAsia="zh-CN" w:bidi="ar"/>
              </w:rPr>
              <w:t>trade_price × trade_quantity</w:t>
            </w:r>
          </w:p>
        </w:tc>
      </w:tr>
      <w:tr w14:paraId="62B91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0B17CE3">
            <w:pPr>
              <w:widowControl w:val="0"/>
            </w:pPr>
            <w:r>
              <w:rPr>
                <w:rFonts w:hint="eastAsia" w:ascii="宋体" w:hAnsi="宋体" w:cs="宋体"/>
                <w:sz w:val="21"/>
                <w:szCs w:val="21"/>
                <w:lang w:eastAsia="zh-CN" w:bidi="ar"/>
              </w:rPr>
              <w:t>买方证券</w:t>
            </w:r>
          </w:p>
        </w:tc>
        <w:tc>
          <w:tcPr>
            <w:tcW w:w="2126" w:type="dxa"/>
            <w:tcBorders>
              <w:top w:val="single" w:color="000000" w:sz="2" w:space="0"/>
              <w:left w:val="single" w:color="000000" w:sz="2" w:space="0"/>
              <w:bottom w:val="single" w:color="000000" w:sz="2" w:space="0"/>
              <w:right w:val="single" w:color="000000" w:sz="2" w:space="0"/>
            </w:tcBorders>
          </w:tcPr>
          <w:p w14:paraId="641108CC">
            <w:pPr>
              <w:widowControl w:val="0"/>
            </w:pPr>
            <w:r>
              <w:rPr>
                <w:rFonts w:hint="eastAsia" w:ascii="宋体" w:hAnsi="宋体" w:cs="宋体"/>
                <w:sz w:val="21"/>
                <w:szCs w:val="21"/>
                <w:lang w:eastAsia="zh-CN" w:bidi="ar"/>
              </w:rPr>
              <w:t>POST /security-accounts/{id}/positions/settlements</w:t>
            </w:r>
          </w:p>
        </w:tc>
        <w:tc>
          <w:tcPr>
            <w:tcW w:w="2126" w:type="dxa"/>
            <w:tcBorders>
              <w:top w:val="single" w:color="000000" w:sz="2" w:space="0"/>
              <w:left w:val="single" w:color="000000" w:sz="2" w:space="0"/>
              <w:bottom w:val="single" w:color="000000" w:sz="2" w:space="0"/>
              <w:right w:val="single" w:color="000000" w:sz="2" w:space="0"/>
            </w:tcBorders>
          </w:tcPr>
          <w:p w14:paraId="7C8B6F85">
            <w:pPr>
              <w:widowControl w:val="0"/>
            </w:pPr>
            <w:r>
              <w:rPr>
                <w:rFonts w:hint="eastAsia" w:ascii="宋体" w:hAnsi="宋体" w:cs="宋体"/>
                <w:sz w:val="21"/>
                <w:szCs w:val="21"/>
                <w:lang w:eastAsia="zh-CN" w:bidi="ar"/>
              </w:rPr>
              <w:t>INCREASE</w:t>
            </w:r>
          </w:p>
        </w:tc>
        <w:tc>
          <w:tcPr>
            <w:tcW w:w="2126" w:type="dxa"/>
            <w:tcBorders>
              <w:top w:val="single" w:color="000000" w:sz="2" w:space="0"/>
              <w:left w:val="single" w:color="000000" w:sz="2" w:space="0"/>
              <w:bottom w:val="single" w:color="000000" w:sz="2" w:space="0"/>
              <w:right w:val="single" w:color="000000" w:sz="2" w:space="0"/>
            </w:tcBorders>
          </w:tcPr>
          <w:p w14:paraId="0C42335C">
            <w:pPr>
              <w:widowControl w:val="0"/>
            </w:pPr>
            <w:r>
              <w:rPr>
                <w:rFonts w:hint="eastAsia" w:ascii="宋体" w:hAnsi="宋体" w:cs="宋体"/>
                <w:sz w:val="21"/>
                <w:szCs w:val="21"/>
                <w:lang w:eastAsia="zh-CN" w:bidi="ar"/>
              </w:rPr>
              <w:t>trade_quantity</w:t>
            </w:r>
          </w:p>
        </w:tc>
      </w:tr>
      <w:tr w14:paraId="5A619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17DC1B4">
            <w:pPr>
              <w:widowControl w:val="0"/>
            </w:pPr>
            <w:r>
              <w:rPr>
                <w:rFonts w:hint="eastAsia" w:ascii="宋体" w:hAnsi="宋体" w:cs="宋体"/>
                <w:sz w:val="21"/>
                <w:szCs w:val="21"/>
                <w:lang w:eastAsia="zh-CN" w:bidi="ar"/>
              </w:rPr>
              <w:t>卖方证券</w:t>
            </w:r>
          </w:p>
        </w:tc>
        <w:tc>
          <w:tcPr>
            <w:tcW w:w="2126" w:type="dxa"/>
            <w:tcBorders>
              <w:top w:val="single" w:color="000000" w:sz="2" w:space="0"/>
              <w:left w:val="single" w:color="000000" w:sz="2" w:space="0"/>
              <w:bottom w:val="single" w:color="000000" w:sz="2" w:space="0"/>
              <w:right w:val="single" w:color="000000" w:sz="2" w:space="0"/>
            </w:tcBorders>
          </w:tcPr>
          <w:p w14:paraId="007D08A9">
            <w:pPr>
              <w:widowControl w:val="0"/>
            </w:pPr>
            <w:r>
              <w:rPr>
                <w:rFonts w:hint="eastAsia" w:ascii="宋体" w:hAnsi="宋体" w:cs="宋体"/>
                <w:sz w:val="21"/>
                <w:szCs w:val="21"/>
                <w:lang w:eastAsia="zh-CN" w:bidi="ar"/>
              </w:rPr>
              <w:t>POST /security-accounts/{id}/positions/settlements</w:t>
            </w:r>
          </w:p>
        </w:tc>
        <w:tc>
          <w:tcPr>
            <w:tcW w:w="2126" w:type="dxa"/>
            <w:tcBorders>
              <w:top w:val="single" w:color="000000" w:sz="2" w:space="0"/>
              <w:left w:val="single" w:color="000000" w:sz="2" w:space="0"/>
              <w:bottom w:val="single" w:color="000000" w:sz="2" w:space="0"/>
              <w:right w:val="single" w:color="000000" w:sz="2" w:space="0"/>
            </w:tcBorders>
          </w:tcPr>
          <w:p w14:paraId="57C1EF05">
            <w:pPr>
              <w:widowControl w:val="0"/>
            </w:pPr>
            <w:r>
              <w:rPr>
                <w:rFonts w:hint="eastAsia" w:ascii="宋体" w:hAnsi="宋体" w:cs="宋体"/>
                <w:sz w:val="21"/>
                <w:szCs w:val="21"/>
                <w:lang w:eastAsia="zh-CN" w:bidi="ar"/>
              </w:rPr>
              <w:t>DEDUCT</w:t>
            </w:r>
          </w:p>
        </w:tc>
        <w:tc>
          <w:tcPr>
            <w:tcW w:w="2126" w:type="dxa"/>
            <w:tcBorders>
              <w:top w:val="single" w:color="000000" w:sz="2" w:space="0"/>
              <w:left w:val="single" w:color="000000" w:sz="2" w:space="0"/>
              <w:bottom w:val="single" w:color="000000" w:sz="2" w:space="0"/>
              <w:right w:val="single" w:color="000000" w:sz="2" w:space="0"/>
            </w:tcBorders>
          </w:tcPr>
          <w:p w14:paraId="45FB726D">
            <w:pPr>
              <w:widowControl w:val="0"/>
            </w:pPr>
            <w:r>
              <w:rPr>
                <w:rFonts w:hint="eastAsia" w:ascii="宋体" w:hAnsi="宋体" w:cs="宋体"/>
                <w:sz w:val="21"/>
                <w:szCs w:val="21"/>
                <w:lang w:eastAsia="zh-CN" w:bidi="ar"/>
              </w:rPr>
              <w:t>trade_quantity</w:t>
            </w:r>
          </w:p>
        </w:tc>
      </w:tr>
      <w:tr w14:paraId="43DCA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DB28A92">
            <w:pPr>
              <w:widowControl w:val="0"/>
            </w:pPr>
            <w:r>
              <w:rPr>
                <w:rFonts w:hint="eastAsia" w:ascii="宋体" w:hAnsi="宋体" w:cs="宋体"/>
                <w:sz w:val="21"/>
                <w:szCs w:val="21"/>
                <w:lang w:eastAsia="zh-CN" w:bidi="ar"/>
              </w:rPr>
              <w:t>卖方资金</w:t>
            </w:r>
          </w:p>
        </w:tc>
        <w:tc>
          <w:tcPr>
            <w:tcW w:w="2126" w:type="dxa"/>
            <w:tcBorders>
              <w:top w:val="single" w:color="000000" w:sz="2" w:space="0"/>
              <w:left w:val="single" w:color="000000" w:sz="2" w:space="0"/>
              <w:bottom w:val="single" w:color="000000" w:sz="2" w:space="0"/>
              <w:right w:val="single" w:color="000000" w:sz="2" w:space="0"/>
            </w:tcBorders>
          </w:tcPr>
          <w:p w14:paraId="757B03C3">
            <w:pPr>
              <w:widowControl w:val="0"/>
            </w:pPr>
            <w:r>
              <w:rPr>
                <w:rFonts w:hint="eastAsia" w:ascii="宋体" w:hAnsi="宋体" w:cs="宋体"/>
                <w:sz w:val="21"/>
                <w:szCs w:val="21"/>
                <w:lang w:eastAsia="zh-CN" w:bidi="ar"/>
              </w:rPr>
              <w:t>POST /fund-accounts/{id}/settlements</w:t>
            </w:r>
          </w:p>
        </w:tc>
        <w:tc>
          <w:tcPr>
            <w:tcW w:w="2126" w:type="dxa"/>
            <w:tcBorders>
              <w:top w:val="single" w:color="000000" w:sz="2" w:space="0"/>
              <w:left w:val="single" w:color="000000" w:sz="2" w:space="0"/>
              <w:bottom w:val="single" w:color="000000" w:sz="2" w:space="0"/>
              <w:right w:val="single" w:color="000000" w:sz="2" w:space="0"/>
            </w:tcBorders>
          </w:tcPr>
          <w:p w14:paraId="0B4C5272">
            <w:pPr>
              <w:widowControl w:val="0"/>
            </w:pPr>
            <w:r>
              <w:rPr>
                <w:rFonts w:hint="eastAsia" w:ascii="宋体" w:hAnsi="宋体" w:cs="宋体"/>
                <w:sz w:val="21"/>
                <w:szCs w:val="21"/>
                <w:lang w:eastAsia="zh-CN" w:bidi="ar"/>
              </w:rPr>
              <w:t>INCREASE</w:t>
            </w:r>
          </w:p>
        </w:tc>
        <w:tc>
          <w:tcPr>
            <w:tcW w:w="2126" w:type="dxa"/>
            <w:tcBorders>
              <w:top w:val="single" w:color="000000" w:sz="2" w:space="0"/>
              <w:left w:val="single" w:color="000000" w:sz="2" w:space="0"/>
              <w:bottom w:val="single" w:color="000000" w:sz="2" w:space="0"/>
              <w:right w:val="single" w:color="000000" w:sz="2" w:space="0"/>
            </w:tcBorders>
          </w:tcPr>
          <w:p w14:paraId="0A03839C">
            <w:pPr>
              <w:widowControl w:val="0"/>
            </w:pPr>
            <w:r>
              <w:rPr>
                <w:rFonts w:hint="eastAsia" w:ascii="宋体" w:hAnsi="宋体" w:cs="宋体"/>
                <w:sz w:val="21"/>
                <w:szCs w:val="21"/>
                <w:lang w:eastAsia="zh-CN" w:bidi="ar"/>
              </w:rPr>
              <w:t>trade_price × trade_quantity</w:t>
            </w:r>
          </w:p>
        </w:tc>
      </w:tr>
    </w:tbl>
    <w:p w14:paraId="0214D433">
      <w:pPr>
        <w:widowControl w:val="0"/>
      </w:pPr>
      <w:r>
        <w:rPr>
          <w:rFonts w:hint="eastAsia" w:ascii="宋体" w:hAnsi="宋体" w:cs="宋体"/>
          <w:sz w:val="1"/>
          <w:szCs w:val="1"/>
          <w:lang w:eastAsia="zh-CN" w:bidi="ar"/>
        </w:rPr>
        <w:t xml:space="preserve"> </w:t>
      </w:r>
    </w:p>
    <w:p w14:paraId="741D50B0">
      <w:r>
        <w:rPr>
          <w:rFonts w:hint="eastAsia"/>
        </w:rPr>
        <w:t xml:space="preserve">c) </w:t>
      </w:r>
      <w:r>
        <w:rPr>
          <w:rFonts w:hint="eastAsia"/>
          <w:lang w:eastAsia="zh-CN"/>
        </w:rPr>
        <w:t>结算消息结构</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3130"/>
        <w:gridCol w:w="3131"/>
      </w:tblGrid>
      <w:tr w14:paraId="2A82C63B">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23AD5791">
            <w:pPr>
              <w:widowControl w:val="0"/>
              <w:rPr>
                <w:color w:val="FFFFFF"/>
              </w:rPr>
            </w:pPr>
            <w:r>
              <w:rPr>
                <w:rFonts w:hint="eastAsia" w:ascii="宋体" w:hAnsi="宋体" w:cs="宋体"/>
                <w:b/>
                <w:bCs/>
                <w:color w:val="FFFFFF"/>
                <w:sz w:val="21"/>
                <w:szCs w:val="21"/>
                <w:lang w:eastAsia="zh-CN" w:bidi="ar"/>
              </w:rPr>
              <w:t>字段</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4C05282C">
            <w:pPr>
              <w:widowControl w:val="0"/>
              <w:rPr>
                <w:color w:val="FFFFFF"/>
              </w:rPr>
            </w:pPr>
            <w:r>
              <w:rPr>
                <w:rFonts w:hint="eastAsia" w:ascii="宋体" w:hAnsi="宋体" w:cs="宋体"/>
                <w:b/>
                <w:bCs/>
                <w:color w:val="FFFFFF"/>
                <w:sz w:val="21"/>
                <w:szCs w:val="21"/>
                <w:lang w:eastAsia="zh-CN" w:bidi="ar"/>
              </w:rPr>
              <w:t>类型</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7CE2F94C">
            <w:pPr>
              <w:widowControl w:val="0"/>
              <w:rPr>
                <w:color w:val="FFFFFF"/>
              </w:rPr>
            </w:pPr>
            <w:r>
              <w:rPr>
                <w:rFonts w:hint="eastAsia" w:ascii="宋体" w:hAnsi="宋体" w:cs="宋体"/>
                <w:b/>
                <w:bCs/>
                <w:color w:val="FFFFFF"/>
                <w:sz w:val="21"/>
                <w:szCs w:val="21"/>
                <w:lang w:eastAsia="zh-CN" w:bidi="ar"/>
              </w:rPr>
              <w:t>说明</w:t>
            </w:r>
          </w:p>
        </w:tc>
      </w:tr>
      <w:tr w14:paraId="13E46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5FB9561">
            <w:pPr>
              <w:widowControl w:val="0"/>
            </w:pPr>
            <w:r>
              <w:rPr>
                <w:rFonts w:hint="eastAsia" w:ascii="宋体" w:hAnsi="宋体" w:cs="宋体"/>
                <w:sz w:val="21"/>
                <w:szCs w:val="21"/>
                <w:lang w:eastAsia="zh-CN" w:bidi="ar"/>
              </w:rPr>
              <w:t>message_id</w:t>
            </w:r>
          </w:p>
        </w:tc>
        <w:tc>
          <w:tcPr>
            <w:tcW w:w="2835" w:type="dxa"/>
            <w:tcBorders>
              <w:top w:val="single" w:color="000000" w:sz="2" w:space="0"/>
              <w:left w:val="single" w:color="000000" w:sz="2" w:space="0"/>
              <w:bottom w:val="single" w:color="000000" w:sz="2" w:space="0"/>
              <w:right w:val="single" w:color="000000" w:sz="2" w:space="0"/>
            </w:tcBorders>
          </w:tcPr>
          <w:p w14:paraId="4F9EA32C">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13E6AF6C">
            <w:pPr>
              <w:widowControl w:val="0"/>
              <w:rPr>
                <w:lang w:eastAsia="zh-CN"/>
              </w:rPr>
            </w:pPr>
            <w:r>
              <w:rPr>
                <w:rFonts w:hint="eastAsia" w:ascii="宋体" w:hAnsi="宋体" w:cs="宋体"/>
                <w:sz w:val="21"/>
                <w:szCs w:val="21"/>
                <w:lang w:eastAsia="zh-CN" w:bidi="ar"/>
              </w:rPr>
              <w:t>全局唯一结算消息编号</w:t>
            </w:r>
          </w:p>
        </w:tc>
      </w:tr>
      <w:tr w14:paraId="637234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D3447EC">
            <w:pPr>
              <w:widowControl w:val="0"/>
            </w:pPr>
            <w:r>
              <w:rPr>
                <w:rFonts w:hint="eastAsia" w:ascii="宋体" w:hAnsi="宋体" w:cs="宋体"/>
                <w:sz w:val="21"/>
                <w:szCs w:val="21"/>
                <w:lang w:eastAsia="zh-CN" w:bidi="ar"/>
              </w:rPr>
              <w:t>trade_id</w:t>
            </w:r>
          </w:p>
        </w:tc>
        <w:tc>
          <w:tcPr>
            <w:tcW w:w="2835" w:type="dxa"/>
            <w:tcBorders>
              <w:top w:val="single" w:color="000000" w:sz="2" w:space="0"/>
              <w:left w:val="single" w:color="000000" w:sz="2" w:space="0"/>
              <w:bottom w:val="single" w:color="000000" w:sz="2" w:space="0"/>
              <w:right w:val="single" w:color="000000" w:sz="2" w:space="0"/>
            </w:tcBorders>
          </w:tcPr>
          <w:p w14:paraId="19B7F191">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40BB106E">
            <w:pPr>
              <w:widowControl w:val="0"/>
            </w:pPr>
            <w:r>
              <w:rPr>
                <w:rFonts w:hint="eastAsia" w:ascii="宋体" w:hAnsi="宋体" w:cs="宋体"/>
                <w:sz w:val="21"/>
                <w:szCs w:val="21"/>
                <w:lang w:eastAsia="zh-CN" w:bidi="ar"/>
              </w:rPr>
              <w:t>关联的成交记录编号</w:t>
            </w:r>
          </w:p>
        </w:tc>
      </w:tr>
      <w:tr w14:paraId="07DB55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F460272">
            <w:pPr>
              <w:widowControl w:val="0"/>
            </w:pPr>
            <w:r>
              <w:rPr>
                <w:rFonts w:hint="eastAsia" w:ascii="宋体" w:hAnsi="宋体" w:cs="宋体"/>
                <w:sz w:val="21"/>
                <w:szCs w:val="21"/>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tcPr>
          <w:p w14:paraId="2BD894F3">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ED6F755">
            <w:pPr>
              <w:widowControl w:val="0"/>
            </w:pPr>
            <w:r>
              <w:rPr>
                <w:rFonts w:hint="eastAsia" w:ascii="宋体" w:hAnsi="宋体" w:cs="宋体"/>
                <w:sz w:val="21"/>
                <w:szCs w:val="21"/>
                <w:lang w:eastAsia="zh-CN" w:bidi="ar"/>
              </w:rPr>
              <w:t>股票代码</w:t>
            </w:r>
          </w:p>
        </w:tc>
      </w:tr>
      <w:tr w14:paraId="6D4DF5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46D6AED">
            <w:pPr>
              <w:widowControl w:val="0"/>
            </w:pPr>
            <w:r>
              <w:rPr>
                <w:rFonts w:hint="eastAsia" w:ascii="宋体" w:hAnsi="宋体" w:cs="宋体"/>
                <w:sz w:val="21"/>
                <w:szCs w:val="21"/>
                <w:lang w:eastAsia="zh-CN" w:bidi="ar"/>
              </w:rPr>
              <w:t>buy_order_id</w:t>
            </w:r>
          </w:p>
        </w:tc>
        <w:tc>
          <w:tcPr>
            <w:tcW w:w="2835" w:type="dxa"/>
            <w:tcBorders>
              <w:top w:val="single" w:color="000000" w:sz="2" w:space="0"/>
              <w:left w:val="single" w:color="000000" w:sz="2" w:space="0"/>
              <w:bottom w:val="single" w:color="000000" w:sz="2" w:space="0"/>
              <w:right w:val="single" w:color="000000" w:sz="2" w:space="0"/>
            </w:tcBorders>
          </w:tcPr>
          <w:p w14:paraId="74ABA6C3">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78298E88">
            <w:pPr>
              <w:widowControl w:val="0"/>
            </w:pPr>
            <w:r>
              <w:rPr>
                <w:rFonts w:hint="eastAsia" w:ascii="宋体" w:hAnsi="宋体" w:cs="宋体"/>
                <w:sz w:val="21"/>
                <w:szCs w:val="21"/>
                <w:lang w:eastAsia="zh-CN" w:bidi="ar"/>
              </w:rPr>
              <w:t>买方指令编号</w:t>
            </w:r>
          </w:p>
        </w:tc>
      </w:tr>
      <w:tr w14:paraId="6F99C2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2DBF085">
            <w:pPr>
              <w:widowControl w:val="0"/>
            </w:pPr>
            <w:r>
              <w:rPr>
                <w:rFonts w:hint="eastAsia" w:ascii="宋体" w:hAnsi="宋体" w:cs="宋体"/>
                <w:sz w:val="21"/>
                <w:szCs w:val="21"/>
                <w:lang w:eastAsia="zh-CN" w:bidi="ar"/>
              </w:rPr>
              <w:t>sell_order_id</w:t>
            </w:r>
          </w:p>
        </w:tc>
        <w:tc>
          <w:tcPr>
            <w:tcW w:w="2835" w:type="dxa"/>
            <w:tcBorders>
              <w:top w:val="single" w:color="000000" w:sz="2" w:space="0"/>
              <w:left w:val="single" w:color="000000" w:sz="2" w:space="0"/>
              <w:bottom w:val="single" w:color="000000" w:sz="2" w:space="0"/>
              <w:right w:val="single" w:color="000000" w:sz="2" w:space="0"/>
            </w:tcBorders>
          </w:tcPr>
          <w:p w14:paraId="2AA714EE">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66DAB68A">
            <w:pPr>
              <w:widowControl w:val="0"/>
            </w:pPr>
            <w:r>
              <w:rPr>
                <w:rFonts w:hint="eastAsia" w:ascii="宋体" w:hAnsi="宋体" w:cs="宋体"/>
                <w:sz w:val="21"/>
                <w:szCs w:val="21"/>
                <w:lang w:eastAsia="zh-CN" w:bidi="ar"/>
              </w:rPr>
              <w:t>卖方指令编号</w:t>
            </w:r>
          </w:p>
        </w:tc>
      </w:tr>
      <w:tr w14:paraId="6BACDF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8BFA23E">
            <w:pPr>
              <w:widowControl w:val="0"/>
            </w:pPr>
            <w:r>
              <w:rPr>
                <w:rFonts w:hint="eastAsia" w:ascii="宋体" w:hAnsi="宋体" w:cs="宋体"/>
                <w:sz w:val="21"/>
                <w:szCs w:val="21"/>
                <w:lang w:eastAsia="zh-CN" w:bidi="ar"/>
              </w:rPr>
              <w:t>trade_price</w:t>
            </w:r>
          </w:p>
        </w:tc>
        <w:tc>
          <w:tcPr>
            <w:tcW w:w="2835" w:type="dxa"/>
            <w:tcBorders>
              <w:top w:val="single" w:color="000000" w:sz="2" w:space="0"/>
              <w:left w:val="single" w:color="000000" w:sz="2" w:space="0"/>
              <w:bottom w:val="single" w:color="000000" w:sz="2" w:space="0"/>
              <w:right w:val="single" w:color="000000" w:sz="2" w:space="0"/>
            </w:tcBorders>
          </w:tcPr>
          <w:p w14:paraId="6AC00D0C">
            <w:pPr>
              <w:widowControl w:val="0"/>
            </w:pPr>
            <w:r>
              <w:rPr>
                <w:rFonts w:hint="eastAsia" w:ascii="宋体" w:hAnsi="宋体" w:cs="宋体"/>
                <w:sz w:val="21"/>
                <w:szCs w:val="21"/>
                <w:lang w:eastAsia="zh-CN" w:bidi="ar"/>
              </w:rPr>
              <w:t>string（十进制）</w:t>
            </w:r>
          </w:p>
        </w:tc>
        <w:tc>
          <w:tcPr>
            <w:tcW w:w="2835" w:type="dxa"/>
            <w:tcBorders>
              <w:top w:val="single" w:color="000000" w:sz="2" w:space="0"/>
              <w:left w:val="single" w:color="000000" w:sz="2" w:space="0"/>
              <w:bottom w:val="single" w:color="000000" w:sz="2" w:space="0"/>
              <w:right w:val="single" w:color="000000" w:sz="2" w:space="0"/>
            </w:tcBorders>
          </w:tcPr>
          <w:p w14:paraId="64C16E2F">
            <w:pPr>
              <w:widowControl w:val="0"/>
            </w:pPr>
            <w:r>
              <w:rPr>
                <w:rFonts w:hint="eastAsia" w:ascii="宋体" w:hAnsi="宋体" w:cs="宋体"/>
                <w:sz w:val="21"/>
                <w:szCs w:val="21"/>
                <w:lang w:eastAsia="zh-CN" w:bidi="ar"/>
              </w:rPr>
              <w:t>成交价格</w:t>
            </w:r>
          </w:p>
        </w:tc>
      </w:tr>
      <w:tr w14:paraId="4C1F3A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200AD0C">
            <w:pPr>
              <w:widowControl w:val="0"/>
            </w:pPr>
            <w:r>
              <w:rPr>
                <w:rFonts w:hint="eastAsia" w:ascii="宋体" w:hAnsi="宋体" w:cs="宋体"/>
                <w:sz w:val="21"/>
                <w:szCs w:val="21"/>
                <w:lang w:eastAsia="zh-CN" w:bidi="ar"/>
              </w:rPr>
              <w:t>trade_quantity</w:t>
            </w:r>
          </w:p>
        </w:tc>
        <w:tc>
          <w:tcPr>
            <w:tcW w:w="2835" w:type="dxa"/>
            <w:tcBorders>
              <w:top w:val="single" w:color="000000" w:sz="2" w:space="0"/>
              <w:left w:val="single" w:color="000000" w:sz="2" w:space="0"/>
              <w:bottom w:val="single" w:color="000000" w:sz="2" w:space="0"/>
              <w:right w:val="single" w:color="000000" w:sz="2" w:space="0"/>
            </w:tcBorders>
          </w:tcPr>
          <w:p w14:paraId="4EFB9839">
            <w:pPr>
              <w:widowControl w:val="0"/>
            </w:pPr>
            <w:r>
              <w:rPr>
                <w:rFonts w:hint="eastAsia" w:ascii="宋体" w:hAnsi="宋体" w:cs="宋体"/>
                <w:sz w:val="21"/>
                <w:szCs w:val="21"/>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tcPr>
          <w:p w14:paraId="250BAE02">
            <w:pPr>
              <w:widowControl w:val="0"/>
            </w:pPr>
            <w:r>
              <w:rPr>
                <w:rFonts w:hint="eastAsia" w:ascii="宋体" w:hAnsi="宋体" w:cs="宋体"/>
                <w:sz w:val="21"/>
                <w:szCs w:val="21"/>
                <w:lang w:eastAsia="zh-CN" w:bidi="ar"/>
              </w:rPr>
              <w:t>成交数量</w:t>
            </w:r>
          </w:p>
        </w:tc>
      </w:tr>
      <w:tr w14:paraId="084D97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5103351">
            <w:pPr>
              <w:widowControl w:val="0"/>
            </w:pPr>
            <w:r>
              <w:rPr>
                <w:rFonts w:hint="eastAsia" w:ascii="宋体" w:hAnsi="宋体" w:cs="宋体"/>
                <w:sz w:val="21"/>
                <w:szCs w:val="21"/>
                <w:lang w:eastAsia="zh-CN" w:bidi="ar"/>
              </w:rPr>
              <w:t>buyer_fund_account_id</w:t>
            </w:r>
          </w:p>
        </w:tc>
        <w:tc>
          <w:tcPr>
            <w:tcW w:w="2835" w:type="dxa"/>
            <w:tcBorders>
              <w:top w:val="single" w:color="000000" w:sz="2" w:space="0"/>
              <w:left w:val="single" w:color="000000" w:sz="2" w:space="0"/>
              <w:bottom w:val="single" w:color="000000" w:sz="2" w:space="0"/>
              <w:right w:val="single" w:color="000000" w:sz="2" w:space="0"/>
            </w:tcBorders>
          </w:tcPr>
          <w:p w14:paraId="398DA994">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0AAF75F9">
            <w:pPr>
              <w:widowControl w:val="0"/>
            </w:pPr>
            <w:r>
              <w:rPr>
                <w:rFonts w:hint="eastAsia" w:ascii="宋体" w:hAnsi="宋体" w:cs="宋体"/>
                <w:sz w:val="21"/>
                <w:szCs w:val="21"/>
                <w:lang w:eastAsia="zh-CN" w:bidi="ar"/>
              </w:rPr>
              <w:t>买方资金账户号</w:t>
            </w:r>
          </w:p>
        </w:tc>
      </w:tr>
      <w:tr w14:paraId="1BCDFF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3C5F5E8">
            <w:pPr>
              <w:widowControl w:val="0"/>
            </w:pPr>
            <w:r>
              <w:rPr>
                <w:rFonts w:hint="eastAsia" w:ascii="宋体" w:hAnsi="宋体" w:cs="宋体"/>
                <w:sz w:val="21"/>
                <w:szCs w:val="21"/>
                <w:lang w:eastAsia="zh-CN" w:bidi="ar"/>
              </w:rPr>
              <w:t>buyer_security_account_id</w:t>
            </w:r>
          </w:p>
        </w:tc>
        <w:tc>
          <w:tcPr>
            <w:tcW w:w="2835" w:type="dxa"/>
            <w:tcBorders>
              <w:top w:val="single" w:color="000000" w:sz="2" w:space="0"/>
              <w:left w:val="single" w:color="000000" w:sz="2" w:space="0"/>
              <w:bottom w:val="single" w:color="000000" w:sz="2" w:space="0"/>
              <w:right w:val="single" w:color="000000" w:sz="2" w:space="0"/>
            </w:tcBorders>
          </w:tcPr>
          <w:p w14:paraId="7C779BF8">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13A77F5E">
            <w:pPr>
              <w:widowControl w:val="0"/>
            </w:pPr>
            <w:r>
              <w:rPr>
                <w:rFonts w:hint="eastAsia" w:ascii="宋体" w:hAnsi="宋体" w:cs="宋体"/>
                <w:sz w:val="21"/>
                <w:szCs w:val="21"/>
                <w:lang w:eastAsia="zh-CN" w:bidi="ar"/>
              </w:rPr>
              <w:t>买方证券账户号</w:t>
            </w:r>
          </w:p>
        </w:tc>
      </w:tr>
      <w:tr w14:paraId="327E3B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48DB66B0">
            <w:pPr>
              <w:widowControl w:val="0"/>
            </w:pPr>
            <w:r>
              <w:rPr>
                <w:rFonts w:hint="eastAsia" w:ascii="宋体" w:hAnsi="宋体" w:cs="宋体"/>
                <w:sz w:val="21"/>
                <w:szCs w:val="21"/>
                <w:lang w:eastAsia="zh-CN" w:bidi="ar"/>
              </w:rPr>
              <w:t>seller_fund_account_id</w:t>
            </w:r>
          </w:p>
        </w:tc>
        <w:tc>
          <w:tcPr>
            <w:tcW w:w="2835" w:type="dxa"/>
            <w:tcBorders>
              <w:top w:val="single" w:color="000000" w:sz="2" w:space="0"/>
              <w:left w:val="single" w:color="000000" w:sz="2" w:space="0"/>
              <w:bottom w:val="single" w:color="000000" w:sz="2" w:space="0"/>
              <w:right w:val="single" w:color="000000" w:sz="2" w:space="0"/>
            </w:tcBorders>
          </w:tcPr>
          <w:p w14:paraId="23FF5A83">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16400EA3">
            <w:pPr>
              <w:widowControl w:val="0"/>
            </w:pPr>
            <w:r>
              <w:rPr>
                <w:rFonts w:hint="eastAsia" w:ascii="宋体" w:hAnsi="宋体" w:cs="宋体"/>
                <w:sz w:val="21"/>
                <w:szCs w:val="21"/>
                <w:lang w:eastAsia="zh-CN" w:bidi="ar"/>
              </w:rPr>
              <w:t>卖方资金账户号</w:t>
            </w:r>
          </w:p>
        </w:tc>
      </w:tr>
      <w:tr w14:paraId="2AB961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FC86D2E">
            <w:pPr>
              <w:widowControl w:val="0"/>
            </w:pPr>
            <w:r>
              <w:rPr>
                <w:rFonts w:hint="eastAsia" w:ascii="宋体" w:hAnsi="宋体" w:cs="宋体"/>
                <w:sz w:val="21"/>
                <w:szCs w:val="21"/>
                <w:lang w:eastAsia="zh-CN" w:bidi="ar"/>
              </w:rPr>
              <w:t>seller_security_account_id</w:t>
            </w:r>
          </w:p>
        </w:tc>
        <w:tc>
          <w:tcPr>
            <w:tcW w:w="2835" w:type="dxa"/>
            <w:tcBorders>
              <w:top w:val="single" w:color="000000" w:sz="2" w:space="0"/>
              <w:left w:val="single" w:color="000000" w:sz="2" w:space="0"/>
              <w:bottom w:val="single" w:color="000000" w:sz="2" w:space="0"/>
              <w:right w:val="single" w:color="000000" w:sz="2" w:space="0"/>
            </w:tcBorders>
          </w:tcPr>
          <w:p w14:paraId="37114B6A">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D86E2D9">
            <w:pPr>
              <w:widowControl w:val="0"/>
            </w:pPr>
            <w:r>
              <w:rPr>
                <w:rFonts w:hint="eastAsia" w:ascii="宋体" w:hAnsi="宋体" w:cs="宋体"/>
                <w:sz w:val="21"/>
                <w:szCs w:val="21"/>
                <w:lang w:eastAsia="zh-CN" w:bidi="ar"/>
              </w:rPr>
              <w:t>卖方证券账户号</w:t>
            </w:r>
          </w:p>
        </w:tc>
      </w:tr>
    </w:tbl>
    <w:p w14:paraId="24D65882">
      <w:pPr>
        <w:widowControl w:val="0"/>
      </w:pPr>
      <w:r>
        <w:rPr>
          <w:rFonts w:hint="eastAsia" w:ascii="宋体" w:hAnsi="宋体" w:cs="宋体"/>
          <w:sz w:val="1"/>
          <w:szCs w:val="1"/>
          <w:lang w:eastAsia="zh-CN" w:bidi="ar"/>
        </w:rPr>
        <w:t xml:space="preserve"> </w:t>
      </w:r>
    </w:p>
    <w:p w14:paraId="4E0E3A09">
      <w:r>
        <w:rPr>
          <w:rFonts w:hint="eastAsia"/>
        </w:rPr>
        <w:t xml:space="preserve">d) </w:t>
      </w:r>
      <w:r>
        <w:rPr>
          <w:rFonts w:hint="eastAsia"/>
          <w:lang w:eastAsia="zh-CN"/>
        </w:rPr>
        <w:t>处理逻辑</w:t>
      </w:r>
    </w:p>
    <w:p w14:paraId="12D537B3">
      <w:pPr>
        <w:widowControl w:val="0"/>
      </w:pPr>
      <w:r>
        <w:rPr>
          <w:rFonts w:hint="eastAsia" w:ascii="宋体" w:hAnsi="宋体" w:cs="宋体"/>
          <w:sz w:val="21"/>
          <w:szCs w:val="21"/>
          <w:lang w:eastAsia="zh-CN" w:bidi="ar"/>
        </w:rPr>
        <w:t>输入：TradeRecord</w:t>
      </w:r>
    </w:p>
    <w:p w14:paraId="18C68BFF">
      <w:pPr>
        <w:widowControl w:val="0"/>
      </w:pPr>
      <w:r>
        <w:rPr>
          <w:rFonts w:hint="eastAsia" w:ascii="宋体" w:hAnsi="宋体" w:cs="宋体"/>
          <w:sz w:val="21"/>
          <w:szCs w:val="21"/>
          <w:lang w:eastAsia="zh-CN" w:bidi="ar"/>
        </w:rPr>
        <w:t>输出：SettlementMessage</w:t>
      </w:r>
    </w:p>
    <w:p w14:paraId="13F5716F">
      <w:pPr>
        <w:widowControl w:val="0"/>
      </w:pPr>
    </w:p>
    <w:p w14:paraId="4A0D60DA">
      <w:pPr>
        <w:pStyle w:val="22"/>
        <w:widowControl w:val="0"/>
      </w:pPr>
      <w:r>
        <w:rPr>
          <w:rFonts w:hint="eastAsia" w:ascii="宋体" w:hAnsi="宋体" w:cs="宋体"/>
          <w:szCs w:val="21"/>
          <w:lang w:eastAsia="zh-CN" w:bidi="ar"/>
        </w:rPr>
        <w:t>算法 4-5 账户结算伪代码</w:t>
      </w:r>
    </w:p>
    <w:p w14:paraId="7E496781">
      <w:pPr>
        <w:pStyle w:val="21"/>
        <w:widowControl w:val="0"/>
      </w:pPr>
      <w:r>
        <w:rPr>
          <w:rFonts w:hint="eastAsia" w:cs="宋体"/>
          <w:szCs w:val="21"/>
          <w:lang w:eastAsia="zh-CN" w:bidi="ar"/>
        </w:rPr>
        <w:t>BEGIN</w:t>
      </w:r>
    </w:p>
    <w:p w14:paraId="6114B7AC">
      <w:pPr>
        <w:pStyle w:val="21"/>
        <w:widowControl w:val="0"/>
      </w:pPr>
      <w:r>
        <w:rPr>
          <w:rFonts w:hint="eastAsia" w:cs="宋体"/>
          <w:szCs w:val="21"/>
          <w:lang w:eastAsia="zh-CN" w:bidi="ar"/>
        </w:rPr>
        <w:t>amount = trade_price * trade_quantity；</w:t>
      </w:r>
    </w:p>
    <w:p w14:paraId="72D72C67">
      <w:pPr>
        <w:pStyle w:val="21"/>
        <w:widowControl w:val="0"/>
      </w:pPr>
      <w:r>
        <w:rPr>
          <w:rFonts w:hint="eastAsia" w:cs="宋体"/>
          <w:szCs w:val="21"/>
          <w:lang w:eastAsia="zh-CN" w:bidi="ar"/>
        </w:rPr>
        <w:t>// 买方资金扣减</w:t>
      </w:r>
    </w:p>
    <w:p w14:paraId="43CF7357">
      <w:pPr>
        <w:pStyle w:val="21"/>
        <w:widowControl w:val="0"/>
      </w:pPr>
      <w:r>
        <w:rPr>
          <w:rFonts w:hint="eastAsia" w:cs="宋体"/>
          <w:szCs w:val="21"/>
          <w:lang w:eastAsia="zh-CN" w:bidi="ar"/>
        </w:rPr>
        <w:t>POST /api/v1/account/fund-accounts/{buyer_fund}/settlements</w:t>
      </w:r>
    </w:p>
    <w:p w14:paraId="08889744">
      <w:pPr>
        <w:pStyle w:val="21"/>
        <w:widowControl w:val="0"/>
      </w:pPr>
      <w:r>
        <w:rPr>
          <w:rFonts w:hint="eastAsia" w:cs="宋体"/>
          <w:szCs w:val="21"/>
          <w:lang w:eastAsia="zh-CN" w:bidi="ar"/>
        </w:rPr>
        <w:t>{ message_id, trade_id, order_id, change_type: 'DEDUCT', amount, reason: 'TRADE_FILLED' }；</w:t>
      </w:r>
    </w:p>
    <w:p w14:paraId="7B1FCA31">
      <w:pPr>
        <w:pStyle w:val="21"/>
        <w:widowControl w:val="0"/>
      </w:pPr>
      <w:r>
        <w:rPr>
          <w:rFonts w:hint="eastAsia" w:cs="宋体"/>
          <w:szCs w:val="21"/>
          <w:lang w:eastAsia="zh-CN" w:bidi="ar"/>
        </w:rPr>
        <w:t>// 买方证券增加</w:t>
      </w:r>
    </w:p>
    <w:p w14:paraId="0D9CA660">
      <w:pPr>
        <w:pStyle w:val="21"/>
        <w:widowControl w:val="0"/>
      </w:pPr>
      <w:r>
        <w:rPr>
          <w:rFonts w:hint="eastAsia" w:cs="宋体"/>
          <w:szCs w:val="21"/>
          <w:lang w:eastAsia="zh-CN" w:bidi="ar"/>
        </w:rPr>
        <w:t>POST /api/v1/account/security-accounts/{buyer_sec}/positions/settlements</w:t>
      </w:r>
    </w:p>
    <w:p w14:paraId="4DA76BFE">
      <w:pPr>
        <w:pStyle w:val="21"/>
        <w:widowControl w:val="0"/>
      </w:pPr>
      <w:r>
        <w:rPr>
          <w:rFonts w:hint="eastAsia" w:cs="宋体"/>
          <w:szCs w:val="21"/>
          <w:lang w:eastAsia="zh-CN" w:bidi="ar"/>
        </w:rPr>
        <w:t>{ message_id, trade_id, order_id, stock_code, change_type: 'INCREASE', quantity: trade_quantity, reason: 'TRADE_FILLED' }；</w:t>
      </w:r>
    </w:p>
    <w:p w14:paraId="2AE6D52D">
      <w:pPr>
        <w:pStyle w:val="21"/>
        <w:widowControl w:val="0"/>
      </w:pPr>
      <w:r>
        <w:rPr>
          <w:rFonts w:hint="eastAsia" w:cs="宋体"/>
          <w:szCs w:val="21"/>
          <w:lang w:eastAsia="zh-CN" w:bidi="ar"/>
        </w:rPr>
        <w:t>// 卖方证券减少</w:t>
      </w:r>
    </w:p>
    <w:p w14:paraId="748CFA62">
      <w:pPr>
        <w:pStyle w:val="21"/>
        <w:widowControl w:val="0"/>
      </w:pPr>
      <w:r>
        <w:rPr>
          <w:rFonts w:hint="eastAsia" w:cs="宋体"/>
          <w:szCs w:val="21"/>
          <w:lang w:eastAsia="zh-CN" w:bidi="ar"/>
        </w:rPr>
        <w:t>POST /api/v1/account/security-accounts/{seller_sec}/positions/settlements</w:t>
      </w:r>
    </w:p>
    <w:p w14:paraId="5F6E760A">
      <w:pPr>
        <w:pStyle w:val="21"/>
        <w:widowControl w:val="0"/>
      </w:pPr>
      <w:r>
        <w:rPr>
          <w:rFonts w:hint="eastAsia" w:cs="宋体"/>
          <w:szCs w:val="21"/>
          <w:lang w:eastAsia="zh-CN" w:bidi="ar"/>
        </w:rPr>
        <w:t>{ message_id, trade_id, order_id, stock_code, change_type: 'DEDUCT', quantity: trade_quantity, reason: 'TRADE_FILLED' }；</w:t>
      </w:r>
    </w:p>
    <w:p w14:paraId="2BB341F7">
      <w:pPr>
        <w:pStyle w:val="21"/>
        <w:widowControl w:val="0"/>
      </w:pPr>
      <w:r>
        <w:rPr>
          <w:rFonts w:hint="eastAsia" w:cs="宋体"/>
          <w:szCs w:val="21"/>
          <w:lang w:eastAsia="zh-CN" w:bidi="ar"/>
        </w:rPr>
        <w:t>// 卖方资金增加</w:t>
      </w:r>
    </w:p>
    <w:p w14:paraId="16F65C87">
      <w:pPr>
        <w:pStyle w:val="21"/>
        <w:widowControl w:val="0"/>
      </w:pPr>
      <w:r>
        <w:rPr>
          <w:rFonts w:hint="eastAsia" w:cs="宋体"/>
          <w:szCs w:val="21"/>
          <w:lang w:eastAsia="zh-CN" w:bidi="ar"/>
        </w:rPr>
        <w:t>POST /api/v1/account/fund-accounts/{seller_fund}/settlements</w:t>
      </w:r>
    </w:p>
    <w:p w14:paraId="04485893">
      <w:pPr>
        <w:pStyle w:val="21"/>
        <w:widowControl w:val="0"/>
      </w:pPr>
      <w:r>
        <w:rPr>
          <w:rFonts w:hint="eastAsia" w:cs="宋体"/>
          <w:szCs w:val="21"/>
          <w:lang w:eastAsia="zh-CN" w:bidi="ar"/>
        </w:rPr>
        <w:t>{ message_id, trade_id, order_id, change_type: 'INCREASE', amount, reason: 'TRADE_FILLED' }；</w:t>
      </w:r>
    </w:p>
    <w:p w14:paraId="667AB559">
      <w:pPr>
        <w:pStyle w:val="21"/>
        <w:widowControl w:val="0"/>
        <w:rPr>
          <w:lang w:eastAsia="zh-CN"/>
        </w:rPr>
      </w:pPr>
      <w:r>
        <w:rPr>
          <w:lang w:eastAsia="zh-CN"/>
        </w:rPr>
        <w:t>// 冻结资源处理：成交部分扣减，未成交剩余部分继续冻结</w:t>
      </w:r>
    </w:p>
    <w:p w14:paraId="0C8C0F25">
      <w:pPr>
        <w:pStyle w:val="21"/>
        <w:widowControl w:val="0"/>
      </w:pPr>
      <w:r>
        <w:t>若 buyer_order.order_price &gt; trade_price，则 POST /api/v1/account/fund-accounts/{buyer_fund}/release 释放已成交部分的差额冻结资金。</w:t>
      </w:r>
    </w:p>
    <w:p w14:paraId="742DC2EC">
      <w:pPr>
        <w:pStyle w:val="21"/>
        <w:widowControl w:val="0"/>
      </w:pPr>
      <w:r>
        <w:t>卖方未成交剩余股票继续冻结，撤单或过期时再调用 release 接口释放。</w:t>
      </w:r>
    </w:p>
    <w:p w14:paraId="1A9BD8B0">
      <w:pPr>
        <w:pStyle w:val="21"/>
        <w:widowControl w:val="0"/>
      </w:pPr>
      <w:r>
        <w:rPr>
          <w:rFonts w:hint="eastAsia" w:cs="宋体"/>
          <w:szCs w:val="21"/>
          <w:lang w:eastAsia="zh-CN" w:bidi="ar"/>
        </w:rPr>
        <w:t xml:space="preserve">    持久化 SettlementMessage；</w:t>
      </w:r>
    </w:p>
    <w:p w14:paraId="67D4A2A4">
      <w:pPr>
        <w:pStyle w:val="21"/>
        <w:widowControl w:val="0"/>
        <w:rPr>
          <w:rFonts w:hint="eastAsia" w:ascii="宋体" w:hAnsi="宋体" w:cs="宋体"/>
          <w:sz w:val="21"/>
          <w:szCs w:val="21"/>
          <w:lang w:eastAsia="zh-CN" w:bidi="ar"/>
        </w:rPr>
      </w:pPr>
      <w:r>
        <w:rPr>
          <w:rFonts w:hint="eastAsia" w:cs="宋体"/>
          <w:szCs w:val="21"/>
          <w:lang w:eastAsia="zh-CN" w:bidi="ar"/>
        </w:rPr>
        <w:t xml:space="preserve">  END</w:t>
      </w:r>
    </w:p>
    <w:p w14:paraId="63704B16">
      <w:pPr>
        <w:widowControl w:val="0"/>
        <w:rPr>
          <w:rFonts w:hint="eastAsia" w:ascii="宋体" w:hAnsi="宋体" w:cs="宋体"/>
          <w:sz w:val="21"/>
          <w:szCs w:val="21"/>
          <w:lang w:eastAsia="zh-CN" w:bidi="ar"/>
        </w:rPr>
      </w:pPr>
    </w:p>
    <w:p w14:paraId="65FD7F34">
      <w:pPr>
        <w:widowControl w:val="0"/>
        <w:rPr>
          <w:rFonts w:hint="eastAsia" w:ascii="宋体" w:hAnsi="宋体" w:cs="宋体"/>
          <w:sz w:val="21"/>
          <w:szCs w:val="21"/>
          <w:lang w:eastAsia="zh-CN" w:bidi="ar"/>
        </w:rPr>
      </w:pPr>
    </w:p>
    <w:p w14:paraId="4905E387">
      <w:pPr>
        <w:widowControl w:val="0"/>
        <w:spacing w:before="60" w:after="60"/>
        <w:rPr>
          <w:rFonts w:hint="eastAsia" w:ascii="宋体" w:hAnsi="宋体" w:cs="宋体"/>
          <w:b/>
          <w:bCs/>
          <w:sz w:val="21"/>
          <w:szCs w:val="21"/>
          <w:lang w:eastAsia="zh-CN" w:bidi="ar"/>
        </w:rPr>
      </w:pPr>
    </w:p>
    <w:p w14:paraId="01F692A1">
      <w:pPr>
        <w:widowControl w:val="0"/>
        <w:spacing w:before="60" w:after="60"/>
      </w:pPr>
      <w:r>
        <w:drawing>
          <wp:inline distT="0" distB="0" distL="114300" distR="114300">
            <wp:extent cx="4262755" cy="9613265"/>
            <wp:effectExtent l="0" t="0" r="4445" b="13335"/>
            <wp:docPr id="5" name="图片 3" descr="/Users/jackie/Library/Containers/com.kingsoft.wpsoffice.mac/Data/tmp/picturecompress_20260528202141/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Users/jackie/Library/Containers/com.kingsoft.wpsoffice.mac/Data/tmp/picturecompress_20260528202141/output_1.pngoutput_1"/>
                    <pic:cNvPicPr>
                      <a:picLocks noChangeAspect="1"/>
                    </pic:cNvPicPr>
                  </pic:nvPicPr>
                  <pic:blipFill>
                    <a:blip r:embed="rId29"/>
                    <a:stretch>
                      <a:fillRect/>
                    </a:stretch>
                  </pic:blipFill>
                  <pic:spPr>
                    <a:xfrm>
                      <a:off x="0" y="0"/>
                      <a:ext cx="4262755" cy="9613265"/>
                    </a:xfrm>
                    <a:prstGeom prst="rect">
                      <a:avLst/>
                    </a:prstGeom>
                    <a:noFill/>
                    <a:ln>
                      <a:noFill/>
                    </a:ln>
                  </pic:spPr>
                </pic:pic>
              </a:graphicData>
            </a:graphic>
          </wp:inline>
        </w:drawing>
      </w:r>
    </w:p>
    <w:p w14:paraId="6B63E322">
      <w:pPr>
        <w:widowControl w:val="0"/>
        <w:spacing w:before="60" w:after="60"/>
        <w:ind w:firstLine="2943" w:firstLineChars="1400"/>
        <w:rPr>
          <w:lang w:eastAsia="zh-CN"/>
        </w:rPr>
      </w:pPr>
      <w:r>
        <w:rPr>
          <w:rFonts w:hint="eastAsia" w:ascii="宋体" w:hAnsi="宋体" w:cs="宋体"/>
          <w:b/>
          <w:bCs/>
          <w:sz w:val="21"/>
          <w:szCs w:val="21"/>
          <w:lang w:eastAsia="zh-CN" w:bidi="ar"/>
        </w:rPr>
        <w:t>图 4-</w:t>
      </w:r>
      <w:r>
        <w:rPr>
          <w:rFonts w:hint="eastAsia" w:ascii="宋体" w:hAnsi="宋体" w:cs="宋体"/>
          <w:b/>
          <w:bCs/>
          <w:sz w:val="21"/>
          <w:szCs w:val="21"/>
          <w:lang w:eastAsia="zh" w:bidi="ar"/>
        </w:rPr>
        <w:t>9</w:t>
      </w:r>
      <w:r>
        <w:rPr>
          <w:rFonts w:hint="eastAsia" w:ascii="宋体" w:hAnsi="宋体" w:cs="宋体"/>
          <w:b/>
          <w:bCs/>
          <w:sz w:val="21"/>
          <w:szCs w:val="21"/>
          <w:lang w:eastAsia="zh-CN" w:bidi="ar"/>
        </w:rPr>
        <w:t xml:space="preserve"> 账户结算流程图</w:t>
      </w:r>
    </w:p>
    <w:p w14:paraId="720D757A">
      <w:pPr>
        <w:widowControl w:val="0"/>
        <w:rPr>
          <w:lang w:eastAsia="zh-CN"/>
        </w:rPr>
      </w:pPr>
    </w:p>
    <w:p w14:paraId="0960D045">
      <w:pPr>
        <w:pStyle w:val="5"/>
        <w:rPr>
          <w:rFonts w:hint="eastAsia"/>
          <w:lang w:eastAsia="zh-CN"/>
        </w:rPr>
      </w:pPr>
      <w:r>
        <w:rPr>
          <w:lang w:eastAsia="zh-CN"/>
        </w:rPr>
        <w:t>4.2.4.4 客户端反馈详细设计</w:t>
      </w:r>
    </w:p>
    <w:p w14:paraId="62229FC9">
      <w:pPr>
        <w:rPr>
          <w:lang w:eastAsia="zh-CN"/>
        </w:rPr>
      </w:pPr>
      <w:r>
        <w:rPr>
          <w:rFonts w:hint="eastAsia"/>
          <w:lang w:eastAsia="zh-CN"/>
        </w:rPr>
        <w:t>a) 模块概述</w:t>
      </w:r>
    </w:p>
    <w:p w14:paraId="6558CF1D">
      <w:pPr>
        <w:widowControl w:val="0"/>
        <w:spacing w:before="60" w:after="60"/>
        <w:rPr>
          <w:lang w:eastAsia="zh-CN"/>
        </w:rPr>
      </w:pPr>
      <w:r>
        <w:rPr>
          <w:rFonts w:hint="eastAsia" w:ascii="宋体" w:hAnsi="宋体" w:cs="宋体"/>
          <w:sz w:val="21"/>
          <w:szCs w:val="21"/>
          <w:lang w:eastAsia="zh-CN" w:bidi="ar"/>
        </w:rPr>
        <w:t>通过 WebSocket 将成交回报推送到交易客户端。事件类型定义参照接口 V2 8.1 节。</w:t>
      </w:r>
    </w:p>
    <w:p w14:paraId="1B0E775C">
      <w:r>
        <w:rPr>
          <w:rFonts w:hint="eastAsia"/>
        </w:rPr>
        <w:t xml:space="preserve">b) WebSocket </w:t>
      </w:r>
      <w:r>
        <w:rPr>
          <w:rFonts w:hint="eastAsia"/>
          <w:lang w:eastAsia="zh-CN"/>
        </w:rPr>
        <w:t>事件类型</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3130"/>
        <w:gridCol w:w="3131"/>
      </w:tblGrid>
      <w:tr w14:paraId="14A89AA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1505C683">
            <w:pPr>
              <w:widowControl w:val="0"/>
              <w:rPr>
                <w:color w:val="FFFFFF"/>
              </w:rPr>
            </w:pPr>
            <w:r>
              <w:rPr>
                <w:rFonts w:hint="eastAsia" w:ascii="宋体" w:hAnsi="宋体" w:cs="宋体"/>
                <w:b/>
                <w:bCs/>
                <w:color w:val="FFFFFF"/>
                <w:sz w:val="21"/>
                <w:szCs w:val="21"/>
                <w:lang w:eastAsia="zh-CN" w:bidi="ar"/>
              </w:rPr>
              <w:t>type</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199D4B03">
            <w:pPr>
              <w:widowControl w:val="0"/>
              <w:rPr>
                <w:color w:val="FFFFFF"/>
              </w:rPr>
            </w:pPr>
            <w:r>
              <w:rPr>
                <w:rFonts w:hint="eastAsia" w:ascii="宋体" w:hAnsi="宋体" w:cs="宋体"/>
                <w:b/>
                <w:bCs/>
                <w:color w:val="FFFFFF"/>
                <w:sz w:val="21"/>
                <w:szCs w:val="21"/>
                <w:lang w:eastAsia="zh-CN" w:bidi="ar"/>
              </w:rPr>
              <w:t>触发条件</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42536724">
            <w:pPr>
              <w:widowControl w:val="0"/>
              <w:rPr>
                <w:color w:val="FFFFFF"/>
              </w:rPr>
            </w:pPr>
            <w:r>
              <w:rPr>
                <w:rFonts w:hint="eastAsia" w:ascii="宋体" w:hAnsi="宋体" w:cs="宋体"/>
                <w:b/>
                <w:bCs/>
                <w:color w:val="FFFFFF"/>
                <w:sz w:val="21"/>
                <w:szCs w:val="21"/>
                <w:lang w:eastAsia="zh-CN" w:bidi="ar"/>
              </w:rPr>
              <w:t>推送时机</w:t>
            </w:r>
          </w:p>
        </w:tc>
      </w:tr>
      <w:tr w14:paraId="4D18F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341086D">
            <w:pPr>
              <w:widowControl w:val="0"/>
            </w:pPr>
            <w:r>
              <w:rPr>
                <w:rFonts w:hint="eastAsia" w:ascii="宋体" w:hAnsi="宋体" w:cs="宋体"/>
                <w:sz w:val="21"/>
                <w:szCs w:val="21"/>
                <w:lang w:eastAsia="zh-CN" w:bidi="ar"/>
              </w:rPr>
              <w:t>order.accepted</w:t>
            </w:r>
          </w:p>
        </w:tc>
        <w:tc>
          <w:tcPr>
            <w:tcW w:w="2835" w:type="dxa"/>
            <w:tcBorders>
              <w:top w:val="single" w:color="000000" w:sz="2" w:space="0"/>
              <w:left w:val="single" w:color="000000" w:sz="2" w:space="0"/>
              <w:bottom w:val="single" w:color="000000" w:sz="2" w:space="0"/>
              <w:right w:val="single" w:color="000000" w:sz="2" w:space="0"/>
            </w:tcBorders>
          </w:tcPr>
          <w:p w14:paraId="10ED13B2">
            <w:pPr>
              <w:widowControl w:val="0"/>
              <w:rPr>
                <w:lang w:eastAsia="zh-CN"/>
              </w:rPr>
            </w:pPr>
            <w:r>
              <w:rPr>
                <w:rFonts w:hint="eastAsia" w:ascii="宋体" w:hAnsi="宋体" w:cs="宋体"/>
                <w:sz w:val="21"/>
                <w:szCs w:val="21"/>
                <w:lang w:eastAsia="zh-CN" w:bidi="ar"/>
              </w:rPr>
              <w:t>指令通过校验被系统接收</w:t>
            </w:r>
          </w:p>
        </w:tc>
        <w:tc>
          <w:tcPr>
            <w:tcW w:w="2835" w:type="dxa"/>
            <w:tcBorders>
              <w:top w:val="single" w:color="000000" w:sz="2" w:space="0"/>
              <w:left w:val="single" w:color="000000" w:sz="2" w:space="0"/>
              <w:bottom w:val="single" w:color="000000" w:sz="2" w:space="0"/>
              <w:right w:val="single" w:color="000000" w:sz="2" w:space="0"/>
            </w:tcBorders>
          </w:tcPr>
          <w:p w14:paraId="72193BD3">
            <w:pPr>
              <w:widowControl w:val="0"/>
            </w:pPr>
            <w:r>
              <w:rPr>
                <w:rFonts w:hint="eastAsia" w:ascii="宋体" w:hAnsi="宋体" w:cs="宋体"/>
                <w:sz w:val="21"/>
                <w:szCs w:val="21"/>
                <w:lang w:eastAsia="zh-CN" w:bidi="ar"/>
              </w:rPr>
              <w:t>指令提交成功后</w:t>
            </w:r>
          </w:p>
        </w:tc>
      </w:tr>
      <w:tr w14:paraId="5C741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518686B9">
            <w:pPr>
              <w:widowControl w:val="0"/>
            </w:pPr>
            <w:r>
              <w:rPr>
                <w:rFonts w:hint="eastAsia" w:ascii="宋体" w:hAnsi="宋体" w:cs="宋体"/>
                <w:sz w:val="21"/>
                <w:szCs w:val="21"/>
                <w:lang w:eastAsia="zh-CN" w:bidi="ar"/>
              </w:rPr>
              <w:t>order.rejected</w:t>
            </w:r>
          </w:p>
        </w:tc>
        <w:tc>
          <w:tcPr>
            <w:tcW w:w="2835" w:type="dxa"/>
            <w:tcBorders>
              <w:top w:val="single" w:color="000000" w:sz="2" w:space="0"/>
              <w:left w:val="single" w:color="000000" w:sz="2" w:space="0"/>
              <w:bottom w:val="single" w:color="000000" w:sz="2" w:space="0"/>
              <w:right w:val="single" w:color="000000" w:sz="2" w:space="0"/>
            </w:tcBorders>
          </w:tcPr>
          <w:p w14:paraId="30EB508F">
            <w:pPr>
              <w:widowControl w:val="0"/>
            </w:pPr>
            <w:r>
              <w:rPr>
                <w:rFonts w:hint="eastAsia" w:ascii="宋体" w:hAnsi="宋体" w:cs="宋体"/>
                <w:sz w:val="21"/>
                <w:szCs w:val="21"/>
                <w:lang w:eastAsia="zh-CN" w:bidi="ar"/>
              </w:rPr>
              <w:t>指令校验失败</w:t>
            </w:r>
          </w:p>
        </w:tc>
        <w:tc>
          <w:tcPr>
            <w:tcW w:w="2835" w:type="dxa"/>
            <w:tcBorders>
              <w:top w:val="single" w:color="000000" w:sz="2" w:space="0"/>
              <w:left w:val="single" w:color="000000" w:sz="2" w:space="0"/>
              <w:bottom w:val="single" w:color="000000" w:sz="2" w:space="0"/>
              <w:right w:val="single" w:color="000000" w:sz="2" w:space="0"/>
            </w:tcBorders>
          </w:tcPr>
          <w:p w14:paraId="4E7E4043">
            <w:pPr>
              <w:widowControl w:val="0"/>
            </w:pPr>
            <w:r>
              <w:rPr>
                <w:rFonts w:hint="eastAsia" w:ascii="宋体" w:hAnsi="宋体" w:cs="宋体"/>
                <w:sz w:val="21"/>
                <w:szCs w:val="21"/>
                <w:lang w:eastAsia="zh-CN" w:bidi="ar"/>
              </w:rPr>
              <w:t>校验失败后立即推送</w:t>
            </w:r>
          </w:p>
        </w:tc>
      </w:tr>
      <w:tr w14:paraId="78AF4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D2FBACE">
            <w:pPr>
              <w:widowControl w:val="0"/>
            </w:pPr>
            <w:r>
              <w:rPr>
                <w:rFonts w:hint="eastAsia" w:ascii="宋体" w:hAnsi="宋体" w:cs="宋体"/>
                <w:sz w:val="21"/>
                <w:szCs w:val="21"/>
                <w:lang w:eastAsia="zh-CN" w:bidi="ar"/>
              </w:rPr>
              <w:t>order.partially_filled</w:t>
            </w:r>
          </w:p>
        </w:tc>
        <w:tc>
          <w:tcPr>
            <w:tcW w:w="2835" w:type="dxa"/>
            <w:tcBorders>
              <w:top w:val="single" w:color="000000" w:sz="2" w:space="0"/>
              <w:left w:val="single" w:color="000000" w:sz="2" w:space="0"/>
              <w:bottom w:val="single" w:color="000000" w:sz="2" w:space="0"/>
              <w:right w:val="single" w:color="000000" w:sz="2" w:space="0"/>
            </w:tcBorders>
          </w:tcPr>
          <w:p w14:paraId="5B1E62E0">
            <w:pPr>
              <w:widowControl w:val="0"/>
            </w:pPr>
            <w:r>
              <w:rPr>
                <w:rFonts w:hint="eastAsia" w:ascii="宋体" w:hAnsi="宋体" w:cs="宋体"/>
                <w:sz w:val="21"/>
                <w:szCs w:val="21"/>
                <w:lang w:eastAsia="zh-CN" w:bidi="ar"/>
              </w:rPr>
              <w:t>指令部分成交（remaining&gt;0）</w:t>
            </w:r>
          </w:p>
        </w:tc>
        <w:tc>
          <w:tcPr>
            <w:tcW w:w="2835" w:type="dxa"/>
            <w:tcBorders>
              <w:top w:val="single" w:color="000000" w:sz="2" w:space="0"/>
              <w:left w:val="single" w:color="000000" w:sz="2" w:space="0"/>
              <w:bottom w:val="single" w:color="000000" w:sz="2" w:space="0"/>
              <w:right w:val="single" w:color="000000" w:sz="2" w:space="0"/>
            </w:tcBorders>
          </w:tcPr>
          <w:p w14:paraId="37C416E6">
            <w:pPr>
              <w:widowControl w:val="0"/>
            </w:pPr>
            <w:r>
              <w:rPr>
                <w:rFonts w:hint="eastAsia" w:ascii="宋体" w:hAnsi="宋体" w:cs="宋体"/>
                <w:sz w:val="21"/>
                <w:szCs w:val="21"/>
                <w:lang w:eastAsia="zh-CN" w:bidi="ar"/>
              </w:rPr>
              <w:t>每次部分成交后</w:t>
            </w:r>
          </w:p>
        </w:tc>
      </w:tr>
      <w:tr w14:paraId="209A2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688DE40">
            <w:pPr>
              <w:widowControl w:val="0"/>
            </w:pPr>
            <w:r>
              <w:rPr>
                <w:rFonts w:hint="eastAsia" w:ascii="宋体" w:hAnsi="宋体" w:cs="宋体"/>
                <w:sz w:val="21"/>
                <w:szCs w:val="21"/>
                <w:lang w:eastAsia="zh-CN" w:bidi="ar"/>
              </w:rPr>
              <w:t>order.filled</w:t>
            </w:r>
          </w:p>
        </w:tc>
        <w:tc>
          <w:tcPr>
            <w:tcW w:w="2835" w:type="dxa"/>
            <w:tcBorders>
              <w:top w:val="single" w:color="000000" w:sz="2" w:space="0"/>
              <w:left w:val="single" w:color="000000" w:sz="2" w:space="0"/>
              <w:bottom w:val="single" w:color="000000" w:sz="2" w:space="0"/>
              <w:right w:val="single" w:color="000000" w:sz="2" w:space="0"/>
            </w:tcBorders>
          </w:tcPr>
          <w:p w14:paraId="7BC33D99">
            <w:pPr>
              <w:widowControl w:val="0"/>
            </w:pPr>
            <w:r>
              <w:rPr>
                <w:rFonts w:hint="eastAsia" w:ascii="宋体" w:hAnsi="宋体" w:cs="宋体"/>
                <w:sz w:val="21"/>
                <w:szCs w:val="21"/>
                <w:lang w:eastAsia="zh-CN" w:bidi="ar"/>
              </w:rPr>
              <w:t>指令全部成交（remaining=0）</w:t>
            </w:r>
          </w:p>
        </w:tc>
        <w:tc>
          <w:tcPr>
            <w:tcW w:w="2835" w:type="dxa"/>
            <w:tcBorders>
              <w:top w:val="single" w:color="000000" w:sz="2" w:space="0"/>
              <w:left w:val="single" w:color="000000" w:sz="2" w:space="0"/>
              <w:bottom w:val="single" w:color="000000" w:sz="2" w:space="0"/>
              <w:right w:val="single" w:color="000000" w:sz="2" w:space="0"/>
            </w:tcBorders>
          </w:tcPr>
          <w:p w14:paraId="0C1F1CA2">
            <w:pPr>
              <w:widowControl w:val="0"/>
            </w:pPr>
            <w:r>
              <w:rPr>
                <w:rFonts w:hint="eastAsia" w:ascii="宋体" w:hAnsi="宋体" w:cs="宋体"/>
                <w:sz w:val="21"/>
                <w:szCs w:val="21"/>
                <w:lang w:eastAsia="zh-CN" w:bidi="ar"/>
              </w:rPr>
              <w:t>完全成交后</w:t>
            </w:r>
          </w:p>
        </w:tc>
      </w:tr>
      <w:tr w14:paraId="0646E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547DF908">
            <w:pPr>
              <w:widowControl w:val="0"/>
            </w:pPr>
            <w:r>
              <w:rPr>
                <w:rFonts w:hint="eastAsia" w:ascii="宋体" w:hAnsi="宋体" w:cs="宋体"/>
                <w:sz w:val="21"/>
                <w:szCs w:val="21"/>
                <w:lang w:eastAsia="zh-CN" w:bidi="ar"/>
              </w:rPr>
              <w:t>order.cancelled</w:t>
            </w:r>
          </w:p>
        </w:tc>
        <w:tc>
          <w:tcPr>
            <w:tcW w:w="2835" w:type="dxa"/>
            <w:tcBorders>
              <w:top w:val="single" w:color="000000" w:sz="2" w:space="0"/>
              <w:left w:val="single" w:color="000000" w:sz="2" w:space="0"/>
              <w:bottom w:val="single" w:color="000000" w:sz="2" w:space="0"/>
              <w:right w:val="single" w:color="000000" w:sz="2" w:space="0"/>
            </w:tcBorders>
          </w:tcPr>
          <w:p w14:paraId="7FC78F3B">
            <w:pPr>
              <w:widowControl w:val="0"/>
            </w:pPr>
            <w:r>
              <w:rPr>
                <w:rFonts w:hint="eastAsia" w:ascii="宋体" w:hAnsi="宋体" w:cs="宋体"/>
                <w:sz w:val="21"/>
                <w:szCs w:val="21"/>
                <w:lang w:eastAsia="zh-CN" w:bidi="ar"/>
              </w:rPr>
              <w:t>撤单成功</w:t>
            </w:r>
          </w:p>
        </w:tc>
        <w:tc>
          <w:tcPr>
            <w:tcW w:w="2835" w:type="dxa"/>
            <w:tcBorders>
              <w:top w:val="single" w:color="000000" w:sz="2" w:space="0"/>
              <w:left w:val="single" w:color="000000" w:sz="2" w:space="0"/>
              <w:bottom w:val="single" w:color="000000" w:sz="2" w:space="0"/>
              <w:right w:val="single" w:color="000000" w:sz="2" w:space="0"/>
            </w:tcBorders>
          </w:tcPr>
          <w:p w14:paraId="25CEB6C8">
            <w:pPr>
              <w:widowControl w:val="0"/>
            </w:pPr>
            <w:r>
              <w:rPr>
                <w:rFonts w:hint="eastAsia" w:ascii="宋体" w:hAnsi="宋体" w:cs="宋体"/>
                <w:sz w:val="21"/>
                <w:szCs w:val="21"/>
                <w:lang w:eastAsia="zh-CN" w:bidi="ar"/>
              </w:rPr>
              <w:t>撤单处理后</w:t>
            </w:r>
          </w:p>
        </w:tc>
      </w:tr>
      <w:tr w14:paraId="73CDAE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88B2091">
            <w:pPr>
              <w:widowControl w:val="0"/>
            </w:pPr>
            <w:r>
              <w:rPr>
                <w:rFonts w:hint="eastAsia" w:ascii="宋体" w:hAnsi="宋体" w:cs="宋体"/>
                <w:sz w:val="21"/>
                <w:szCs w:val="21"/>
                <w:lang w:eastAsia="zh-CN" w:bidi="ar"/>
              </w:rPr>
              <w:t>order.expired</w:t>
            </w:r>
          </w:p>
        </w:tc>
        <w:tc>
          <w:tcPr>
            <w:tcW w:w="2835" w:type="dxa"/>
            <w:tcBorders>
              <w:top w:val="single" w:color="000000" w:sz="2" w:space="0"/>
              <w:left w:val="single" w:color="000000" w:sz="2" w:space="0"/>
              <w:bottom w:val="single" w:color="000000" w:sz="2" w:space="0"/>
              <w:right w:val="single" w:color="000000" w:sz="2" w:space="0"/>
            </w:tcBorders>
          </w:tcPr>
          <w:p w14:paraId="3C6D56D5">
            <w:pPr>
              <w:widowControl w:val="0"/>
              <w:rPr>
                <w:lang w:eastAsia="zh-CN"/>
              </w:rPr>
            </w:pPr>
            <w:r>
              <w:rPr>
                <w:rFonts w:hint="eastAsia" w:ascii="宋体" w:hAnsi="宋体" w:cs="宋体"/>
                <w:sz w:val="21"/>
                <w:szCs w:val="21"/>
                <w:lang w:eastAsia="zh-CN" w:bidi="ar"/>
              </w:rPr>
              <w:t>交易日结束未成交部分过期</w:t>
            </w:r>
          </w:p>
        </w:tc>
        <w:tc>
          <w:tcPr>
            <w:tcW w:w="2835" w:type="dxa"/>
            <w:tcBorders>
              <w:top w:val="single" w:color="000000" w:sz="2" w:space="0"/>
              <w:left w:val="single" w:color="000000" w:sz="2" w:space="0"/>
              <w:bottom w:val="single" w:color="000000" w:sz="2" w:space="0"/>
              <w:right w:val="single" w:color="000000" w:sz="2" w:space="0"/>
            </w:tcBorders>
          </w:tcPr>
          <w:p w14:paraId="49A90265">
            <w:pPr>
              <w:widowControl w:val="0"/>
            </w:pPr>
            <w:r>
              <w:rPr>
                <w:rFonts w:hint="eastAsia" w:ascii="宋体" w:hAnsi="宋体" w:cs="宋体"/>
                <w:sz w:val="21"/>
                <w:szCs w:val="21"/>
                <w:lang w:eastAsia="zh-CN" w:bidi="ar"/>
              </w:rPr>
              <w:t>收盘过期处理后</w:t>
            </w:r>
          </w:p>
        </w:tc>
      </w:tr>
    </w:tbl>
    <w:p w14:paraId="34A9DF0C">
      <w:pPr>
        <w:widowControl w:val="0"/>
      </w:pPr>
      <w:r>
        <w:rPr>
          <w:rFonts w:hint="eastAsia" w:ascii="宋体" w:hAnsi="宋体" w:cs="宋体"/>
          <w:sz w:val="1"/>
          <w:szCs w:val="1"/>
          <w:lang w:eastAsia="zh-CN" w:bidi="ar"/>
        </w:rPr>
        <w:t xml:space="preserve"> </w:t>
      </w:r>
    </w:p>
    <w:p w14:paraId="73DE999C">
      <w:r>
        <w:rPr>
          <w:rFonts w:hint="eastAsia"/>
        </w:rPr>
        <w:t xml:space="preserve">c) </w:t>
      </w:r>
      <w:r>
        <w:rPr>
          <w:rFonts w:hint="eastAsia"/>
          <w:lang w:eastAsia="zh-CN"/>
        </w:rPr>
        <w:t>成交回报</w:t>
      </w:r>
      <w:r>
        <w:rPr>
          <w:rFonts w:hint="eastAsia"/>
        </w:rPr>
        <w:t xml:space="preserve"> data </w:t>
      </w:r>
      <w:r>
        <w:rPr>
          <w:rFonts w:hint="eastAsia"/>
          <w:lang w:eastAsia="zh-CN"/>
        </w:rPr>
        <w:t>字段</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347"/>
        <w:gridCol w:w="2347"/>
        <w:gridCol w:w="2348"/>
      </w:tblGrid>
      <w:tr w14:paraId="4DEC511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3DB7F619">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56903CF">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8C3F72A">
            <w:pPr>
              <w:widowControl w:val="0"/>
              <w:rPr>
                <w:color w:val="FFFFFF"/>
              </w:rPr>
            </w:pPr>
            <w:r>
              <w:rPr>
                <w:rFonts w:hint="eastAsia" w:ascii="宋体" w:hAnsi="宋体" w:cs="宋体"/>
                <w:b/>
                <w:bCs/>
                <w:color w:val="FFFFFF"/>
                <w:sz w:val="21"/>
                <w:szCs w:val="21"/>
                <w:lang w:eastAsia="zh-CN" w:bidi="ar"/>
              </w:rPr>
              <w:t>必填</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0EDCD5D">
            <w:pPr>
              <w:widowControl w:val="0"/>
              <w:rPr>
                <w:color w:val="FFFFFF"/>
              </w:rPr>
            </w:pPr>
            <w:r>
              <w:rPr>
                <w:rFonts w:hint="eastAsia" w:ascii="宋体" w:hAnsi="宋体" w:cs="宋体"/>
                <w:b/>
                <w:bCs/>
                <w:color w:val="FFFFFF"/>
                <w:sz w:val="21"/>
                <w:szCs w:val="21"/>
                <w:lang w:eastAsia="zh-CN" w:bidi="ar"/>
              </w:rPr>
              <w:t>说明</w:t>
            </w:r>
          </w:p>
        </w:tc>
      </w:tr>
      <w:tr w14:paraId="5C6867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DEF8CD5">
            <w:pPr>
              <w:widowControl w:val="0"/>
            </w:pPr>
            <w:r>
              <w:rPr>
                <w:rFonts w:hint="eastAsia" w:ascii="宋体" w:hAnsi="宋体" w:cs="宋体"/>
                <w:sz w:val="21"/>
                <w:szCs w:val="21"/>
                <w:lang w:eastAsia="zh-CN" w:bidi="ar"/>
              </w:rPr>
              <w:t>event_id</w:t>
            </w:r>
          </w:p>
        </w:tc>
        <w:tc>
          <w:tcPr>
            <w:tcW w:w="2126" w:type="dxa"/>
            <w:tcBorders>
              <w:top w:val="single" w:color="000000" w:sz="2" w:space="0"/>
              <w:left w:val="single" w:color="000000" w:sz="2" w:space="0"/>
              <w:bottom w:val="single" w:color="000000" w:sz="2" w:space="0"/>
              <w:right w:val="single" w:color="000000" w:sz="2" w:space="0"/>
            </w:tcBorders>
          </w:tcPr>
          <w:p w14:paraId="69FAD165">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56400002">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704D3147">
            <w:pPr>
              <w:widowControl w:val="0"/>
            </w:pPr>
            <w:r>
              <w:rPr>
                <w:rFonts w:hint="eastAsia" w:ascii="宋体" w:hAnsi="宋体" w:cs="宋体"/>
                <w:sz w:val="21"/>
                <w:szCs w:val="21"/>
                <w:lang w:eastAsia="zh-CN" w:bidi="ar"/>
              </w:rPr>
              <w:t>全局唯一事件编号</w:t>
            </w:r>
          </w:p>
        </w:tc>
      </w:tr>
      <w:tr w14:paraId="2F3EC9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C65082A">
            <w:pPr>
              <w:widowControl w:val="0"/>
            </w:pPr>
            <w:r>
              <w:rPr>
                <w:rFonts w:hint="eastAsia" w:ascii="宋体" w:hAnsi="宋体" w:cs="宋体"/>
                <w:sz w:val="21"/>
                <w:szCs w:val="21"/>
                <w:lang w:eastAsia="zh-CN" w:bidi="ar"/>
              </w:rPr>
              <w:t>type</w:t>
            </w:r>
          </w:p>
        </w:tc>
        <w:tc>
          <w:tcPr>
            <w:tcW w:w="2126" w:type="dxa"/>
            <w:tcBorders>
              <w:top w:val="single" w:color="000000" w:sz="2" w:space="0"/>
              <w:left w:val="single" w:color="000000" w:sz="2" w:space="0"/>
              <w:bottom w:val="single" w:color="000000" w:sz="2" w:space="0"/>
              <w:right w:val="single" w:color="000000" w:sz="2" w:space="0"/>
            </w:tcBorders>
          </w:tcPr>
          <w:p w14:paraId="3AF6F14D">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2E93D9BC">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7914D510">
            <w:pPr>
              <w:widowControl w:val="0"/>
            </w:pPr>
            <w:r>
              <w:rPr>
                <w:rFonts w:hint="eastAsia" w:ascii="宋体" w:hAnsi="宋体" w:cs="宋体"/>
                <w:sz w:val="21"/>
                <w:szCs w:val="21"/>
                <w:lang w:eastAsia="zh-CN" w:bidi="ar"/>
              </w:rPr>
              <w:t>事件类型：order.partially_filled / order.filled 等</w:t>
            </w:r>
          </w:p>
        </w:tc>
      </w:tr>
      <w:tr w14:paraId="4327E9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6D2F14A">
            <w:pPr>
              <w:widowControl w:val="0"/>
            </w:pPr>
            <w:r>
              <w:rPr>
                <w:rFonts w:hint="eastAsia" w:ascii="宋体" w:hAnsi="宋体" w:cs="宋体"/>
                <w:sz w:val="21"/>
                <w:szCs w:val="21"/>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tcPr>
          <w:p w14:paraId="357F5ABB">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1C89045">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3653AD30">
            <w:pPr>
              <w:widowControl w:val="0"/>
            </w:pPr>
            <w:r>
              <w:rPr>
                <w:rFonts w:hint="eastAsia" w:ascii="宋体" w:hAnsi="宋体" w:cs="宋体"/>
                <w:sz w:val="21"/>
                <w:szCs w:val="21"/>
                <w:lang w:eastAsia="zh-CN" w:bidi="ar"/>
              </w:rPr>
              <w:t>指令编号</w:t>
            </w:r>
          </w:p>
        </w:tc>
      </w:tr>
      <w:tr w14:paraId="4F39A9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D3C4027">
            <w:pPr>
              <w:widowControl w:val="0"/>
            </w:pPr>
            <w:r>
              <w:rPr>
                <w:rFonts w:hint="eastAsia" w:ascii="宋体" w:hAnsi="宋体" w:cs="宋体"/>
                <w:sz w:val="21"/>
                <w:szCs w:val="21"/>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tcPr>
          <w:p w14:paraId="3B75FBC0">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3847B7A9">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325DB01A">
            <w:pPr>
              <w:widowControl w:val="0"/>
            </w:pPr>
            <w:r>
              <w:rPr>
                <w:rFonts w:hint="eastAsia" w:ascii="宋体" w:hAnsi="宋体" w:cs="宋体"/>
                <w:sz w:val="21"/>
                <w:szCs w:val="21"/>
                <w:lang w:eastAsia="zh-CN" w:bidi="ar"/>
              </w:rPr>
              <w:t>股票代码</w:t>
            </w:r>
          </w:p>
        </w:tc>
      </w:tr>
      <w:tr w14:paraId="509E7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2375E80">
            <w:pPr>
              <w:widowControl w:val="0"/>
            </w:pPr>
            <w:r>
              <w:rPr>
                <w:rFonts w:hint="eastAsia" w:ascii="宋体" w:hAnsi="宋体" w:cs="宋体"/>
                <w:sz w:val="21"/>
                <w:szCs w:val="21"/>
                <w:lang w:eastAsia="zh-CN" w:bidi="ar"/>
              </w:rPr>
              <w:t>side</w:t>
            </w:r>
          </w:p>
        </w:tc>
        <w:tc>
          <w:tcPr>
            <w:tcW w:w="2126" w:type="dxa"/>
            <w:tcBorders>
              <w:top w:val="single" w:color="000000" w:sz="2" w:space="0"/>
              <w:left w:val="single" w:color="000000" w:sz="2" w:space="0"/>
              <w:bottom w:val="single" w:color="000000" w:sz="2" w:space="0"/>
              <w:right w:val="single" w:color="000000" w:sz="2" w:space="0"/>
            </w:tcBorders>
          </w:tcPr>
          <w:p w14:paraId="51314A10">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6AF32180">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0C59159A">
            <w:pPr>
              <w:widowControl w:val="0"/>
            </w:pPr>
            <w:r>
              <w:rPr>
                <w:rFonts w:hint="eastAsia" w:ascii="宋体" w:hAnsi="宋体" w:cs="宋体"/>
                <w:sz w:val="21"/>
                <w:szCs w:val="21"/>
                <w:lang w:eastAsia="zh-CN" w:bidi="ar"/>
              </w:rPr>
              <w:t>BUY / SELL</w:t>
            </w:r>
          </w:p>
        </w:tc>
      </w:tr>
      <w:tr w14:paraId="23A51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943BB74">
            <w:pPr>
              <w:widowControl w:val="0"/>
            </w:pPr>
            <w:r>
              <w:rPr>
                <w:rFonts w:hint="eastAsia" w:ascii="宋体" w:hAnsi="宋体" w:cs="宋体"/>
                <w:sz w:val="21"/>
                <w:szCs w:val="21"/>
                <w:lang w:eastAsia="zh-CN" w:bidi="ar"/>
              </w:rPr>
              <w:t>trade_id</w:t>
            </w:r>
          </w:p>
        </w:tc>
        <w:tc>
          <w:tcPr>
            <w:tcW w:w="2126" w:type="dxa"/>
            <w:tcBorders>
              <w:top w:val="single" w:color="000000" w:sz="2" w:space="0"/>
              <w:left w:val="single" w:color="000000" w:sz="2" w:space="0"/>
              <w:bottom w:val="single" w:color="000000" w:sz="2" w:space="0"/>
              <w:right w:val="single" w:color="000000" w:sz="2" w:space="0"/>
            </w:tcBorders>
          </w:tcPr>
          <w:p w14:paraId="667B4A4C">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22DE3ACD">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4282813F">
            <w:pPr>
              <w:widowControl w:val="0"/>
            </w:pPr>
            <w:r>
              <w:rPr>
                <w:rFonts w:hint="eastAsia" w:ascii="宋体" w:hAnsi="宋体" w:cs="宋体"/>
                <w:sz w:val="21"/>
                <w:szCs w:val="21"/>
                <w:lang w:eastAsia="zh-CN" w:bidi="ar"/>
              </w:rPr>
              <w:t>成交编号</w:t>
            </w:r>
          </w:p>
        </w:tc>
      </w:tr>
      <w:tr w14:paraId="6BB6C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0AD0ADC">
            <w:pPr>
              <w:widowControl w:val="0"/>
            </w:pPr>
            <w:r>
              <w:rPr>
                <w:rFonts w:hint="eastAsia" w:ascii="宋体" w:hAnsi="宋体" w:cs="宋体"/>
                <w:sz w:val="21"/>
                <w:szCs w:val="21"/>
                <w:lang w:eastAsia="zh-CN" w:bidi="ar"/>
              </w:rPr>
              <w:t>trade_price</w:t>
            </w:r>
          </w:p>
        </w:tc>
        <w:tc>
          <w:tcPr>
            <w:tcW w:w="2126" w:type="dxa"/>
            <w:tcBorders>
              <w:top w:val="single" w:color="000000" w:sz="2" w:space="0"/>
              <w:left w:val="single" w:color="000000" w:sz="2" w:space="0"/>
              <w:bottom w:val="single" w:color="000000" w:sz="2" w:space="0"/>
              <w:right w:val="single" w:color="000000" w:sz="2" w:space="0"/>
            </w:tcBorders>
          </w:tcPr>
          <w:p w14:paraId="59865244">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110EEB53">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046682DB">
            <w:pPr>
              <w:widowControl w:val="0"/>
              <w:rPr>
                <w:lang w:eastAsia="zh-CN"/>
              </w:rPr>
            </w:pPr>
            <w:r>
              <w:rPr>
                <w:rFonts w:hint="eastAsia" w:ascii="宋体" w:hAnsi="宋体" w:cs="宋体"/>
                <w:sz w:val="21"/>
                <w:szCs w:val="21"/>
                <w:lang w:eastAsia="zh-CN" w:bidi="ar"/>
              </w:rPr>
              <w:t>成交价格（十进制字符串）</w:t>
            </w:r>
          </w:p>
        </w:tc>
      </w:tr>
      <w:tr w14:paraId="7EDBD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EB437F4">
            <w:pPr>
              <w:widowControl w:val="0"/>
            </w:pPr>
            <w:r>
              <w:rPr>
                <w:rFonts w:hint="eastAsia" w:ascii="宋体" w:hAnsi="宋体" w:cs="宋体"/>
                <w:sz w:val="21"/>
                <w:szCs w:val="21"/>
                <w:lang w:eastAsia="zh-CN" w:bidi="ar"/>
              </w:rPr>
              <w:t>trade_quantity</w:t>
            </w:r>
          </w:p>
        </w:tc>
        <w:tc>
          <w:tcPr>
            <w:tcW w:w="2126" w:type="dxa"/>
            <w:tcBorders>
              <w:top w:val="single" w:color="000000" w:sz="2" w:space="0"/>
              <w:left w:val="single" w:color="000000" w:sz="2" w:space="0"/>
              <w:bottom w:val="single" w:color="000000" w:sz="2" w:space="0"/>
              <w:right w:val="single" w:color="000000" w:sz="2" w:space="0"/>
            </w:tcBorders>
          </w:tcPr>
          <w:p w14:paraId="42D3815A">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4716413F">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3BD1E8C6">
            <w:pPr>
              <w:widowControl w:val="0"/>
            </w:pPr>
            <w:r>
              <w:rPr>
                <w:rFonts w:hint="eastAsia" w:ascii="宋体" w:hAnsi="宋体" w:cs="宋体"/>
                <w:sz w:val="21"/>
                <w:szCs w:val="21"/>
                <w:lang w:eastAsia="zh-CN" w:bidi="ar"/>
              </w:rPr>
              <w:t>成交数量</w:t>
            </w:r>
          </w:p>
        </w:tc>
      </w:tr>
      <w:tr w14:paraId="69AA9B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3579A62">
            <w:pPr>
              <w:widowControl w:val="0"/>
            </w:pPr>
            <w:r>
              <w:rPr>
                <w:rFonts w:hint="eastAsia" w:ascii="宋体" w:hAnsi="宋体" w:cs="宋体"/>
                <w:sz w:val="21"/>
                <w:szCs w:val="21"/>
                <w:lang w:eastAsia="zh-CN" w:bidi="ar"/>
              </w:rPr>
              <w:t>filled_quantity</w:t>
            </w:r>
          </w:p>
        </w:tc>
        <w:tc>
          <w:tcPr>
            <w:tcW w:w="2126" w:type="dxa"/>
            <w:tcBorders>
              <w:top w:val="single" w:color="000000" w:sz="2" w:space="0"/>
              <w:left w:val="single" w:color="000000" w:sz="2" w:space="0"/>
              <w:bottom w:val="single" w:color="000000" w:sz="2" w:space="0"/>
              <w:right w:val="single" w:color="000000" w:sz="2" w:space="0"/>
            </w:tcBorders>
          </w:tcPr>
          <w:p w14:paraId="62CA7525">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0BFCFA97">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032626C9">
            <w:pPr>
              <w:widowControl w:val="0"/>
            </w:pPr>
            <w:r>
              <w:rPr>
                <w:rFonts w:hint="eastAsia" w:ascii="宋体" w:hAnsi="宋体" w:cs="宋体"/>
                <w:sz w:val="21"/>
                <w:szCs w:val="21"/>
                <w:lang w:eastAsia="zh-CN" w:bidi="ar"/>
              </w:rPr>
              <w:t>指令累计已成交数量</w:t>
            </w:r>
          </w:p>
        </w:tc>
      </w:tr>
      <w:tr w14:paraId="76DB85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126E1F5">
            <w:pPr>
              <w:widowControl w:val="0"/>
            </w:pPr>
            <w:r>
              <w:rPr>
                <w:rFonts w:hint="eastAsia" w:ascii="宋体" w:hAnsi="宋体" w:cs="宋体"/>
                <w:sz w:val="21"/>
                <w:szCs w:val="21"/>
                <w:lang w:eastAsia="zh-CN" w:bidi="ar"/>
              </w:rPr>
              <w:t>remaining_quantity</w:t>
            </w:r>
          </w:p>
        </w:tc>
        <w:tc>
          <w:tcPr>
            <w:tcW w:w="2126" w:type="dxa"/>
            <w:tcBorders>
              <w:top w:val="single" w:color="000000" w:sz="2" w:space="0"/>
              <w:left w:val="single" w:color="000000" w:sz="2" w:space="0"/>
              <w:bottom w:val="single" w:color="000000" w:sz="2" w:space="0"/>
              <w:right w:val="single" w:color="000000" w:sz="2" w:space="0"/>
            </w:tcBorders>
          </w:tcPr>
          <w:p w14:paraId="5BB75B7A">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243D519B">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5F706B91">
            <w:pPr>
              <w:widowControl w:val="0"/>
            </w:pPr>
            <w:r>
              <w:rPr>
                <w:rFonts w:hint="eastAsia" w:ascii="宋体" w:hAnsi="宋体" w:cs="宋体"/>
                <w:sz w:val="21"/>
                <w:szCs w:val="21"/>
                <w:lang w:eastAsia="zh-CN" w:bidi="ar"/>
              </w:rPr>
              <w:t>指令剩余未成交数量</w:t>
            </w:r>
          </w:p>
        </w:tc>
      </w:tr>
      <w:tr w14:paraId="5370A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EA5E132">
            <w:pPr>
              <w:widowControl w:val="0"/>
            </w:pPr>
            <w:r>
              <w:rPr>
                <w:rFonts w:hint="eastAsia" w:ascii="宋体" w:hAnsi="宋体" w:cs="宋体"/>
                <w:sz w:val="21"/>
                <w:szCs w:val="21"/>
                <w:lang w:eastAsia="zh-CN" w:bidi="ar"/>
              </w:rPr>
              <w:t>order_status</w:t>
            </w:r>
          </w:p>
        </w:tc>
        <w:tc>
          <w:tcPr>
            <w:tcW w:w="2126" w:type="dxa"/>
            <w:tcBorders>
              <w:top w:val="single" w:color="000000" w:sz="2" w:space="0"/>
              <w:left w:val="single" w:color="000000" w:sz="2" w:space="0"/>
              <w:bottom w:val="single" w:color="000000" w:sz="2" w:space="0"/>
              <w:right w:val="single" w:color="000000" w:sz="2" w:space="0"/>
            </w:tcBorders>
          </w:tcPr>
          <w:p w14:paraId="1CBD3706">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21F49E53">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406A9205">
            <w:pPr>
              <w:widowControl w:val="0"/>
            </w:pPr>
            <w:r>
              <w:rPr>
                <w:rFonts w:hint="eastAsia" w:ascii="宋体" w:hAnsi="宋体" w:cs="宋体"/>
                <w:sz w:val="21"/>
                <w:szCs w:val="21"/>
                <w:lang w:eastAsia="zh-CN" w:bidi="ar"/>
              </w:rPr>
              <w:t>指令当前状态</w:t>
            </w:r>
          </w:p>
        </w:tc>
      </w:tr>
      <w:tr w14:paraId="2BC65A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403CD0A">
            <w:pPr>
              <w:widowControl w:val="0"/>
            </w:pPr>
            <w:r>
              <w:rPr>
                <w:rFonts w:hint="eastAsia" w:ascii="宋体" w:hAnsi="宋体" w:cs="宋体"/>
                <w:sz w:val="21"/>
                <w:szCs w:val="21"/>
                <w:lang w:eastAsia="zh-CN" w:bidi="ar"/>
              </w:rPr>
              <w:t>traded_at</w:t>
            </w:r>
          </w:p>
        </w:tc>
        <w:tc>
          <w:tcPr>
            <w:tcW w:w="2126" w:type="dxa"/>
            <w:tcBorders>
              <w:top w:val="single" w:color="000000" w:sz="2" w:space="0"/>
              <w:left w:val="single" w:color="000000" w:sz="2" w:space="0"/>
              <w:bottom w:val="single" w:color="000000" w:sz="2" w:space="0"/>
              <w:right w:val="single" w:color="000000" w:sz="2" w:space="0"/>
            </w:tcBorders>
          </w:tcPr>
          <w:p w14:paraId="40DDCA74">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17ACAB78">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563AE093">
            <w:pPr>
              <w:widowControl w:val="0"/>
            </w:pPr>
            <w:r>
              <w:rPr>
                <w:rFonts w:hint="eastAsia" w:ascii="宋体" w:hAnsi="宋体" w:cs="宋体"/>
                <w:sz w:val="21"/>
                <w:szCs w:val="21"/>
                <w:lang w:eastAsia="zh-CN" w:bidi="ar"/>
              </w:rPr>
              <w:t>成交时间</w:t>
            </w:r>
          </w:p>
        </w:tc>
      </w:tr>
    </w:tbl>
    <w:p w14:paraId="7381CDFF">
      <w:pPr>
        <w:widowControl w:val="0"/>
      </w:pPr>
      <w:r>
        <w:rPr>
          <w:rFonts w:hint="eastAsia" w:ascii="宋体" w:hAnsi="宋体" w:cs="宋体"/>
          <w:sz w:val="1"/>
          <w:szCs w:val="1"/>
          <w:lang w:eastAsia="zh-CN" w:bidi="ar"/>
        </w:rPr>
        <w:t xml:space="preserve"> </w:t>
      </w:r>
    </w:p>
    <w:p w14:paraId="55C8B409">
      <w:r>
        <w:rPr>
          <w:rFonts w:hint="eastAsia"/>
        </w:rPr>
        <w:t xml:space="preserve">d) </w:t>
      </w:r>
      <w:r>
        <w:rPr>
          <w:rFonts w:hint="eastAsia"/>
          <w:lang w:eastAsia="zh-CN"/>
        </w:rPr>
        <w:t>处理逻辑</w:t>
      </w:r>
    </w:p>
    <w:p w14:paraId="0FAF959D">
      <w:pPr>
        <w:widowControl w:val="0"/>
      </w:pPr>
      <w:r>
        <w:rPr>
          <w:rFonts w:hint="eastAsia" w:ascii="宋体" w:hAnsi="宋体" w:cs="宋体"/>
          <w:sz w:val="21"/>
          <w:szCs w:val="21"/>
          <w:lang w:eastAsia="zh-CN" w:bidi="ar"/>
        </w:rPr>
        <w:t>输入：TradeRecord、TradeOrder</w:t>
      </w:r>
    </w:p>
    <w:p w14:paraId="5E0B616E">
      <w:pPr>
        <w:widowControl w:val="0"/>
      </w:pPr>
      <w:r>
        <w:rPr>
          <w:rFonts w:hint="eastAsia" w:ascii="宋体" w:hAnsi="宋体" w:cs="宋体"/>
          <w:sz w:val="21"/>
          <w:szCs w:val="21"/>
          <w:lang w:eastAsia="zh-CN" w:bidi="ar"/>
        </w:rPr>
        <w:t>输出：WebSocket 推送消息</w:t>
      </w:r>
    </w:p>
    <w:p w14:paraId="75A5980B">
      <w:pPr>
        <w:widowControl w:val="0"/>
      </w:pPr>
    </w:p>
    <w:p w14:paraId="6CC6CB17">
      <w:pPr>
        <w:pStyle w:val="22"/>
        <w:widowControl w:val="0"/>
        <w:rPr>
          <w:lang w:eastAsia="zh-CN"/>
        </w:rPr>
      </w:pPr>
      <w:r>
        <w:rPr>
          <w:rFonts w:hint="eastAsia" w:ascii="宋体" w:hAnsi="宋体" w:cs="宋体"/>
          <w:szCs w:val="21"/>
          <w:lang w:eastAsia="zh-CN" w:bidi="ar"/>
        </w:rPr>
        <w:t>算法 4-6 客户端反馈推送伪代码</w:t>
      </w:r>
    </w:p>
    <w:p w14:paraId="216A1D2E">
      <w:pPr>
        <w:pStyle w:val="21"/>
        <w:widowControl w:val="0"/>
      </w:pPr>
      <w:r>
        <w:rPr>
          <w:rFonts w:hint="eastAsia" w:cs="宋体"/>
          <w:szCs w:val="21"/>
          <w:lang w:eastAsia="zh-CN" w:bidi="ar"/>
        </w:rPr>
        <w:t>BEGIN</w:t>
      </w:r>
    </w:p>
    <w:p w14:paraId="7EEE2FDE">
      <w:pPr>
        <w:pStyle w:val="21"/>
        <w:widowControl w:val="0"/>
      </w:pPr>
      <w:r>
        <w:rPr>
          <w:rFonts w:hint="eastAsia" w:cs="宋体"/>
          <w:szCs w:val="21"/>
          <w:lang w:eastAsia="zh-CN" w:bidi="ar"/>
        </w:rPr>
        <w:t>IF TradeOrder.remaining_quantity == 0 THEN type = 'order.filled'；</w:t>
      </w:r>
    </w:p>
    <w:p w14:paraId="12AF66C4">
      <w:pPr>
        <w:pStyle w:val="21"/>
        <w:widowControl w:val="0"/>
      </w:pPr>
      <w:r>
        <w:rPr>
          <w:rFonts w:hint="eastAsia" w:cs="宋体"/>
          <w:szCs w:val="21"/>
          <w:lang w:eastAsia="zh-CN" w:bidi="ar"/>
        </w:rPr>
        <w:t>ELSE type = 'order.partially_filled'；</w:t>
      </w:r>
    </w:p>
    <w:p w14:paraId="6E061E47">
      <w:pPr>
        <w:pStyle w:val="21"/>
        <w:widowControl w:val="0"/>
      </w:pPr>
      <w:r>
        <w:rPr>
          <w:rFonts w:hint="eastAsia" w:cs="宋体"/>
          <w:szCs w:val="21"/>
          <w:lang w:eastAsia="zh-CN" w:bidi="ar"/>
        </w:rPr>
        <w:t>ENDIF</w:t>
      </w:r>
    </w:p>
    <w:p w14:paraId="7BC48905">
      <w:pPr>
        <w:pStyle w:val="21"/>
        <w:widowControl w:val="0"/>
      </w:pPr>
      <w:r>
        <w:rPr>
          <w:rFonts w:hint="eastAsia" w:cs="宋体"/>
          <w:szCs w:val="21"/>
          <w:lang w:eastAsia="zh-CN" w:bidi="ar"/>
        </w:rPr>
        <w:t xml:space="preserve">    构造回报：{</w:t>
      </w:r>
    </w:p>
    <w:p w14:paraId="3DC96F24">
      <w:pPr>
        <w:pStyle w:val="21"/>
        <w:widowControl w:val="0"/>
      </w:pPr>
      <w:r>
        <w:rPr>
          <w:rFonts w:hint="eastAsia" w:cs="宋体"/>
          <w:szCs w:val="21"/>
          <w:lang w:eastAsia="zh-CN" w:bidi="ar"/>
        </w:rPr>
        <w:t>event_id, type, order_id, stock_code, side,</w:t>
      </w:r>
    </w:p>
    <w:p w14:paraId="73B98853">
      <w:pPr>
        <w:pStyle w:val="21"/>
        <w:widowControl w:val="0"/>
      </w:pPr>
      <w:r>
        <w:rPr>
          <w:rFonts w:hint="eastAsia" w:cs="宋体"/>
          <w:szCs w:val="21"/>
          <w:lang w:eastAsia="zh-CN" w:bidi="ar"/>
        </w:rPr>
        <w:t>trade_id, trade_price, trade_quantity,</w:t>
      </w:r>
    </w:p>
    <w:p w14:paraId="2FAFC699">
      <w:pPr>
        <w:pStyle w:val="21"/>
        <w:widowControl w:val="0"/>
      </w:pPr>
      <w:r>
        <w:rPr>
          <w:rFonts w:hint="eastAsia" w:cs="宋体"/>
          <w:szCs w:val="21"/>
          <w:lang w:eastAsia="zh-CN" w:bidi="ar"/>
        </w:rPr>
        <w:t>filled_quantity, remaining_quantity, order_status, traded_at</w:t>
      </w:r>
    </w:p>
    <w:p w14:paraId="0562AB89">
      <w:pPr>
        <w:pStyle w:val="21"/>
        <w:widowControl w:val="0"/>
      </w:pPr>
      <w:r>
        <w:rPr>
          <w:rFonts w:hint="eastAsia" w:cs="宋体"/>
          <w:szCs w:val="21"/>
          <w:lang w:eastAsia="zh-CN" w:bidi="ar"/>
        </w:rPr>
        <w:t xml:space="preserve">    }；</w:t>
      </w:r>
    </w:p>
    <w:p w14:paraId="355B52FA">
      <w:pPr>
        <w:pStyle w:val="21"/>
        <w:widowControl w:val="0"/>
      </w:pPr>
      <w:r>
        <w:rPr>
          <w:rFonts w:hint="eastAsia" w:cs="宋体"/>
          <w:szCs w:val="21"/>
          <w:lang w:eastAsia="zh-CN" w:bidi="ar"/>
        </w:rPr>
        <w:t>WebSocket.send(回报)；</w:t>
      </w:r>
    </w:p>
    <w:p w14:paraId="0B8B211B">
      <w:pPr>
        <w:pStyle w:val="21"/>
        <w:widowControl w:val="0"/>
      </w:pPr>
      <w:r>
        <w:rPr>
          <w:rFonts w:hint="eastAsia" w:cs="宋体"/>
          <w:szCs w:val="21"/>
          <w:lang w:eastAsia="zh-CN" w:bidi="ar"/>
        </w:rPr>
        <w:t>IF 推送失败 THEN 进入重推队列；</w:t>
      </w:r>
    </w:p>
    <w:p w14:paraId="7381CBF1">
      <w:pPr>
        <w:pStyle w:val="21"/>
        <w:widowControl w:val="0"/>
      </w:pPr>
      <w:r>
        <w:rPr>
          <w:rFonts w:hint="eastAsia" w:cs="宋体"/>
          <w:szCs w:val="21"/>
          <w:lang w:eastAsia="zh-CN" w:bidi="ar"/>
        </w:rPr>
        <w:t xml:space="preserve">  END</w:t>
      </w:r>
    </w:p>
    <w:p w14:paraId="5579D329">
      <w:pPr>
        <w:rPr>
          <w:lang w:eastAsia="zh-CN"/>
        </w:rPr>
      </w:pPr>
      <w:r>
        <w:rPr>
          <w:rFonts w:hint="eastAsia"/>
          <w:lang w:eastAsia="zh-CN"/>
        </w:rPr>
        <w:t xml:space="preserve"> </w:t>
      </w:r>
    </w:p>
    <w:p w14:paraId="3DA6BA6A">
      <w:pPr>
        <w:rPr>
          <w:b/>
          <w:bCs/>
          <w:lang w:eastAsia="zh"/>
        </w:rPr>
      </w:pPr>
      <w:r>
        <w:drawing>
          <wp:inline distT="0" distB="0" distL="114300" distR="114300">
            <wp:extent cx="5937250" cy="1118870"/>
            <wp:effectExtent l="0" t="0" r="6350" b="241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0"/>
                    <a:stretch>
                      <a:fillRect/>
                    </a:stretch>
                  </pic:blipFill>
                  <pic:spPr>
                    <a:xfrm>
                      <a:off x="0" y="0"/>
                      <a:ext cx="5937250" cy="1118870"/>
                    </a:xfrm>
                    <a:prstGeom prst="rect">
                      <a:avLst/>
                    </a:prstGeom>
                    <a:noFill/>
                    <a:ln>
                      <a:noFill/>
                    </a:ln>
                  </pic:spPr>
                </pic:pic>
              </a:graphicData>
            </a:graphic>
          </wp:inline>
        </w:drawing>
      </w:r>
      <w:r>
        <w:t>图 4-10 客户端反馈状态图</w:t>
      </w:r>
    </w:p>
    <w:p w14:paraId="404A4B46">
      <w:pPr>
        <w:rPr>
          <w:lang w:eastAsia="zh-CN"/>
        </w:rPr>
      </w:pPr>
    </w:p>
    <w:p w14:paraId="7D36A34E">
      <w:pPr>
        <w:pStyle w:val="5"/>
        <w:widowControl w:val="0"/>
        <w:rPr>
          <w:rFonts w:hint="eastAsia"/>
        </w:rPr>
      </w:pPr>
      <w:r>
        <w:t>4.2.4.5 行情数据更新详细设计</w:t>
      </w:r>
    </w:p>
    <w:p w14:paraId="3423D03D">
      <w:pPr>
        <w:rPr>
          <w:lang w:eastAsia="zh-CN"/>
        </w:rPr>
      </w:pPr>
      <w:r>
        <w:rPr>
          <w:rFonts w:hint="eastAsia"/>
          <w:lang w:eastAsia="zh-CN"/>
        </w:rPr>
        <w:t>a) 模块概述</w:t>
      </w:r>
    </w:p>
    <w:p w14:paraId="5CF87306">
      <w:pPr>
        <w:widowControl w:val="0"/>
        <w:spacing w:before="60" w:after="60"/>
        <w:rPr>
          <w:lang w:eastAsia="zh-CN"/>
        </w:rPr>
      </w:pPr>
      <w:r>
        <w:rPr>
          <w:rFonts w:hint="eastAsia" w:ascii="宋体" w:hAnsi="宋体" w:cs="宋体"/>
          <w:sz w:val="21"/>
          <w:szCs w:val="21"/>
          <w:lang w:eastAsia="zh-CN" w:bidi="ar"/>
        </w:rPr>
        <w:t>以 stock_code 为维度维护实时行情基础数据。每笔成交后自动更新 MarketQuote，对外通过 GET /api/v1/trade/market/{stock_code} 提供行情快照。</w:t>
      </w:r>
    </w:p>
    <w:p w14:paraId="4261963B">
      <w:pPr>
        <w:rPr>
          <w:lang w:eastAsia="zh-CN"/>
        </w:rPr>
      </w:pPr>
      <w:r>
        <w:rPr>
          <w:rFonts w:hint="eastAsia"/>
          <w:lang w:eastAsia="zh-CN"/>
        </w:rPr>
        <w:t>b) MarketQuote 字段更新规则（接口 V2 4.2 节）</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347"/>
        <w:gridCol w:w="2347"/>
        <w:gridCol w:w="2348"/>
      </w:tblGrid>
      <w:tr w14:paraId="644AAECA">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34CD223C">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CA7389B">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76335FDB">
            <w:pPr>
              <w:widowControl w:val="0"/>
              <w:rPr>
                <w:color w:val="FFFFFF"/>
              </w:rPr>
            </w:pPr>
            <w:r>
              <w:rPr>
                <w:rFonts w:hint="eastAsia" w:ascii="宋体" w:hAnsi="宋体" w:cs="宋体"/>
                <w:b/>
                <w:bCs/>
                <w:color w:val="FFFFFF"/>
                <w:sz w:val="21"/>
                <w:szCs w:val="21"/>
                <w:lang w:eastAsia="zh-CN" w:bidi="ar"/>
              </w:rPr>
              <w:t>更新规则</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BF154B0">
            <w:pPr>
              <w:widowControl w:val="0"/>
              <w:rPr>
                <w:color w:val="FFFFFF"/>
              </w:rPr>
            </w:pPr>
            <w:r>
              <w:rPr>
                <w:rFonts w:hint="eastAsia" w:ascii="宋体" w:hAnsi="宋体" w:cs="宋体"/>
                <w:b/>
                <w:bCs/>
                <w:color w:val="FFFFFF"/>
                <w:sz w:val="21"/>
                <w:szCs w:val="21"/>
                <w:lang w:eastAsia="zh-CN" w:bidi="ar"/>
              </w:rPr>
              <w:t>初始值</w:t>
            </w:r>
          </w:p>
        </w:tc>
      </w:tr>
      <w:tr w14:paraId="0E498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02066D5">
            <w:pPr>
              <w:widowControl w:val="0"/>
            </w:pPr>
            <w:r>
              <w:rPr>
                <w:rFonts w:hint="eastAsia" w:ascii="宋体" w:hAnsi="宋体" w:cs="宋体"/>
                <w:sz w:val="21"/>
                <w:szCs w:val="21"/>
                <w:lang w:eastAsia="zh-CN" w:bidi="ar"/>
              </w:rPr>
              <w:t>latest_price</w:t>
            </w:r>
          </w:p>
        </w:tc>
        <w:tc>
          <w:tcPr>
            <w:tcW w:w="2126" w:type="dxa"/>
            <w:tcBorders>
              <w:top w:val="single" w:color="000000" w:sz="2" w:space="0"/>
              <w:left w:val="single" w:color="000000" w:sz="2" w:space="0"/>
              <w:bottom w:val="single" w:color="000000" w:sz="2" w:space="0"/>
              <w:right w:val="single" w:color="000000" w:sz="2" w:space="0"/>
            </w:tcBorders>
          </w:tcPr>
          <w:p w14:paraId="1615BEFD">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5B4CBFEF">
            <w:pPr>
              <w:widowControl w:val="0"/>
            </w:pPr>
            <w:r>
              <w:rPr>
                <w:rFonts w:hint="eastAsia" w:ascii="宋体" w:hAnsi="宋体" w:cs="宋体"/>
                <w:sz w:val="21"/>
                <w:szCs w:val="21"/>
                <w:lang w:eastAsia="zh-CN" w:bidi="ar"/>
              </w:rPr>
              <w:t>= 本次 trade_price</w:t>
            </w:r>
          </w:p>
        </w:tc>
        <w:tc>
          <w:tcPr>
            <w:tcW w:w="2126" w:type="dxa"/>
            <w:tcBorders>
              <w:top w:val="single" w:color="000000" w:sz="2" w:space="0"/>
              <w:left w:val="single" w:color="000000" w:sz="2" w:space="0"/>
              <w:bottom w:val="single" w:color="000000" w:sz="2" w:space="0"/>
              <w:right w:val="single" w:color="000000" w:sz="2" w:space="0"/>
            </w:tcBorders>
          </w:tcPr>
          <w:p w14:paraId="2A6C0D5D">
            <w:pPr>
              <w:widowControl w:val="0"/>
            </w:pPr>
            <w:r>
              <w:rPr>
                <w:rFonts w:hint="eastAsia" w:ascii="宋体" w:hAnsi="宋体" w:cs="宋体"/>
                <w:sz w:val="21"/>
                <w:szCs w:val="21"/>
                <w:lang w:eastAsia="zh-CN" w:bidi="ar"/>
              </w:rPr>
              <w:t>首笔成交价</w:t>
            </w:r>
          </w:p>
        </w:tc>
      </w:tr>
      <w:tr w14:paraId="40797D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57E21CA">
            <w:pPr>
              <w:widowControl w:val="0"/>
            </w:pPr>
            <w:r>
              <w:rPr>
                <w:rFonts w:hint="eastAsia" w:ascii="宋体" w:hAnsi="宋体" w:cs="宋体"/>
                <w:sz w:val="21"/>
                <w:szCs w:val="21"/>
                <w:lang w:eastAsia="zh-CN" w:bidi="ar"/>
              </w:rPr>
              <w:t>volume</w:t>
            </w:r>
          </w:p>
        </w:tc>
        <w:tc>
          <w:tcPr>
            <w:tcW w:w="2126" w:type="dxa"/>
            <w:tcBorders>
              <w:top w:val="single" w:color="000000" w:sz="2" w:space="0"/>
              <w:left w:val="single" w:color="000000" w:sz="2" w:space="0"/>
              <w:bottom w:val="single" w:color="000000" w:sz="2" w:space="0"/>
              <w:right w:val="single" w:color="000000" w:sz="2" w:space="0"/>
            </w:tcBorders>
          </w:tcPr>
          <w:p w14:paraId="42E30F1C">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1BC77F03">
            <w:pPr>
              <w:widowControl w:val="0"/>
            </w:pPr>
            <w:r>
              <w:rPr>
                <w:rFonts w:hint="eastAsia" w:ascii="宋体" w:hAnsi="宋体" w:cs="宋体"/>
                <w:sz w:val="21"/>
                <w:szCs w:val="21"/>
                <w:lang w:eastAsia="zh-CN" w:bidi="ar"/>
              </w:rPr>
              <w:t>+= trade_quantity</w:t>
            </w:r>
          </w:p>
        </w:tc>
        <w:tc>
          <w:tcPr>
            <w:tcW w:w="2126" w:type="dxa"/>
            <w:tcBorders>
              <w:top w:val="single" w:color="000000" w:sz="2" w:space="0"/>
              <w:left w:val="single" w:color="000000" w:sz="2" w:space="0"/>
              <w:bottom w:val="single" w:color="000000" w:sz="2" w:space="0"/>
              <w:right w:val="single" w:color="000000" w:sz="2" w:space="0"/>
            </w:tcBorders>
          </w:tcPr>
          <w:p w14:paraId="4F6067C3">
            <w:pPr>
              <w:widowControl w:val="0"/>
            </w:pPr>
            <w:r>
              <w:rPr>
                <w:rFonts w:hint="eastAsia" w:ascii="宋体" w:hAnsi="宋体" w:cs="宋体"/>
                <w:sz w:val="21"/>
                <w:szCs w:val="21"/>
                <w:lang w:eastAsia="zh-CN" w:bidi="ar"/>
              </w:rPr>
              <w:t>0</w:t>
            </w:r>
          </w:p>
        </w:tc>
      </w:tr>
      <w:tr w14:paraId="2DFF85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FC60EA9">
            <w:pPr>
              <w:widowControl w:val="0"/>
            </w:pPr>
            <w:r>
              <w:rPr>
                <w:rFonts w:hint="eastAsia" w:ascii="宋体" w:hAnsi="宋体" w:cs="宋体"/>
                <w:sz w:val="21"/>
                <w:szCs w:val="21"/>
                <w:lang w:eastAsia="zh-CN" w:bidi="ar"/>
              </w:rPr>
              <w:t>turnover</w:t>
            </w:r>
          </w:p>
        </w:tc>
        <w:tc>
          <w:tcPr>
            <w:tcW w:w="2126" w:type="dxa"/>
            <w:tcBorders>
              <w:top w:val="single" w:color="000000" w:sz="2" w:space="0"/>
              <w:left w:val="single" w:color="000000" w:sz="2" w:space="0"/>
              <w:bottom w:val="single" w:color="000000" w:sz="2" w:space="0"/>
              <w:right w:val="single" w:color="000000" w:sz="2" w:space="0"/>
            </w:tcBorders>
          </w:tcPr>
          <w:p w14:paraId="3C2D3526">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2D5CBEC9">
            <w:pPr>
              <w:widowControl w:val="0"/>
            </w:pPr>
            <w:r>
              <w:rPr>
                <w:rFonts w:hint="eastAsia" w:ascii="宋体" w:hAnsi="宋体" w:cs="宋体"/>
                <w:sz w:val="21"/>
                <w:szCs w:val="21"/>
                <w:lang w:eastAsia="zh-CN" w:bidi="ar"/>
              </w:rPr>
              <w:t>+= trade_price × trade_quantity</w:t>
            </w:r>
          </w:p>
        </w:tc>
        <w:tc>
          <w:tcPr>
            <w:tcW w:w="2126" w:type="dxa"/>
            <w:tcBorders>
              <w:top w:val="single" w:color="000000" w:sz="2" w:space="0"/>
              <w:left w:val="single" w:color="000000" w:sz="2" w:space="0"/>
              <w:bottom w:val="single" w:color="000000" w:sz="2" w:space="0"/>
              <w:right w:val="single" w:color="000000" w:sz="2" w:space="0"/>
            </w:tcBorders>
          </w:tcPr>
          <w:p w14:paraId="5A0FDF8A">
            <w:pPr>
              <w:widowControl w:val="0"/>
            </w:pPr>
            <w:r>
              <w:rPr>
                <w:rFonts w:hint="eastAsia" w:ascii="宋体" w:hAnsi="宋体" w:cs="宋体"/>
                <w:sz w:val="21"/>
                <w:szCs w:val="21"/>
                <w:lang w:eastAsia="zh-CN" w:bidi="ar"/>
              </w:rPr>
              <w:t>0</w:t>
            </w:r>
          </w:p>
        </w:tc>
      </w:tr>
      <w:tr w14:paraId="36DFEB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EB72D50">
            <w:pPr>
              <w:widowControl w:val="0"/>
            </w:pPr>
            <w:r>
              <w:rPr>
                <w:rFonts w:hint="eastAsia" w:ascii="宋体" w:hAnsi="宋体" w:cs="宋体"/>
                <w:sz w:val="21"/>
                <w:szCs w:val="21"/>
                <w:lang w:eastAsia="zh-CN" w:bidi="ar"/>
              </w:rPr>
              <w:t>high_price</w:t>
            </w:r>
          </w:p>
        </w:tc>
        <w:tc>
          <w:tcPr>
            <w:tcW w:w="2126" w:type="dxa"/>
            <w:tcBorders>
              <w:top w:val="single" w:color="000000" w:sz="2" w:space="0"/>
              <w:left w:val="single" w:color="000000" w:sz="2" w:space="0"/>
              <w:bottom w:val="single" w:color="000000" w:sz="2" w:space="0"/>
              <w:right w:val="single" w:color="000000" w:sz="2" w:space="0"/>
            </w:tcBorders>
          </w:tcPr>
          <w:p w14:paraId="14522125">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2DCE3C12">
            <w:pPr>
              <w:widowControl w:val="0"/>
            </w:pPr>
            <w:r>
              <w:rPr>
                <w:rFonts w:hint="eastAsia" w:ascii="宋体" w:hAnsi="宋体" w:cs="宋体"/>
                <w:sz w:val="21"/>
                <w:szCs w:val="21"/>
                <w:lang w:eastAsia="zh-CN" w:bidi="ar"/>
              </w:rPr>
              <w:t>= MAX(原 high, 本次价)</w:t>
            </w:r>
          </w:p>
        </w:tc>
        <w:tc>
          <w:tcPr>
            <w:tcW w:w="2126" w:type="dxa"/>
            <w:tcBorders>
              <w:top w:val="single" w:color="000000" w:sz="2" w:space="0"/>
              <w:left w:val="single" w:color="000000" w:sz="2" w:space="0"/>
              <w:bottom w:val="single" w:color="000000" w:sz="2" w:space="0"/>
              <w:right w:val="single" w:color="000000" w:sz="2" w:space="0"/>
            </w:tcBorders>
          </w:tcPr>
          <w:p w14:paraId="5BE337C8">
            <w:pPr>
              <w:widowControl w:val="0"/>
            </w:pPr>
            <w:r>
              <w:rPr>
                <w:rFonts w:hint="eastAsia" w:ascii="宋体" w:hAnsi="宋体" w:cs="宋体"/>
                <w:sz w:val="21"/>
                <w:szCs w:val="21"/>
                <w:lang w:eastAsia="zh-CN" w:bidi="ar"/>
              </w:rPr>
              <w:t>首笔成交价</w:t>
            </w:r>
          </w:p>
        </w:tc>
      </w:tr>
      <w:tr w14:paraId="6EF7F6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74D9F98">
            <w:pPr>
              <w:widowControl w:val="0"/>
            </w:pPr>
            <w:r>
              <w:rPr>
                <w:rFonts w:hint="eastAsia" w:ascii="宋体" w:hAnsi="宋体" w:cs="宋体"/>
                <w:sz w:val="21"/>
                <w:szCs w:val="21"/>
                <w:lang w:eastAsia="zh-CN" w:bidi="ar"/>
              </w:rPr>
              <w:t>low_price</w:t>
            </w:r>
          </w:p>
        </w:tc>
        <w:tc>
          <w:tcPr>
            <w:tcW w:w="2126" w:type="dxa"/>
            <w:tcBorders>
              <w:top w:val="single" w:color="000000" w:sz="2" w:space="0"/>
              <w:left w:val="single" w:color="000000" w:sz="2" w:space="0"/>
              <w:bottom w:val="single" w:color="000000" w:sz="2" w:space="0"/>
              <w:right w:val="single" w:color="000000" w:sz="2" w:space="0"/>
            </w:tcBorders>
          </w:tcPr>
          <w:p w14:paraId="07F0754C">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2ED08761">
            <w:pPr>
              <w:widowControl w:val="0"/>
            </w:pPr>
            <w:r>
              <w:rPr>
                <w:rFonts w:hint="eastAsia" w:ascii="宋体" w:hAnsi="宋体" w:cs="宋体"/>
                <w:sz w:val="21"/>
                <w:szCs w:val="21"/>
                <w:lang w:eastAsia="zh-CN" w:bidi="ar"/>
              </w:rPr>
              <w:t>= MIN(原 low, 本次价)</w:t>
            </w:r>
          </w:p>
        </w:tc>
        <w:tc>
          <w:tcPr>
            <w:tcW w:w="2126" w:type="dxa"/>
            <w:tcBorders>
              <w:top w:val="single" w:color="000000" w:sz="2" w:space="0"/>
              <w:left w:val="single" w:color="000000" w:sz="2" w:space="0"/>
              <w:bottom w:val="single" w:color="000000" w:sz="2" w:space="0"/>
              <w:right w:val="single" w:color="000000" w:sz="2" w:space="0"/>
            </w:tcBorders>
          </w:tcPr>
          <w:p w14:paraId="10E65282">
            <w:pPr>
              <w:widowControl w:val="0"/>
            </w:pPr>
            <w:r>
              <w:rPr>
                <w:rFonts w:hint="eastAsia" w:ascii="宋体" w:hAnsi="宋体" w:cs="宋体"/>
                <w:sz w:val="21"/>
                <w:szCs w:val="21"/>
                <w:lang w:eastAsia="zh-CN" w:bidi="ar"/>
              </w:rPr>
              <w:t>首笔成交价</w:t>
            </w:r>
          </w:p>
        </w:tc>
      </w:tr>
      <w:tr w14:paraId="41A01F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9B986D0">
            <w:pPr>
              <w:widowControl w:val="0"/>
            </w:pPr>
            <w:r>
              <w:rPr>
                <w:rFonts w:hint="eastAsia" w:ascii="宋体" w:hAnsi="宋体" w:cs="宋体"/>
                <w:sz w:val="21"/>
                <w:szCs w:val="21"/>
                <w:lang w:eastAsia="zh-CN" w:bidi="ar"/>
              </w:rPr>
              <w:t>updated_at</w:t>
            </w:r>
          </w:p>
        </w:tc>
        <w:tc>
          <w:tcPr>
            <w:tcW w:w="2126" w:type="dxa"/>
            <w:tcBorders>
              <w:top w:val="single" w:color="000000" w:sz="2" w:space="0"/>
              <w:left w:val="single" w:color="000000" w:sz="2" w:space="0"/>
              <w:bottom w:val="single" w:color="000000" w:sz="2" w:space="0"/>
              <w:right w:val="single" w:color="000000" w:sz="2" w:space="0"/>
            </w:tcBorders>
          </w:tcPr>
          <w:p w14:paraId="1D75B773">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480B811B">
            <w:pPr>
              <w:widowControl w:val="0"/>
            </w:pPr>
            <w:r>
              <w:rPr>
                <w:rFonts w:hint="eastAsia" w:ascii="宋体" w:hAnsi="宋体" w:cs="宋体"/>
                <w:sz w:val="21"/>
                <w:szCs w:val="21"/>
                <w:lang w:eastAsia="zh-CN" w:bidi="ar"/>
              </w:rPr>
              <w:t>= 当前时间</w:t>
            </w:r>
          </w:p>
        </w:tc>
        <w:tc>
          <w:tcPr>
            <w:tcW w:w="2126" w:type="dxa"/>
            <w:tcBorders>
              <w:top w:val="single" w:color="000000" w:sz="2" w:space="0"/>
              <w:left w:val="single" w:color="000000" w:sz="2" w:space="0"/>
              <w:bottom w:val="single" w:color="000000" w:sz="2" w:space="0"/>
              <w:right w:val="single" w:color="000000" w:sz="2" w:space="0"/>
            </w:tcBorders>
          </w:tcPr>
          <w:p w14:paraId="7C64C9D6">
            <w:pPr>
              <w:widowControl w:val="0"/>
            </w:pPr>
            <w:r>
              <w:rPr>
                <w:rFonts w:hint="eastAsia" w:ascii="宋体" w:hAnsi="宋体" w:cs="宋体"/>
                <w:sz w:val="21"/>
                <w:szCs w:val="21"/>
                <w:lang w:eastAsia="zh-CN" w:bidi="ar"/>
              </w:rPr>
              <w:t>初始化时间</w:t>
            </w:r>
          </w:p>
        </w:tc>
      </w:tr>
    </w:tbl>
    <w:p w14:paraId="36E7A4DD">
      <w:r>
        <w:rPr>
          <w:rFonts w:hint="eastAsia"/>
          <w:lang w:eastAsia="zh-CN"/>
        </w:rPr>
        <w:t xml:space="preserve"> </w:t>
      </w:r>
    </w:p>
    <w:p w14:paraId="6FAC8C0C">
      <w:r>
        <w:rPr>
          <w:rFonts w:hint="eastAsia"/>
        </w:rPr>
        <w:t xml:space="preserve">c) </w:t>
      </w:r>
      <w:r>
        <w:rPr>
          <w:rFonts w:hint="eastAsia"/>
          <w:lang w:eastAsia="zh-CN"/>
        </w:rPr>
        <w:t>行情快照查询接口</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4695"/>
        <w:gridCol w:w="4696"/>
      </w:tblGrid>
      <w:tr w14:paraId="4D1B87E4">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2B2B2B"/>
          </w:tcPr>
          <w:p w14:paraId="4985996D">
            <w:pPr>
              <w:widowControl w:val="0"/>
              <w:rPr>
                <w:color w:val="FFFFFF"/>
              </w:rPr>
            </w:pPr>
            <w:r>
              <w:rPr>
                <w:rFonts w:hint="eastAsia" w:ascii="宋体" w:hAnsi="宋体" w:cs="宋体"/>
                <w:b/>
                <w:bCs/>
                <w:color w:val="FFFFFF"/>
                <w:sz w:val="21"/>
                <w:szCs w:val="21"/>
                <w:lang w:eastAsia="zh-CN" w:bidi="ar"/>
              </w:rPr>
              <w:t>接口路径</w:t>
            </w:r>
          </w:p>
        </w:tc>
        <w:tc>
          <w:tcPr>
            <w:tcW w:w="4252" w:type="dxa"/>
            <w:tcBorders>
              <w:top w:val="single" w:color="auto" w:sz="2" w:space="0"/>
              <w:left w:val="single" w:color="auto" w:sz="2" w:space="0"/>
              <w:bottom w:val="single" w:color="auto" w:sz="2" w:space="0"/>
              <w:right w:val="single" w:color="auto" w:sz="2" w:space="0"/>
            </w:tcBorders>
            <w:shd w:val="clear" w:color="auto" w:fill="2B2B2B"/>
          </w:tcPr>
          <w:p w14:paraId="255BC82F">
            <w:pPr>
              <w:widowControl w:val="0"/>
              <w:rPr>
                <w:color w:val="FFFFFF"/>
              </w:rPr>
            </w:pPr>
            <w:r>
              <w:rPr>
                <w:rFonts w:hint="eastAsia" w:ascii="宋体" w:hAnsi="宋体" w:cs="宋体"/>
                <w:b/>
                <w:bCs/>
                <w:color w:val="FFFFFF"/>
                <w:sz w:val="21"/>
                <w:szCs w:val="21"/>
                <w:lang w:eastAsia="zh-CN" w:bidi="ar"/>
              </w:rPr>
              <w:t>GET /api/v1/trade/market/{stock_code}</w:t>
            </w:r>
          </w:p>
        </w:tc>
      </w:tr>
      <w:tr w14:paraId="1DB2C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34392758">
            <w:pPr>
              <w:widowControl w:val="0"/>
            </w:pPr>
            <w:r>
              <w:rPr>
                <w:rFonts w:hint="eastAsia" w:ascii="宋体" w:hAnsi="宋体" w:cs="宋体"/>
                <w:sz w:val="21"/>
                <w:szCs w:val="21"/>
                <w:lang w:eastAsia="zh-CN" w:bidi="ar"/>
              </w:rPr>
              <w:t>调用方</w:t>
            </w:r>
          </w:p>
        </w:tc>
        <w:tc>
          <w:tcPr>
            <w:tcW w:w="4252" w:type="dxa"/>
            <w:tcBorders>
              <w:top w:val="single" w:color="000000" w:sz="2" w:space="0"/>
              <w:left w:val="single" w:color="000000" w:sz="2" w:space="0"/>
              <w:bottom w:val="single" w:color="000000" w:sz="2" w:space="0"/>
              <w:right w:val="single" w:color="000000" w:sz="2" w:space="0"/>
            </w:tcBorders>
          </w:tcPr>
          <w:p w14:paraId="0FA73BEE">
            <w:pPr>
              <w:widowControl w:val="0"/>
            </w:pPr>
            <w:r>
              <w:rPr>
                <w:rFonts w:hint="eastAsia" w:ascii="宋体" w:hAnsi="宋体" w:cs="宋体"/>
                <w:sz w:val="21"/>
                <w:szCs w:val="21"/>
                <w:lang w:eastAsia="zh-CN" w:bidi="ar"/>
              </w:rPr>
              <w:t>CLIENT、INFO、ADMIN</w:t>
            </w:r>
          </w:p>
        </w:tc>
      </w:tr>
      <w:tr w14:paraId="0D25A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6FAC2203">
            <w:pPr>
              <w:widowControl w:val="0"/>
            </w:pPr>
            <w:r>
              <w:rPr>
                <w:rFonts w:hint="eastAsia" w:ascii="宋体" w:hAnsi="宋体" w:cs="宋体"/>
                <w:sz w:val="21"/>
                <w:szCs w:val="21"/>
                <w:lang w:eastAsia="zh-CN" w:bidi="ar"/>
              </w:rPr>
              <w:t>返回 data</w:t>
            </w:r>
          </w:p>
        </w:tc>
        <w:tc>
          <w:tcPr>
            <w:tcW w:w="4252" w:type="dxa"/>
            <w:tcBorders>
              <w:top w:val="single" w:color="000000" w:sz="2" w:space="0"/>
              <w:left w:val="single" w:color="000000" w:sz="2" w:space="0"/>
              <w:bottom w:val="single" w:color="000000" w:sz="2" w:space="0"/>
              <w:right w:val="single" w:color="000000" w:sz="2" w:space="0"/>
            </w:tcBorders>
          </w:tcPr>
          <w:p w14:paraId="39A1BEE8">
            <w:pPr>
              <w:widowControl w:val="0"/>
            </w:pPr>
            <w:r>
              <w:rPr>
                <w:rFonts w:hint="eastAsia" w:ascii="宋体" w:hAnsi="宋体" w:cs="宋体"/>
                <w:sz w:val="21"/>
                <w:szCs w:val="21"/>
                <w:lang w:eastAsia="zh-CN" w:bidi="ar"/>
              </w:rPr>
              <w:t>MarketQuote：stock_code、stock_name、latest_price、open_price、high_price、low_price、volume、turnover、best_bid_price、best_ask_price、updated_at</w:t>
            </w:r>
          </w:p>
        </w:tc>
      </w:tr>
      <w:tr w14:paraId="2890DF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7797909F">
            <w:pPr>
              <w:widowControl w:val="0"/>
            </w:pPr>
            <w:r>
              <w:rPr>
                <w:rFonts w:hint="eastAsia" w:ascii="宋体" w:hAnsi="宋体" w:cs="宋体"/>
                <w:sz w:val="21"/>
                <w:szCs w:val="21"/>
                <w:lang w:eastAsia="zh-CN" w:bidi="ar"/>
              </w:rPr>
              <w:t>批量查询</w:t>
            </w:r>
          </w:p>
        </w:tc>
        <w:tc>
          <w:tcPr>
            <w:tcW w:w="4252" w:type="dxa"/>
            <w:tcBorders>
              <w:top w:val="single" w:color="000000" w:sz="2" w:space="0"/>
              <w:left w:val="single" w:color="000000" w:sz="2" w:space="0"/>
              <w:bottom w:val="single" w:color="000000" w:sz="2" w:space="0"/>
              <w:right w:val="single" w:color="000000" w:sz="2" w:space="0"/>
            </w:tcBorders>
          </w:tcPr>
          <w:p w14:paraId="0C941907">
            <w:pPr>
              <w:widowControl w:val="0"/>
            </w:pPr>
            <w:r>
              <w:rPr>
                <w:rFonts w:hint="eastAsia" w:ascii="宋体" w:hAnsi="宋体" w:cs="宋体"/>
                <w:sz w:val="21"/>
                <w:szCs w:val="21"/>
                <w:lang w:eastAsia="zh-CN" w:bidi="ar"/>
              </w:rPr>
              <w:t>GET /api/v1/trade/market?stock_codes=600000,000001</w:t>
            </w:r>
          </w:p>
        </w:tc>
      </w:tr>
      <w:tr w14:paraId="5DAF88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58D5A0A4">
            <w:pPr>
              <w:widowControl w:val="0"/>
            </w:pPr>
            <w:r>
              <w:rPr>
                <w:rFonts w:hint="eastAsia" w:ascii="宋体" w:hAnsi="宋体" w:cs="宋体"/>
                <w:sz w:val="21"/>
                <w:szCs w:val="21"/>
                <w:lang w:eastAsia="zh-CN" w:bidi="ar"/>
              </w:rPr>
              <w:t>异常</w:t>
            </w:r>
          </w:p>
        </w:tc>
        <w:tc>
          <w:tcPr>
            <w:tcW w:w="4252" w:type="dxa"/>
            <w:tcBorders>
              <w:top w:val="single" w:color="000000" w:sz="2" w:space="0"/>
              <w:left w:val="single" w:color="000000" w:sz="2" w:space="0"/>
              <w:bottom w:val="single" w:color="000000" w:sz="2" w:space="0"/>
              <w:right w:val="single" w:color="000000" w:sz="2" w:space="0"/>
            </w:tcBorders>
          </w:tcPr>
          <w:p w14:paraId="168093B7">
            <w:pPr>
              <w:widowControl w:val="0"/>
            </w:pPr>
            <w:r>
              <w:rPr>
                <w:rFonts w:hint="eastAsia" w:ascii="宋体" w:hAnsi="宋体" w:cs="宋体"/>
                <w:sz w:val="21"/>
                <w:szCs w:val="21"/>
                <w:lang w:eastAsia="zh-CN" w:bidi="ar"/>
              </w:rPr>
              <w:t>股票代码不存在 → COMMON_NOT_FOUND；当日无成交 → 返回空行情</w:t>
            </w:r>
          </w:p>
        </w:tc>
      </w:tr>
    </w:tbl>
    <w:p w14:paraId="321B53B4">
      <w:pPr>
        <w:widowControl w:val="0"/>
      </w:pPr>
      <w:r>
        <w:rPr>
          <w:rFonts w:hint="eastAsia" w:ascii="宋体" w:hAnsi="宋体" w:cs="宋体"/>
          <w:sz w:val="1"/>
          <w:szCs w:val="1"/>
          <w:lang w:eastAsia="zh-CN" w:bidi="ar"/>
        </w:rPr>
        <w:t xml:space="preserve"> </w:t>
      </w:r>
    </w:p>
    <w:p w14:paraId="5D66E7B9">
      <w:r>
        <w:rPr>
          <w:rFonts w:hint="eastAsia"/>
        </w:rPr>
        <w:t xml:space="preserve">d) </w:t>
      </w:r>
      <w:r>
        <w:rPr>
          <w:rFonts w:hint="eastAsia"/>
          <w:lang w:eastAsia="zh-CN"/>
        </w:rPr>
        <w:t>处理逻辑</w:t>
      </w:r>
    </w:p>
    <w:p w14:paraId="4FD47B0C">
      <w:pPr>
        <w:widowControl w:val="0"/>
      </w:pPr>
      <w:r>
        <w:rPr>
          <w:rFonts w:hint="eastAsia" w:ascii="宋体" w:hAnsi="宋体" w:cs="宋体"/>
          <w:sz w:val="21"/>
          <w:szCs w:val="21"/>
          <w:lang w:eastAsia="zh-CN" w:bidi="ar"/>
        </w:rPr>
        <w:t>输入：TradeRecord</w:t>
      </w:r>
    </w:p>
    <w:p w14:paraId="25816935">
      <w:pPr>
        <w:widowControl w:val="0"/>
      </w:pPr>
      <w:r>
        <w:rPr>
          <w:rFonts w:hint="eastAsia" w:ascii="宋体" w:hAnsi="宋体" w:cs="宋体"/>
          <w:sz w:val="21"/>
          <w:szCs w:val="21"/>
          <w:lang w:eastAsia="zh-CN" w:bidi="ar"/>
        </w:rPr>
        <w:t>输出：MarketQuote</w:t>
      </w:r>
    </w:p>
    <w:p w14:paraId="70ADD4AB">
      <w:pPr>
        <w:widowControl w:val="0"/>
      </w:pPr>
    </w:p>
    <w:p w14:paraId="57C489B9">
      <w:pPr>
        <w:pStyle w:val="22"/>
        <w:widowControl w:val="0"/>
        <w:rPr>
          <w:lang w:eastAsia="zh-CN"/>
        </w:rPr>
      </w:pPr>
      <w:r>
        <w:rPr>
          <w:rFonts w:hint="eastAsia" w:ascii="宋体" w:hAnsi="宋体" w:cs="宋体"/>
          <w:szCs w:val="21"/>
          <w:lang w:eastAsia="zh-CN" w:bidi="ar"/>
        </w:rPr>
        <w:t>算法 4-7 行情数据更新伪代码</w:t>
      </w:r>
    </w:p>
    <w:p w14:paraId="29E463BD">
      <w:pPr>
        <w:pStyle w:val="21"/>
        <w:widowControl w:val="0"/>
      </w:pPr>
      <w:r>
        <w:rPr>
          <w:rFonts w:hint="eastAsia" w:cs="宋体"/>
          <w:szCs w:val="21"/>
          <w:lang w:eastAsia="zh-CN" w:bidi="ar"/>
        </w:rPr>
        <w:t>BEGIN</w:t>
      </w:r>
    </w:p>
    <w:p w14:paraId="39D301DB">
      <w:pPr>
        <w:pStyle w:val="21"/>
        <w:widowControl w:val="0"/>
      </w:pPr>
      <w:r>
        <w:rPr>
          <w:rFonts w:hint="eastAsia" w:cs="宋体"/>
          <w:szCs w:val="21"/>
          <w:lang w:eastAsia="zh-CN" w:bidi="ar"/>
        </w:rPr>
        <w:t xml:space="preserve">    根据 stock_code 查询 MarketQuote；</w:t>
      </w:r>
    </w:p>
    <w:p w14:paraId="6EFB113D">
      <w:pPr>
        <w:pStyle w:val="21"/>
        <w:widowControl w:val="0"/>
      </w:pPr>
      <w:r>
        <w:rPr>
          <w:rFonts w:hint="eastAsia" w:cs="宋体"/>
          <w:szCs w:val="21"/>
          <w:lang w:eastAsia="zh-CN" w:bidi="ar"/>
        </w:rPr>
        <w:t>latest_price = TradeRecord.trade_price；</w:t>
      </w:r>
    </w:p>
    <w:p w14:paraId="30D13378">
      <w:pPr>
        <w:pStyle w:val="21"/>
        <w:widowControl w:val="0"/>
      </w:pPr>
      <w:r>
        <w:rPr>
          <w:rFonts w:hint="eastAsia" w:cs="宋体"/>
          <w:szCs w:val="21"/>
          <w:lang w:eastAsia="zh-CN" w:bidi="ar"/>
        </w:rPr>
        <w:t>volume += TradeRecord.trade_quantity；</w:t>
      </w:r>
    </w:p>
    <w:p w14:paraId="64B0420E">
      <w:pPr>
        <w:pStyle w:val="21"/>
        <w:widowControl w:val="0"/>
      </w:pPr>
      <w:r>
        <w:rPr>
          <w:rFonts w:hint="eastAsia" w:cs="宋体"/>
          <w:szCs w:val="21"/>
          <w:lang w:eastAsia="zh-CN" w:bidi="ar"/>
        </w:rPr>
        <w:t>turnover += TradeRecord.trade_price * TradeRecord.trade_quantity；</w:t>
      </w:r>
    </w:p>
    <w:p w14:paraId="58E30D84">
      <w:pPr>
        <w:pStyle w:val="21"/>
        <w:widowControl w:val="0"/>
      </w:pPr>
      <w:r>
        <w:rPr>
          <w:rFonts w:hint="eastAsia" w:cs="宋体"/>
          <w:szCs w:val="21"/>
          <w:lang w:eastAsia="zh-CN" w:bidi="ar"/>
        </w:rPr>
        <w:t>IF high_price IS NULL OR trade_price &gt; high_price THEN high_price = trade_price；</w:t>
      </w:r>
    </w:p>
    <w:p w14:paraId="198A7984">
      <w:pPr>
        <w:pStyle w:val="21"/>
        <w:widowControl w:val="0"/>
      </w:pPr>
      <w:r>
        <w:rPr>
          <w:rFonts w:hint="eastAsia" w:cs="宋体"/>
          <w:szCs w:val="21"/>
          <w:lang w:eastAsia="zh-CN" w:bidi="ar"/>
        </w:rPr>
        <w:t>IF low_price IS NULL OR trade_price &lt; low_price THEN low_price = trade_price；</w:t>
      </w:r>
    </w:p>
    <w:p w14:paraId="70647A64">
      <w:pPr>
        <w:pStyle w:val="21"/>
        <w:widowControl w:val="0"/>
      </w:pPr>
      <w:r>
        <w:rPr>
          <w:rFonts w:hint="eastAsia" w:cs="宋体"/>
          <w:szCs w:val="21"/>
          <w:lang w:eastAsia="zh-CN" w:bidi="ar"/>
        </w:rPr>
        <w:t>updated_at = now()；</w:t>
      </w:r>
    </w:p>
    <w:p w14:paraId="59B84C6E">
      <w:pPr>
        <w:pStyle w:val="21"/>
        <w:widowControl w:val="0"/>
      </w:pPr>
      <w:r>
        <w:rPr>
          <w:rFonts w:hint="eastAsia" w:cs="宋体"/>
          <w:szCs w:val="21"/>
          <w:lang w:eastAsia="zh-CN" w:bidi="ar"/>
        </w:rPr>
        <w:t>MarketQuoteRepository.save(MarketQuote)；</w:t>
      </w:r>
    </w:p>
    <w:p w14:paraId="0E590CC7">
      <w:pPr>
        <w:pStyle w:val="21"/>
        <w:widowControl w:val="0"/>
        <w:rPr>
          <w:lang w:eastAsia="zh-CN"/>
        </w:rPr>
      </w:pPr>
      <w:r>
        <w:rPr>
          <w:rFonts w:hint="eastAsia" w:cs="宋体"/>
          <w:szCs w:val="21"/>
          <w:lang w:eastAsia="zh-CN" w:bidi="ar"/>
        </w:rPr>
        <w:t>RETURN MarketQuote；</w:t>
      </w:r>
    </w:p>
    <w:p w14:paraId="094BE897">
      <w:pPr>
        <w:pStyle w:val="21"/>
        <w:widowControl w:val="0"/>
        <w:rPr>
          <w:lang w:eastAsia="zh-CN"/>
        </w:rPr>
      </w:pPr>
      <w:r>
        <w:rPr>
          <w:rFonts w:hint="eastAsia" w:cs="宋体"/>
          <w:szCs w:val="21"/>
          <w:lang w:eastAsia="zh-CN" w:bidi="ar"/>
        </w:rPr>
        <w:t xml:space="preserve">  END</w:t>
      </w:r>
    </w:p>
    <w:p w14:paraId="4026A878">
      <w:pPr>
        <w:widowControl w:val="0"/>
        <w:rPr>
          <w:rFonts w:hint="eastAsia" w:ascii="宋体" w:hAnsi="宋体" w:cs="宋体"/>
          <w:sz w:val="21"/>
          <w:szCs w:val="21"/>
          <w:lang w:eastAsia="zh" w:bidi="ar"/>
        </w:rPr>
      </w:pPr>
      <w:r>
        <w:rPr>
          <w:rFonts w:hint="eastAsia" w:ascii="宋体" w:hAnsi="宋体" w:cs="宋体"/>
          <w:sz w:val="21"/>
          <w:szCs w:val="21"/>
          <w:lang w:eastAsia="zh-CN" w:bidi="ar"/>
        </w:rPr>
        <w:br w:type="page"/>
      </w:r>
    </w:p>
    <w:p w14:paraId="2619E59A">
      <w:pPr>
        <w:spacing w:line="402" w:lineRule="auto"/>
        <w:rPr>
          <w:rFonts w:hint="eastAsia" w:ascii="宋体" w:hAnsi="宋体" w:cs="宋体"/>
          <w:sz w:val="24"/>
          <w:szCs w:val="24"/>
          <w:lang w:eastAsia="zh"/>
        </w:rPr>
      </w:pPr>
    </w:p>
    <w:p w14:paraId="4A8A0EE6">
      <w:pPr>
        <w:pStyle w:val="4"/>
        <w:spacing w:before="120" w:after="60" w:line="276" w:lineRule="auto"/>
        <w:rPr>
          <w:rFonts w:hint="eastAsia"/>
          <w:lang w:eastAsia="zh-CN"/>
        </w:rPr>
      </w:pPr>
      <w:r>
        <w:rPr>
          <w:lang w:eastAsia="zh-CN"/>
        </w:rPr>
        <w:t>4.2.5 到期处理与资源释放详细设计</w:t>
      </w:r>
    </w:p>
    <w:p w14:paraId="2D6A721C">
      <w:pPr>
        <w:pStyle w:val="5"/>
        <w:spacing w:before="120" w:after="60" w:line="276" w:lineRule="auto"/>
        <w:rPr>
          <w:rFonts w:hint="eastAsia"/>
          <w:lang w:eastAsia="zh-CN"/>
        </w:rPr>
      </w:pPr>
      <w:r>
        <w:rPr>
          <w:lang w:eastAsia="zh-CN"/>
        </w:rPr>
        <w:t>4.2.5.1 模块综述</w:t>
      </w:r>
    </w:p>
    <w:p w14:paraId="67A86CDE">
      <w:pPr>
        <w:spacing w:before="30" w:after="30" w:line="360" w:lineRule="auto"/>
        <w:rPr>
          <w:lang w:eastAsia="zh-CN"/>
        </w:rPr>
      </w:pPr>
      <w:r>
        <w:rPr>
          <w:rFonts w:hint="eastAsia" w:ascii="宋体" w:hAnsi="宋体" w:cs="宋体"/>
          <w:sz w:val="24"/>
          <w:lang w:eastAsia="zh-CN" w:bidi="ar"/>
        </w:rPr>
        <w:t>到期处理与资源释放模块是交易结算生命周期中的最后一个环节，负责在交易日收盘后处理所有未完成的交易指令、释放被冻结的资金和股票资源、向投资者推送过期反馈、归档日行情数据。该模块的核心目标是：保证收盘流程的完整性、资源释放的准确性、过期反馈的及时性，以及系统崩溃恢复的幂等性。</w:t>
      </w:r>
    </w:p>
    <w:p w14:paraId="4365728A">
      <w:pPr>
        <w:pStyle w:val="5"/>
        <w:spacing w:before="120" w:after="60" w:line="276" w:lineRule="auto"/>
        <w:rPr>
          <w:rFonts w:hint="eastAsia"/>
        </w:rPr>
      </w:pPr>
      <w:r>
        <w:t>4.2.5.2 模块 IPO</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6"/>
        <w:gridCol w:w="3196"/>
      </w:tblGrid>
      <w:tr w14:paraId="03498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5E7F592">
            <w:pPr>
              <w:jc w:val="center"/>
              <w:rPr>
                <w:color w:val="FFFFFF"/>
              </w:rPr>
            </w:pPr>
            <w:r>
              <w:rPr>
                <w:rFonts w:hint="eastAsia" w:ascii="宋体" w:hAnsi="宋体" w:cs="宋体"/>
                <w:b/>
                <w:color w:val="FFFFFF"/>
                <w:sz w:val="18"/>
                <w:lang w:eastAsia="zh-CN" w:bidi="ar"/>
              </w:rPr>
              <w:t>输入内容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EC4A8EC">
            <w:pPr>
              <w:jc w:val="center"/>
              <w:rPr>
                <w:color w:val="FFFFFF"/>
              </w:rPr>
            </w:pPr>
            <w:r>
              <w:rPr>
                <w:rFonts w:hint="eastAsia" w:ascii="宋体" w:hAnsi="宋体" w:cs="宋体"/>
                <w:b/>
                <w:color w:val="FFFFFF"/>
                <w:sz w:val="18"/>
                <w:lang w:eastAsia="zh-CN" w:bidi="ar"/>
              </w:rPr>
              <w:t>处理内容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9913921">
            <w:pPr>
              <w:jc w:val="center"/>
              <w:rPr>
                <w:color w:val="FFFFFF"/>
              </w:rPr>
            </w:pPr>
            <w:r>
              <w:rPr>
                <w:rFonts w:hint="eastAsia" w:ascii="宋体" w:hAnsi="宋体" w:cs="宋体"/>
                <w:b/>
                <w:color w:val="FFFFFF"/>
                <w:sz w:val="18"/>
                <w:lang w:eastAsia="zh-CN" w:bidi="ar"/>
              </w:rPr>
              <w:t>输出内容</w:t>
            </w:r>
          </w:p>
        </w:tc>
      </w:tr>
      <w:tr w14:paraId="7D85C2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D46BB2">
            <w:pPr>
              <w:rPr>
                <w:lang w:eastAsia="zh-CN"/>
              </w:rPr>
            </w:pPr>
            <w:r>
              <w:rPr>
                <w:rFonts w:hint="eastAsia" w:ascii="宋体" w:hAnsi="宋体" w:cs="宋体"/>
                <w:sz w:val="16"/>
                <w:lang w:eastAsia="zh-CN" w:bidi="ar"/>
              </w:rPr>
              <w:t>1. 收盘触发信号（触发方式：时间自动/管理员手动/紧急）</w:t>
            </w:r>
            <w:r>
              <w:rPr>
                <w:rFonts w:hint="eastAsia" w:ascii="宋体" w:hAnsi="宋体" w:cs="宋体"/>
                <w:sz w:val="16"/>
                <w:lang w:eastAsia="zh-CN" w:bidi="ar"/>
              </w:rPr>
              <w:br w:type="textWrapping"/>
            </w:r>
            <w:r>
              <w:rPr>
                <w:rFonts w:hint="eastAsia" w:ascii="宋体" w:hAnsi="宋体" w:cs="宋体"/>
                <w:sz w:val="16"/>
                <w:lang w:eastAsia="zh-CN" w:bidi="ar"/>
              </w:rPr>
              <w:t>2. 各股票未成交指令清单（指令编号、股票代码、买卖方向、委托价格、委托数量、已成交量、剩余数量、当前状态）</w:t>
            </w:r>
            <w:r>
              <w:rPr>
                <w:rFonts w:hint="eastAsia" w:ascii="宋体" w:hAnsi="宋体" w:cs="宋体"/>
                <w:sz w:val="16"/>
                <w:lang w:eastAsia="zh-CN" w:bidi="ar"/>
              </w:rPr>
              <w:br w:type="textWrapping"/>
            </w:r>
            <w:r>
              <w:rPr>
                <w:rFonts w:hint="eastAsia" w:ascii="宋体" w:hAnsi="宋体" w:cs="宋体"/>
                <w:sz w:val="16"/>
                <w:lang w:eastAsia="zh-CN" w:bidi="ar"/>
              </w:rPr>
              <w:t>3. 股票基础信息（股票代码、股票名称、当日涨停价、当日跌停价）</w:t>
            </w:r>
            <w:r>
              <w:rPr>
                <w:rFonts w:hint="eastAsia" w:ascii="宋体" w:hAnsi="宋体" w:cs="宋体"/>
                <w:sz w:val="16"/>
                <w:lang w:eastAsia="zh-CN" w:bidi="ar"/>
              </w:rPr>
              <w:br w:type="textWrapping"/>
            </w:r>
            <w:r>
              <w:rPr>
                <w:rFonts w:hint="eastAsia" w:ascii="宋体" w:hAnsi="宋体" w:cs="宋体"/>
                <w:sz w:val="16"/>
                <w:lang w:eastAsia="zh-CN" w:bidi="ar"/>
              </w:rPr>
              <w:t>4. 日行情数据（开盘价、最高价、最低价、最新成交价）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0E34600A">
            <w:pPr>
              <w:rPr>
                <w:lang w:eastAsia="zh-CN"/>
              </w:rPr>
            </w:pPr>
            <w:r>
              <w:rPr>
                <w:rFonts w:hint="eastAsia" w:ascii="宋体" w:hAnsi="宋体" w:cs="宋体"/>
                <w:sz w:val="16"/>
                <w:lang w:eastAsia="zh-CN" w:bidi="ar"/>
              </w:rPr>
              <w:t>1. 收盘触发识别与状态切换</w:t>
            </w:r>
            <w:r>
              <w:rPr>
                <w:rFonts w:hint="eastAsia" w:ascii="宋体" w:hAnsi="宋体" w:cs="宋体"/>
                <w:sz w:val="16"/>
                <w:lang w:eastAsia="zh-CN" w:bidi="ar"/>
              </w:rPr>
              <w:br w:type="textWrapping"/>
            </w:r>
            <w:r>
              <w:rPr>
                <w:rFonts w:hint="eastAsia" w:ascii="宋体" w:hAnsi="宋体" w:cs="宋体"/>
                <w:sz w:val="16"/>
                <w:lang w:eastAsia="zh-CN" w:bidi="ar"/>
              </w:rPr>
              <w:t>2. 未成交指令扫描与分类（完全未成交 / 部分成交剩余）</w:t>
            </w:r>
            <w:r>
              <w:rPr>
                <w:rFonts w:hint="eastAsia" w:ascii="宋体" w:hAnsi="宋体" w:cs="宋体"/>
                <w:sz w:val="16"/>
                <w:lang w:eastAsia="zh-CN" w:bidi="ar"/>
              </w:rPr>
              <w:br w:type="textWrapping"/>
            </w:r>
            <w:r>
              <w:rPr>
                <w:rFonts w:hint="eastAsia" w:ascii="宋体" w:hAnsi="宋体" w:cs="宋体"/>
                <w:sz w:val="16"/>
                <w:lang w:eastAsia="zh-CN" w:bidi="ar"/>
              </w:rPr>
              <w:t>3. 逐条指令的到期处理</w:t>
            </w:r>
            <w:r>
              <w:rPr>
                <w:rFonts w:hint="eastAsia" w:ascii="宋体" w:hAnsi="宋体" w:cs="宋体"/>
                <w:sz w:val="16"/>
                <w:lang w:eastAsia="zh-CN" w:bidi="ar"/>
              </w:rPr>
              <w:br w:type="textWrapping"/>
            </w:r>
            <w:r>
              <w:rPr>
                <w:rFonts w:hint="eastAsia" w:ascii="宋体" w:hAnsi="宋体" w:cs="宋体"/>
                <w:sz w:val="16"/>
                <w:lang w:eastAsia="zh-CN" w:bidi="ar"/>
              </w:rPr>
              <w:t>4. 释放资源计算（买入 = 金额计算，卖出 = 数量计算）</w:t>
            </w:r>
            <w:r>
              <w:rPr>
                <w:rFonts w:hint="eastAsia" w:ascii="宋体" w:hAnsi="宋体" w:cs="宋体"/>
                <w:sz w:val="16"/>
                <w:lang w:eastAsia="zh-CN" w:bidi="ar"/>
              </w:rPr>
              <w:br w:type="textWrapping"/>
            </w:r>
            <w:r>
              <w:rPr>
                <w:rFonts w:hint="eastAsia" w:ascii="宋体" w:hAnsi="宋体" w:cs="宋体"/>
                <w:sz w:val="16"/>
                <w:lang w:eastAsia="zh-CN" w:bidi="ar"/>
              </w:rPr>
              <w:t>5. 资金解冻消息构建与发送</w:t>
            </w:r>
            <w:r>
              <w:rPr>
                <w:rFonts w:hint="eastAsia" w:ascii="宋体" w:hAnsi="宋体" w:cs="宋体"/>
                <w:sz w:val="16"/>
                <w:lang w:eastAsia="zh-CN" w:bidi="ar"/>
              </w:rPr>
              <w:br w:type="textWrapping"/>
            </w:r>
            <w:r>
              <w:rPr>
                <w:rFonts w:hint="eastAsia" w:ascii="宋体" w:hAnsi="宋体" w:cs="宋体"/>
                <w:sz w:val="16"/>
                <w:lang w:eastAsia="zh-CN" w:bidi="ar"/>
              </w:rPr>
              <w:t>6. 股票解冻消息构建与发送</w:t>
            </w:r>
            <w:r>
              <w:rPr>
                <w:rFonts w:hint="eastAsia" w:ascii="宋体" w:hAnsi="宋体" w:cs="宋体"/>
                <w:sz w:val="16"/>
                <w:lang w:eastAsia="zh-CN" w:bidi="ar"/>
              </w:rPr>
              <w:br w:type="textWrapping"/>
            </w:r>
            <w:r>
              <w:rPr>
                <w:rFonts w:hint="eastAsia" w:ascii="宋体" w:hAnsi="宋体" w:cs="宋体"/>
                <w:sz w:val="16"/>
                <w:lang w:eastAsia="zh-CN" w:bidi="ar"/>
              </w:rPr>
              <w:t>7. 过期反馈事件生成与推送</w:t>
            </w:r>
            <w:r>
              <w:rPr>
                <w:rFonts w:hint="eastAsia" w:ascii="宋体" w:hAnsi="宋体" w:cs="宋体"/>
                <w:sz w:val="16"/>
                <w:lang w:eastAsia="zh-CN" w:bidi="ar"/>
              </w:rPr>
              <w:br w:type="textWrapping"/>
            </w:r>
            <w:r>
              <w:rPr>
                <w:rFonts w:hint="eastAsia" w:ascii="宋体" w:hAnsi="宋体" w:cs="宋体"/>
                <w:sz w:val="16"/>
                <w:lang w:eastAsia="zh-CN" w:bidi="ar"/>
              </w:rPr>
              <w:t>8. 日行情数据归档</w:t>
            </w:r>
          </w:p>
        </w:tc>
        <w:tc>
          <w:tcPr>
            <w:tcW w:w="2835" w:type="dxa"/>
            <w:tcBorders>
              <w:top w:val="single" w:color="000000" w:sz="2" w:space="0"/>
              <w:left w:val="single" w:color="000000" w:sz="2" w:space="0"/>
              <w:bottom w:val="single" w:color="000000" w:sz="2" w:space="0"/>
              <w:right w:val="single" w:color="000000" w:sz="2" w:space="0"/>
            </w:tcBorders>
            <w:vAlign w:val="center"/>
          </w:tcPr>
          <w:p w14:paraId="0A5517FC">
            <w:pPr>
              <w:rPr>
                <w:lang w:eastAsia="zh-CN"/>
              </w:rPr>
            </w:pPr>
            <w:r>
              <w:rPr>
                <w:rFonts w:hint="eastAsia" w:ascii="宋体" w:hAnsi="宋体" w:cs="宋体"/>
                <w:sz w:val="16"/>
                <w:lang w:eastAsia="zh-CN" w:bidi="ar"/>
              </w:rPr>
              <w:t>1. 指令到期处理状态记录（每笔过期指令的状态、处理时间、过期原因）</w:t>
            </w:r>
            <w:r>
              <w:rPr>
                <w:rFonts w:hint="eastAsia" w:ascii="宋体" w:hAnsi="宋体" w:cs="宋体"/>
                <w:sz w:val="16"/>
                <w:lang w:eastAsia="zh-CN" w:bidi="ar"/>
              </w:rPr>
              <w:br w:type="textWrapping"/>
            </w:r>
            <w:r>
              <w:rPr>
                <w:rFonts w:hint="eastAsia" w:ascii="宋体" w:hAnsi="宋体" w:cs="宋体"/>
                <w:sz w:val="16"/>
                <w:lang w:eastAsia="zh-CN" w:bidi="ar"/>
              </w:rPr>
              <w:t>2. 资金解冻消息（指令编号、投资者编号、资金账户编号、解冻金额、释放原因、释放时间）</w:t>
            </w:r>
            <w:r>
              <w:rPr>
                <w:rFonts w:hint="eastAsia" w:ascii="宋体" w:hAnsi="宋体" w:cs="宋体"/>
                <w:sz w:val="16"/>
                <w:lang w:eastAsia="zh-CN" w:bidi="ar"/>
              </w:rPr>
              <w:br w:type="textWrapping"/>
            </w:r>
            <w:r>
              <w:rPr>
                <w:rFonts w:hint="eastAsia" w:ascii="宋体" w:hAnsi="宋体" w:cs="宋体"/>
                <w:sz w:val="16"/>
                <w:lang w:eastAsia="zh-CN" w:bidi="ar"/>
              </w:rPr>
              <w:t>3. 股票解冻消息（指令编号、投资者编号、证券账户编号、股票代码、解冻数量、释放原因、释放时间）</w:t>
            </w:r>
            <w:r>
              <w:rPr>
                <w:rFonts w:hint="eastAsia" w:ascii="宋体" w:hAnsi="宋体" w:cs="宋体"/>
                <w:sz w:val="16"/>
                <w:lang w:eastAsia="zh-CN" w:bidi="ar"/>
              </w:rPr>
              <w:br w:type="textWrapping"/>
            </w:r>
            <w:r>
              <w:rPr>
                <w:rFonts w:hint="eastAsia" w:ascii="宋体" w:hAnsi="宋体" w:cs="宋体"/>
                <w:sz w:val="16"/>
                <w:lang w:eastAsia="zh-CN" w:bidi="ar"/>
              </w:rPr>
              <w:t>4. 过期反馈事件（反馈编号、指令编号、投资者编号等完整过期信息）</w:t>
            </w:r>
          </w:p>
        </w:tc>
      </w:tr>
    </w:tbl>
    <w:p w14:paraId="0F811CC1">
      <w:pPr>
        <w:spacing w:after="200" w:line="276" w:lineRule="auto"/>
        <w:rPr>
          <w:lang w:eastAsia="zh-CN"/>
        </w:rPr>
      </w:pPr>
    </w:p>
    <w:p w14:paraId="6738D87A">
      <w:pPr>
        <w:pStyle w:val="5"/>
        <w:spacing w:before="120" w:after="60" w:line="276" w:lineRule="auto"/>
        <w:rPr>
          <w:rFonts w:hint="eastAsia"/>
          <w:lang w:eastAsia="zh-CN"/>
        </w:rPr>
      </w:pPr>
      <w:r>
        <w:rPr>
          <w:lang w:eastAsia="zh-CN"/>
        </w:rPr>
        <w:t>4.2.5.3 处理详细说明</w:t>
      </w:r>
    </w:p>
    <w:p w14:paraId="0AD59B49">
      <w:pPr>
        <w:spacing w:before="120" w:after="60" w:line="276" w:lineRule="auto"/>
        <w:rPr>
          <w:lang w:eastAsia="zh-CN"/>
        </w:rPr>
      </w:pPr>
      <w:r>
        <w:rPr>
          <w:rFonts w:hint="eastAsia" w:ascii="宋体" w:hAnsi="宋体" w:cs="宋体"/>
          <w:b/>
          <w:sz w:val="24"/>
          <w:lang w:eastAsia="zh-CN" w:bidi="ar"/>
        </w:rPr>
        <w:t>收盘触发识别</w:t>
      </w:r>
    </w:p>
    <w:p w14:paraId="3FB306A0">
      <w:pPr>
        <w:spacing w:before="30" w:after="30" w:line="360" w:lineRule="auto"/>
        <w:rPr>
          <w:lang w:eastAsia="zh-CN"/>
        </w:rPr>
      </w:pPr>
      <w:r>
        <w:rPr>
          <w:rFonts w:hint="eastAsia" w:ascii="宋体" w:hAnsi="宋体" w:cs="宋体"/>
          <w:sz w:val="24"/>
          <w:lang w:eastAsia="zh-CN" w:bidi="ar"/>
        </w:rPr>
        <w:t>系统支持三种收盘触发方式：</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312DB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212106D">
            <w:pPr>
              <w:jc w:val="center"/>
              <w:rPr>
                <w:color w:val="FFFFFF"/>
              </w:rPr>
            </w:pPr>
            <w:r>
              <w:rPr>
                <w:rFonts w:hint="eastAsia" w:ascii="宋体" w:hAnsi="宋体" w:cs="宋体"/>
                <w:b/>
                <w:color w:val="FFFFFF"/>
                <w:sz w:val="21"/>
                <w:lang w:eastAsia="zh-CN" w:bidi="ar"/>
              </w:rPr>
              <w:t>触发方式</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A0CF972">
            <w:pPr>
              <w:jc w:val="center"/>
              <w:rPr>
                <w:color w:val="FFFFFF"/>
              </w:rPr>
            </w:pPr>
            <w:r>
              <w:rPr>
                <w:rFonts w:hint="eastAsia" w:ascii="宋体" w:hAnsi="宋体" w:cs="宋体"/>
                <w:b/>
                <w:color w:val="FFFFFF"/>
                <w:sz w:val="21"/>
                <w:lang w:eastAsia="zh-CN" w:bidi="ar"/>
              </w:rPr>
              <w:t>触发条件</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ECA47B4">
            <w:pPr>
              <w:jc w:val="center"/>
              <w:rPr>
                <w:color w:val="FFFFFF"/>
              </w:rPr>
            </w:pPr>
            <w:r>
              <w:rPr>
                <w:rFonts w:hint="eastAsia" w:ascii="宋体" w:hAnsi="宋体" w:cs="宋体"/>
                <w:b/>
                <w:color w:val="FFFFFF"/>
                <w:sz w:val="21"/>
                <w:lang w:eastAsia="zh-CN" w:bidi="ar"/>
              </w:rPr>
              <w:t>记录要求</w:t>
            </w:r>
          </w:p>
        </w:tc>
      </w:tr>
      <w:tr w14:paraId="48A33E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174A8A4">
            <w:r>
              <w:rPr>
                <w:rFonts w:hint="eastAsia" w:ascii="宋体" w:hAnsi="宋体" w:cs="宋体"/>
                <w:sz w:val="20"/>
                <w:lang w:eastAsia="zh-CN" w:bidi="ar"/>
              </w:rPr>
              <w:t>时间自动触发</w:t>
            </w:r>
          </w:p>
        </w:tc>
        <w:tc>
          <w:tcPr>
            <w:tcW w:w="2835" w:type="dxa"/>
            <w:tcBorders>
              <w:top w:val="single" w:color="000000" w:sz="2" w:space="0"/>
              <w:left w:val="single" w:color="000000" w:sz="2" w:space="0"/>
              <w:bottom w:val="single" w:color="000000" w:sz="2" w:space="0"/>
              <w:right w:val="single" w:color="000000" w:sz="2" w:space="0"/>
            </w:tcBorders>
            <w:vAlign w:val="center"/>
          </w:tcPr>
          <w:p w14:paraId="33767B7D">
            <w:pPr>
              <w:rPr>
                <w:lang w:eastAsia="zh-CN"/>
              </w:rPr>
            </w:pPr>
            <w:r>
              <w:rPr>
                <w:rFonts w:hint="eastAsia" w:ascii="宋体" w:hAnsi="宋体" w:cs="宋体"/>
                <w:sz w:val="20"/>
                <w:lang w:eastAsia="zh-CN" w:bidi="ar"/>
              </w:rPr>
              <w:t>系统时钟到达预定收盘时间（如 15:00:00）</w:t>
            </w:r>
          </w:p>
        </w:tc>
        <w:tc>
          <w:tcPr>
            <w:tcW w:w="2835" w:type="dxa"/>
            <w:tcBorders>
              <w:top w:val="single" w:color="000000" w:sz="2" w:space="0"/>
              <w:left w:val="single" w:color="000000" w:sz="2" w:space="0"/>
              <w:bottom w:val="single" w:color="000000" w:sz="2" w:space="0"/>
              <w:right w:val="single" w:color="000000" w:sz="2" w:space="0"/>
            </w:tcBorders>
            <w:vAlign w:val="center"/>
          </w:tcPr>
          <w:p w14:paraId="636C3111">
            <w:pPr>
              <w:rPr>
                <w:lang w:eastAsia="zh-CN"/>
              </w:rPr>
            </w:pPr>
            <w:r>
              <w:rPr>
                <w:rFonts w:hint="eastAsia" w:ascii="宋体" w:hAnsi="宋体" w:cs="宋体"/>
                <w:sz w:val="20"/>
                <w:lang w:eastAsia="zh-CN" w:bidi="ar"/>
              </w:rPr>
              <w:t>记录触发时间、触发方式=自动</w:t>
            </w:r>
          </w:p>
        </w:tc>
      </w:tr>
      <w:tr w14:paraId="27F33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8F7F1D">
            <w:r>
              <w:rPr>
                <w:rFonts w:hint="eastAsia" w:ascii="宋体" w:hAnsi="宋体" w:cs="宋体"/>
                <w:sz w:val="20"/>
                <w:lang w:eastAsia="zh-CN" w:bidi="ar"/>
              </w:rPr>
              <w:t>管理员手动触发</w:t>
            </w:r>
          </w:p>
        </w:tc>
        <w:tc>
          <w:tcPr>
            <w:tcW w:w="2835" w:type="dxa"/>
            <w:tcBorders>
              <w:top w:val="single" w:color="000000" w:sz="2" w:space="0"/>
              <w:left w:val="single" w:color="000000" w:sz="2" w:space="0"/>
              <w:bottom w:val="single" w:color="000000" w:sz="2" w:space="0"/>
              <w:right w:val="single" w:color="000000" w:sz="2" w:space="0"/>
            </w:tcBorders>
            <w:vAlign w:val="center"/>
          </w:tcPr>
          <w:p w14:paraId="510C5CF1">
            <w:pPr>
              <w:rPr>
                <w:lang w:eastAsia="zh-CN"/>
              </w:rPr>
            </w:pPr>
            <w:r>
              <w:rPr>
                <w:rFonts w:hint="eastAsia" w:ascii="宋体" w:hAnsi="宋体" w:cs="宋体"/>
                <w:sz w:val="20"/>
                <w:lang w:eastAsia="zh-CN" w:bidi="ar"/>
              </w:rPr>
              <w:t>管理员在管理模块执行收盘操作</w:t>
            </w:r>
          </w:p>
        </w:tc>
        <w:tc>
          <w:tcPr>
            <w:tcW w:w="2835" w:type="dxa"/>
            <w:tcBorders>
              <w:top w:val="single" w:color="000000" w:sz="2" w:space="0"/>
              <w:left w:val="single" w:color="000000" w:sz="2" w:space="0"/>
              <w:bottom w:val="single" w:color="000000" w:sz="2" w:space="0"/>
              <w:right w:val="single" w:color="000000" w:sz="2" w:space="0"/>
            </w:tcBorders>
            <w:vAlign w:val="center"/>
          </w:tcPr>
          <w:p w14:paraId="6256687C">
            <w:pPr>
              <w:rPr>
                <w:lang w:eastAsia="zh-CN"/>
              </w:rPr>
            </w:pPr>
            <w:r>
              <w:rPr>
                <w:rFonts w:hint="eastAsia" w:ascii="宋体" w:hAnsi="宋体" w:cs="宋体"/>
                <w:sz w:val="20"/>
                <w:lang w:eastAsia="zh-CN" w:bidi="ar"/>
              </w:rPr>
              <w:t>需二次确认弹窗，记录管理员账号、触发时间、触发方式=手动</w:t>
            </w:r>
          </w:p>
        </w:tc>
      </w:tr>
      <w:tr w14:paraId="05752E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598AF5">
            <w:r>
              <w:rPr>
                <w:rFonts w:hint="eastAsia" w:ascii="宋体" w:hAnsi="宋体" w:cs="宋体"/>
                <w:sz w:val="20"/>
                <w:lang w:eastAsia="zh-CN" w:bidi="ar"/>
              </w:rPr>
              <w:t>紧急收盘触发</w:t>
            </w:r>
          </w:p>
        </w:tc>
        <w:tc>
          <w:tcPr>
            <w:tcW w:w="2835" w:type="dxa"/>
            <w:tcBorders>
              <w:top w:val="single" w:color="000000" w:sz="2" w:space="0"/>
              <w:left w:val="single" w:color="000000" w:sz="2" w:space="0"/>
              <w:bottom w:val="single" w:color="000000" w:sz="2" w:space="0"/>
              <w:right w:val="single" w:color="000000" w:sz="2" w:space="0"/>
            </w:tcBorders>
            <w:vAlign w:val="center"/>
          </w:tcPr>
          <w:p w14:paraId="3B349A58">
            <w:pPr>
              <w:rPr>
                <w:lang w:eastAsia="zh-CN"/>
              </w:rPr>
            </w:pPr>
            <w:r>
              <w:rPr>
                <w:rFonts w:hint="eastAsia" w:ascii="宋体" w:hAnsi="宋体" w:cs="宋体"/>
                <w:sz w:val="20"/>
                <w:lang w:eastAsia="zh-CN" w:bidi="ar"/>
              </w:rPr>
              <w:t>系统出现严重异常时管理员执行紧急收盘</w:t>
            </w:r>
          </w:p>
        </w:tc>
        <w:tc>
          <w:tcPr>
            <w:tcW w:w="2835" w:type="dxa"/>
            <w:tcBorders>
              <w:top w:val="single" w:color="000000" w:sz="2" w:space="0"/>
              <w:left w:val="single" w:color="000000" w:sz="2" w:space="0"/>
              <w:bottom w:val="single" w:color="000000" w:sz="2" w:space="0"/>
              <w:right w:val="single" w:color="000000" w:sz="2" w:space="0"/>
            </w:tcBorders>
            <w:vAlign w:val="center"/>
          </w:tcPr>
          <w:p w14:paraId="6C11E46E">
            <w:pPr>
              <w:rPr>
                <w:lang w:eastAsia="zh-CN"/>
              </w:rPr>
            </w:pPr>
            <w:r>
              <w:rPr>
                <w:rFonts w:hint="eastAsia" w:ascii="宋体" w:hAnsi="宋体" w:cs="宋体"/>
                <w:sz w:val="20"/>
                <w:lang w:eastAsia="zh-CN" w:bidi="ar"/>
              </w:rPr>
              <w:t>记录详细日志（异常原因、管理员账号、时间、当前系统状态快照）</w:t>
            </w:r>
          </w:p>
        </w:tc>
      </w:tr>
    </w:tbl>
    <w:p w14:paraId="7B7B07A9">
      <w:pPr>
        <w:spacing w:after="200" w:line="276" w:lineRule="auto"/>
        <w:rPr>
          <w:lang w:eastAsia="zh-CN"/>
        </w:rPr>
      </w:pPr>
    </w:p>
    <w:p w14:paraId="39E1DF1F">
      <w:pPr>
        <w:spacing w:before="30" w:after="30" w:line="360" w:lineRule="auto"/>
        <w:rPr>
          <w:lang w:eastAsia="zh-CN"/>
        </w:rPr>
      </w:pPr>
      <w:r>
        <w:rPr>
          <w:rFonts w:hint="eastAsia" w:ascii="宋体" w:hAnsi="宋体" w:cs="宋体"/>
          <w:sz w:val="24"/>
          <w:lang w:eastAsia="zh-CN" w:bidi="ar"/>
        </w:rPr>
        <w:t>触发后系统立即执行以下操作：</w:t>
      </w:r>
    </w:p>
    <w:p w14:paraId="29398480">
      <w:pPr>
        <w:spacing w:before="30" w:after="30" w:line="360" w:lineRule="auto"/>
      </w:pPr>
      <w:r>
        <w:rPr>
          <w:rFonts w:hint="eastAsia" w:ascii="宋体" w:hAnsi="宋体" w:cs="宋体"/>
          <w:sz w:val="24"/>
          <w:lang w:eastAsia="zh-CN" w:bidi="ar"/>
        </w:rPr>
        <w:t>a. 更新交易状态：TradingDay.status 更新为 CLOSING。</w:t>
      </w:r>
    </w:p>
    <w:p w14:paraId="1E9CECFB">
      <w:pPr>
        <w:spacing w:before="30" w:after="30" w:line="360" w:lineRule="auto"/>
      </w:pPr>
      <w:r>
        <w:rPr>
          <w:rFonts w:hint="eastAsia" w:ascii="宋体" w:hAnsi="宋体" w:cs="宋体"/>
          <w:sz w:val="24"/>
          <w:lang w:eastAsia="zh-CN" w:bidi="ar"/>
        </w:rPr>
        <w:t>b. 关闭指令接收入口标志，新提交指令返回 TRADE_E03（"股票不可交易"）。</w:t>
      </w:r>
    </w:p>
    <w:p w14:paraId="053C21CB">
      <w:pPr>
        <w:spacing w:before="30" w:after="30" w:line="360" w:lineRule="auto"/>
        <w:rPr>
          <w:lang w:eastAsia="zh-CN"/>
        </w:rPr>
      </w:pPr>
      <w:r>
        <w:rPr>
          <w:lang w:eastAsia="zh-CN"/>
        </w:rPr>
        <w:t>c. 等待当前撮合原子操作完成（最长等待 5 秒）。若等待超时，不中断撮合事务，记录异常并进入人工核查或重试流程。</w:t>
      </w:r>
    </w:p>
    <w:p w14:paraId="6EE91C98">
      <w:pPr>
        <w:spacing w:before="120" w:after="60" w:line="276" w:lineRule="auto"/>
        <w:rPr>
          <w:lang w:eastAsia="zh-CN"/>
        </w:rPr>
      </w:pPr>
      <w:r>
        <w:rPr>
          <w:rFonts w:hint="eastAsia" w:ascii="宋体" w:hAnsi="宋体" w:cs="宋体"/>
          <w:b/>
          <w:sz w:val="24"/>
          <w:lang w:eastAsia="zh-CN" w:bidi="ar"/>
        </w:rPr>
        <w:t>未成交指令扫描</w:t>
      </w:r>
    </w:p>
    <w:p w14:paraId="7FFAE7BB">
      <w:pPr>
        <w:spacing w:before="30" w:after="30" w:line="360" w:lineRule="auto"/>
        <w:rPr>
          <w:lang w:eastAsia="zh-CN"/>
        </w:rPr>
      </w:pPr>
      <w:r>
        <w:rPr>
          <w:rFonts w:hint="eastAsia" w:ascii="宋体" w:hAnsi="宋体" w:cs="宋体"/>
          <w:sz w:val="24"/>
          <w:lang w:eastAsia="zh-CN" w:bidi="ar"/>
        </w:rPr>
        <w:t>撮合完成后，系统遍历所有股票的订单簿：</w:t>
      </w:r>
    </w:p>
    <w:p w14:paraId="5798DC28">
      <w:pPr>
        <w:spacing w:before="30" w:after="30" w:line="360" w:lineRule="auto"/>
      </w:pPr>
      <w:r>
        <w:rPr>
          <w:rFonts w:hint="eastAsia" w:ascii="宋体" w:hAnsi="宋体" w:cs="宋体"/>
          <w:sz w:val="24"/>
          <w:lang w:eastAsia="zh-CN" w:bidi="ar"/>
        </w:rPr>
        <w:t>a. 买单队列：获取所有 status 为 QUEUED 或 PARTIALLY_FILLED 的指令。</w:t>
      </w:r>
    </w:p>
    <w:p w14:paraId="1E42C1AD">
      <w:pPr>
        <w:spacing w:before="30" w:after="30" w:line="360" w:lineRule="auto"/>
      </w:pPr>
      <w:r>
        <w:rPr>
          <w:rFonts w:hint="eastAsia" w:ascii="宋体" w:hAnsi="宋体" w:cs="宋体"/>
          <w:sz w:val="24"/>
          <w:lang w:eastAsia="zh-CN" w:bidi="ar"/>
        </w:rPr>
        <w:t>b. 卖单队列：获取所有 status 为 QUEUED 或 PARTIALLY_FILLED 的指令。</w:t>
      </w:r>
    </w:p>
    <w:p w14:paraId="020CC6D8">
      <w:pPr>
        <w:spacing w:before="30" w:after="30" w:line="360" w:lineRule="auto"/>
        <w:rPr>
          <w:lang w:eastAsia="zh-CN"/>
        </w:rPr>
      </w:pPr>
      <w:r>
        <w:rPr>
          <w:rFonts w:hint="eastAsia" w:ascii="宋体" w:hAnsi="宋体" w:cs="宋体"/>
          <w:sz w:val="24"/>
          <w:lang w:eastAsia="zh-CN" w:bidi="ar"/>
        </w:rPr>
        <w:t>c. 汇总并按 submitted_at 时间排序，生成过期指令处理清单。</w:t>
      </w:r>
    </w:p>
    <w:p w14:paraId="3F34FA66">
      <w:pPr>
        <w:spacing w:before="120" w:after="60" w:line="276" w:lineRule="auto"/>
        <w:rPr>
          <w:lang w:eastAsia="zh-CN"/>
        </w:rPr>
      </w:pPr>
      <w:r>
        <w:rPr>
          <w:rFonts w:hint="eastAsia" w:ascii="宋体" w:hAnsi="宋体" w:cs="宋体"/>
          <w:b/>
          <w:sz w:val="24"/>
          <w:lang w:eastAsia="zh-CN" w:bidi="ar"/>
        </w:rPr>
        <w:t>指令状态更新</w:t>
      </w:r>
    </w:p>
    <w:p w14:paraId="6E770228">
      <w:pPr>
        <w:spacing w:before="30" w:after="30" w:line="360" w:lineRule="auto"/>
        <w:rPr>
          <w:lang w:eastAsia="zh-CN"/>
        </w:rPr>
      </w:pPr>
      <w:r>
        <w:rPr>
          <w:rFonts w:hint="eastAsia" w:ascii="宋体" w:hAnsi="宋体" w:cs="宋体"/>
          <w:sz w:val="24"/>
          <w:lang w:eastAsia="zh-CN" w:bidi="ar"/>
        </w:rPr>
        <w:t>对清单中的每笔指令执行以下操作：</w:t>
      </w:r>
    </w:p>
    <w:p w14:paraId="669AA6F9">
      <w:pPr>
        <w:spacing w:before="30" w:after="30" w:line="360" w:lineRule="auto"/>
      </w:pPr>
      <w:r>
        <w:rPr>
          <w:rFonts w:hint="eastAsia" w:ascii="宋体" w:hAnsi="宋体" w:cs="宋体"/>
          <w:sz w:val="24"/>
          <w:lang w:eastAsia="zh-CN" w:bidi="ar"/>
        </w:rPr>
        <w:t>a. 状态更新：将 order.status 从 QUEUED / PARTIALLY_FILLED 更新为 EXPIRED。</w:t>
      </w:r>
    </w:p>
    <w:p w14:paraId="560494C5">
      <w:pPr>
        <w:spacing w:before="30" w:after="30" w:line="360" w:lineRule="auto"/>
      </w:pPr>
      <w:r>
        <w:rPr>
          <w:rFonts w:hint="eastAsia" w:ascii="宋体" w:hAnsi="宋体" w:cs="宋体"/>
          <w:sz w:val="24"/>
          <w:lang w:eastAsia="zh-CN" w:bidi="ar"/>
        </w:rPr>
        <w:t>b. 记录过期时间：expire_time = 当前系统时间（ISO 8601 格式，精确到秒）。</w:t>
      </w:r>
    </w:p>
    <w:p w14:paraId="08CC1C24">
      <w:pPr>
        <w:spacing w:before="30" w:after="30" w:line="360" w:lineRule="auto"/>
        <w:rPr>
          <w:lang w:eastAsia="zh-CN"/>
        </w:rPr>
      </w:pPr>
      <w:r>
        <w:rPr>
          <w:rFonts w:hint="eastAsia" w:ascii="宋体" w:hAnsi="宋体" w:cs="宋体"/>
          <w:sz w:val="24"/>
          <w:lang w:eastAsia="zh-CN" w:bidi="ar"/>
        </w:rPr>
        <w:t>c. 记录过期原因：正常收盘=正常收盘，异常收盘=紧急收盘。</w:t>
      </w:r>
    </w:p>
    <w:p w14:paraId="19604B00">
      <w:pPr>
        <w:spacing w:before="30" w:after="30" w:line="360" w:lineRule="auto"/>
      </w:pPr>
      <w:r>
        <w:rPr>
          <w:rFonts w:hint="eastAsia" w:ascii="宋体" w:hAnsi="宋体" w:cs="宋体"/>
          <w:sz w:val="24"/>
          <w:lang w:eastAsia="zh-CN" w:bidi="ar"/>
        </w:rPr>
        <w:t>d. 从订单簿移除：调用 OrderBook.remove_order(order_id)，从对应队列中删除。</w:t>
      </w:r>
    </w:p>
    <w:p w14:paraId="1E2A0223">
      <w:pPr>
        <w:spacing w:before="120" w:after="60" w:line="276" w:lineRule="auto"/>
      </w:pPr>
      <w:r>
        <w:rPr>
          <w:rFonts w:hint="eastAsia" w:ascii="宋体" w:hAnsi="宋体" w:cs="宋体"/>
          <w:b/>
          <w:sz w:val="24"/>
          <w:lang w:eastAsia="zh-CN" w:bidi="ar"/>
        </w:rPr>
        <w:t>冻结资源释放计算</w:t>
      </w:r>
    </w:p>
    <w:p w14:paraId="4CA0C8F6">
      <w:pPr>
        <w:spacing w:before="30" w:after="30" w:line="360" w:lineRule="auto"/>
      </w:pPr>
      <w:r>
        <w:rPr>
          <w:rFonts w:hint="eastAsia" w:ascii="宋体" w:hAnsi="宋体" w:cs="宋体"/>
          <w:sz w:val="24"/>
          <w:lang w:eastAsia="zh-CN" w:bidi="ar"/>
        </w:rPr>
        <w:t>买入指令资金释放计算（调 ACCOUNT POST /fund-accounts/{fund_account_id}/release）：</w:t>
      </w:r>
    </w:p>
    <w:p w14:paraId="4F4A73D0">
      <w:pPr>
        <w:spacing w:before="30" w:after="30" w:line="360" w:lineRule="auto"/>
      </w:pPr>
      <w:r>
        <w:rPr>
          <w:rFonts w:hint="eastAsia" w:ascii="宋体" w:hAnsi="宋体" w:cs="宋体"/>
          <w:sz w:val="24"/>
          <w:lang w:eastAsia="zh-CN" w:bidi="ar"/>
        </w:rPr>
        <w:t>- 完全未成交（filled_quantity=0）：release_amount = order_price × order_quantity</w:t>
      </w:r>
    </w:p>
    <w:p w14:paraId="7649C25C">
      <w:pPr>
        <w:spacing w:before="30" w:after="30" w:line="360" w:lineRule="auto"/>
      </w:pPr>
      <w:r>
        <w:rPr>
          <w:rFonts w:hint="eastAsia" w:ascii="宋体" w:hAnsi="宋体" w:cs="宋体"/>
          <w:sz w:val="24"/>
          <w:lang w:eastAsia="zh-CN" w:bidi="ar"/>
        </w:rPr>
        <w:t>- 部分成交（filled_quantity&gt;0）：release_amount = order_price × remaining_quantity</w:t>
      </w:r>
    </w:p>
    <w:p w14:paraId="06B22E6C">
      <w:pPr>
        <w:spacing w:before="30" w:after="30" w:line="360" w:lineRule="auto"/>
      </w:pPr>
      <w:r>
        <w:rPr>
          <w:rFonts w:hint="eastAsia" w:ascii="宋体" w:hAnsi="宋体" w:cs="宋体"/>
          <w:sz w:val="24"/>
          <w:lang w:eastAsia="zh-CN" w:bidi="ar"/>
        </w:rPr>
        <w:t>卖出指令股票释放计算（调 ACCOUNT POST /security-accounts/{security_account_id}/positions/release）：</w:t>
      </w:r>
    </w:p>
    <w:p w14:paraId="7CABA765">
      <w:pPr>
        <w:spacing w:before="30" w:after="30" w:line="360" w:lineRule="auto"/>
      </w:pPr>
      <w:r>
        <w:rPr>
          <w:rFonts w:hint="eastAsia" w:ascii="宋体" w:hAnsi="宋体" w:cs="宋体"/>
          <w:sz w:val="24"/>
          <w:lang w:eastAsia="zh-CN" w:bidi="ar"/>
        </w:rPr>
        <w:t>- 完全未成交（filled_quantity=0）：release_quantity = order_quantity</w:t>
      </w:r>
    </w:p>
    <w:p w14:paraId="6041B671">
      <w:pPr>
        <w:spacing w:before="30" w:after="30" w:line="360" w:lineRule="auto"/>
      </w:pPr>
      <w:r>
        <w:rPr>
          <w:rFonts w:hint="eastAsia" w:ascii="宋体" w:hAnsi="宋体" w:cs="宋体"/>
          <w:sz w:val="24"/>
          <w:lang w:eastAsia="zh-CN" w:bidi="ar"/>
        </w:rPr>
        <w:t>- 部分成交（filled_quantity&gt;0）：release_quantity = remaining_quantity</w:t>
      </w:r>
    </w:p>
    <w:p w14:paraId="5400E47E">
      <w:pPr>
        <w:spacing w:before="120" w:after="60" w:line="276" w:lineRule="auto"/>
        <w:rPr>
          <w:lang w:eastAsia="zh-CN"/>
        </w:rPr>
      </w:pPr>
      <w:r>
        <w:rPr>
          <w:rFonts w:hint="eastAsia" w:ascii="宋体" w:hAnsi="宋体" w:cs="宋体"/>
          <w:b/>
          <w:sz w:val="24"/>
          <w:lang w:eastAsia="zh-CN" w:bidi="ar"/>
        </w:rPr>
        <w:t>过期反馈事件生成</w:t>
      </w:r>
    </w:p>
    <w:p w14:paraId="414A8EA3">
      <w:pPr>
        <w:spacing w:before="30" w:after="30" w:line="360" w:lineRule="auto"/>
        <w:rPr>
          <w:lang w:eastAsia="zh-CN"/>
        </w:rPr>
      </w:pPr>
      <w:r>
        <w:rPr>
          <w:rFonts w:hint="eastAsia" w:ascii="宋体" w:hAnsi="宋体" w:cs="宋体"/>
          <w:sz w:val="24"/>
          <w:lang w:eastAsia="zh-CN" w:bidi="ar"/>
        </w:rPr>
        <w:t>每笔过期指令生成一条反馈事件，字段包括：</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11F0C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44EED63">
            <w:pPr>
              <w:jc w:val="center"/>
              <w:rPr>
                <w:color w:val="FFFFFF"/>
              </w:rPr>
            </w:pPr>
            <w:r>
              <w:rPr>
                <w:rFonts w:hint="eastAsia" w:ascii="宋体" w:hAnsi="宋体" w:cs="宋体"/>
                <w:b/>
                <w:color w:val="FFFFFF"/>
                <w:sz w:val="18"/>
                <w:lang w:eastAsia="zh-CN" w:bidi="ar"/>
              </w:rPr>
              <w:t>字段名称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2F5D791">
            <w:pPr>
              <w:jc w:val="center"/>
              <w:rPr>
                <w:color w:val="FFFFFF"/>
              </w:rPr>
            </w:pPr>
            <w:r>
              <w:rPr>
                <w:rFonts w:hint="eastAsia" w:ascii="宋体" w:hAnsi="宋体" w:cs="宋体"/>
                <w:b/>
                <w:color w:val="FFFFFF"/>
                <w:sz w:val="18"/>
                <w:lang w:eastAsia="zh-CN" w:bidi="ar"/>
              </w:rPr>
              <w:t>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C5B9F07">
            <w:pPr>
              <w:jc w:val="center"/>
              <w:rPr>
                <w:color w:val="FFFFFF"/>
              </w:rPr>
            </w:pPr>
            <w:r>
              <w:rPr>
                <w:rFonts w:hint="eastAsia" w:ascii="宋体" w:hAnsi="宋体" w:cs="宋体"/>
                <w:b/>
                <w:color w:val="FFFFFF"/>
                <w:sz w:val="18"/>
                <w:lang w:eastAsia="zh-CN" w:bidi="ar"/>
              </w:rPr>
              <w:t>说明</w:t>
            </w:r>
          </w:p>
        </w:tc>
      </w:tr>
      <w:tr w14:paraId="21918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5ECFB8">
            <w:r>
              <w:rPr>
                <w:rFonts w:hint="eastAsia" w:ascii="宋体" w:hAnsi="宋体" w:cs="宋体"/>
                <w:sz w:val="18"/>
                <w:lang w:eastAsia="zh-CN" w:bidi="ar"/>
              </w:rPr>
              <w:t>feedback_id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9539C50">
            <w:r>
              <w:rPr>
                <w:rFonts w:hint="eastAsia" w:ascii="宋体" w:hAnsi="宋体" w:cs="宋体"/>
                <w:sz w:val="18"/>
                <w:lang w:eastAsia="zh-CN" w:bidi="ar"/>
              </w:rPr>
              <w:t>String/UUID</w:t>
            </w:r>
          </w:p>
        </w:tc>
        <w:tc>
          <w:tcPr>
            <w:tcW w:w="2835" w:type="dxa"/>
            <w:tcBorders>
              <w:top w:val="single" w:color="000000" w:sz="2" w:space="0"/>
              <w:left w:val="single" w:color="000000" w:sz="2" w:space="0"/>
              <w:bottom w:val="single" w:color="000000" w:sz="2" w:space="0"/>
              <w:right w:val="single" w:color="000000" w:sz="2" w:space="0"/>
            </w:tcBorders>
            <w:vAlign w:val="center"/>
          </w:tcPr>
          <w:p w14:paraId="37A07411">
            <w:r>
              <w:rPr>
                <w:rFonts w:hint="eastAsia" w:ascii="宋体" w:hAnsi="宋体" w:cs="宋体"/>
                <w:sz w:val="18"/>
                <w:lang w:eastAsia="zh-CN" w:bidi="ar"/>
              </w:rPr>
              <w:t>全局唯一反馈标识</w:t>
            </w:r>
          </w:p>
        </w:tc>
      </w:tr>
      <w:tr w14:paraId="5E0109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662F8E4">
            <w:r>
              <w:rPr>
                <w:rFonts w:hint="eastAsia" w:ascii="宋体" w:hAnsi="宋体" w:cs="宋体"/>
                <w:sz w:val="18"/>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7DF339F6">
            <w:r>
              <w:rPr>
                <w:rFonts w:hint="eastAsia" w:ascii="宋体" w:hAnsi="宋体" w:cs="宋体"/>
                <w:sz w:val="18"/>
                <w:lang w:eastAsia="zh-CN" w:bidi="ar"/>
              </w:rPr>
              <w:t>String/UUID</w:t>
            </w:r>
          </w:p>
        </w:tc>
        <w:tc>
          <w:tcPr>
            <w:tcW w:w="2835" w:type="dxa"/>
            <w:tcBorders>
              <w:top w:val="single" w:color="000000" w:sz="2" w:space="0"/>
              <w:left w:val="single" w:color="000000" w:sz="2" w:space="0"/>
              <w:bottom w:val="single" w:color="000000" w:sz="2" w:space="0"/>
              <w:right w:val="single" w:color="000000" w:sz="2" w:space="0"/>
            </w:tcBorders>
            <w:vAlign w:val="center"/>
          </w:tcPr>
          <w:p w14:paraId="77038B39">
            <w:r>
              <w:rPr>
                <w:rFonts w:hint="eastAsia" w:ascii="宋体" w:hAnsi="宋体" w:cs="宋体"/>
                <w:sz w:val="18"/>
                <w:lang w:eastAsia="zh-CN" w:bidi="ar"/>
              </w:rPr>
              <w:t>关联的原始指令</w:t>
            </w:r>
          </w:p>
        </w:tc>
      </w:tr>
      <w:tr w14:paraId="2F5168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D4C22A">
            <w:r>
              <w:rPr>
                <w:rFonts w:hint="eastAsia" w:ascii="宋体" w:hAnsi="宋体" w:cs="宋体"/>
                <w:sz w:val="18"/>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529BE58">
            <w:r>
              <w:rPr>
                <w:rFonts w:hint="eastAsia" w:ascii="宋体" w:hAnsi="宋体" w:cs="宋体"/>
                <w:sz w:val="18"/>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6D77FDD3">
            <w:r>
              <w:rPr>
                <w:rFonts w:hint="eastAsia" w:ascii="宋体" w:hAnsi="宋体" w:cs="宋体"/>
                <w:sz w:val="18"/>
                <w:lang w:eastAsia="zh-CN" w:bidi="ar"/>
              </w:rPr>
              <w:t>指令所属投资者</w:t>
            </w:r>
          </w:p>
        </w:tc>
      </w:tr>
      <w:tr w14:paraId="558A8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13283CA">
            <w:r>
              <w:rPr>
                <w:rFonts w:hint="eastAsia" w:ascii="宋体" w:hAnsi="宋体" w:cs="宋体"/>
                <w:sz w:val="18"/>
                <w:lang w:eastAsia="zh-CN" w:bidi="ar"/>
              </w:rPr>
              <w:t>feedback_type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69F6D1B8">
            <w:r>
              <w:rPr>
                <w:rFonts w:hint="eastAsia" w:ascii="宋体" w:hAnsi="宋体" w:cs="宋体"/>
                <w:sz w:val="18"/>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3CD86AEB">
            <w:r>
              <w:rPr>
                <w:rFonts w:hint="eastAsia" w:ascii="宋体" w:hAnsi="宋体" w:cs="宋体"/>
                <w:sz w:val="18"/>
                <w:lang w:eastAsia="zh-CN" w:bidi="ar"/>
              </w:rPr>
              <w:t>固定值 EXPIRED（已过期）</w:t>
            </w:r>
          </w:p>
        </w:tc>
      </w:tr>
      <w:tr w14:paraId="03559C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DBD4D21">
            <w:r>
              <w:rPr>
                <w:rFonts w:hint="eastAsia" w:ascii="宋体" w:hAnsi="宋体" w:cs="宋体"/>
                <w:sz w:val="18"/>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2244C2A8">
            <w:r>
              <w:rPr>
                <w:rFonts w:hint="eastAsia" w:ascii="宋体" w:hAnsi="宋体" w:cs="宋体"/>
                <w:sz w:val="18"/>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42EC6E70">
            <w:pPr>
              <w:rPr>
                <w:lang w:eastAsia="zh-CN"/>
              </w:rPr>
            </w:pPr>
            <w:r>
              <w:rPr>
                <w:rFonts w:hint="eastAsia" w:ascii="宋体" w:hAnsi="宋体" w:cs="宋体"/>
                <w:sz w:val="18"/>
                <w:lang w:eastAsia="zh-CN" w:bidi="ar"/>
              </w:rPr>
              <w:t>目标股票，6 位数字字符串</w:t>
            </w:r>
          </w:p>
        </w:tc>
      </w:tr>
      <w:tr w14:paraId="2540BC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6619DDD">
            <w:r>
              <w:rPr>
                <w:rFonts w:hint="eastAsia" w:ascii="宋体" w:hAnsi="宋体" w:cs="宋体"/>
                <w:sz w:val="18"/>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vAlign w:val="center"/>
          </w:tcPr>
          <w:p w14:paraId="69F1E613">
            <w:r>
              <w:rPr>
                <w:rFonts w:hint="eastAsia" w:ascii="宋体" w:hAnsi="宋体" w:cs="宋体"/>
                <w:sz w:val="18"/>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001448FD">
            <w:r>
              <w:rPr>
                <w:rFonts w:hint="eastAsia" w:ascii="宋体" w:hAnsi="宋体" w:cs="宋体"/>
                <w:sz w:val="18"/>
                <w:lang w:eastAsia="zh-CN" w:bidi="ar"/>
              </w:rPr>
              <w:t>BUY / SELL</w:t>
            </w:r>
          </w:p>
        </w:tc>
      </w:tr>
      <w:tr w14:paraId="10CB7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F8B2807">
            <w:r>
              <w:rPr>
                <w:rFonts w:hint="eastAsia" w:ascii="宋体" w:hAnsi="宋体" w:cs="宋体"/>
                <w:sz w:val="18"/>
                <w:lang w:eastAsia="zh-CN" w:bidi="ar"/>
              </w:rPr>
              <w:t>order_price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588B7340">
            <w:r>
              <w:rPr>
                <w:rFonts w:hint="eastAsia" w:ascii="宋体" w:hAnsi="宋体" w:cs="宋体"/>
                <w:sz w:val="18"/>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8D14EDD">
            <w:r>
              <w:rPr>
                <w:rFonts w:hint="eastAsia" w:ascii="宋体" w:hAnsi="宋体" w:cs="宋体"/>
                <w:sz w:val="18"/>
                <w:lang w:eastAsia="zh-CN" w:bidi="ar"/>
              </w:rPr>
              <w:t>原始委托价格</w:t>
            </w:r>
          </w:p>
        </w:tc>
      </w:tr>
      <w:tr w14:paraId="52E7D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4950D7">
            <w:r>
              <w:rPr>
                <w:rFonts w:hint="eastAsia" w:ascii="宋体" w:hAnsi="宋体" w:cs="宋体"/>
                <w:sz w:val="18"/>
                <w:lang w:eastAsia="zh-CN" w:bidi="ar"/>
              </w:rPr>
              <w:t>order_quantity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5FAF496E">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62A0EE6E">
            <w:r>
              <w:rPr>
                <w:rFonts w:hint="eastAsia" w:ascii="宋体" w:hAnsi="宋体" w:cs="宋体"/>
                <w:sz w:val="18"/>
                <w:lang w:eastAsia="zh-CN" w:bidi="ar"/>
              </w:rPr>
              <w:t>原始委托数量（股）</w:t>
            </w:r>
          </w:p>
        </w:tc>
      </w:tr>
      <w:tr w14:paraId="29F38A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3AD1030">
            <w:r>
              <w:rPr>
                <w:rFonts w:hint="eastAsia" w:ascii="宋体" w:hAnsi="宋体" w:cs="宋体"/>
                <w:sz w:val="18"/>
                <w:lang w:eastAsia="zh-CN" w:bidi="ar"/>
              </w:rPr>
              <w:t>filled_quantity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4152BEBB">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1E6BD5BE">
            <w:r>
              <w:rPr>
                <w:rFonts w:hint="eastAsia" w:ascii="宋体" w:hAnsi="宋体" w:cs="宋体"/>
                <w:sz w:val="18"/>
                <w:lang w:eastAsia="zh-CN" w:bidi="ar"/>
              </w:rPr>
              <w:t>累计已成交数量</w:t>
            </w:r>
          </w:p>
        </w:tc>
      </w:tr>
      <w:tr w14:paraId="311AE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F0C9EBB">
            <w:r>
              <w:rPr>
                <w:rFonts w:hint="eastAsia" w:ascii="宋体" w:hAnsi="宋体" w:cs="宋体"/>
                <w:sz w:val="18"/>
                <w:lang w:eastAsia="zh-CN" w:bidi="ar"/>
              </w:rPr>
              <w:t>expired_quantity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22325D14">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01298689">
            <w:r>
              <w:rPr>
                <w:rFonts w:hint="eastAsia" w:ascii="宋体" w:hAnsi="宋体" w:cs="宋体"/>
                <w:sz w:val="18"/>
                <w:lang w:eastAsia="zh-CN" w:bidi="ar"/>
              </w:rPr>
              <w:t>本次过期数量（= remaining_quantity）</w:t>
            </w:r>
          </w:p>
        </w:tc>
      </w:tr>
      <w:tr w14:paraId="19869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01F8B4F">
            <w:r>
              <w:rPr>
                <w:rFonts w:hint="eastAsia" w:ascii="宋体" w:hAnsi="宋体" w:cs="宋体"/>
                <w:sz w:val="18"/>
                <w:lang w:eastAsia="zh-CN" w:bidi="ar"/>
              </w:rPr>
              <w:t>avg_fill_price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05303F04">
            <w:r>
              <w:rPr>
                <w:rFonts w:hint="eastAsia" w:ascii="宋体" w:hAnsi="宋体" w:cs="宋体"/>
                <w:sz w:val="18"/>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26EE2823">
            <w:r>
              <w:rPr>
                <w:rFonts w:hint="eastAsia" w:ascii="宋体" w:hAnsi="宋体" w:cs="宋体"/>
                <w:sz w:val="18"/>
                <w:lang w:eastAsia="zh-CN" w:bidi="ar"/>
              </w:rPr>
              <w:t>完全未成交时为 "0.00"</w:t>
            </w:r>
          </w:p>
        </w:tc>
      </w:tr>
      <w:tr w14:paraId="6B49EE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C31E01C">
            <w:r>
              <w:rPr>
                <w:rFonts w:hint="eastAsia" w:ascii="宋体" w:hAnsi="宋体" w:cs="宋体"/>
                <w:sz w:val="18"/>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006F862A">
            <w:r>
              <w:rPr>
                <w:rFonts w:hint="eastAsia" w:ascii="宋体" w:hAnsi="宋体" w:cs="宋体"/>
                <w:sz w:val="18"/>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517AB3A0">
            <w:pPr>
              <w:rPr>
                <w:lang w:eastAsia="zh-CN"/>
              </w:rPr>
            </w:pPr>
            <w:r>
              <w:rPr>
                <w:rFonts w:hint="eastAsia" w:ascii="宋体" w:hAnsi="宋体" w:cs="宋体"/>
                <w:sz w:val="18"/>
                <w:lang w:eastAsia="zh-CN" w:bidi="ar"/>
              </w:rPr>
              <w:t>买入指令释放金额，卖出为 "0.00"</w:t>
            </w:r>
          </w:p>
        </w:tc>
      </w:tr>
      <w:tr w14:paraId="6078B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E3F11E4">
            <w:r>
              <w:rPr>
                <w:rFonts w:hint="eastAsia" w:ascii="宋体" w:hAnsi="宋体" w:cs="宋体"/>
                <w:sz w:val="18"/>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249E1A4B">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60636724">
            <w:pPr>
              <w:rPr>
                <w:lang w:eastAsia="zh-CN"/>
              </w:rPr>
            </w:pPr>
            <w:r>
              <w:rPr>
                <w:rFonts w:hint="eastAsia" w:ascii="宋体" w:hAnsi="宋体" w:cs="宋体"/>
                <w:sz w:val="18"/>
                <w:lang w:eastAsia="zh-CN" w:bidi="ar"/>
              </w:rPr>
              <w:t>卖出指令释放数量，买入为 0</w:t>
            </w:r>
          </w:p>
        </w:tc>
      </w:tr>
    </w:tbl>
    <w:p w14:paraId="13010CAE">
      <w:pPr>
        <w:spacing w:after="200" w:line="276" w:lineRule="auto"/>
        <w:rPr>
          <w:lang w:eastAsia="zh-CN"/>
        </w:rPr>
      </w:pPr>
    </w:p>
    <w:p w14:paraId="2A502D2E">
      <w:pPr>
        <w:spacing w:before="30" w:after="30" w:line="360" w:lineRule="auto"/>
      </w:pPr>
      <w:r>
        <w:rPr>
          <w:rFonts w:hint="eastAsia" w:ascii="宋体" w:hAnsi="宋体" w:cs="宋体"/>
          <w:sz w:val="24"/>
          <w:lang w:eastAsia="zh-CN" w:bidi="ar"/>
        </w:rPr>
        <w:t>续上表：</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37AB3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0E1F981">
            <w:pPr>
              <w:jc w:val="center"/>
              <w:rPr>
                <w:color w:val="FFFFFF"/>
              </w:rPr>
            </w:pPr>
            <w:r>
              <w:rPr>
                <w:rFonts w:hint="eastAsia" w:ascii="宋体" w:hAnsi="宋体" w:cs="宋体"/>
                <w:b/>
                <w:color w:val="FFFFFF"/>
                <w:sz w:val="18"/>
                <w:lang w:eastAsia="zh-CN" w:bidi="ar"/>
              </w:rPr>
              <w:t>字段名称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82DA1C1">
            <w:pPr>
              <w:jc w:val="center"/>
              <w:rPr>
                <w:color w:val="FFFFFF"/>
              </w:rPr>
            </w:pPr>
            <w:r>
              <w:rPr>
                <w:rFonts w:hint="eastAsia" w:ascii="宋体" w:hAnsi="宋体" w:cs="宋体"/>
                <w:b/>
                <w:color w:val="FFFFFF"/>
                <w:sz w:val="18"/>
                <w:lang w:eastAsia="zh-CN" w:bidi="ar"/>
              </w:rPr>
              <w:t>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9A3456C">
            <w:pPr>
              <w:jc w:val="center"/>
              <w:rPr>
                <w:color w:val="FFFFFF"/>
              </w:rPr>
            </w:pPr>
            <w:r>
              <w:rPr>
                <w:rFonts w:hint="eastAsia" w:ascii="宋体" w:hAnsi="宋体" w:cs="宋体"/>
                <w:b/>
                <w:color w:val="FFFFFF"/>
                <w:sz w:val="18"/>
                <w:lang w:eastAsia="zh-CN" w:bidi="ar"/>
              </w:rPr>
              <w:t>说明</w:t>
            </w:r>
          </w:p>
        </w:tc>
      </w:tr>
      <w:tr w14:paraId="59B2C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E91E8D8">
            <w:r>
              <w:rPr>
                <w:rFonts w:hint="eastAsia" w:ascii="宋体" w:hAnsi="宋体" w:cs="宋体"/>
                <w:sz w:val="18"/>
                <w:lang w:eastAsia="zh-CN" w:bidi="ar"/>
              </w:rPr>
              <w:t>expire_time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7E9E810E">
            <w:r>
              <w:rPr>
                <w:rFonts w:hint="eastAsia" w:ascii="宋体" w:hAnsi="宋体" w:cs="宋体"/>
                <w:sz w:val="18"/>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21C9E714">
            <w:pPr>
              <w:rPr>
                <w:lang w:eastAsia="zh-CN"/>
              </w:rPr>
            </w:pPr>
            <w:r>
              <w:rPr>
                <w:rFonts w:hint="eastAsia" w:ascii="宋体" w:hAnsi="宋体" w:cs="宋体"/>
                <w:sz w:val="18"/>
                <w:lang w:eastAsia="zh-CN" w:bidi="ar"/>
              </w:rPr>
              <w:t>到期处理时间戳，如 "2026-05-25T15:00:05+08:00"</w:t>
            </w:r>
          </w:p>
        </w:tc>
      </w:tr>
      <w:tr w14:paraId="3D684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9B972C">
            <w:r>
              <w:rPr>
                <w:rFonts w:hint="eastAsia" w:ascii="宋体" w:hAnsi="宋体" w:cs="宋体"/>
                <w:sz w:val="18"/>
                <w:lang w:eastAsia="zh-CN" w:bidi="ar"/>
              </w:rPr>
              <w:t>expire_reason</w:t>
            </w:r>
          </w:p>
        </w:tc>
        <w:tc>
          <w:tcPr>
            <w:tcW w:w="2835" w:type="dxa"/>
            <w:tcBorders>
              <w:top w:val="single" w:color="000000" w:sz="2" w:space="0"/>
              <w:left w:val="single" w:color="000000" w:sz="2" w:space="0"/>
              <w:bottom w:val="single" w:color="000000" w:sz="2" w:space="0"/>
              <w:right w:val="single" w:color="000000" w:sz="2" w:space="0"/>
            </w:tcBorders>
            <w:vAlign w:val="center"/>
          </w:tcPr>
          <w:p w14:paraId="210341E3">
            <w:r>
              <w:rPr>
                <w:rFonts w:hint="eastAsia" w:ascii="宋体" w:hAnsi="宋体" w:cs="宋体"/>
                <w:sz w:val="18"/>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5035F35">
            <w:r>
              <w:rPr>
                <w:rFonts w:hint="eastAsia" w:ascii="宋体" w:hAnsi="宋体" w:cs="宋体"/>
                <w:sz w:val="18"/>
                <w:lang w:eastAsia="zh-CN" w:bidi="ar"/>
              </w:rPr>
              <w:t>正常收盘 / 紧急收盘</w:t>
            </w:r>
          </w:p>
        </w:tc>
      </w:tr>
    </w:tbl>
    <w:p w14:paraId="63A5D61E">
      <w:pPr>
        <w:spacing w:after="200" w:line="276" w:lineRule="auto"/>
      </w:pPr>
    </w:p>
    <w:p w14:paraId="6C141815">
      <w:pPr>
        <w:spacing w:before="120" w:after="60" w:line="276" w:lineRule="auto"/>
      </w:pPr>
      <w:r>
        <w:rPr>
          <w:rFonts w:hint="eastAsia" w:ascii="宋体" w:hAnsi="宋体" w:cs="宋体"/>
          <w:b/>
          <w:sz w:val="24"/>
          <w:lang w:eastAsia="zh-CN" w:bidi="ar"/>
        </w:rPr>
        <w:t>日行情数据归档</w:t>
      </w:r>
    </w:p>
    <w:p w14:paraId="59ECE001">
      <w:pPr>
        <w:spacing w:before="30" w:after="30" w:line="360" w:lineRule="auto"/>
        <w:rPr>
          <w:lang w:eastAsia="zh-CN"/>
        </w:rPr>
      </w:pPr>
      <w:r>
        <w:rPr>
          <w:rFonts w:hint="eastAsia" w:ascii="宋体" w:hAnsi="宋体" w:cs="宋体"/>
          <w:sz w:val="24"/>
          <w:lang w:eastAsia="zh-CN" w:bidi="ar"/>
        </w:rPr>
        <w:t>收盘后，将各股票的日行情数据写入历史行情数据表。</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35544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F5A624C">
            <w:pPr>
              <w:jc w:val="center"/>
              <w:rPr>
                <w:color w:val="FFFFFF"/>
              </w:rPr>
            </w:pPr>
            <w:r>
              <w:rPr>
                <w:rFonts w:hint="eastAsia" w:ascii="宋体" w:hAnsi="宋体" w:cs="宋体"/>
                <w:b/>
                <w:color w:val="FFFFFF"/>
                <w:sz w:val="18"/>
                <w:lang w:eastAsia="zh-CN" w:bidi="ar"/>
              </w:rPr>
              <w:t>字段名称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979F8F0">
            <w:pPr>
              <w:jc w:val="center"/>
              <w:rPr>
                <w:color w:val="FFFFFF"/>
              </w:rPr>
            </w:pPr>
            <w:r>
              <w:rPr>
                <w:rFonts w:hint="eastAsia" w:ascii="宋体" w:hAnsi="宋体" w:cs="宋体"/>
                <w:b/>
                <w:color w:val="FFFFFF"/>
                <w:sz w:val="18"/>
                <w:lang w:eastAsia="zh-CN" w:bidi="ar"/>
              </w:rPr>
              <w:t>来源</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7500ECA">
            <w:pPr>
              <w:jc w:val="center"/>
              <w:rPr>
                <w:color w:val="FFFFFF"/>
              </w:rPr>
            </w:pPr>
            <w:r>
              <w:rPr>
                <w:rFonts w:hint="eastAsia" w:ascii="宋体" w:hAnsi="宋体" w:cs="宋体"/>
                <w:b/>
                <w:color w:val="FFFFFF"/>
                <w:sz w:val="18"/>
                <w:lang w:eastAsia="zh-CN" w:bidi="ar"/>
              </w:rPr>
              <w:t>说明</w:t>
            </w:r>
          </w:p>
        </w:tc>
      </w:tr>
      <w:tr w14:paraId="1B3144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C790722">
            <w:r>
              <w:rPr>
                <w:rFonts w:hint="eastAsia" w:ascii="宋体" w:hAnsi="宋体" w:cs="宋体"/>
                <w:sz w:val="18"/>
                <w:lang w:eastAsia="zh-CN" w:bidi="ar"/>
              </w:rPr>
              <w:t>交易日期</w:t>
            </w:r>
          </w:p>
        </w:tc>
        <w:tc>
          <w:tcPr>
            <w:tcW w:w="2835" w:type="dxa"/>
            <w:tcBorders>
              <w:top w:val="single" w:color="000000" w:sz="2" w:space="0"/>
              <w:left w:val="single" w:color="000000" w:sz="2" w:space="0"/>
              <w:bottom w:val="single" w:color="000000" w:sz="2" w:space="0"/>
              <w:right w:val="single" w:color="000000" w:sz="2" w:space="0"/>
            </w:tcBorders>
            <w:vAlign w:val="center"/>
          </w:tcPr>
          <w:p w14:paraId="4A1390D2">
            <w:r>
              <w:rPr>
                <w:rFonts w:hint="eastAsia" w:ascii="宋体" w:hAnsi="宋体" w:cs="宋体"/>
                <w:sz w:val="18"/>
                <w:lang w:eastAsia="zh-CN" w:bidi="ar"/>
              </w:rPr>
              <w:t>TradingDay.trade_date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6BA7B0A9">
            <w:r>
              <w:rPr>
                <w:rFonts w:hint="eastAsia" w:ascii="宋体" w:hAnsi="宋体" w:cs="宋体"/>
                <w:sz w:val="18"/>
                <w:lang w:eastAsia="zh-CN" w:bidi="ar"/>
              </w:rPr>
              <w:t>YYYY-MM-DD</w:t>
            </w:r>
          </w:p>
        </w:tc>
      </w:tr>
      <w:tr w14:paraId="1389F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C207492">
            <w:r>
              <w:rPr>
                <w:rFonts w:hint="eastAsia" w:ascii="宋体" w:hAnsi="宋体" w:cs="宋体"/>
                <w:sz w:val="18"/>
                <w:lang w:eastAsia="zh-CN" w:bidi="ar"/>
              </w:rPr>
              <w:t>股票代码</w:t>
            </w:r>
          </w:p>
        </w:tc>
        <w:tc>
          <w:tcPr>
            <w:tcW w:w="2835" w:type="dxa"/>
            <w:tcBorders>
              <w:top w:val="single" w:color="000000" w:sz="2" w:space="0"/>
              <w:left w:val="single" w:color="000000" w:sz="2" w:space="0"/>
              <w:bottom w:val="single" w:color="000000" w:sz="2" w:space="0"/>
              <w:right w:val="single" w:color="000000" w:sz="2" w:space="0"/>
            </w:tcBorders>
            <w:vAlign w:val="center"/>
          </w:tcPr>
          <w:p w14:paraId="1424F596">
            <w:r>
              <w:rPr>
                <w:rFonts w:hint="eastAsia" w:ascii="宋体" w:hAnsi="宋体" w:cs="宋体"/>
                <w:sz w:val="18"/>
                <w:lang w:eastAsia="zh-CN" w:bidi="ar"/>
              </w:rPr>
              <w:t>Stock.stock_code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68EE2839">
            <w:pPr>
              <w:rPr>
                <w:lang w:eastAsia="zh-CN"/>
              </w:rPr>
            </w:pPr>
            <w:r>
              <w:rPr>
                <w:rFonts w:hint="eastAsia" w:ascii="宋体" w:hAnsi="宋体" w:cs="宋体"/>
                <w:sz w:val="18"/>
                <w:lang w:eastAsia="zh-CN" w:bidi="ar"/>
              </w:rPr>
              <w:t>唯一标识，6 位数字字符串</w:t>
            </w:r>
          </w:p>
        </w:tc>
      </w:tr>
      <w:tr w14:paraId="5CF80B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FCB4B6F">
            <w:r>
              <w:rPr>
                <w:rFonts w:hint="eastAsia" w:ascii="宋体" w:hAnsi="宋体" w:cs="宋体"/>
                <w:sz w:val="18"/>
                <w:lang w:eastAsia="zh-CN" w:bidi="ar"/>
              </w:rPr>
              <w:t>开盘价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2519B432">
            <w:r>
              <w:rPr>
                <w:rFonts w:hint="eastAsia" w:ascii="宋体" w:hAnsi="宋体" w:cs="宋体"/>
                <w:sz w:val="18"/>
                <w:lang w:eastAsia="zh-CN" w:bidi="ar"/>
              </w:rPr>
              <w:t>当日首笔成交价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6622B7F4">
            <w:pPr>
              <w:rPr>
                <w:lang w:eastAsia="zh-CN"/>
              </w:rPr>
            </w:pPr>
            <w:r>
              <w:rPr>
                <w:rFonts w:hint="eastAsia" w:ascii="宋体" w:hAnsi="宋体" w:cs="宋体"/>
                <w:sz w:val="18"/>
                <w:lang w:eastAsia="zh-CN" w:bidi="ar"/>
              </w:rPr>
              <w:t>若无成交则取昨日收盘价</w:t>
            </w:r>
          </w:p>
        </w:tc>
      </w:tr>
      <w:tr w14:paraId="31B0A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CB9090">
            <w:r>
              <w:rPr>
                <w:rFonts w:hint="eastAsia" w:ascii="宋体" w:hAnsi="宋体" w:cs="宋体"/>
                <w:sz w:val="18"/>
                <w:lang w:eastAsia="zh-CN" w:bidi="ar"/>
              </w:rPr>
              <w:t>最高价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4675C4AC">
            <w:pPr>
              <w:rPr>
                <w:lang w:eastAsia="zh-CN"/>
              </w:rPr>
            </w:pPr>
            <w:r>
              <w:rPr>
                <w:rFonts w:hint="eastAsia" w:ascii="宋体" w:hAnsi="宋体" w:cs="宋体"/>
                <w:sz w:val="18"/>
                <w:lang w:eastAsia="zh-CN" w:bidi="ar"/>
              </w:rPr>
              <w:t>当日所有成交价的最大值</w:t>
            </w:r>
          </w:p>
        </w:tc>
        <w:tc>
          <w:tcPr>
            <w:tcW w:w="2835" w:type="dxa"/>
            <w:tcBorders>
              <w:top w:val="single" w:color="000000" w:sz="2" w:space="0"/>
              <w:left w:val="single" w:color="000000" w:sz="2" w:space="0"/>
              <w:bottom w:val="single" w:color="000000" w:sz="2" w:space="0"/>
              <w:right w:val="single" w:color="000000" w:sz="2" w:space="0"/>
            </w:tcBorders>
            <w:vAlign w:val="center"/>
          </w:tcPr>
          <w:p w14:paraId="2F06C497">
            <w:pPr>
              <w:rPr>
                <w:lang w:eastAsia="zh-CN"/>
              </w:rPr>
            </w:pPr>
            <w:r>
              <w:rPr>
                <w:rFonts w:hint="eastAsia" w:ascii="宋体" w:hAnsi="宋体" w:cs="宋体"/>
                <w:sz w:val="18"/>
                <w:lang w:eastAsia="zh-CN" w:bidi="ar"/>
              </w:rPr>
              <w:t>若无成交则取昨日收盘价</w:t>
            </w:r>
          </w:p>
        </w:tc>
      </w:tr>
      <w:tr w14:paraId="6A229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01CAC00">
            <w:r>
              <w:rPr>
                <w:rFonts w:hint="eastAsia" w:ascii="宋体" w:hAnsi="宋体" w:cs="宋体"/>
                <w:sz w:val="18"/>
                <w:lang w:eastAsia="zh-CN" w:bidi="ar"/>
              </w:rPr>
              <w:t>最低价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46FF6EA4">
            <w:pPr>
              <w:rPr>
                <w:lang w:eastAsia="zh-CN"/>
              </w:rPr>
            </w:pPr>
            <w:r>
              <w:rPr>
                <w:rFonts w:hint="eastAsia" w:ascii="宋体" w:hAnsi="宋体" w:cs="宋体"/>
                <w:sz w:val="18"/>
                <w:lang w:eastAsia="zh-CN" w:bidi="ar"/>
              </w:rPr>
              <w:t>当日所有成交价的最小值</w:t>
            </w:r>
          </w:p>
        </w:tc>
        <w:tc>
          <w:tcPr>
            <w:tcW w:w="2835" w:type="dxa"/>
            <w:tcBorders>
              <w:top w:val="single" w:color="000000" w:sz="2" w:space="0"/>
              <w:left w:val="single" w:color="000000" w:sz="2" w:space="0"/>
              <w:bottom w:val="single" w:color="000000" w:sz="2" w:space="0"/>
              <w:right w:val="single" w:color="000000" w:sz="2" w:space="0"/>
            </w:tcBorders>
            <w:vAlign w:val="center"/>
          </w:tcPr>
          <w:p w14:paraId="50445FF8">
            <w:pPr>
              <w:rPr>
                <w:lang w:eastAsia="zh-CN"/>
              </w:rPr>
            </w:pPr>
            <w:r>
              <w:rPr>
                <w:rFonts w:hint="eastAsia" w:ascii="宋体" w:hAnsi="宋体" w:cs="宋体"/>
                <w:sz w:val="18"/>
                <w:lang w:eastAsia="zh-CN" w:bidi="ar"/>
              </w:rPr>
              <w:t>若无成交则取昨日收盘价</w:t>
            </w:r>
          </w:p>
        </w:tc>
      </w:tr>
      <w:tr w14:paraId="21088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C1A93EA">
            <w:r>
              <w:rPr>
                <w:rFonts w:hint="eastAsia" w:ascii="宋体" w:hAnsi="宋体" w:cs="宋体"/>
                <w:sz w:val="18"/>
                <w:lang w:eastAsia="zh-CN" w:bidi="ar"/>
              </w:rPr>
              <w:t>收盘价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32A95B5D">
            <w:r>
              <w:rPr>
                <w:rFonts w:hint="eastAsia" w:ascii="宋体" w:hAnsi="宋体" w:cs="宋体"/>
                <w:sz w:val="18"/>
                <w:lang w:eastAsia="zh-CN" w:bidi="ar"/>
              </w:rPr>
              <w:t>当日最后一笔成交价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2622D315">
            <w:pPr>
              <w:rPr>
                <w:lang w:eastAsia="zh-CN"/>
              </w:rPr>
            </w:pPr>
            <w:r>
              <w:rPr>
                <w:rFonts w:hint="eastAsia" w:ascii="宋体" w:hAnsi="宋体" w:cs="宋体"/>
                <w:sz w:val="18"/>
                <w:lang w:eastAsia="zh-CN" w:bidi="ar"/>
              </w:rPr>
              <w:t>若无成交则取昨日收盘价</w:t>
            </w:r>
          </w:p>
        </w:tc>
      </w:tr>
      <w:tr w14:paraId="31E4A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0242697">
            <w:r>
              <w:rPr>
                <w:rFonts w:hint="eastAsia" w:ascii="宋体" w:hAnsi="宋体" w:cs="宋体"/>
                <w:sz w:val="18"/>
                <w:lang w:eastAsia="zh-CN" w:bidi="ar"/>
              </w:rPr>
              <w:t>成交量</w:t>
            </w:r>
          </w:p>
        </w:tc>
        <w:tc>
          <w:tcPr>
            <w:tcW w:w="2835" w:type="dxa"/>
            <w:tcBorders>
              <w:top w:val="single" w:color="000000" w:sz="2" w:space="0"/>
              <w:left w:val="single" w:color="000000" w:sz="2" w:space="0"/>
              <w:bottom w:val="single" w:color="000000" w:sz="2" w:space="0"/>
              <w:right w:val="single" w:color="000000" w:sz="2" w:space="0"/>
            </w:tcBorders>
            <w:vAlign w:val="center"/>
          </w:tcPr>
          <w:p w14:paraId="65E947B8">
            <w:r>
              <w:rPr>
                <w:rFonts w:hint="eastAsia" w:ascii="宋体" w:hAnsi="宋体" w:cs="宋体"/>
                <w:sz w:val="18"/>
                <w:lang w:eastAsia="zh-CN" w:bidi="ar"/>
              </w:rPr>
              <w:t>当日累计成交量</w:t>
            </w:r>
          </w:p>
        </w:tc>
        <w:tc>
          <w:tcPr>
            <w:tcW w:w="2835" w:type="dxa"/>
            <w:tcBorders>
              <w:top w:val="single" w:color="000000" w:sz="2" w:space="0"/>
              <w:left w:val="single" w:color="000000" w:sz="2" w:space="0"/>
              <w:bottom w:val="single" w:color="000000" w:sz="2" w:space="0"/>
              <w:right w:val="single" w:color="000000" w:sz="2" w:space="0"/>
            </w:tcBorders>
            <w:vAlign w:val="center"/>
          </w:tcPr>
          <w:p w14:paraId="41714804">
            <w:pPr>
              <w:rPr>
                <w:lang w:eastAsia="zh-CN"/>
              </w:rPr>
            </w:pPr>
            <w:r>
              <w:rPr>
                <w:rFonts w:hint="eastAsia" w:ascii="宋体" w:hAnsi="宋体" w:cs="宋体"/>
                <w:sz w:val="18"/>
                <w:lang w:eastAsia="zh-CN" w:bidi="ar"/>
              </w:rPr>
              <w:t>累计所有成交记录的成交数量</w:t>
            </w:r>
          </w:p>
        </w:tc>
      </w:tr>
    </w:tbl>
    <w:p w14:paraId="2C5CA471">
      <w:pPr>
        <w:spacing w:after="200" w:line="276" w:lineRule="auto"/>
        <w:rPr>
          <w:lang w:eastAsia="zh-CN"/>
        </w:rPr>
      </w:pPr>
    </w:p>
    <w:p w14:paraId="791D5638">
      <w:pPr>
        <w:pStyle w:val="5"/>
        <w:spacing w:before="120" w:after="60" w:line="276" w:lineRule="auto"/>
        <w:rPr>
          <w:rFonts w:hint="eastAsia"/>
          <w:lang w:eastAsia="zh-CN"/>
        </w:rPr>
      </w:pPr>
      <w:r>
        <w:rPr>
          <w:lang w:eastAsia="zh-CN"/>
        </w:rPr>
        <w:t>4.2.5.4 算法说明</w:t>
      </w:r>
    </w:p>
    <w:p w14:paraId="75819402">
      <w:pPr>
        <w:pStyle w:val="22"/>
        <w:spacing w:after="60" w:line="276" w:lineRule="auto"/>
        <w:rPr>
          <w:lang w:eastAsia="zh-CN"/>
        </w:rPr>
      </w:pPr>
      <w:r>
        <w:rPr>
          <w:rFonts w:hint="eastAsia" w:ascii="宋体" w:hAnsi="宋体" w:cs="宋体"/>
          <w:lang w:eastAsia="zh-CN" w:bidi="ar"/>
        </w:rPr>
        <w:t>算法 4-8 到期处理与资源释放伪代码</w:t>
      </w:r>
    </w:p>
    <w:p w14:paraId="0717FFB3">
      <w:pPr>
        <w:pStyle w:val="21"/>
        <w:rPr>
          <w:lang w:eastAsia="zh-CN"/>
        </w:rPr>
      </w:pPr>
      <w:r>
        <w:rPr>
          <w:rFonts w:hint="eastAsia" w:cs="宋体"/>
          <w:lang w:eastAsia="zh-CN" w:bidi="ar"/>
        </w:rPr>
        <w:t>BEGIN</w:t>
      </w:r>
    </w:p>
    <w:p w14:paraId="3EB929F4">
      <w:pPr>
        <w:pStyle w:val="21"/>
        <w:rPr>
          <w:lang w:eastAsia="zh-CN"/>
        </w:rPr>
      </w:pPr>
      <w:r>
        <w:rPr>
          <w:rFonts w:hint="eastAsia" w:cs="宋体"/>
          <w:lang w:eastAsia="zh-CN" w:bidi="ar"/>
        </w:rPr>
        <w:t xml:space="preserve">  // 1. 收盘触发与状态切换</w:t>
      </w:r>
    </w:p>
    <w:p w14:paraId="608B4AC2">
      <w:pPr>
        <w:pStyle w:val="21"/>
        <w:rPr>
          <w:lang w:eastAsia="zh-CN"/>
        </w:rPr>
      </w:pPr>
      <w:r>
        <w:rPr>
          <w:rFonts w:hint="eastAsia" w:cs="宋体"/>
          <w:lang w:eastAsia="zh-CN" w:bidi="ar"/>
        </w:rPr>
        <w:t xml:space="preserve">  IF 触发方式 = 自动 THEN 等待系统时钟到达收盘时间;</w:t>
      </w:r>
    </w:p>
    <w:p w14:paraId="5ABFDB80">
      <w:pPr>
        <w:pStyle w:val="21"/>
      </w:pPr>
      <w:r>
        <w:rPr>
          <w:rFonts w:hint="eastAsia" w:cs="宋体"/>
          <w:lang w:eastAsia="zh-CN" w:bidi="ar"/>
        </w:rPr>
        <w:t xml:space="preserve">  ELSE IF 触发方式 = 手动 THEN 验证管理员权限并弹窗确认;</w:t>
      </w:r>
    </w:p>
    <w:p w14:paraId="0D54B457">
      <w:pPr>
        <w:pStyle w:val="21"/>
      </w:pPr>
      <w:r>
        <w:rPr>
          <w:rFonts w:hint="eastAsia" w:cs="宋体"/>
          <w:lang w:eastAsia="zh-CN" w:bidi="ar"/>
        </w:rPr>
        <w:t xml:space="preserve">  ELSE 记录紧急收盘原因和当前系统快照;</w:t>
      </w:r>
    </w:p>
    <w:p w14:paraId="0597243B">
      <w:pPr>
        <w:pStyle w:val="21"/>
      </w:pPr>
      <w:r>
        <w:rPr>
          <w:rFonts w:hint="eastAsia" w:cs="宋体"/>
          <w:lang w:eastAsia="zh-CN" w:bidi="ar"/>
        </w:rPr>
        <w:t xml:space="preserve">  END IF</w:t>
      </w:r>
    </w:p>
    <w:p w14:paraId="1255AEDF">
      <w:pPr>
        <w:pStyle w:val="21"/>
      </w:pPr>
      <w:r>
        <w:rPr>
          <w:rFonts w:hint="eastAsia" w:cs="宋体"/>
          <w:lang w:eastAsia="zh-CN" w:bidi="ar"/>
        </w:rPr>
        <w:t xml:space="preserve">  TradingDay.status := CLOSING;</w:t>
      </w:r>
    </w:p>
    <w:p w14:paraId="7C2266C4">
      <w:pPr>
        <w:pStyle w:val="21"/>
        <w:rPr>
          <w:lang w:eastAsia="zh-CN"/>
        </w:rPr>
      </w:pPr>
      <w:r>
        <w:rPr>
          <w:rFonts w:hint="eastAsia" w:cs="宋体"/>
          <w:lang w:eastAsia="zh-CN" w:bidi="ar"/>
        </w:rPr>
        <w:t xml:space="preserve">  禁止新指令接入;</w:t>
      </w:r>
    </w:p>
    <w:p w14:paraId="4ECD7187">
      <w:pPr>
        <w:pStyle w:val="21"/>
        <w:rPr>
          <w:lang w:eastAsia="zh-CN"/>
        </w:rPr>
      </w:pPr>
      <w:r>
        <w:rPr>
          <w:rFonts w:hint="eastAsia" w:cs="宋体"/>
          <w:lang w:eastAsia="zh-CN" w:bidi="ar"/>
        </w:rPr>
        <w:t xml:space="preserve">  等待所有撮合事务完成 (超时 5 秒);</w:t>
      </w:r>
    </w:p>
    <w:p w14:paraId="3A89197E">
      <w:pPr>
        <w:spacing w:before="30" w:after="30" w:line="360" w:lineRule="auto"/>
        <w:rPr>
          <w:lang w:eastAsia="zh-CN"/>
        </w:rPr>
      </w:pPr>
    </w:p>
    <w:p w14:paraId="38A3BB42">
      <w:pPr>
        <w:pStyle w:val="21"/>
      </w:pPr>
      <w:r>
        <w:rPr>
          <w:rFonts w:hint="eastAsia" w:cs="宋体"/>
          <w:lang w:eastAsia="zh-CN" w:bidi="ar"/>
        </w:rPr>
        <w:t xml:space="preserve">  // 2. 扫描未成交指令</w:t>
      </w:r>
    </w:p>
    <w:p w14:paraId="7C53AD90">
      <w:pPr>
        <w:pStyle w:val="21"/>
      </w:pPr>
      <w:r>
        <w:rPr>
          <w:rFonts w:hint="eastAsia" w:cs="宋体"/>
          <w:lang w:eastAsia="zh-CN" w:bidi="ar"/>
        </w:rPr>
        <w:t xml:space="preserve">  expired_order_list := [];</w:t>
      </w:r>
    </w:p>
    <w:p w14:paraId="31365E4E">
      <w:pPr>
        <w:pStyle w:val="21"/>
      </w:pPr>
      <w:r>
        <w:rPr>
          <w:rFonts w:hint="eastAsia" w:cs="宋体"/>
          <w:lang w:eastAsia="zh-CN" w:bidi="ar"/>
        </w:rPr>
        <w:t xml:space="preserve">  FOR EACH stock IN OrderBook.get_all_stocks() DO</w:t>
      </w:r>
    </w:p>
    <w:p w14:paraId="0DCCACE2">
      <w:pPr>
        <w:pStyle w:val="21"/>
      </w:pPr>
      <w:r>
        <w:rPr>
          <w:rFonts w:hint="eastAsia" w:cs="宋体"/>
          <w:lang w:eastAsia="zh-CN" w:bidi="ar"/>
        </w:rPr>
        <w:t xml:space="preserve">    FOR EACH order IN stock.buy_queue DO</w:t>
      </w:r>
    </w:p>
    <w:p w14:paraId="001105B7">
      <w:pPr>
        <w:pStyle w:val="21"/>
      </w:pPr>
      <w:r>
        <w:rPr>
          <w:rFonts w:hint="eastAsia" w:cs="宋体"/>
          <w:lang w:eastAsia="zh-CN" w:bidi="ar"/>
        </w:rPr>
        <w:t xml:space="preserve">      IF order.status IN (QUEUED, PARTIALLY_FILLED) THEN</w:t>
      </w:r>
    </w:p>
    <w:p w14:paraId="2814E605">
      <w:pPr>
        <w:pStyle w:val="21"/>
      </w:pPr>
      <w:r>
        <w:rPr>
          <w:rFonts w:hint="eastAsia" w:cs="宋体"/>
          <w:lang w:eastAsia="zh-CN" w:bidi="ar"/>
        </w:rPr>
        <w:t xml:space="preserve">        expired_order_list.add(order);</w:t>
      </w:r>
    </w:p>
    <w:p w14:paraId="44C90B8F">
      <w:pPr>
        <w:pStyle w:val="21"/>
      </w:pPr>
      <w:r>
        <w:rPr>
          <w:rFonts w:hint="eastAsia" w:cs="宋体"/>
          <w:lang w:eastAsia="zh-CN" w:bidi="ar"/>
        </w:rPr>
        <w:t xml:space="preserve">      END IF</w:t>
      </w:r>
    </w:p>
    <w:p w14:paraId="6FCD47D6">
      <w:pPr>
        <w:pStyle w:val="21"/>
      </w:pPr>
      <w:r>
        <w:rPr>
          <w:rFonts w:hint="eastAsia" w:cs="宋体"/>
          <w:lang w:eastAsia="zh-CN" w:bidi="ar"/>
        </w:rPr>
        <w:t xml:space="preserve">    END FOR</w:t>
      </w:r>
    </w:p>
    <w:p w14:paraId="3149C33F">
      <w:pPr>
        <w:pStyle w:val="21"/>
      </w:pPr>
      <w:r>
        <w:rPr>
          <w:rFonts w:hint="eastAsia" w:cs="宋体"/>
          <w:lang w:eastAsia="zh-CN" w:bidi="ar"/>
        </w:rPr>
        <w:t xml:space="preserve">    FOR EACH order IN stock.sell_queue DO</w:t>
      </w:r>
    </w:p>
    <w:p w14:paraId="75D40DF1">
      <w:pPr>
        <w:pStyle w:val="21"/>
      </w:pPr>
      <w:r>
        <w:rPr>
          <w:rFonts w:hint="eastAsia" w:cs="宋体"/>
          <w:lang w:eastAsia="zh-CN" w:bidi="ar"/>
        </w:rPr>
        <w:t xml:space="preserve">      IF order.status IN (QUEUED, PARTIALLY_FILLED) THEN</w:t>
      </w:r>
    </w:p>
    <w:p w14:paraId="6327D062">
      <w:pPr>
        <w:pStyle w:val="21"/>
      </w:pPr>
      <w:r>
        <w:rPr>
          <w:rFonts w:hint="eastAsia" w:cs="宋体"/>
          <w:lang w:eastAsia="zh-CN" w:bidi="ar"/>
        </w:rPr>
        <w:t xml:space="preserve">        expired_order_list.add(order);</w:t>
      </w:r>
    </w:p>
    <w:p w14:paraId="097226EE">
      <w:pPr>
        <w:pStyle w:val="21"/>
      </w:pPr>
      <w:r>
        <w:rPr>
          <w:rFonts w:hint="eastAsia" w:cs="宋体"/>
          <w:lang w:eastAsia="zh-CN" w:bidi="ar"/>
        </w:rPr>
        <w:t xml:space="preserve">      END IF</w:t>
      </w:r>
    </w:p>
    <w:p w14:paraId="7B4C3E71">
      <w:pPr>
        <w:pStyle w:val="21"/>
      </w:pPr>
      <w:r>
        <w:rPr>
          <w:rFonts w:hint="eastAsia" w:cs="宋体"/>
          <w:lang w:eastAsia="zh-CN" w:bidi="ar"/>
        </w:rPr>
        <w:t xml:space="preserve">    END FOR</w:t>
      </w:r>
    </w:p>
    <w:p w14:paraId="370467EB">
      <w:pPr>
        <w:pStyle w:val="21"/>
      </w:pPr>
      <w:r>
        <w:rPr>
          <w:rFonts w:hint="eastAsia" w:cs="宋体"/>
          <w:lang w:eastAsia="zh-CN" w:bidi="ar"/>
        </w:rPr>
        <w:t xml:space="preserve">  END FOR</w:t>
      </w:r>
    </w:p>
    <w:p w14:paraId="3F136761">
      <w:pPr>
        <w:spacing w:before="30" w:after="30" w:line="360" w:lineRule="auto"/>
      </w:pPr>
    </w:p>
    <w:p w14:paraId="6671D93D">
      <w:pPr>
        <w:pStyle w:val="21"/>
      </w:pPr>
      <w:r>
        <w:rPr>
          <w:rFonts w:hint="eastAsia" w:cs="宋体"/>
          <w:lang w:eastAsia="zh-CN" w:bidi="ar"/>
        </w:rPr>
        <w:t xml:space="preserve">  // 3. 批量到期处理</w:t>
      </w:r>
    </w:p>
    <w:p w14:paraId="38A7F3AB">
      <w:pPr>
        <w:pStyle w:val="21"/>
      </w:pPr>
      <w:r>
        <w:rPr>
          <w:rFonts w:hint="eastAsia" w:cs="宋体"/>
          <w:lang w:eastAsia="zh-CN" w:bidi="ar"/>
        </w:rPr>
        <w:t xml:space="preserve">  FOR EACH order IN expired_order_list DO</w:t>
      </w:r>
    </w:p>
    <w:p w14:paraId="1E3BC04A">
      <w:pPr>
        <w:pStyle w:val="21"/>
      </w:pPr>
      <w:r>
        <w:rPr>
          <w:rFonts w:hint="eastAsia" w:cs="宋体"/>
          <w:lang w:eastAsia="zh-CN" w:bidi="ar"/>
        </w:rPr>
        <w:t xml:space="preserve">    IF order.status = EXPIRED THEN CONTINUE;  // 幂等检查</w:t>
      </w:r>
    </w:p>
    <w:p w14:paraId="754C9033">
      <w:pPr>
        <w:pStyle w:val="21"/>
      </w:pPr>
      <w:r>
        <w:rPr>
          <w:rFonts w:hint="eastAsia" w:cs="宋体"/>
          <w:lang w:eastAsia="zh-CN" w:bidi="ar"/>
        </w:rPr>
        <w:t xml:space="preserve">    END IF</w:t>
      </w:r>
    </w:p>
    <w:p w14:paraId="1544F302">
      <w:pPr>
        <w:pStyle w:val="21"/>
      </w:pPr>
      <w:r>
        <w:rPr>
          <w:rFonts w:hint="eastAsia" w:cs="宋体"/>
          <w:lang w:eastAsia="zh-CN" w:bidi="ar"/>
        </w:rPr>
        <w:t xml:space="preserve">    order.status := EXPIRED;</w:t>
      </w:r>
    </w:p>
    <w:p w14:paraId="112B5E95">
      <w:pPr>
        <w:pStyle w:val="21"/>
      </w:pPr>
      <w:r>
        <w:rPr>
          <w:rFonts w:hint="eastAsia" w:cs="宋体"/>
          <w:lang w:eastAsia="zh-CN" w:bidi="ar"/>
        </w:rPr>
        <w:t xml:space="preserve">    order.expire_time := NOW();</w:t>
      </w:r>
    </w:p>
    <w:p w14:paraId="47D83F36">
      <w:pPr>
        <w:pStyle w:val="21"/>
      </w:pPr>
      <w:r>
        <w:rPr>
          <w:rFonts w:hint="eastAsia" w:cs="宋体"/>
          <w:lang w:eastAsia="zh-CN" w:bidi="ar"/>
        </w:rPr>
        <w:t xml:space="preserve">    order.expire_reason := "正常收盘";</w:t>
      </w:r>
    </w:p>
    <w:p w14:paraId="4DFDE697">
      <w:pPr>
        <w:pStyle w:val="21"/>
      </w:pPr>
      <w:r>
        <w:rPr>
          <w:rFonts w:hint="eastAsia" w:cs="宋体"/>
          <w:lang w:eastAsia="zh-CN" w:bidi="ar"/>
        </w:rPr>
        <w:t xml:space="preserve">    OrderBook.remove_order(order.id);</w:t>
      </w:r>
    </w:p>
    <w:p w14:paraId="2083FEE2">
      <w:pPr>
        <w:spacing w:before="30" w:after="30" w:line="360" w:lineRule="auto"/>
      </w:pPr>
    </w:p>
    <w:p w14:paraId="02D5D748">
      <w:pPr>
        <w:pStyle w:val="21"/>
      </w:pPr>
      <w:r>
        <w:rPr>
          <w:rFonts w:hint="eastAsia" w:cs="宋体"/>
          <w:lang w:eastAsia="zh-CN" w:bidi="ar"/>
        </w:rPr>
        <w:t xml:space="preserve">    // 计算释放资源</w:t>
      </w:r>
    </w:p>
    <w:p w14:paraId="60B09AF4">
      <w:pPr>
        <w:pStyle w:val="21"/>
      </w:pPr>
      <w:r>
        <w:rPr>
          <w:rFonts w:hint="eastAsia" w:cs="宋体"/>
          <w:lang w:eastAsia="zh-CN" w:bidi="ar"/>
        </w:rPr>
        <w:t xml:space="preserve">    IF order.side = BUY THEN</w:t>
      </w:r>
    </w:p>
    <w:p w14:paraId="72356C84">
      <w:pPr>
        <w:pStyle w:val="21"/>
      </w:pPr>
      <w:r>
        <w:rPr>
          <w:rFonts w:hint="eastAsia" w:cs="宋体"/>
          <w:lang w:eastAsia="zh-CN" w:bidi="ar"/>
        </w:rPr>
        <w:t xml:space="preserve">      release_amount := order.order_price × order.remaining_quantity;</w:t>
      </w:r>
    </w:p>
    <w:p w14:paraId="0690E7B0">
      <w:pPr>
        <w:pStyle w:val="21"/>
      </w:pPr>
      <w:r>
        <w:t xml:space="preserve">      // 同步调用 ACCOUNT 资金解冻接口（POST /fund-accounts/{id}/release），按响应结果推进；message_id 用于幂等去重。</w:t>
      </w:r>
    </w:p>
    <w:p w14:paraId="0014F56D">
      <w:pPr>
        <w:pStyle w:val="21"/>
      </w:pPr>
      <w:r>
        <w:rPr>
          <w:rFonts w:hint="eastAsia" w:cs="宋体"/>
          <w:lang w:eastAsia="zh-CN" w:bidi="ar"/>
        </w:rPr>
        <w:t xml:space="preserve">      POST /api/v1/account/fund-accounts/{fund_account_id}/release;</w:t>
      </w:r>
    </w:p>
    <w:p w14:paraId="3F1809B3">
      <w:pPr>
        <w:pStyle w:val="21"/>
      </w:pPr>
      <w:r>
        <w:rPr>
          <w:rFonts w:hint="eastAsia" w:cs="宋体"/>
          <w:lang w:eastAsia="zh-CN" w:bidi="ar"/>
        </w:rPr>
        <w:t xml:space="preserve">    ELSE</w:t>
      </w:r>
    </w:p>
    <w:p w14:paraId="1838ED3A">
      <w:pPr>
        <w:pStyle w:val="21"/>
      </w:pPr>
      <w:r>
        <w:rPr>
          <w:rFonts w:hint="eastAsia" w:cs="宋体"/>
          <w:lang w:eastAsia="zh-CN" w:bidi="ar"/>
        </w:rPr>
        <w:t xml:space="preserve">      release_quantity := order.remaining_quantity;</w:t>
      </w:r>
    </w:p>
    <w:p w14:paraId="5AF178F9">
      <w:pPr>
        <w:pStyle w:val="21"/>
      </w:pPr>
      <w:r>
        <w:t xml:space="preserve">      // 同步调用 ACCOUNT 证券解冻接口（POST /security-accounts/{id}/positions/release），按响应结果推进；message_id 用于幂等去重。</w:t>
      </w:r>
    </w:p>
    <w:p w14:paraId="7CBADD6B">
      <w:pPr>
        <w:pStyle w:val="21"/>
      </w:pPr>
      <w:r>
        <w:rPr>
          <w:rFonts w:hint="eastAsia" w:cs="宋体"/>
          <w:lang w:eastAsia="zh-CN" w:bidi="ar"/>
        </w:rPr>
        <w:t xml:space="preserve">      POST /api/v1/account/security-accounts/{security_account_id}/positions/release;</w:t>
      </w:r>
    </w:p>
    <w:p w14:paraId="27CD4078">
      <w:pPr>
        <w:pStyle w:val="21"/>
      </w:pPr>
      <w:r>
        <w:rPr>
          <w:rFonts w:hint="eastAsia" w:cs="宋体"/>
          <w:lang w:eastAsia="zh-CN" w:bidi="ar"/>
        </w:rPr>
        <w:t xml:space="preserve">    END IF</w:t>
      </w:r>
    </w:p>
    <w:p w14:paraId="082EF2F8">
      <w:pPr>
        <w:spacing w:before="30" w:after="30" w:line="360" w:lineRule="auto"/>
      </w:pPr>
    </w:p>
    <w:p w14:paraId="0C2BD07D">
      <w:pPr>
        <w:pStyle w:val="21"/>
      </w:pPr>
      <w:r>
        <w:rPr>
          <w:rFonts w:hint="eastAsia" w:cs="宋体"/>
          <w:lang w:eastAsia="zh-CN" w:bidi="ar"/>
        </w:rPr>
        <w:t xml:space="preserve">    // 生成过期反馈</w:t>
      </w:r>
    </w:p>
    <w:p w14:paraId="07EA0E53">
      <w:pPr>
        <w:pStyle w:val="21"/>
      </w:pPr>
      <w:r>
        <w:rPr>
          <w:rFonts w:hint="eastAsia" w:cs="宋体"/>
          <w:lang w:eastAsia="zh-CN" w:bidi="ar"/>
        </w:rPr>
        <w:t xml:space="preserve">    feedback := 构建过期反馈事件 (order);</w:t>
      </w:r>
    </w:p>
    <w:p w14:paraId="3934417F">
      <w:pPr>
        <w:pStyle w:val="21"/>
      </w:pPr>
      <w:r>
        <w:rPr>
          <w:rFonts w:hint="eastAsia" w:cs="宋体"/>
          <w:lang w:eastAsia="zh-CN" w:bidi="ar"/>
        </w:rPr>
        <w:t xml:space="preserve">    FeedbackService.push(feedback, order.investor_id);</w:t>
      </w:r>
    </w:p>
    <w:p w14:paraId="24C17995">
      <w:pPr>
        <w:pStyle w:val="21"/>
      </w:pPr>
      <w:r>
        <w:rPr>
          <w:rFonts w:hint="eastAsia" w:cs="宋体"/>
          <w:lang w:eastAsia="zh-CN" w:bidi="ar"/>
        </w:rPr>
        <w:t xml:space="preserve">  END FOR</w:t>
      </w:r>
    </w:p>
    <w:p w14:paraId="2D6217CE">
      <w:pPr>
        <w:spacing w:before="30" w:after="30" w:line="360" w:lineRule="auto"/>
      </w:pPr>
    </w:p>
    <w:p w14:paraId="27380909">
      <w:pPr>
        <w:pStyle w:val="21"/>
      </w:pPr>
      <w:r>
        <w:rPr>
          <w:rFonts w:hint="eastAsia" w:cs="宋体"/>
          <w:lang w:eastAsia="zh-CN" w:bidi="ar"/>
        </w:rPr>
        <w:t xml:space="preserve">  // 4. 数据归档与收盘</w:t>
      </w:r>
    </w:p>
    <w:p w14:paraId="2BBF77E3">
      <w:pPr>
        <w:pStyle w:val="21"/>
      </w:pPr>
      <w:r>
        <w:rPr>
          <w:rFonts w:hint="eastAsia" w:cs="宋体"/>
          <w:lang w:eastAsia="zh-CN" w:bidi="ar"/>
        </w:rPr>
        <w:t xml:space="preserve">  FOR EACH stock IN Stock.get_all() DO</w:t>
      </w:r>
    </w:p>
    <w:p w14:paraId="6B66FC3B">
      <w:pPr>
        <w:pStyle w:val="21"/>
      </w:pPr>
      <w:r>
        <w:rPr>
          <w:rFonts w:hint="eastAsia" w:cs="宋体"/>
          <w:lang w:eastAsia="zh-CN" w:bidi="ar"/>
        </w:rPr>
        <w:t xml:space="preserve">    archive_record := 构建日行情归档记录 (stock, TradingDay.date);</w:t>
      </w:r>
    </w:p>
    <w:p w14:paraId="68E7492F">
      <w:pPr>
        <w:pStyle w:val="21"/>
      </w:pPr>
      <w:r>
        <w:rPr>
          <w:rFonts w:hint="eastAsia" w:cs="宋体"/>
          <w:lang w:eastAsia="zh-CN" w:bidi="ar"/>
        </w:rPr>
        <w:t xml:space="preserve">    MarketDataService.archive(archive_record);</w:t>
      </w:r>
    </w:p>
    <w:p w14:paraId="0BEF83B1">
      <w:pPr>
        <w:pStyle w:val="21"/>
      </w:pPr>
      <w:r>
        <w:rPr>
          <w:rFonts w:hint="eastAsia" w:cs="宋体"/>
          <w:lang w:eastAsia="zh-CN" w:bidi="ar"/>
        </w:rPr>
        <w:t xml:space="preserve">  END FOR</w:t>
      </w:r>
    </w:p>
    <w:p w14:paraId="7E9BDB30">
      <w:pPr>
        <w:pStyle w:val="21"/>
      </w:pPr>
      <w:r>
        <w:rPr>
          <w:rFonts w:hint="eastAsia" w:cs="宋体"/>
          <w:lang w:eastAsia="zh-CN" w:bidi="ar"/>
        </w:rPr>
        <w:t xml:space="preserve">  TradingDay.status := CLOSED;</w:t>
      </w:r>
    </w:p>
    <w:p w14:paraId="3C34C1FD">
      <w:pPr>
        <w:pStyle w:val="21"/>
      </w:pPr>
      <w:r>
        <w:rPr>
          <w:rFonts w:hint="eastAsia" w:cs="宋体"/>
          <w:lang w:eastAsia="zh-CN" w:bidi="ar"/>
        </w:rPr>
        <w:t xml:space="preserve">  生成收盘统计报告;</w:t>
      </w:r>
    </w:p>
    <w:p w14:paraId="4F02E2FF">
      <w:pPr>
        <w:pStyle w:val="21"/>
      </w:pPr>
      <w:r>
        <w:rPr>
          <w:rFonts w:hint="eastAsia" w:cs="宋体"/>
          <w:lang w:eastAsia="zh-CN" w:bidi="ar"/>
        </w:rPr>
        <w:t>END</w:t>
      </w:r>
    </w:p>
    <w:p w14:paraId="3CCB338B">
      <w:pPr>
        <w:spacing w:after="200" w:line="276" w:lineRule="auto"/>
      </w:pPr>
    </w:p>
    <w:p w14:paraId="5A852C58">
      <w:pPr>
        <w:pStyle w:val="5"/>
        <w:spacing w:before="120" w:after="60" w:line="276" w:lineRule="auto"/>
        <w:rPr>
          <w:rFonts w:hint="eastAsia"/>
        </w:rPr>
      </w:pPr>
      <w:r>
        <w:t>4.2.5.5 处理流程图</w:t>
      </w:r>
    </w:p>
    <w:p w14:paraId="4203056F">
      <w:pPr>
        <w:spacing w:before="120" w:after="60" w:line="276" w:lineRule="auto"/>
        <w:rPr>
          <w:rFonts w:hint="eastAsia" w:ascii="宋体" w:hAnsi="宋体" w:cs="宋体"/>
          <w:b/>
          <w:sz w:val="26"/>
          <w:lang w:eastAsia="zh-CN" w:bidi="ar"/>
        </w:rPr>
      </w:pPr>
      <w:r>
        <w:t>处理流程如下：</w:t>
      </w:r>
    </w:p>
    <w:p w14:paraId="08F44885">
      <w:pPr>
        <w:pStyle w:val="21"/>
        <w:rPr>
          <w:lang w:eastAsia="zh"/>
        </w:rPr>
      </w:pPr>
      <w:r>
        <w:rPr>
          <w:rFonts w:hint="eastAsia"/>
          <w:lang w:eastAsia="zh"/>
        </w:rPr>
        <w:t>[收盘触发] → [状态切换为 CLOSING] → [禁止新指令接入] → [等待当前撮合原子操作完成] → [扫描 QUEUED / PARTIALLY_FILLED 指令] → [幂等检查] → [更新状态为 EXPIRED] → [从订单簿移除] → [根据买卖方向生成资源释放请求] → [调用 ACCOUNT release 接口] → [生成 order.expired 反馈] → [归档日行情数据] → [状态切换为 CLOSED]。</w:t>
      </w:r>
    </w:p>
    <w:p w14:paraId="1E8EDDF3">
      <w:pPr>
        <w:pStyle w:val="5"/>
        <w:spacing w:before="120" w:after="60" w:line="276" w:lineRule="auto"/>
        <w:rPr>
          <w:rFonts w:hint="eastAsia"/>
          <w:lang w:eastAsia="zh-CN"/>
        </w:rPr>
      </w:pPr>
      <w:r>
        <w:rPr>
          <w:lang w:eastAsia="zh-CN"/>
        </w:rPr>
        <w:t>4.2.5.6 异常处理与幂等性保证</w:t>
      </w:r>
    </w:p>
    <w:p w14:paraId="69E57FA1">
      <w:pPr>
        <w:spacing w:before="30" w:after="30" w:line="360" w:lineRule="auto"/>
        <w:rPr>
          <w:lang w:eastAsia="zh-CN"/>
        </w:rPr>
      </w:pPr>
      <w:r>
        <w:rPr>
          <w:rFonts w:hint="eastAsia" w:ascii="宋体" w:hAnsi="宋体" w:cs="宋体"/>
          <w:sz w:val="24"/>
          <w:lang w:eastAsia="zh-CN" w:bidi="ar"/>
        </w:rPr>
        <w:t>1. 过期指令幂等：到期处理过程中如系统崩溃，重启后重新扫描订单簿。已被标记为 EXPIRED 的指令通过 status 检查跳过，未处理的指令继续执行，保证每条指令最多被处理一次。</w:t>
      </w:r>
    </w:p>
    <w:p w14:paraId="245E20DA">
      <w:pPr>
        <w:spacing w:before="30" w:after="30" w:line="360" w:lineRule="auto"/>
        <w:rPr>
          <w:lang w:eastAsia="zh-CN"/>
        </w:rPr>
      </w:pPr>
      <w:r>
        <w:rPr>
          <w:rFonts w:hint="eastAsia" w:ascii="宋体" w:hAnsi="宋体" w:cs="宋体"/>
          <w:sz w:val="24"/>
          <w:lang w:eastAsia="zh-CN" w:bidi="ar"/>
        </w:rPr>
        <w:t>2. 资源释放重试：调 ACCOUNT release 接口（/fund-accounts/{id}/release 或 /security-accounts/{id}/positions/release）失败时，最多重试 3 次（间隔 1s/3s/5s 递增）。若仍失败则记录异常日志并标记为"需人工处理"，不阻塞其他指令处理。</w:t>
      </w:r>
    </w:p>
    <w:p w14:paraId="4A1F0B1C">
      <w:pPr>
        <w:spacing w:before="30" w:after="30" w:line="360" w:lineRule="auto"/>
        <w:rPr>
          <w:lang w:eastAsia="zh-CN"/>
        </w:rPr>
      </w:pPr>
      <w:r>
        <w:rPr>
          <w:rFonts w:hint="eastAsia" w:ascii="宋体" w:hAnsi="宋体" w:cs="宋体"/>
          <w:sz w:val="24"/>
          <w:lang w:eastAsia="zh-CN" w:bidi="ar"/>
        </w:rPr>
        <w:t>3. 反馈推送重试：WebSocket 推送 order.expired 失败时最多重试 3 次，仍失败则记录异常并继续处理后续指令。</w:t>
      </w:r>
    </w:p>
    <w:p w14:paraId="23FA08B1">
      <w:pPr>
        <w:spacing w:before="30" w:after="30" w:line="360" w:lineRule="auto"/>
        <w:rPr>
          <w:lang w:eastAsia="zh-CN"/>
        </w:rPr>
      </w:pPr>
      <w:r>
        <w:rPr>
          <w:lang w:eastAsia="zh-CN"/>
        </w:rPr>
        <w:t>4. 超时保护：等待撮合事务完成最长 5 秒；超时不中断事务，而是记录警告并进入人工核查或重试流程。单条指令处理超时 2 秒则记录异常。整体收盘处理总超时 30 秒。</w:t>
      </w:r>
    </w:p>
    <w:p w14:paraId="4A2C27C5">
      <w:pPr>
        <w:spacing w:line="402" w:lineRule="auto"/>
        <w:rPr>
          <w:rFonts w:hint="eastAsia" w:ascii="宋体" w:hAnsi="宋体" w:cs="宋体"/>
          <w:sz w:val="24"/>
          <w:szCs w:val="24"/>
          <w:lang w:eastAsia="zh"/>
        </w:rPr>
        <w:sectPr>
          <w:headerReference r:id="rId9" w:type="default"/>
          <w:footerReference r:id="rId10" w:type="default"/>
          <w:pgSz w:w="11910" w:h="16840"/>
          <w:pgMar w:top="1166" w:right="1480" w:bottom="1273" w:left="1059" w:header="844" w:footer="1089" w:gutter="0"/>
          <w:cols w:space="720" w:num="1"/>
        </w:sectPr>
      </w:pPr>
    </w:p>
    <w:p w14:paraId="1AFE969F">
      <w:pPr>
        <w:pStyle w:val="2"/>
        <w:spacing w:before="146" w:line="219" w:lineRule="auto"/>
        <w:rPr>
          <w:rFonts w:hint="eastAsia"/>
          <w:lang w:eastAsia="zh-CN"/>
        </w:rPr>
      </w:pPr>
      <w:bookmarkStart w:id="26" w:name="bookmark37"/>
      <w:bookmarkEnd w:id="26"/>
      <w:bookmarkStart w:id="27" w:name="bookmark24"/>
      <w:bookmarkEnd w:id="27"/>
      <w:r>
        <w:rPr>
          <w:lang w:eastAsia="zh-CN"/>
        </w:rPr>
        <w:t>5. 用户界面</w:t>
      </w:r>
    </w:p>
    <w:p w14:paraId="33E51460">
      <w:pPr>
        <w:pStyle w:val="3"/>
        <w:keepNext w:val="0"/>
        <w:keepLines w:val="0"/>
        <w:spacing w:after="120"/>
        <w:rPr>
          <w:rFonts w:hint="eastAsia"/>
          <w:lang w:eastAsia="zh-CN"/>
        </w:rPr>
      </w:pPr>
      <w:r>
        <w:rPr>
          <w:lang w:eastAsia="zh-CN"/>
        </w:rPr>
        <w:t>5.1 交易客户端反馈界面</w:t>
      </w:r>
    </w:p>
    <w:p w14:paraId="764B6CB5">
      <w:pPr>
        <w:widowControl w:val="0"/>
        <w:spacing w:before="60" w:after="60"/>
      </w:pPr>
      <w:r>
        <w:rPr>
          <w:rFonts w:hint="eastAsia" w:ascii="宋体" w:hAnsi="宋体" w:cs="宋体"/>
          <w:sz w:val="21"/>
          <w:szCs w:val="21"/>
          <w:lang w:eastAsia="zh-CN" w:bidi="ar"/>
        </w:rPr>
        <w:t>中央交易系统通过 WebSocket 向交易客户端推送指令处理结果。以下定义推送数据结构和展示说明。CLIENT 负责前端渲染。</w:t>
      </w:r>
    </w:p>
    <w:p w14:paraId="469640AF">
      <w:pPr>
        <w:pStyle w:val="4"/>
        <w:keepNext w:val="0"/>
        <w:keepLines w:val="0"/>
        <w:spacing w:line="273" w:lineRule="auto"/>
        <w:rPr>
          <w:rFonts w:hint="eastAsia"/>
        </w:rPr>
      </w:pPr>
      <w:r>
        <w:t>5.1.1 WebSocket 事件类型</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2320"/>
        <w:gridCol w:w="2320"/>
        <w:gridCol w:w="2320"/>
      </w:tblGrid>
      <w:tr w14:paraId="6CD6B83E">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0D3C46D4">
            <w:pPr>
              <w:widowControl w:val="0"/>
              <w:rPr>
                <w:color w:val="FFFFFF"/>
              </w:rPr>
            </w:pPr>
            <w:r>
              <w:rPr>
                <w:rFonts w:hint="eastAsia" w:ascii="宋体" w:hAnsi="宋体" w:cs="宋体"/>
                <w:b/>
                <w:bCs/>
                <w:color w:val="FFFFFF"/>
                <w:sz w:val="21"/>
                <w:szCs w:val="21"/>
                <w:lang w:eastAsia="zh-CN" w:bidi="ar"/>
              </w:rPr>
              <w:t>type</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C75F0E8">
            <w:pPr>
              <w:widowControl w:val="0"/>
              <w:rPr>
                <w:color w:val="FFFFFF"/>
              </w:rPr>
            </w:pPr>
            <w:r>
              <w:rPr>
                <w:rFonts w:hint="eastAsia" w:ascii="宋体" w:hAnsi="宋体" w:cs="宋体"/>
                <w:b/>
                <w:bCs/>
                <w:color w:val="FFFFFF"/>
                <w:sz w:val="21"/>
                <w:szCs w:val="21"/>
                <w:lang w:eastAsia="zh-CN" w:bidi="ar"/>
              </w:rPr>
              <w:t>触发时机</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3A7CF78">
            <w:pPr>
              <w:widowControl w:val="0"/>
              <w:rPr>
                <w:color w:val="FFFFFF"/>
              </w:rPr>
            </w:pPr>
            <w:r>
              <w:rPr>
                <w:rFonts w:hint="eastAsia" w:ascii="宋体" w:hAnsi="宋体" w:cs="宋体"/>
                <w:b/>
                <w:bCs/>
                <w:color w:val="FFFFFF"/>
                <w:sz w:val="21"/>
                <w:szCs w:val="21"/>
                <w:lang w:eastAsia="zh-CN" w:bidi="ar"/>
              </w:rPr>
              <w:t>展示优先级</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47CF0A9B">
            <w:pPr>
              <w:widowControl w:val="0"/>
              <w:rPr>
                <w:color w:val="FFFFFF"/>
              </w:rPr>
            </w:pPr>
            <w:r>
              <w:rPr>
                <w:rFonts w:hint="eastAsia" w:ascii="宋体" w:hAnsi="宋体" w:cs="宋体"/>
                <w:b/>
                <w:bCs/>
                <w:color w:val="FFFFFF"/>
                <w:sz w:val="21"/>
                <w:szCs w:val="21"/>
                <w:lang w:eastAsia="zh-CN" w:bidi="ar"/>
              </w:rPr>
              <w:t>展示建议</w:t>
            </w:r>
          </w:p>
        </w:tc>
      </w:tr>
      <w:tr w14:paraId="338286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4671DDC">
            <w:pPr>
              <w:widowControl w:val="0"/>
            </w:pPr>
            <w:r>
              <w:rPr>
                <w:rFonts w:hint="eastAsia" w:ascii="宋体" w:hAnsi="宋体" w:cs="宋体"/>
                <w:sz w:val="21"/>
                <w:szCs w:val="21"/>
                <w:lang w:eastAsia="zh-CN" w:bidi="ar"/>
              </w:rPr>
              <w:t>order.accepted</w:t>
            </w:r>
          </w:p>
        </w:tc>
        <w:tc>
          <w:tcPr>
            <w:tcW w:w="2126" w:type="dxa"/>
            <w:tcBorders>
              <w:top w:val="single" w:color="000000" w:sz="2" w:space="0"/>
              <w:left w:val="single" w:color="000000" w:sz="2" w:space="0"/>
              <w:bottom w:val="single" w:color="000000" w:sz="2" w:space="0"/>
              <w:right w:val="single" w:color="000000" w:sz="2" w:space="0"/>
            </w:tcBorders>
          </w:tcPr>
          <w:p w14:paraId="02F133CD">
            <w:pPr>
              <w:widowControl w:val="0"/>
            </w:pPr>
            <w:r>
              <w:rPr>
                <w:rFonts w:hint="eastAsia" w:ascii="宋体" w:hAnsi="宋体" w:cs="宋体"/>
                <w:sz w:val="21"/>
                <w:szCs w:val="21"/>
                <w:lang w:eastAsia="zh-CN" w:bidi="ar"/>
              </w:rPr>
              <w:t>指令通过校验被接收</w:t>
            </w:r>
          </w:p>
        </w:tc>
        <w:tc>
          <w:tcPr>
            <w:tcW w:w="2126" w:type="dxa"/>
            <w:tcBorders>
              <w:top w:val="single" w:color="000000" w:sz="2" w:space="0"/>
              <w:left w:val="single" w:color="000000" w:sz="2" w:space="0"/>
              <w:bottom w:val="single" w:color="000000" w:sz="2" w:space="0"/>
              <w:right w:val="single" w:color="000000" w:sz="2" w:space="0"/>
            </w:tcBorders>
          </w:tcPr>
          <w:p w14:paraId="7A5CFFC2">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5CCCAFD6">
            <w:pPr>
              <w:widowControl w:val="0"/>
            </w:pPr>
            <w:r>
              <w:rPr>
                <w:rFonts w:hint="eastAsia" w:ascii="宋体" w:hAnsi="宋体" w:cs="宋体"/>
                <w:sz w:val="21"/>
                <w:szCs w:val="21"/>
                <w:lang w:eastAsia="zh-CN" w:bidi="ar"/>
              </w:rPr>
              <w:t>列表显示「已受理」</w:t>
            </w:r>
          </w:p>
        </w:tc>
      </w:tr>
      <w:tr w14:paraId="6D23D6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180DD51">
            <w:pPr>
              <w:widowControl w:val="0"/>
            </w:pPr>
            <w:r>
              <w:rPr>
                <w:rFonts w:hint="eastAsia" w:ascii="宋体" w:hAnsi="宋体" w:cs="宋体"/>
                <w:sz w:val="21"/>
                <w:szCs w:val="21"/>
                <w:lang w:eastAsia="zh-CN" w:bidi="ar"/>
              </w:rPr>
              <w:t>order.rejected</w:t>
            </w:r>
          </w:p>
        </w:tc>
        <w:tc>
          <w:tcPr>
            <w:tcW w:w="2126" w:type="dxa"/>
            <w:tcBorders>
              <w:top w:val="single" w:color="000000" w:sz="2" w:space="0"/>
              <w:left w:val="single" w:color="000000" w:sz="2" w:space="0"/>
              <w:bottom w:val="single" w:color="000000" w:sz="2" w:space="0"/>
              <w:right w:val="single" w:color="000000" w:sz="2" w:space="0"/>
            </w:tcBorders>
          </w:tcPr>
          <w:p w14:paraId="37B7449E">
            <w:pPr>
              <w:widowControl w:val="0"/>
            </w:pPr>
            <w:r>
              <w:rPr>
                <w:rFonts w:hint="eastAsia" w:ascii="宋体" w:hAnsi="宋体" w:cs="宋体"/>
                <w:sz w:val="21"/>
                <w:szCs w:val="21"/>
                <w:lang w:eastAsia="zh-CN" w:bidi="ar"/>
              </w:rPr>
              <w:t>指令校验失败</w:t>
            </w:r>
          </w:p>
        </w:tc>
        <w:tc>
          <w:tcPr>
            <w:tcW w:w="2126" w:type="dxa"/>
            <w:tcBorders>
              <w:top w:val="single" w:color="000000" w:sz="2" w:space="0"/>
              <w:left w:val="single" w:color="000000" w:sz="2" w:space="0"/>
              <w:bottom w:val="single" w:color="000000" w:sz="2" w:space="0"/>
              <w:right w:val="single" w:color="000000" w:sz="2" w:space="0"/>
            </w:tcBorders>
          </w:tcPr>
          <w:p w14:paraId="0CD03339">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2A49D2AC">
            <w:pPr>
              <w:widowControl w:val="0"/>
            </w:pPr>
            <w:r>
              <w:rPr>
                <w:rFonts w:hint="eastAsia" w:ascii="宋体" w:hAnsi="宋体" w:cs="宋体"/>
                <w:sz w:val="21"/>
                <w:szCs w:val="21"/>
                <w:lang w:eastAsia="zh-CN" w:bidi="ar"/>
              </w:rPr>
              <w:t>弹窗显示拒绝原因</w:t>
            </w:r>
          </w:p>
        </w:tc>
      </w:tr>
      <w:tr w14:paraId="308BE5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2E78619">
            <w:pPr>
              <w:widowControl w:val="0"/>
            </w:pPr>
            <w:r>
              <w:rPr>
                <w:rFonts w:hint="eastAsia" w:ascii="宋体" w:hAnsi="宋体" w:cs="宋体"/>
                <w:sz w:val="21"/>
                <w:szCs w:val="21"/>
                <w:lang w:eastAsia="zh-CN" w:bidi="ar"/>
              </w:rPr>
              <w:t>order.partially_filled</w:t>
            </w:r>
          </w:p>
        </w:tc>
        <w:tc>
          <w:tcPr>
            <w:tcW w:w="2126" w:type="dxa"/>
            <w:tcBorders>
              <w:top w:val="single" w:color="000000" w:sz="2" w:space="0"/>
              <w:left w:val="single" w:color="000000" w:sz="2" w:space="0"/>
              <w:bottom w:val="single" w:color="000000" w:sz="2" w:space="0"/>
              <w:right w:val="single" w:color="000000" w:sz="2" w:space="0"/>
            </w:tcBorders>
          </w:tcPr>
          <w:p w14:paraId="57103217">
            <w:pPr>
              <w:widowControl w:val="0"/>
            </w:pPr>
            <w:r>
              <w:rPr>
                <w:rFonts w:hint="eastAsia" w:ascii="宋体" w:hAnsi="宋体" w:cs="宋体"/>
                <w:sz w:val="21"/>
                <w:szCs w:val="21"/>
                <w:lang w:eastAsia="zh-CN" w:bidi="ar"/>
              </w:rPr>
              <w:t>部分成交</w:t>
            </w:r>
          </w:p>
        </w:tc>
        <w:tc>
          <w:tcPr>
            <w:tcW w:w="2126" w:type="dxa"/>
            <w:tcBorders>
              <w:top w:val="single" w:color="000000" w:sz="2" w:space="0"/>
              <w:left w:val="single" w:color="000000" w:sz="2" w:space="0"/>
              <w:bottom w:val="single" w:color="000000" w:sz="2" w:space="0"/>
              <w:right w:val="single" w:color="000000" w:sz="2" w:space="0"/>
            </w:tcBorders>
          </w:tcPr>
          <w:p w14:paraId="235E815C">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7B957A90">
            <w:pPr>
              <w:widowControl w:val="0"/>
            </w:pPr>
            <w:r>
              <w:rPr>
                <w:rFonts w:hint="eastAsia" w:ascii="宋体" w:hAnsi="宋体" w:cs="宋体"/>
                <w:sz w:val="21"/>
                <w:szCs w:val="21"/>
                <w:lang w:eastAsia="zh-CN" w:bidi="ar"/>
              </w:rPr>
              <w:t>列表刷新 + 局部提示</w:t>
            </w:r>
          </w:p>
        </w:tc>
      </w:tr>
      <w:tr w14:paraId="42FD1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1FD48F1">
            <w:pPr>
              <w:widowControl w:val="0"/>
            </w:pPr>
            <w:r>
              <w:rPr>
                <w:rFonts w:hint="eastAsia" w:ascii="宋体" w:hAnsi="宋体" w:cs="宋体"/>
                <w:sz w:val="21"/>
                <w:szCs w:val="21"/>
                <w:lang w:eastAsia="zh-CN" w:bidi="ar"/>
              </w:rPr>
              <w:t>order.filled</w:t>
            </w:r>
          </w:p>
        </w:tc>
        <w:tc>
          <w:tcPr>
            <w:tcW w:w="2126" w:type="dxa"/>
            <w:tcBorders>
              <w:top w:val="single" w:color="000000" w:sz="2" w:space="0"/>
              <w:left w:val="single" w:color="000000" w:sz="2" w:space="0"/>
              <w:bottom w:val="single" w:color="000000" w:sz="2" w:space="0"/>
              <w:right w:val="single" w:color="000000" w:sz="2" w:space="0"/>
            </w:tcBorders>
          </w:tcPr>
          <w:p w14:paraId="6CE4053D">
            <w:pPr>
              <w:widowControl w:val="0"/>
            </w:pPr>
            <w:r>
              <w:rPr>
                <w:rFonts w:hint="eastAsia" w:ascii="宋体" w:hAnsi="宋体" w:cs="宋体"/>
                <w:sz w:val="21"/>
                <w:szCs w:val="21"/>
                <w:lang w:eastAsia="zh-CN" w:bidi="ar"/>
              </w:rPr>
              <w:t>完全成交</w:t>
            </w:r>
          </w:p>
        </w:tc>
        <w:tc>
          <w:tcPr>
            <w:tcW w:w="2126" w:type="dxa"/>
            <w:tcBorders>
              <w:top w:val="single" w:color="000000" w:sz="2" w:space="0"/>
              <w:left w:val="single" w:color="000000" w:sz="2" w:space="0"/>
              <w:bottom w:val="single" w:color="000000" w:sz="2" w:space="0"/>
              <w:right w:val="single" w:color="000000" w:sz="2" w:space="0"/>
            </w:tcBorders>
          </w:tcPr>
          <w:p w14:paraId="02A9DE24">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49BBC18D">
            <w:pPr>
              <w:widowControl w:val="0"/>
            </w:pPr>
            <w:r>
              <w:rPr>
                <w:rFonts w:hint="eastAsia" w:ascii="宋体" w:hAnsi="宋体" w:cs="宋体"/>
                <w:sz w:val="21"/>
                <w:szCs w:val="21"/>
                <w:lang w:eastAsia="zh-CN" w:bidi="ar"/>
              </w:rPr>
              <w:t>列表刷新 + 成交标记</w:t>
            </w:r>
          </w:p>
        </w:tc>
      </w:tr>
      <w:tr w14:paraId="4354C8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2DEA300">
            <w:pPr>
              <w:widowControl w:val="0"/>
            </w:pPr>
            <w:r>
              <w:rPr>
                <w:rFonts w:hint="eastAsia" w:ascii="宋体" w:hAnsi="宋体" w:cs="宋体"/>
                <w:sz w:val="21"/>
                <w:szCs w:val="21"/>
                <w:lang w:eastAsia="zh-CN" w:bidi="ar"/>
              </w:rPr>
              <w:t>order.cancelled</w:t>
            </w:r>
          </w:p>
        </w:tc>
        <w:tc>
          <w:tcPr>
            <w:tcW w:w="2126" w:type="dxa"/>
            <w:tcBorders>
              <w:top w:val="single" w:color="000000" w:sz="2" w:space="0"/>
              <w:left w:val="single" w:color="000000" w:sz="2" w:space="0"/>
              <w:bottom w:val="single" w:color="000000" w:sz="2" w:space="0"/>
              <w:right w:val="single" w:color="000000" w:sz="2" w:space="0"/>
            </w:tcBorders>
          </w:tcPr>
          <w:p w14:paraId="321FE4C8">
            <w:pPr>
              <w:widowControl w:val="0"/>
            </w:pPr>
            <w:r>
              <w:rPr>
                <w:rFonts w:hint="eastAsia" w:ascii="宋体" w:hAnsi="宋体" w:cs="宋体"/>
                <w:sz w:val="21"/>
                <w:szCs w:val="21"/>
                <w:lang w:eastAsia="zh-CN" w:bidi="ar"/>
              </w:rPr>
              <w:t>撤单成功</w:t>
            </w:r>
          </w:p>
        </w:tc>
        <w:tc>
          <w:tcPr>
            <w:tcW w:w="2126" w:type="dxa"/>
            <w:tcBorders>
              <w:top w:val="single" w:color="000000" w:sz="2" w:space="0"/>
              <w:left w:val="single" w:color="000000" w:sz="2" w:space="0"/>
              <w:bottom w:val="single" w:color="000000" w:sz="2" w:space="0"/>
              <w:right w:val="single" w:color="000000" w:sz="2" w:space="0"/>
            </w:tcBorders>
          </w:tcPr>
          <w:p w14:paraId="0C98A5D4">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571E5FF9">
            <w:pPr>
              <w:widowControl w:val="0"/>
            </w:pPr>
            <w:r>
              <w:rPr>
                <w:rFonts w:hint="eastAsia" w:ascii="宋体" w:hAnsi="宋体" w:cs="宋体"/>
                <w:sz w:val="21"/>
                <w:szCs w:val="21"/>
                <w:lang w:eastAsia="zh-CN" w:bidi="ar"/>
              </w:rPr>
              <w:t>状态更新 + 提示</w:t>
            </w:r>
          </w:p>
        </w:tc>
      </w:tr>
      <w:tr w14:paraId="0AAC6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6AADEB1">
            <w:pPr>
              <w:widowControl w:val="0"/>
            </w:pPr>
            <w:r>
              <w:rPr>
                <w:rFonts w:hint="eastAsia" w:ascii="宋体" w:hAnsi="宋体" w:cs="宋体"/>
                <w:sz w:val="21"/>
                <w:szCs w:val="21"/>
                <w:lang w:eastAsia="zh-CN" w:bidi="ar"/>
              </w:rPr>
              <w:t>order.expired</w:t>
            </w:r>
          </w:p>
        </w:tc>
        <w:tc>
          <w:tcPr>
            <w:tcW w:w="2126" w:type="dxa"/>
            <w:tcBorders>
              <w:top w:val="single" w:color="000000" w:sz="2" w:space="0"/>
              <w:left w:val="single" w:color="000000" w:sz="2" w:space="0"/>
              <w:bottom w:val="single" w:color="000000" w:sz="2" w:space="0"/>
              <w:right w:val="single" w:color="000000" w:sz="2" w:space="0"/>
            </w:tcBorders>
          </w:tcPr>
          <w:p w14:paraId="042DF150">
            <w:pPr>
              <w:widowControl w:val="0"/>
            </w:pPr>
            <w:r>
              <w:rPr>
                <w:rFonts w:hint="eastAsia" w:ascii="宋体" w:hAnsi="宋体" w:cs="宋体"/>
                <w:sz w:val="21"/>
                <w:szCs w:val="21"/>
                <w:lang w:eastAsia="zh-CN" w:bidi="ar"/>
              </w:rPr>
              <w:t>指令过期</w:t>
            </w:r>
          </w:p>
        </w:tc>
        <w:tc>
          <w:tcPr>
            <w:tcW w:w="2126" w:type="dxa"/>
            <w:tcBorders>
              <w:top w:val="single" w:color="000000" w:sz="2" w:space="0"/>
              <w:left w:val="single" w:color="000000" w:sz="2" w:space="0"/>
              <w:bottom w:val="single" w:color="000000" w:sz="2" w:space="0"/>
              <w:right w:val="single" w:color="000000" w:sz="2" w:space="0"/>
            </w:tcBorders>
          </w:tcPr>
          <w:p w14:paraId="718F48B3">
            <w:pPr>
              <w:widowControl w:val="0"/>
            </w:pPr>
            <w:r>
              <w:rPr>
                <w:rFonts w:hint="eastAsia" w:ascii="宋体" w:hAnsi="宋体" w:cs="宋体"/>
                <w:sz w:val="21"/>
                <w:szCs w:val="21"/>
                <w:lang w:eastAsia="zh-CN" w:bidi="ar"/>
              </w:rPr>
              <w:t>中</w:t>
            </w:r>
          </w:p>
        </w:tc>
        <w:tc>
          <w:tcPr>
            <w:tcW w:w="2126" w:type="dxa"/>
            <w:tcBorders>
              <w:top w:val="single" w:color="000000" w:sz="2" w:space="0"/>
              <w:left w:val="single" w:color="000000" w:sz="2" w:space="0"/>
              <w:bottom w:val="single" w:color="000000" w:sz="2" w:space="0"/>
              <w:right w:val="single" w:color="000000" w:sz="2" w:space="0"/>
            </w:tcBorders>
          </w:tcPr>
          <w:p w14:paraId="20E4F58A">
            <w:pPr>
              <w:widowControl w:val="0"/>
            </w:pPr>
            <w:r>
              <w:rPr>
                <w:rFonts w:hint="eastAsia" w:ascii="宋体" w:hAnsi="宋体" w:cs="宋体"/>
                <w:sz w:val="21"/>
                <w:szCs w:val="21"/>
                <w:lang w:eastAsia="zh-CN" w:bidi="ar"/>
              </w:rPr>
              <w:t>列表状态更新</w:t>
            </w:r>
          </w:p>
        </w:tc>
      </w:tr>
    </w:tbl>
    <w:p w14:paraId="1238CD62">
      <w:pPr>
        <w:widowControl w:val="0"/>
      </w:pPr>
      <w:r>
        <w:rPr>
          <w:rFonts w:hint="eastAsia" w:ascii="宋体" w:hAnsi="宋体" w:cs="宋体"/>
          <w:sz w:val="1"/>
          <w:szCs w:val="1"/>
          <w:lang w:eastAsia="zh-CN" w:bidi="ar"/>
        </w:rPr>
        <w:t xml:space="preserve"> </w:t>
      </w:r>
    </w:p>
    <w:p w14:paraId="282BD63C">
      <w:pPr>
        <w:pStyle w:val="4"/>
        <w:keepNext w:val="0"/>
        <w:keepLines w:val="0"/>
        <w:spacing w:line="273" w:lineRule="auto"/>
        <w:rPr>
          <w:rFonts w:hint="eastAsia"/>
        </w:rPr>
      </w:pPr>
      <w:r>
        <w:t>5.1.2 WebSocket 回报字段</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2320"/>
        <w:gridCol w:w="2321"/>
        <w:gridCol w:w="2321"/>
      </w:tblGrid>
      <w:tr w14:paraId="5E0500D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34C68707">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F36D91B">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633B82D">
            <w:pPr>
              <w:widowControl w:val="0"/>
              <w:rPr>
                <w:color w:val="FFFFFF"/>
              </w:rPr>
            </w:pPr>
            <w:r>
              <w:rPr>
                <w:rFonts w:hint="eastAsia" w:ascii="宋体" w:hAnsi="宋体" w:cs="宋体"/>
                <w:b/>
                <w:bCs/>
                <w:color w:val="FFFFFF"/>
                <w:sz w:val="21"/>
                <w:szCs w:val="21"/>
                <w:lang w:eastAsia="zh-CN" w:bidi="ar"/>
              </w:rPr>
              <w:t>说明</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792D683E">
            <w:pPr>
              <w:widowControl w:val="0"/>
              <w:rPr>
                <w:color w:val="FFFFFF"/>
              </w:rPr>
            </w:pPr>
            <w:r>
              <w:rPr>
                <w:rFonts w:hint="eastAsia" w:ascii="宋体" w:hAnsi="宋体" w:cs="宋体"/>
                <w:b/>
                <w:bCs/>
                <w:color w:val="FFFFFF"/>
                <w:sz w:val="21"/>
                <w:szCs w:val="21"/>
                <w:lang w:eastAsia="zh-CN" w:bidi="ar"/>
              </w:rPr>
              <w:t>展示示例</w:t>
            </w:r>
          </w:p>
        </w:tc>
      </w:tr>
      <w:tr w14:paraId="007BA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0FD3A28">
            <w:pPr>
              <w:widowControl w:val="0"/>
            </w:pPr>
            <w:r>
              <w:rPr>
                <w:rFonts w:hint="eastAsia" w:ascii="宋体" w:hAnsi="宋体" w:cs="宋体"/>
                <w:sz w:val="21"/>
                <w:szCs w:val="21"/>
                <w:lang w:eastAsia="zh-CN" w:bidi="ar"/>
              </w:rPr>
              <w:t>event_id</w:t>
            </w:r>
          </w:p>
        </w:tc>
        <w:tc>
          <w:tcPr>
            <w:tcW w:w="2126" w:type="dxa"/>
            <w:tcBorders>
              <w:top w:val="single" w:color="000000" w:sz="2" w:space="0"/>
              <w:left w:val="single" w:color="000000" w:sz="2" w:space="0"/>
              <w:bottom w:val="single" w:color="000000" w:sz="2" w:space="0"/>
              <w:right w:val="single" w:color="000000" w:sz="2" w:space="0"/>
            </w:tcBorders>
          </w:tcPr>
          <w:p w14:paraId="0DACB70C">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35F708C6">
            <w:pPr>
              <w:widowControl w:val="0"/>
            </w:pPr>
            <w:r>
              <w:rPr>
                <w:rFonts w:hint="eastAsia" w:ascii="宋体" w:hAnsi="宋体" w:cs="宋体"/>
                <w:sz w:val="21"/>
                <w:szCs w:val="21"/>
                <w:lang w:eastAsia="zh-CN" w:bidi="ar"/>
              </w:rPr>
              <w:t>事件编号</w:t>
            </w:r>
          </w:p>
        </w:tc>
        <w:tc>
          <w:tcPr>
            <w:tcW w:w="2126" w:type="dxa"/>
            <w:tcBorders>
              <w:top w:val="single" w:color="000000" w:sz="2" w:space="0"/>
              <w:left w:val="single" w:color="000000" w:sz="2" w:space="0"/>
              <w:bottom w:val="single" w:color="000000" w:sz="2" w:space="0"/>
              <w:right w:val="single" w:color="000000" w:sz="2" w:space="0"/>
            </w:tcBorders>
          </w:tcPr>
          <w:p w14:paraId="611868DC">
            <w:pPr>
              <w:widowControl w:val="0"/>
            </w:pPr>
            <w:r>
              <w:rPr>
                <w:rFonts w:hint="eastAsia" w:ascii="宋体" w:hAnsi="宋体" w:cs="宋体"/>
                <w:sz w:val="21"/>
                <w:szCs w:val="21"/>
                <w:lang w:eastAsia="zh-CN" w:bidi="ar"/>
              </w:rPr>
              <w:t>EVT202605250001</w:t>
            </w:r>
          </w:p>
        </w:tc>
      </w:tr>
      <w:tr w14:paraId="00F673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302A5C7">
            <w:pPr>
              <w:widowControl w:val="0"/>
            </w:pPr>
            <w:r>
              <w:rPr>
                <w:rFonts w:hint="eastAsia" w:ascii="宋体" w:hAnsi="宋体" w:cs="宋体"/>
                <w:sz w:val="21"/>
                <w:szCs w:val="21"/>
                <w:lang w:eastAsia="zh-CN" w:bidi="ar"/>
              </w:rPr>
              <w:t>type</w:t>
            </w:r>
          </w:p>
        </w:tc>
        <w:tc>
          <w:tcPr>
            <w:tcW w:w="2126" w:type="dxa"/>
            <w:tcBorders>
              <w:top w:val="single" w:color="000000" w:sz="2" w:space="0"/>
              <w:left w:val="single" w:color="000000" w:sz="2" w:space="0"/>
              <w:bottom w:val="single" w:color="000000" w:sz="2" w:space="0"/>
              <w:right w:val="single" w:color="000000" w:sz="2" w:space="0"/>
            </w:tcBorders>
          </w:tcPr>
          <w:p w14:paraId="379E8E39">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58C2F842">
            <w:pPr>
              <w:widowControl w:val="0"/>
            </w:pPr>
            <w:r>
              <w:rPr>
                <w:rFonts w:hint="eastAsia" w:ascii="宋体" w:hAnsi="宋体" w:cs="宋体"/>
                <w:sz w:val="21"/>
                <w:szCs w:val="21"/>
                <w:lang w:eastAsia="zh-CN" w:bidi="ar"/>
              </w:rPr>
              <w:t>事件类型</w:t>
            </w:r>
          </w:p>
        </w:tc>
        <w:tc>
          <w:tcPr>
            <w:tcW w:w="2126" w:type="dxa"/>
            <w:tcBorders>
              <w:top w:val="single" w:color="000000" w:sz="2" w:space="0"/>
              <w:left w:val="single" w:color="000000" w:sz="2" w:space="0"/>
              <w:bottom w:val="single" w:color="000000" w:sz="2" w:space="0"/>
              <w:right w:val="single" w:color="000000" w:sz="2" w:space="0"/>
            </w:tcBorders>
          </w:tcPr>
          <w:p w14:paraId="4ABAF283">
            <w:pPr>
              <w:widowControl w:val="0"/>
            </w:pPr>
            <w:r>
              <w:rPr>
                <w:rFonts w:hint="eastAsia" w:ascii="宋体" w:hAnsi="宋体" w:cs="宋体"/>
                <w:sz w:val="21"/>
                <w:szCs w:val="21"/>
                <w:lang w:eastAsia="zh-CN" w:bidi="ar"/>
              </w:rPr>
              <w:t>order.filled</w:t>
            </w:r>
          </w:p>
        </w:tc>
      </w:tr>
      <w:tr w14:paraId="2AA343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9A92719">
            <w:pPr>
              <w:widowControl w:val="0"/>
            </w:pPr>
            <w:r>
              <w:rPr>
                <w:rFonts w:hint="eastAsia" w:ascii="宋体" w:hAnsi="宋体" w:cs="宋体"/>
                <w:sz w:val="21"/>
                <w:szCs w:val="21"/>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tcPr>
          <w:p w14:paraId="394DAE58">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4263727">
            <w:pPr>
              <w:widowControl w:val="0"/>
            </w:pPr>
            <w:r>
              <w:rPr>
                <w:rFonts w:hint="eastAsia" w:ascii="宋体" w:hAnsi="宋体" w:cs="宋体"/>
                <w:sz w:val="21"/>
                <w:szCs w:val="21"/>
                <w:lang w:eastAsia="zh-CN" w:bidi="ar"/>
              </w:rPr>
              <w:t>指令编号</w:t>
            </w:r>
          </w:p>
        </w:tc>
        <w:tc>
          <w:tcPr>
            <w:tcW w:w="2126" w:type="dxa"/>
            <w:tcBorders>
              <w:top w:val="single" w:color="000000" w:sz="2" w:space="0"/>
              <w:left w:val="single" w:color="000000" w:sz="2" w:space="0"/>
              <w:bottom w:val="single" w:color="000000" w:sz="2" w:space="0"/>
              <w:right w:val="single" w:color="000000" w:sz="2" w:space="0"/>
            </w:tcBorders>
          </w:tcPr>
          <w:p w14:paraId="791EB8C4">
            <w:pPr>
              <w:widowControl w:val="0"/>
            </w:pPr>
            <w:r>
              <w:rPr>
                <w:rFonts w:hint="eastAsia" w:ascii="宋体" w:hAnsi="宋体" w:cs="宋体"/>
                <w:sz w:val="21"/>
                <w:szCs w:val="21"/>
                <w:lang w:eastAsia="zh-CN" w:bidi="ar"/>
              </w:rPr>
              <w:t>ORD202605250001</w:t>
            </w:r>
          </w:p>
        </w:tc>
      </w:tr>
      <w:tr w14:paraId="68C83D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451CE5A">
            <w:pPr>
              <w:widowControl w:val="0"/>
            </w:pPr>
            <w:r>
              <w:rPr>
                <w:rFonts w:hint="eastAsia" w:ascii="宋体" w:hAnsi="宋体" w:cs="宋体"/>
                <w:sz w:val="21"/>
                <w:szCs w:val="21"/>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tcPr>
          <w:p w14:paraId="61663C58">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2A25DA28">
            <w:pPr>
              <w:widowControl w:val="0"/>
            </w:pPr>
            <w:r>
              <w:rPr>
                <w:rFonts w:hint="eastAsia" w:ascii="宋体" w:hAnsi="宋体" w:cs="宋体"/>
                <w:sz w:val="21"/>
                <w:szCs w:val="21"/>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tcPr>
          <w:p w14:paraId="092EF060">
            <w:pPr>
              <w:widowControl w:val="0"/>
            </w:pPr>
            <w:r>
              <w:rPr>
                <w:rFonts w:hint="eastAsia" w:ascii="宋体" w:hAnsi="宋体" w:cs="宋体"/>
                <w:sz w:val="21"/>
                <w:szCs w:val="21"/>
                <w:lang w:eastAsia="zh-CN" w:bidi="ar"/>
              </w:rPr>
              <w:t>600000</w:t>
            </w:r>
          </w:p>
        </w:tc>
      </w:tr>
      <w:tr w14:paraId="0C12C6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4DB4C67">
            <w:pPr>
              <w:widowControl w:val="0"/>
            </w:pPr>
            <w:r>
              <w:rPr>
                <w:rFonts w:hint="eastAsia" w:ascii="宋体" w:hAnsi="宋体" w:cs="宋体"/>
                <w:sz w:val="21"/>
                <w:szCs w:val="21"/>
                <w:lang w:eastAsia="zh-CN" w:bidi="ar"/>
              </w:rPr>
              <w:t>stock_name</w:t>
            </w:r>
          </w:p>
        </w:tc>
        <w:tc>
          <w:tcPr>
            <w:tcW w:w="2126" w:type="dxa"/>
            <w:tcBorders>
              <w:top w:val="single" w:color="000000" w:sz="2" w:space="0"/>
              <w:left w:val="single" w:color="000000" w:sz="2" w:space="0"/>
              <w:bottom w:val="single" w:color="000000" w:sz="2" w:space="0"/>
              <w:right w:val="single" w:color="000000" w:sz="2" w:space="0"/>
            </w:tcBorders>
          </w:tcPr>
          <w:p w14:paraId="4C0EF118">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4441236">
            <w:pPr>
              <w:widowControl w:val="0"/>
              <w:rPr>
                <w:lang w:eastAsia="zh-CN"/>
              </w:rPr>
            </w:pPr>
            <w:r>
              <w:rPr>
                <w:rFonts w:hint="eastAsia" w:ascii="宋体" w:hAnsi="宋体" w:cs="宋体"/>
                <w:sz w:val="21"/>
                <w:szCs w:val="21"/>
                <w:lang w:eastAsia="zh-CN" w:bidi="ar"/>
              </w:rPr>
              <w:t>股票名称（客户端补充）</w:t>
            </w:r>
          </w:p>
        </w:tc>
        <w:tc>
          <w:tcPr>
            <w:tcW w:w="2126" w:type="dxa"/>
            <w:tcBorders>
              <w:top w:val="single" w:color="000000" w:sz="2" w:space="0"/>
              <w:left w:val="single" w:color="000000" w:sz="2" w:space="0"/>
              <w:bottom w:val="single" w:color="000000" w:sz="2" w:space="0"/>
              <w:right w:val="single" w:color="000000" w:sz="2" w:space="0"/>
            </w:tcBorders>
          </w:tcPr>
          <w:p w14:paraId="727BA26B">
            <w:pPr>
              <w:widowControl w:val="0"/>
            </w:pPr>
            <w:r>
              <w:rPr>
                <w:rFonts w:hint="eastAsia" w:ascii="宋体" w:hAnsi="宋体" w:cs="宋体"/>
                <w:sz w:val="21"/>
                <w:szCs w:val="21"/>
                <w:lang w:eastAsia="zh-CN" w:bidi="ar"/>
              </w:rPr>
              <w:t>浦发银行</w:t>
            </w:r>
          </w:p>
        </w:tc>
      </w:tr>
      <w:tr w14:paraId="5F279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742D3D4">
            <w:pPr>
              <w:widowControl w:val="0"/>
            </w:pPr>
            <w:r>
              <w:rPr>
                <w:rFonts w:hint="eastAsia" w:ascii="宋体" w:hAnsi="宋体" w:cs="宋体"/>
                <w:sz w:val="21"/>
                <w:szCs w:val="21"/>
                <w:lang w:eastAsia="zh-CN" w:bidi="ar"/>
              </w:rPr>
              <w:t>side</w:t>
            </w:r>
          </w:p>
        </w:tc>
        <w:tc>
          <w:tcPr>
            <w:tcW w:w="2126" w:type="dxa"/>
            <w:tcBorders>
              <w:top w:val="single" w:color="000000" w:sz="2" w:space="0"/>
              <w:left w:val="single" w:color="000000" w:sz="2" w:space="0"/>
              <w:bottom w:val="single" w:color="000000" w:sz="2" w:space="0"/>
              <w:right w:val="single" w:color="000000" w:sz="2" w:space="0"/>
            </w:tcBorders>
          </w:tcPr>
          <w:p w14:paraId="69C54015">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4F385E30">
            <w:pPr>
              <w:widowControl w:val="0"/>
            </w:pPr>
            <w:r>
              <w:rPr>
                <w:rFonts w:hint="eastAsia" w:ascii="宋体" w:hAnsi="宋体" w:cs="宋体"/>
                <w:sz w:val="21"/>
                <w:szCs w:val="21"/>
                <w:lang w:eastAsia="zh-CN" w:bidi="ar"/>
              </w:rPr>
              <w:t>买卖方向</w:t>
            </w:r>
          </w:p>
        </w:tc>
        <w:tc>
          <w:tcPr>
            <w:tcW w:w="2126" w:type="dxa"/>
            <w:tcBorders>
              <w:top w:val="single" w:color="000000" w:sz="2" w:space="0"/>
              <w:left w:val="single" w:color="000000" w:sz="2" w:space="0"/>
              <w:bottom w:val="single" w:color="000000" w:sz="2" w:space="0"/>
              <w:right w:val="single" w:color="000000" w:sz="2" w:space="0"/>
            </w:tcBorders>
          </w:tcPr>
          <w:p w14:paraId="40823B3E">
            <w:pPr>
              <w:widowControl w:val="0"/>
            </w:pPr>
            <w:r>
              <w:rPr>
                <w:rFonts w:hint="eastAsia" w:ascii="宋体" w:hAnsi="宋体" w:cs="宋体"/>
                <w:sz w:val="21"/>
                <w:szCs w:val="21"/>
                <w:lang w:eastAsia="zh-CN" w:bidi="ar"/>
              </w:rPr>
              <w:t>BUY</w:t>
            </w:r>
          </w:p>
        </w:tc>
      </w:tr>
      <w:tr w14:paraId="603E5C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BFCAC15">
            <w:pPr>
              <w:widowControl w:val="0"/>
            </w:pPr>
            <w:r>
              <w:rPr>
                <w:rFonts w:hint="eastAsia" w:ascii="宋体" w:hAnsi="宋体" w:cs="宋体"/>
                <w:sz w:val="21"/>
                <w:szCs w:val="21"/>
                <w:lang w:eastAsia="zh-CN" w:bidi="ar"/>
              </w:rPr>
              <w:t>trade_id</w:t>
            </w:r>
          </w:p>
        </w:tc>
        <w:tc>
          <w:tcPr>
            <w:tcW w:w="2126" w:type="dxa"/>
            <w:tcBorders>
              <w:top w:val="single" w:color="000000" w:sz="2" w:space="0"/>
              <w:left w:val="single" w:color="000000" w:sz="2" w:space="0"/>
              <w:bottom w:val="single" w:color="000000" w:sz="2" w:space="0"/>
              <w:right w:val="single" w:color="000000" w:sz="2" w:space="0"/>
            </w:tcBorders>
          </w:tcPr>
          <w:p w14:paraId="776254F4">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1261FEBE">
            <w:pPr>
              <w:widowControl w:val="0"/>
            </w:pPr>
            <w:r>
              <w:rPr>
                <w:rFonts w:hint="eastAsia" w:ascii="宋体" w:hAnsi="宋体" w:cs="宋体"/>
                <w:sz w:val="21"/>
                <w:szCs w:val="21"/>
                <w:lang w:eastAsia="zh-CN" w:bidi="ar"/>
              </w:rPr>
              <w:t>成交编号</w:t>
            </w:r>
          </w:p>
        </w:tc>
        <w:tc>
          <w:tcPr>
            <w:tcW w:w="2126" w:type="dxa"/>
            <w:tcBorders>
              <w:top w:val="single" w:color="000000" w:sz="2" w:space="0"/>
              <w:left w:val="single" w:color="000000" w:sz="2" w:space="0"/>
              <w:bottom w:val="single" w:color="000000" w:sz="2" w:space="0"/>
              <w:right w:val="single" w:color="000000" w:sz="2" w:space="0"/>
            </w:tcBorders>
          </w:tcPr>
          <w:p w14:paraId="54767A4A">
            <w:pPr>
              <w:widowControl w:val="0"/>
            </w:pPr>
            <w:r>
              <w:rPr>
                <w:rFonts w:hint="eastAsia" w:ascii="宋体" w:hAnsi="宋体" w:cs="宋体"/>
                <w:sz w:val="21"/>
                <w:szCs w:val="21"/>
                <w:lang w:eastAsia="zh-CN" w:bidi="ar"/>
              </w:rPr>
              <w:t>TRD202605250001</w:t>
            </w:r>
          </w:p>
        </w:tc>
      </w:tr>
      <w:tr w14:paraId="255A4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377F800">
            <w:pPr>
              <w:widowControl w:val="0"/>
            </w:pPr>
            <w:r>
              <w:rPr>
                <w:rFonts w:hint="eastAsia" w:ascii="宋体" w:hAnsi="宋体" w:cs="宋体"/>
                <w:sz w:val="21"/>
                <w:szCs w:val="21"/>
                <w:lang w:eastAsia="zh-CN" w:bidi="ar"/>
              </w:rPr>
              <w:t>trade_price</w:t>
            </w:r>
          </w:p>
        </w:tc>
        <w:tc>
          <w:tcPr>
            <w:tcW w:w="2126" w:type="dxa"/>
            <w:tcBorders>
              <w:top w:val="single" w:color="000000" w:sz="2" w:space="0"/>
              <w:left w:val="single" w:color="000000" w:sz="2" w:space="0"/>
              <w:bottom w:val="single" w:color="000000" w:sz="2" w:space="0"/>
              <w:right w:val="single" w:color="000000" w:sz="2" w:space="0"/>
            </w:tcBorders>
          </w:tcPr>
          <w:p w14:paraId="3C720D30">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E70C792">
            <w:pPr>
              <w:widowControl w:val="0"/>
            </w:pPr>
            <w:r>
              <w:rPr>
                <w:rFonts w:hint="eastAsia" w:ascii="宋体" w:hAnsi="宋体" w:cs="宋体"/>
                <w:sz w:val="21"/>
                <w:szCs w:val="21"/>
                <w:lang w:eastAsia="zh-CN" w:bidi="ar"/>
              </w:rPr>
              <w:t>成交价格</w:t>
            </w:r>
          </w:p>
        </w:tc>
        <w:tc>
          <w:tcPr>
            <w:tcW w:w="2126" w:type="dxa"/>
            <w:tcBorders>
              <w:top w:val="single" w:color="000000" w:sz="2" w:space="0"/>
              <w:left w:val="single" w:color="000000" w:sz="2" w:space="0"/>
              <w:bottom w:val="single" w:color="000000" w:sz="2" w:space="0"/>
              <w:right w:val="single" w:color="000000" w:sz="2" w:space="0"/>
            </w:tcBorders>
          </w:tcPr>
          <w:p w14:paraId="47A523C6">
            <w:pPr>
              <w:widowControl w:val="0"/>
            </w:pPr>
            <w:r>
              <w:rPr>
                <w:rFonts w:hint="eastAsia" w:ascii="宋体" w:hAnsi="宋体" w:cs="宋体"/>
                <w:sz w:val="21"/>
                <w:szCs w:val="21"/>
                <w:lang w:eastAsia="zh-CN" w:bidi="ar"/>
              </w:rPr>
              <w:t>10.05</w:t>
            </w:r>
          </w:p>
        </w:tc>
      </w:tr>
      <w:tr w14:paraId="7FC06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36111A7">
            <w:pPr>
              <w:widowControl w:val="0"/>
            </w:pPr>
            <w:r>
              <w:rPr>
                <w:rFonts w:hint="eastAsia" w:ascii="宋体" w:hAnsi="宋体" w:cs="宋体"/>
                <w:sz w:val="21"/>
                <w:szCs w:val="21"/>
                <w:lang w:eastAsia="zh-CN" w:bidi="ar"/>
              </w:rPr>
              <w:t>trade_quantity</w:t>
            </w:r>
          </w:p>
        </w:tc>
        <w:tc>
          <w:tcPr>
            <w:tcW w:w="2126" w:type="dxa"/>
            <w:tcBorders>
              <w:top w:val="single" w:color="000000" w:sz="2" w:space="0"/>
              <w:left w:val="single" w:color="000000" w:sz="2" w:space="0"/>
              <w:bottom w:val="single" w:color="000000" w:sz="2" w:space="0"/>
              <w:right w:val="single" w:color="000000" w:sz="2" w:space="0"/>
            </w:tcBorders>
          </w:tcPr>
          <w:p w14:paraId="0DEEF5AF">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2353EF07">
            <w:pPr>
              <w:widowControl w:val="0"/>
            </w:pPr>
            <w:r>
              <w:rPr>
                <w:rFonts w:hint="eastAsia" w:ascii="宋体" w:hAnsi="宋体" w:cs="宋体"/>
                <w:sz w:val="21"/>
                <w:szCs w:val="21"/>
                <w:lang w:eastAsia="zh-CN" w:bidi="ar"/>
              </w:rPr>
              <w:t>本次成交数量</w:t>
            </w:r>
          </w:p>
        </w:tc>
        <w:tc>
          <w:tcPr>
            <w:tcW w:w="2126" w:type="dxa"/>
            <w:tcBorders>
              <w:top w:val="single" w:color="000000" w:sz="2" w:space="0"/>
              <w:left w:val="single" w:color="000000" w:sz="2" w:space="0"/>
              <w:bottom w:val="single" w:color="000000" w:sz="2" w:space="0"/>
              <w:right w:val="single" w:color="000000" w:sz="2" w:space="0"/>
            </w:tcBorders>
          </w:tcPr>
          <w:p w14:paraId="660598B6">
            <w:pPr>
              <w:widowControl w:val="0"/>
            </w:pPr>
            <w:r>
              <w:rPr>
                <w:rFonts w:hint="eastAsia" w:ascii="宋体" w:hAnsi="宋体" w:cs="宋体"/>
                <w:sz w:val="21"/>
                <w:szCs w:val="21"/>
                <w:lang w:eastAsia="zh-CN" w:bidi="ar"/>
              </w:rPr>
              <w:t>100</w:t>
            </w:r>
          </w:p>
        </w:tc>
      </w:tr>
      <w:tr w14:paraId="14E0CF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4621C7E">
            <w:pPr>
              <w:widowControl w:val="0"/>
            </w:pPr>
            <w:r>
              <w:rPr>
                <w:rFonts w:hint="eastAsia" w:ascii="宋体" w:hAnsi="宋体" w:cs="宋体"/>
                <w:sz w:val="21"/>
                <w:szCs w:val="21"/>
                <w:lang w:eastAsia="zh-CN" w:bidi="ar"/>
              </w:rPr>
              <w:t>filled_quantity</w:t>
            </w:r>
          </w:p>
        </w:tc>
        <w:tc>
          <w:tcPr>
            <w:tcW w:w="2126" w:type="dxa"/>
            <w:tcBorders>
              <w:top w:val="single" w:color="000000" w:sz="2" w:space="0"/>
              <w:left w:val="single" w:color="000000" w:sz="2" w:space="0"/>
              <w:bottom w:val="single" w:color="000000" w:sz="2" w:space="0"/>
              <w:right w:val="single" w:color="000000" w:sz="2" w:space="0"/>
            </w:tcBorders>
          </w:tcPr>
          <w:p w14:paraId="12EBD230">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7BEB28B1">
            <w:pPr>
              <w:widowControl w:val="0"/>
            </w:pPr>
            <w:r>
              <w:rPr>
                <w:rFonts w:hint="eastAsia" w:ascii="宋体" w:hAnsi="宋体" w:cs="宋体"/>
                <w:sz w:val="21"/>
                <w:szCs w:val="21"/>
                <w:lang w:eastAsia="zh-CN" w:bidi="ar"/>
              </w:rPr>
              <w:t>累计已成交数量</w:t>
            </w:r>
          </w:p>
        </w:tc>
        <w:tc>
          <w:tcPr>
            <w:tcW w:w="2126" w:type="dxa"/>
            <w:tcBorders>
              <w:top w:val="single" w:color="000000" w:sz="2" w:space="0"/>
              <w:left w:val="single" w:color="000000" w:sz="2" w:space="0"/>
              <w:bottom w:val="single" w:color="000000" w:sz="2" w:space="0"/>
              <w:right w:val="single" w:color="000000" w:sz="2" w:space="0"/>
            </w:tcBorders>
          </w:tcPr>
          <w:p w14:paraId="0785036B">
            <w:pPr>
              <w:widowControl w:val="0"/>
            </w:pPr>
            <w:r>
              <w:rPr>
                <w:rFonts w:hint="eastAsia" w:ascii="宋体" w:hAnsi="宋体" w:cs="宋体"/>
                <w:sz w:val="21"/>
                <w:szCs w:val="21"/>
                <w:lang w:eastAsia="zh-CN" w:bidi="ar"/>
              </w:rPr>
              <w:t>500</w:t>
            </w:r>
          </w:p>
        </w:tc>
      </w:tr>
      <w:tr w14:paraId="79066E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F8ED537">
            <w:pPr>
              <w:widowControl w:val="0"/>
            </w:pPr>
            <w:r>
              <w:rPr>
                <w:rFonts w:hint="eastAsia" w:ascii="宋体" w:hAnsi="宋体" w:cs="宋体"/>
                <w:sz w:val="21"/>
                <w:szCs w:val="21"/>
                <w:lang w:eastAsia="zh-CN" w:bidi="ar"/>
              </w:rPr>
              <w:t>remaining_quantity</w:t>
            </w:r>
          </w:p>
        </w:tc>
        <w:tc>
          <w:tcPr>
            <w:tcW w:w="2126" w:type="dxa"/>
            <w:tcBorders>
              <w:top w:val="single" w:color="000000" w:sz="2" w:space="0"/>
              <w:left w:val="single" w:color="000000" w:sz="2" w:space="0"/>
              <w:bottom w:val="single" w:color="000000" w:sz="2" w:space="0"/>
              <w:right w:val="single" w:color="000000" w:sz="2" w:space="0"/>
            </w:tcBorders>
          </w:tcPr>
          <w:p w14:paraId="759657FF">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23BADA9C">
            <w:pPr>
              <w:widowControl w:val="0"/>
            </w:pPr>
            <w:r>
              <w:rPr>
                <w:rFonts w:hint="eastAsia" w:ascii="宋体" w:hAnsi="宋体" w:cs="宋体"/>
                <w:sz w:val="21"/>
                <w:szCs w:val="21"/>
                <w:lang w:eastAsia="zh-CN" w:bidi="ar"/>
              </w:rPr>
              <w:t>剩余未成交数量</w:t>
            </w:r>
          </w:p>
        </w:tc>
        <w:tc>
          <w:tcPr>
            <w:tcW w:w="2126" w:type="dxa"/>
            <w:tcBorders>
              <w:top w:val="single" w:color="000000" w:sz="2" w:space="0"/>
              <w:left w:val="single" w:color="000000" w:sz="2" w:space="0"/>
              <w:bottom w:val="single" w:color="000000" w:sz="2" w:space="0"/>
              <w:right w:val="single" w:color="000000" w:sz="2" w:space="0"/>
            </w:tcBorders>
          </w:tcPr>
          <w:p w14:paraId="526147A5">
            <w:pPr>
              <w:widowControl w:val="0"/>
            </w:pPr>
            <w:r>
              <w:rPr>
                <w:rFonts w:hint="eastAsia" w:ascii="宋体" w:hAnsi="宋体" w:cs="宋体"/>
                <w:sz w:val="21"/>
                <w:szCs w:val="21"/>
                <w:lang w:eastAsia="zh-CN" w:bidi="ar"/>
              </w:rPr>
              <w:t>0</w:t>
            </w:r>
          </w:p>
        </w:tc>
      </w:tr>
      <w:tr w14:paraId="1AFB1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6D8F487">
            <w:pPr>
              <w:widowControl w:val="0"/>
            </w:pPr>
            <w:r>
              <w:rPr>
                <w:rFonts w:hint="eastAsia" w:ascii="宋体" w:hAnsi="宋体" w:cs="宋体"/>
                <w:sz w:val="21"/>
                <w:szCs w:val="21"/>
                <w:lang w:eastAsia="zh-CN" w:bidi="ar"/>
              </w:rPr>
              <w:t>order_status</w:t>
            </w:r>
          </w:p>
        </w:tc>
        <w:tc>
          <w:tcPr>
            <w:tcW w:w="2126" w:type="dxa"/>
            <w:tcBorders>
              <w:top w:val="single" w:color="000000" w:sz="2" w:space="0"/>
              <w:left w:val="single" w:color="000000" w:sz="2" w:space="0"/>
              <w:bottom w:val="single" w:color="000000" w:sz="2" w:space="0"/>
              <w:right w:val="single" w:color="000000" w:sz="2" w:space="0"/>
            </w:tcBorders>
          </w:tcPr>
          <w:p w14:paraId="4C298E79">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714B90F8">
            <w:pPr>
              <w:widowControl w:val="0"/>
            </w:pPr>
            <w:r>
              <w:rPr>
                <w:rFonts w:hint="eastAsia" w:ascii="宋体" w:hAnsi="宋体" w:cs="宋体"/>
                <w:sz w:val="21"/>
                <w:szCs w:val="21"/>
                <w:lang w:eastAsia="zh-CN" w:bidi="ar"/>
              </w:rPr>
              <w:t>指令状态</w:t>
            </w:r>
          </w:p>
        </w:tc>
        <w:tc>
          <w:tcPr>
            <w:tcW w:w="2126" w:type="dxa"/>
            <w:tcBorders>
              <w:top w:val="single" w:color="000000" w:sz="2" w:space="0"/>
              <w:left w:val="single" w:color="000000" w:sz="2" w:space="0"/>
              <w:bottom w:val="single" w:color="000000" w:sz="2" w:space="0"/>
              <w:right w:val="single" w:color="000000" w:sz="2" w:space="0"/>
            </w:tcBorders>
          </w:tcPr>
          <w:p w14:paraId="7B057233">
            <w:pPr>
              <w:widowControl w:val="0"/>
            </w:pPr>
            <w:r>
              <w:rPr>
                <w:rFonts w:hint="eastAsia" w:ascii="宋体" w:hAnsi="宋体" w:cs="宋体"/>
                <w:sz w:val="21"/>
                <w:szCs w:val="21"/>
                <w:lang w:eastAsia="zh-CN" w:bidi="ar"/>
              </w:rPr>
              <w:t>FILLED</w:t>
            </w:r>
          </w:p>
        </w:tc>
      </w:tr>
      <w:tr w14:paraId="1E7EA3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D6DE24D">
            <w:pPr>
              <w:widowControl w:val="0"/>
            </w:pPr>
            <w:r>
              <w:rPr>
                <w:rFonts w:hint="eastAsia" w:ascii="宋体" w:hAnsi="宋体" w:cs="宋体"/>
                <w:sz w:val="21"/>
                <w:szCs w:val="21"/>
                <w:lang w:eastAsia="zh-CN" w:bidi="ar"/>
              </w:rPr>
              <w:t>traded_at</w:t>
            </w:r>
          </w:p>
        </w:tc>
        <w:tc>
          <w:tcPr>
            <w:tcW w:w="2126" w:type="dxa"/>
            <w:tcBorders>
              <w:top w:val="single" w:color="000000" w:sz="2" w:space="0"/>
              <w:left w:val="single" w:color="000000" w:sz="2" w:space="0"/>
              <w:bottom w:val="single" w:color="000000" w:sz="2" w:space="0"/>
              <w:right w:val="single" w:color="000000" w:sz="2" w:space="0"/>
            </w:tcBorders>
          </w:tcPr>
          <w:p w14:paraId="6B8F72F2">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793998FC">
            <w:pPr>
              <w:widowControl w:val="0"/>
            </w:pPr>
            <w:r>
              <w:rPr>
                <w:rFonts w:hint="eastAsia" w:ascii="宋体" w:hAnsi="宋体" w:cs="宋体"/>
                <w:sz w:val="21"/>
                <w:szCs w:val="21"/>
                <w:lang w:eastAsia="zh-CN" w:bidi="ar"/>
              </w:rPr>
              <w:t>成交时间</w:t>
            </w:r>
          </w:p>
        </w:tc>
        <w:tc>
          <w:tcPr>
            <w:tcW w:w="2126" w:type="dxa"/>
            <w:tcBorders>
              <w:top w:val="single" w:color="000000" w:sz="2" w:space="0"/>
              <w:left w:val="single" w:color="000000" w:sz="2" w:space="0"/>
              <w:bottom w:val="single" w:color="000000" w:sz="2" w:space="0"/>
              <w:right w:val="single" w:color="000000" w:sz="2" w:space="0"/>
            </w:tcBorders>
          </w:tcPr>
          <w:p w14:paraId="31AEEB1E">
            <w:pPr>
              <w:widowControl w:val="0"/>
            </w:pPr>
            <w:r>
              <w:rPr>
                <w:rFonts w:hint="eastAsia" w:ascii="宋体" w:hAnsi="宋体" w:cs="宋体"/>
                <w:sz w:val="21"/>
                <w:szCs w:val="21"/>
                <w:lang w:eastAsia="zh-CN" w:bidi="ar"/>
              </w:rPr>
              <w:t>2026-05-25T10:30:01+08:00</w:t>
            </w:r>
          </w:p>
        </w:tc>
      </w:tr>
    </w:tbl>
    <w:p w14:paraId="7B4802C4">
      <w:pPr>
        <w:widowControl w:val="0"/>
      </w:pPr>
      <w:r>
        <w:rPr>
          <w:rFonts w:hint="eastAsia" w:ascii="宋体" w:hAnsi="宋体" w:cs="宋体"/>
          <w:sz w:val="1"/>
          <w:szCs w:val="1"/>
          <w:lang w:eastAsia="zh-CN" w:bidi="ar"/>
        </w:rPr>
        <w:t xml:space="preserve"> </w:t>
      </w:r>
    </w:p>
    <w:p w14:paraId="149F033B">
      <w:pPr>
        <w:pStyle w:val="4"/>
        <w:keepNext w:val="0"/>
        <w:keepLines w:val="0"/>
        <w:spacing w:line="273" w:lineRule="auto"/>
        <w:rPr>
          <w:rFonts w:hint="eastAsia"/>
        </w:rPr>
      </w:pPr>
      <w:r>
        <w:t>5.1.3 界面展示说明</w:t>
      </w:r>
    </w:p>
    <w:p w14:paraId="334BA2CF">
      <w:pPr>
        <w:widowControl w:val="0"/>
        <w:rPr>
          <w:lang w:eastAsia="zh-CN"/>
        </w:rPr>
      </w:pPr>
      <w:r>
        <w:rPr>
          <w:rFonts w:hint="eastAsia" w:ascii="宋体" w:hAnsi="宋体" w:cs="宋体"/>
          <w:sz w:val="21"/>
          <w:szCs w:val="21"/>
          <w:lang w:eastAsia="zh-CN" w:bidi="ar"/>
        </w:rPr>
        <w:t>（1）指令列表区：展示投资者当日所有指令。每行显示 order_id、stock_code、side、order_quantity、filled_quantity、remaining_quantity、avg_fill_price、status。</w:t>
      </w:r>
    </w:p>
    <w:p w14:paraId="77B1B7C3">
      <w:pPr>
        <w:widowControl w:val="0"/>
      </w:pPr>
      <w:r>
        <w:rPr>
          <w:rFonts w:hint="eastAsia" w:ascii="宋体" w:hAnsi="宋体" w:cs="宋体"/>
          <w:sz w:val="21"/>
          <w:szCs w:val="21"/>
          <w:lang w:eastAsia="zh-CN" w:bidi="ar"/>
        </w:rPr>
        <w:t>状态颜色标识：QUEUED=灰色、PARTIALLY_FILLED=蓝色、FILLED=绿色、CANCELLED=黄色、EXPIRED=橙色、REJECTED=红色。</w:t>
      </w:r>
    </w:p>
    <w:p w14:paraId="77E3A880">
      <w:pPr>
        <w:widowControl w:val="0"/>
      </w:pPr>
    </w:p>
    <w:p w14:paraId="73C42FA8">
      <w:pPr>
        <w:widowControl w:val="0"/>
      </w:pPr>
      <w:r>
        <w:rPr>
          <w:rFonts w:hint="eastAsia" w:ascii="宋体" w:hAnsi="宋体" w:cs="宋体"/>
          <w:sz w:val="21"/>
          <w:szCs w:val="21"/>
          <w:lang w:eastAsia="zh-CN" w:bidi="ar"/>
        </w:rPr>
        <w:t>（2）成交明细区：选中指令后展示该指令的所有成交明细：trade_id、trade_price、trade_quantity、traded_at。</w:t>
      </w:r>
    </w:p>
    <w:p w14:paraId="4865354B">
      <w:pPr>
        <w:widowControl w:val="0"/>
        <w:rPr>
          <w:lang w:eastAsia="zh-CN"/>
        </w:rPr>
      </w:pPr>
      <w:r>
        <w:rPr>
          <w:rFonts w:hint="eastAsia" w:ascii="宋体" w:hAnsi="宋体" w:cs="宋体"/>
          <w:sz w:val="21"/>
          <w:szCs w:val="21"/>
          <w:lang w:eastAsia="zh-CN" w:bidi="ar"/>
        </w:rPr>
        <w:t>收到 WebSocket 回报后自动刷新。</w:t>
      </w:r>
    </w:p>
    <w:p w14:paraId="6DBA626C">
      <w:pPr>
        <w:widowControl w:val="0"/>
        <w:rPr>
          <w:lang w:eastAsia="zh-CN"/>
        </w:rPr>
      </w:pPr>
    </w:p>
    <w:p w14:paraId="225EC3D2">
      <w:pPr>
        <w:widowControl w:val="0"/>
        <w:rPr>
          <w:lang w:eastAsia="zh-CN"/>
        </w:rPr>
      </w:pPr>
      <w:r>
        <w:rPr>
          <w:rFonts w:hint="eastAsia" w:ascii="宋体" w:hAnsi="宋体" w:cs="宋体"/>
          <w:sz w:val="21"/>
          <w:szCs w:val="21"/>
          <w:lang w:eastAsia="zh-CN" w:bidi="ar"/>
        </w:rPr>
        <w:t>（3）实时通知区：右上角或底部显示实时推送通知（按时间倒序）。</w:t>
      </w:r>
    </w:p>
    <w:p w14:paraId="288B090F">
      <w:pPr>
        <w:widowControl w:val="0"/>
      </w:pPr>
      <w:r>
        <w:rPr>
          <w:rFonts w:hint="eastAsia" w:ascii="宋体" w:hAnsi="宋体" w:cs="宋体"/>
          <w:sz w:val="21"/>
          <w:szCs w:val="21"/>
          <w:lang w:eastAsia="zh-CN" w:bidi="ar"/>
        </w:rPr>
        <w:t>order.filled 等高优先级事件使用弹窗提醒。</w:t>
      </w:r>
    </w:p>
    <w:p w14:paraId="78E76002">
      <w:pPr>
        <w:widowControl w:val="0"/>
      </w:pPr>
      <w:r>
        <w:rPr>
          <w:rFonts w:hint="eastAsia" w:ascii="宋体" w:hAnsi="宋体" w:cs="宋体"/>
          <w:sz w:val="21"/>
          <w:szCs w:val="21"/>
          <w:lang w:eastAsia="zh-CN" w:bidi="ar"/>
        </w:rPr>
        <w:br w:type="page"/>
      </w:r>
    </w:p>
    <w:p w14:paraId="5F5B2B94">
      <w:pPr>
        <w:pStyle w:val="3"/>
        <w:keepNext w:val="0"/>
        <w:keepLines w:val="0"/>
        <w:spacing w:after="120"/>
        <w:rPr>
          <w:rFonts w:hint="eastAsia"/>
        </w:rPr>
      </w:pPr>
      <w:r>
        <w:t>5.2 网上信息发布数据界面</w:t>
      </w:r>
    </w:p>
    <w:p w14:paraId="47A3BA89">
      <w:pPr>
        <w:widowControl w:val="0"/>
        <w:spacing w:before="60" w:after="60"/>
      </w:pPr>
      <w:r>
        <w:rPr>
          <w:rFonts w:hint="eastAsia" w:ascii="宋体" w:hAnsi="宋体" w:cs="宋体"/>
          <w:sz w:val="21"/>
          <w:szCs w:val="21"/>
          <w:lang w:eastAsia="zh-CN" w:bidi="ar"/>
        </w:rPr>
        <w:t>中央交易系统对外提供行情快照查询接口。INFO 默认每 5 秒通过 REST 拉取行情数据（参照接口 V2 12.5 节）。</w:t>
      </w:r>
    </w:p>
    <w:p w14:paraId="6F37F794">
      <w:pPr>
        <w:pStyle w:val="4"/>
        <w:keepNext w:val="0"/>
        <w:keepLines w:val="0"/>
        <w:spacing w:line="273" w:lineRule="auto"/>
        <w:rPr>
          <w:rFonts w:hint="eastAsia"/>
        </w:rPr>
      </w:pPr>
      <w:r>
        <w:t>5.2.1 MarketQuote 字段说明</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1"/>
        <w:gridCol w:w="2321"/>
        <w:gridCol w:w="2321"/>
        <w:gridCol w:w="2321"/>
      </w:tblGrid>
      <w:tr w14:paraId="1B8F36AD">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5121D27D">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994EAA4">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0FA5845">
            <w:pPr>
              <w:widowControl w:val="0"/>
              <w:rPr>
                <w:color w:val="FFFFFF"/>
              </w:rPr>
            </w:pPr>
            <w:r>
              <w:rPr>
                <w:rFonts w:hint="eastAsia" w:ascii="宋体" w:hAnsi="宋体" w:cs="宋体"/>
                <w:b/>
                <w:bCs/>
                <w:color w:val="FFFFFF"/>
                <w:sz w:val="21"/>
                <w:szCs w:val="21"/>
                <w:lang w:eastAsia="zh-CN" w:bidi="ar"/>
              </w:rPr>
              <w:t>说明</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F18F582">
            <w:pPr>
              <w:widowControl w:val="0"/>
              <w:rPr>
                <w:color w:val="FFFFFF"/>
              </w:rPr>
            </w:pPr>
            <w:r>
              <w:rPr>
                <w:rFonts w:hint="eastAsia" w:ascii="宋体" w:hAnsi="宋体" w:cs="宋体"/>
                <w:b/>
                <w:bCs/>
                <w:color w:val="FFFFFF"/>
                <w:sz w:val="21"/>
                <w:szCs w:val="21"/>
                <w:lang w:eastAsia="zh-CN" w:bidi="ar"/>
              </w:rPr>
              <w:t>更新频率</w:t>
            </w:r>
          </w:p>
        </w:tc>
      </w:tr>
      <w:tr w14:paraId="37BF8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0313D89">
            <w:pPr>
              <w:widowControl w:val="0"/>
            </w:pPr>
            <w:r>
              <w:rPr>
                <w:rFonts w:hint="eastAsia" w:ascii="宋体" w:hAnsi="宋体" w:cs="宋体"/>
                <w:sz w:val="21"/>
                <w:szCs w:val="21"/>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tcPr>
          <w:p w14:paraId="5C12992E">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508B6B27">
            <w:pPr>
              <w:widowControl w:val="0"/>
            </w:pPr>
            <w:r>
              <w:rPr>
                <w:rFonts w:hint="eastAsia" w:ascii="宋体" w:hAnsi="宋体" w:cs="宋体"/>
                <w:sz w:val="21"/>
                <w:szCs w:val="21"/>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tcPr>
          <w:p w14:paraId="0F9A9129">
            <w:pPr>
              <w:widowControl w:val="0"/>
            </w:pPr>
            <w:r>
              <w:rPr>
                <w:rFonts w:hint="eastAsia" w:ascii="宋体" w:hAnsi="宋体" w:cs="宋体"/>
                <w:sz w:val="21"/>
                <w:szCs w:val="21"/>
                <w:lang w:eastAsia="zh-CN" w:bidi="ar"/>
              </w:rPr>
              <w:t>—</w:t>
            </w:r>
          </w:p>
        </w:tc>
      </w:tr>
      <w:tr w14:paraId="2BF051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A49B53A">
            <w:pPr>
              <w:widowControl w:val="0"/>
            </w:pPr>
            <w:r>
              <w:rPr>
                <w:rFonts w:hint="eastAsia" w:ascii="宋体" w:hAnsi="宋体" w:cs="宋体"/>
                <w:sz w:val="21"/>
                <w:szCs w:val="21"/>
                <w:lang w:eastAsia="zh-CN" w:bidi="ar"/>
              </w:rPr>
              <w:t>stock_name</w:t>
            </w:r>
          </w:p>
        </w:tc>
        <w:tc>
          <w:tcPr>
            <w:tcW w:w="2126" w:type="dxa"/>
            <w:tcBorders>
              <w:top w:val="single" w:color="000000" w:sz="2" w:space="0"/>
              <w:left w:val="single" w:color="000000" w:sz="2" w:space="0"/>
              <w:bottom w:val="single" w:color="000000" w:sz="2" w:space="0"/>
              <w:right w:val="single" w:color="000000" w:sz="2" w:space="0"/>
            </w:tcBorders>
          </w:tcPr>
          <w:p w14:paraId="08BA410C">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6C5E2E11">
            <w:pPr>
              <w:widowControl w:val="0"/>
            </w:pPr>
            <w:r>
              <w:rPr>
                <w:rFonts w:hint="eastAsia" w:ascii="宋体" w:hAnsi="宋体" w:cs="宋体"/>
                <w:sz w:val="21"/>
                <w:szCs w:val="21"/>
                <w:lang w:eastAsia="zh-CN" w:bidi="ar"/>
              </w:rPr>
              <w:t>股票名称</w:t>
            </w:r>
          </w:p>
        </w:tc>
        <w:tc>
          <w:tcPr>
            <w:tcW w:w="2126" w:type="dxa"/>
            <w:tcBorders>
              <w:top w:val="single" w:color="000000" w:sz="2" w:space="0"/>
              <w:left w:val="single" w:color="000000" w:sz="2" w:space="0"/>
              <w:bottom w:val="single" w:color="000000" w:sz="2" w:space="0"/>
              <w:right w:val="single" w:color="000000" w:sz="2" w:space="0"/>
            </w:tcBorders>
          </w:tcPr>
          <w:p w14:paraId="741A31AB">
            <w:pPr>
              <w:widowControl w:val="0"/>
            </w:pPr>
            <w:r>
              <w:rPr>
                <w:rFonts w:hint="eastAsia" w:ascii="宋体" w:hAnsi="宋体" w:cs="宋体"/>
                <w:sz w:val="21"/>
                <w:szCs w:val="21"/>
                <w:lang w:eastAsia="zh-CN" w:bidi="ar"/>
              </w:rPr>
              <w:t>—</w:t>
            </w:r>
          </w:p>
        </w:tc>
      </w:tr>
      <w:tr w14:paraId="7044D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D7D0A7E">
            <w:pPr>
              <w:widowControl w:val="0"/>
            </w:pPr>
            <w:r>
              <w:rPr>
                <w:rFonts w:hint="eastAsia" w:ascii="宋体" w:hAnsi="宋体" w:cs="宋体"/>
                <w:sz w:val="21"/>
                <w:szCs w:val="21"/>
                <w:lang w:eastAsia="zh-CN" w:bidi="ar"/>
              </w:rPr>
              <w:t>latest_price</w:t>
            </w:r>
          </w:p>
        </w:tc>
        <w:tc>
          <w:tcPr>
            <w:tcW w:w="2126" w:type="dxa"/>
            <w:tcBorders>
              <w:top w:val="single" w:color="000000" w:sz="2" w:space="0"/>
              <w:left w:val="single" w:color="000000" w:sz="2" w:space="0"/>
              <w:bottom w:val="single" w:color="000000" w:sz="2" w:space="0"/>
              <w:right w:val="single" w:color="000000" w:sz="2" w:space="0"/>
            </w:tcBorders>
          </w:tcPr>
          <w:p w14:paraId="01085227">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744557F">
            <w:pPr>
              <w:widowControl w:val="0"/>
            </w:pPr>
            <w:r>
              <w:rPr>
                <w:rFonts w:hint="eastAsia" w:ascii="宋体" w:hAnsi="宋体" w:cs="宋体"/>
                <w:sz w:val="21"/>
                <w:szCs w:val="21"/>
                <w:lang w:eastAsia="zh-CN" w:bidi="ar"/>
              </w:rPr>
              <w:t>最新成交价</w:t>
            </w:r>
          </w:p>
        </w:tc>
        <w:tc>
          <w:tcPr>
            <w:tcW w:w="2126" w:type="dxa"/>
            <w:tcBorders>
              <w:top w:val="single" w:color="000000" w:sz="2" w:space="0"/>
              <w:left w:val="single" w:color="000000" w:sz="2" w:space="0"/>
              <w:bottom w:val="single" w:color="000000" w:sz="2" w:space="0"/>
              <w:right w:val="single" w:color="000000" w:sz="2" w:space="0"/>
            </w:tcBorders>
          </w:tcPr>
          <w:p w14:paraId="5390ACDF">
            <w:pPr>
              <w:widowControl w:val="0"/>
            </w:pPr>
            <w:r>
              <w:rPr>
                <w:rFonts w:hint="eastAsia" w:ascii="宋体" w:hAnsi="宋体" w:cs="宋体"/>
                <w:sz w:val="21"/>
                <w:szCs w:val="21"/>
                <w:lang w:eastAsia="zh-CN" w:bidi="ar"/>
              </w:rPr>
              <w:t>每笔成交</w:t>
            </w:r>
          </w:p>
        </w:tc>
      </w:tr>
      <w:tr w14:paraId="6AC41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B89FBA2">
            <w:pPr>
              <w:widowControl w:val="0"/>
            </w:pPr>
            <w:r>
              <w:rPr>
                <w:rFonts w:hint="eastAsia" w:ascii="宋体" w:hAnsi="宋体" w:cs="宋体"/>
                <w:sz w:val="21"/>
                <w:szCs w:val="21"/>
                <w:lang w:eastAsia="zh-CN" w:bidi="ar"/>
              </w:rPr>
              <w:t>open_price</w:t>
            </w:r>
          </w:p>
        </w:tc>
        <w:tc>
          <w:tcPr>
            <w:tcW w:w="2126" w:type="dxa"/>
            <w:tcBorders>
              <w:top w:val="single" w:color="000000" w:sz="2" w:space="0"/>
              <w:left w:val="single" w:color="000000" w:sz="2" w:space="0"/>
              <w:bottom w:val="single" w:color="000000" w:sz="2" w:space="0"/>
              <w:right w:val="single" w:color="000000" w:sz="2" w:space="0"/>
            </w:tcBorders>
          </w:tcPr>
          <w:p w14:paraId="17873804">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97CB3D7">
            <w:pPr>
              <w:widowControl w:val="0"/>
            </w:pPr>
            <w:r>
              <w:rPr>
                <w:rFonts w:hint="eastAsia" w:ascii="宋体" w:hAnsi="宋体" w:cs="宋体"/>
                <w:sz w:val="21"/>
                <w:szCs w:val="21"/>
                <w:lang w:eastAsia="zh-CN" w:bidi="ar"/>
              </w:rPr>
              <w:t>开盘价</w:t>
            </w:r>
          </w:p>
        </w:tc>
        <w:tc>
          <w:tcPr>
            <w:tcW w:w="2126" w:type="dxa"/>
            <w:tcBorders>
              <w:top w:val="single" w:color="000000" w:sz="2" w:space="0"/>
              <w:left w:val="single" w:color="000000" w:sz="2" w:space="0"/>
              <w:bottom w:val="single" w:color="000000" w:sz="2" w:space="0"/>
              <w:right w:val="single" w:color="000000" w:sz="2" w:space="0"/>
            </w:tcBorders>
          </w:tcPr>
          <w:p w14:paraId="000C1667">
            <w:pPr>
              <w:widowControl w:val="0"/>
            </w:pPr>
            <w:r>
              <w:rPr>
                <w:rFonts w:hint="eastAsia" w:ascii="宋体" w:hAnsi="宋体" w:cs="宋体"/>
                <w:sz w:val="21"/>
                <w:szCs w:val="21"/>
                <w:lang w:eastAsia="zh-CN" w:bidi="ar"/>
              </w:rPr>
              <w:t>每日开盘</w:t>
            </w:r>
          </w:p>
        </w:tc>
      </w:tr>
      <w:tr w14:paraId="4E7F9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EF2BC99">
            <w:pPr>
              <w:widowControl w:val="0"/>
            </w:pPr>
            <w:r>
              <w:rPr>
                <w:rFonts w:hint="eastAsia" w:ascii="宋体" w:hAnsi="宋体" w:cs="宋体"/>
                <w:sz w:val="21"/>
                <w:szCs w:val="21"/>
                <w:lang w:eastAsia="zh-CN" w:bidi="ar"/>
              </w:rPr>
              <w:t>high_price</w:t>
            </w:r>
          </w:p>
        </w:tc>
        <w:tc>
          <w:tcPr>
            <w:tcW w:w="2126" w:type="dxa"/>
            <w:tcBorders>
              <w:top w:val="single" w:color="000000" w:sz="2" w:space="0"/>
              <w:left w:val="single" w:color="000000" w:sz="2" w:space="0"/>
              <w:bottom w:val="single" w:color="000000" w:sz="2" w:space="0"/>
              <w:right w:val="single" w:color="000000" w:sz="2" w:space="0"/>
            </w:tcBorders>
          </w:tcPr>
          <w:p w14:paraId="413A2F12">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702C982F">
            <w:pPr>
              <w:widowControl w:val="0"/>
            </w:pPr>
            <w:r>
              <w:rPr>
                <w:rFonts w:hint="eastAsia" w:ascii="宋体" w:hAnsi="宋体" w:cs="宋体"/>
                <w:sz w:val="21"/>
                <w:szCs w:val="21"/>
                <w:lang w:eastAsia="zh-CN" w:bidi="ar"/>
              </w:rPr>
              <w:t>当日最高价</w:t>
            </w:r>
          </w:p>
        </w:tc>
        <w:tc>
          <w:tcPr>
            <w:tcW w:w="2126" w:type="dxa"/>
            <w:tcBorders>
              <w:top w:val="single" w:color="000000" w:sz="2" w:space="0"/>
              <w:left w:val="single" w:color="000000" w:sz="2" w:space="0"/>
              <w:bottom w:val="single" w:color="000000" w:sz="2" w:space="0"/>
              <w:right w:val="single" w:color="000000" w:sz="2" w:space="0"/>
            </w:tcBorders>
          </w:tcPr>
          <w:p w14:paraId="79D72A52">
            <w:pPr>
              <w:widowControl w:val="0"/>
            </w:pPr>
            <w:r>
              <w:rPr>
                <w:rFonts w:hint="eastAsia" w:ascii="宋体" w:hAnsi="宋体" w:cs="宋体"/>
                <w:sz w:val="21"/>
                <w:szCs w:val="21"/>
                <w:lang w:eastAsia="zh-CN" w:bidi="ar"/>
              </w:rPr>
              <w:t>每笔成交</w:t>
            </w:r>
          </w:p>
        </w:tc>
      </w:tr>
      <w:tr w14:paraId="7DD4B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FEACCD9">
            <w:pPr>
              <w:widowControl w:val="0"/>
            </w:pPr>
            <w:r>
              <w:rPr>
                <w:rFonts w:hint="eastAsia" w:ascii="宋体" w:hAnsi="宋体" w:cs="宋体"/>
                <w:sz w:val="21"/>
                <w:szCs w:val="21"/>
                <w:lang w:eastAsia="zh-CN" w:bidi="ar"/>
              </w:rPr>
              <w:t>low_price</w:t>
            </w:r>
          </w:p>
        </w:tc>
        <w:tc>
          <w:tcPr>
            <w:tcW w:w="2126" w:type="dxa"/>
            <w:tcBorders>
              <w:top w:val="single" w:color="000000" w:sz="2" w:space="0"/>
              <w:left w:val="single" w:color="000000" w:sz="2" w:space="0"/>
              <w:bottom w:val="single" w:color="000000" w:sz="2" w:space="0"/>
              <w:right w:val="single" w:color="000000" w:sz="2" w:space="0"/>
            </w:tcBorders>
          </w:tcPr>
          <w:p w14:paraId="3DC1641E">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F2AB115">
            <w:pPr>
              <w:widowControl w:val="0"/>
            </w:pPr>
            <w:r>
              <w:rPr>
                <w:rFonts w:hint="eastAsia" w:ascii="宋体" w:hAnsi="宋体" w:cs="宋体"/>
                <w:sz w:val="21"/>
                <w:szCs w:val="21"/>
                <w:lang w:eastAsia="zh-CN" w:bidi="ar"/>
              </w:rPr>
              <w:t>当日最低价</w:t>
            </w:r>
          </w:p>
        </w:tc>
        <w:tc>
          <w:tcPr>
            <w:tcW w:w="2126" w:type="dxa"/>
            <w:tcBorders>
              <w:top w:val="single" w:color="000000" w:sz="2" w:space="0"/>
              <w:left w:val="single" w:color="000000" w:sz="2" w:space="0"/>
              <w:bottom w:val="single" w:color="000000" w:sz="2" w:space="0"/>
              <w:right w:val="single" w:color="000000" w:sz="2" w:space="0"/>
            </w:tcBorders>
          </w:tcPr>
          <w:p w14:paraId="63D858D4">
            <w:pPr>
              <w:widowControl w:val="0"/>
            </w:pPr>
            <w:r>
              <w:rPr>
                <w:rFonts w:hint="eastAsia" w:ascii="宋体" w:hAnsi="宋体" w:cs="宋体"/>
                <w:sz w:val="21"/>
                <w:szCs w:val="21"/>
                <w:lang w:eastAsia="zh-CN" w:bidi="ar"/>
              </w:rPr>
              <w:t>每笔成交</w:t>
            </w:r>
          </w:p>
        </w:tc>
      </w:tr>
      <w:tr w14:paraId="5F647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4076F0D">
            <w:pPr>
              <w:widowControl w:val="0"/>
            </w:pPr>
            <w:r>
              <w:rPr>
                <w:rFonts w:hint="eastAsia" w:ascii="宋体" w:hAnsi="宋体" w:cs="宋体"/>
                <w:sz w:val="21"/>
                <w:szCs w:val="21"/>
                <w:lang w:eastAsia="zh-CN" w:bidi="ar"/>
              </w:rPr>
              <w:t>volume</w:t>
            </w:r>
          </w:p>
        </w:tc>
        <w:tc>
          <w:tcPr>
            <w:tcW w:w="2126" w:type="dxa"/>
            <w:tcBorders>
              <w:top w:val="single" w:color="000000" w:sz="2" w:space="0"/>
              <w:left w:val="single" w:color="000000" w:sz="2" w:space="0"/>
              <w:bottom w:val="single" w:color="000000" w:sz="2" w:space="0"/>
              <w:right w:val="single" w:color="000000" w:sz="2" w:space="0"/>
            </w:tcBorders>
          </w:tcPr>
          <w:p w14:paraId="0C3C2B8E">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7B5F944A">
            <w:pPr>
              <w:widowControl w:val="0"/>
            </w:pPr>
            <w:r>
              <w:rPr>
                <w:rFonts w:hint="eastAsia" w:ascii="宋体" w:hAnsi="宋体" w:cs="宋体"/>
                <w:sz w:val="21"/>
                <w:szCs w:val="21"/>
                <w:lang w:eastAsia="zh-CN" w:bidi="ar"/>
              </w:rPr>
              <w:t>累计成交量（股）</w:t>
            </w:r>
          </w:p>
        </w:tc>
        <w:tc>
          <w:tcPr>
            <w:tcW w:w="2126" w:type="dxa"/>
            <w:tcBorders>
              <w:top w:val="single" w:color="000000" w:sz="2" w:space="0"/>
              <w:left w:val="single" w:color="000000" w:sz="2" w:space="0"/>
              <w:bottom w:val="single" w:color="000000" w:sz="2" w:space="0"/>
              <w:right w:val="single" w:color="000000" w:sz="2" w:space="0"/>
            </w:tcBorders>
          </w:tcPr>
          <w:p w14:paraId="1CC8D372">
            <w:pPr>
              <w:widowControl w:val="0"/>
            </w:pPr>
            <w:r>
              <w:rPr>
                <w:rFonts w:hint="eastAsia" w:ascii="宋体" w:hAnsi="宋体" w:cs="宋体"/>
                <w:sz w:val="21"/>
                <w:szCs w:val="21"/>
                <w:lang w:eastAsia="zh-CN" w:bidi="ar"/>
              </w:rPr>
              <w:t>每笔成交</w:t>
            </w:r>
          </w:p>
        </w:tc>
      </w:tr>
      <w:tr w14:paraId="460200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CA67E2C">
            <w:pPr>
              <w:widowControl w:val="0"/>
            </w:pPr>
            <w:r>
              <w:rPr>
                <w:rFonts w:hint="eastAsia" w:ascii="宋体" w:hAnsi="宋体" w:cs="宋体"/>
                <w:sz w:val="21"/>
                <w:szCs w:val="21"/>
                <w:lang w:eastAsia="zh-CN" w:bidi="ar"/>
              </w:rPr>
              <w:t>turnover</w:t>
            </w:r>
          </w:p>
        </w:tc>
        <w:tc>
          <w:tcPr>
            <w:tcW w:w="2126" w:type="dxa"/>
            <w:tcBorders>
              <w:top w:val="single" w:color="000000" w:sz="2" w:space="0"/>
              <w:left w:val="single" w:color="000000" w:sz="2" w:space="0"/>
              <w:bottom w:val="single" w:color="000000" w:sz="2" w:space="0"/>
              <w:right w:val="single" w:color="000000" w:sz="2" w:space="0"/>
            </w:tcBorders>
          </w:tcPr>
          <w:p w14:paraId="0A43283E">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4D6B8639">
            <w:pPr>
              <w:widowControl w:val="0"/>
            </w:pPr>
            <w:r>
              <w:rPr>
                <w:rFonts w:hint="eastAsia" w:ascii="宋体" w:hAnsi="宋体" w:cs="宋体"/>
                <w:sz w:val="21"/>
                <w:szCs w:val="21"/>
                <w:lang w:eastAsia="zh-CN" w:bidi="ar"/>
              </w:rPr>
              <w:t>累计成交金额（元）</w:t>
            </w:r>
          </w:p>
        </w:tc>
        <w:tc>
          <w:tcPr>
            <w:tcW w:w="2126" w:type="dxa"/>
            <w:tcBorders>
              <w:top w:val="single" w:color="000000" w:sz="2" w:space="0"/>
              <w:left w:val="single" w:color="000000" w:sz="2" w:space="0"/>
              <w:bottom w:val="single" w:color="000000" w:sz="2" w:space="0"/>
              <w:right w:val="single" w:color="000000" w:sz="2" w:space="0"/>
            </w:tcBorders>
          </w:tcPr>
          <w:p w14:paraId="31091F49">
            <w:pPr>
              <w:widowControl w:val="0"/>
            </w:pPr>
            <w:r>
              <w:rPr>
                <w:rFonts w:hint="eastAsia" w:ascii="宋体" w:hAnsi="宋体" w:cs="宋体"/>
                <w:sz w:val="21"/>
                <w:szCs w:val="21"/>
                <w:lang w:eastAsia="zh-CN" w:bidi="ar"/>
              </w:rPr>
              <w:t>每笔成交</w:t>
            </w:r>
          </w:p>
        </w:tc>
      </w:tr>
      <w:tr w14:paraId="434E12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5DBCA35">
            <w:pPr>
              <w:widowControl w:val="0"/>
            </w:pPr>
            <w:r>
              <w:rPr>
                <w:rFonts w:hint="eastAsia" w:ascii="宋体" w:hAnsi="宋体" w:cs="宋体"/>
                <w:sz w:val="21"/>
                <w:szCs w:val="21"/>
                <w:lang w:eastAsia="zh-CN" w:bidi="ar"/>
              </w:rPr>
              <w:t>best_bid_price</w:t>
            </w:r>
          </w:p>
        </w:tc>
        <w:tc>
          <w:tcPr>
            <w:tcW w:w="2126" w:type="dxa"/>
            <w:tcBorders>
              <w:top w:val="single" w:color="000000" w:sz="2" w:space="0"/>
              <w:left w:val="single" w:color="000000" w:sz="2" w:space="0"/>
              <w:bottom w:val="single" w:color="000000" w:sz="2" w:space="0"/>
              <w:right w:val="single" w:color="000000" w:sz="2" w:space="0"/>
            </w:tcBorders>
          </w:tcPr>
          <w:p w14:paraId="6BE93ACD">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6D81CBB9">
            <w:pPr>
              <w:widowControl w:val="0"/>
            </w:pPr>
            <w:r>
              <w:rPr>
                <w:rFonts w:hint="eastAsia" w:ascii="宋体" w:hAnsi="宋体" w:cs="宋体"/>
                <w:sz w:val="21"/>
                <w:szCs w:val="21"/>
                <w:lang w:eastAsia="zh-CN" w:bidi="ar"/>
              </w:rPr>
              <w:t>当前最优买价</w:t>
            </w:r>
          </w:p>
        </w:tc>
        <w:tc>
          <w:tcPr>
            <w:tcW w:w="2126" w:type="dxa"/>
            <w:tcBorders>
              <w:top w:val="single" w:color="000000" w:sz="2" w:space="0"/>
              <w:left w:val="single" w:color="000000" w:sz="2" w:space="0"/>
              <w:bottom w:val="single" w:color="000000" w:sz="2" w:space="0"/>
              <w:right w:val="single" w:color="000000" w:sz="2" w:space="0"/>
            </w:tcBorders>
          </w:tcPr>
          <w:p w14:paraId="27715EC9">
            <w:pPr>
              <w:widowControl w:val="0"/>
            </w:pPr>
            <w:r>
              <w:rPr>
                <w:rFonts w:hint="eastAsia" w:ascii="宋体" w:hAnsi="宋体" w:cs="宋体"/>
                <w:sz w:val="21"/>
                <w:szCs w:val="21"/>
                <w:lang w:eastAsia="zh-CN" w:bidi="ar"/>
              </w:rPr>
              <w:t>每笔成交</w:t>
            </w:r>
          </w:p>
        </w:tc>
      </w:tr>
      <w:tr w14:paraId="4CFD68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51A0595">
            <w:pPr>
              <w:widowControl w:val="0"/>
            </w:pPr>
            <w:r>
              <w:rPr>
                <w:rFonts w:hint="eastAsia" w:ascii="宋体" w:hAnsi="宋体" w:cs="宋体"/>
                <w:sz w:val="21"/>
                <w:szCs w:val="21"/>
                <w:lang w:eastAsia="zh-CN" w:bidi="ar"/>
              </w:rPr>
              <w:t>best_ask_price</w:t>
            </w:r>
          </w:p>
        </w:tc>
        <w:tc>
          <w:tcPr>
            <w:tcW w:w="2126" w:type="dxa"/>
            <w:tcBorders>
              <w:top w:val="single" w:color="000000" w:sz="2" w:space="0"/>
              <w:left w:val="single" w:color="000000" w:sz="2" w:space="0"/>
              <w:bottom w:val="single" w:color="000000" w:sz="2" w:space="0"/>
              <w:right w:val="single" w:color="000000" w:sz="2" w:space="0"/>
            </w:tcBorders>
          </w:tcPr>
          <w:p w14:paraId="7254E231">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D76736D">
            <w:pPr>
              <w:widowControl w:val="0"/>
            </w:pPr>
            <w:r>
              <w:rPr>
                <w:rFonts w:hint="eastAsia" w:ascii="宋体" w:hAnsi="宋体" w:cs="宋体"/>
                <w:sz w:val="21"/>
                <w:szCs w:val="21"/>
                <w:lang w:eastAsia="zh-CN" w:bidi="ar"/>
              </w:rPr>
              <w:t>当前最优卖价</w:t>
            </w:r>
          </w:p>
        </w:tc>
        <w:tc>
          <w:tcPr>
            <w:tcW w:w="2126" w:type="dxa"/>
            <w:tcBorders>
              <w:top w:val="single" w:color="000000" w:sz="2" w:space="0"/>
              <w:left w:val="single" w:color="000000" w:sz="2" w:space="0"/>
              <w:bottom w:val="single" w:color="000000" w:sz="2" w:space="0"/>
              <w:right w:val="single" w:color="000000" w:sz="2" w:space="0"/>
            </w:tcBorders>
          </w:tcPr>
          <w:p w14:paraId="0436FFBB">
            <w:pPr>
              <w:widowControl w:val="0"/>
            </w:pPr>
            <w:r>
              <w:rPr>
                <w:rFonts w:hint="eastAsia" w:ascii="宋体" w:hAnsi="宋体" w:cs="宋体"/>
                <w:sz w:val="21"/>
                <w:szCs w:val="21"/>
                <w:lang w:eastAsia="zh-CN" w:bidi="ar"/>
              </w:rPr>
              <w:t>每笔成交</w:t>
            </w:r>
          </w:p>
        </w:tc>
      </w:tr>
      <w:tr w14:paraId="23A92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0980541">
            <w:pPr>
              <w:widowControl w:val="0"/>
            </w:pPr>
            <w:r>
              <w:rPr>
                <w:rFonts w:hint="eastAsia" w:ascii="宋体" w:hAnsi="宋体" w:cs="宋体"/>
                <w:sz w:val="21"/>
                <w:szCs w:val="21"/>
                <w:lang w:eastAsia="zh-CN" w:bidi="ar"/>
              </w:rPr>
              <w:t>updated_at</w:t>
            </w:r>
          </w:p>
        </w:tc>
        <w:tc>
          <w:tcPr>
            <w:tcW w:w="2126" w:type="dxa"/>
            <w:tcBorders>
              <w:top w:val="single" w:color="000000" w:sz="2" w:space="0"/>
              <w:left w:val="single" w:color="000000" w:sz="2" w:space="0"/>
              <w:bottom w:val="single" w:color="000000" w:sz="2" w:space="0"/>
              <w:right w:val="single" w:color="000000" w:sz="2" w:space="0"/>
            </w:tcBorders>
          </w:tcPr>
          <w:p w14:paraId="530E64EE">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6A42E1E3">
            <w:pPr>
              <w:widowControl w:val="0"/>
            </w:pPr>
            <w:r>
              <w:rPr>
                <w:rFonts w:hint="eastAsia" w:ascii="宋体" w:hAnsi="宋体" w:cs="宋体"/>
                <w:sz w:val="21"/>
                <w:szCs w:val="21"/>
                <w:lang w:eastAsia="zh-CN" w:bidi="ar"/>
              </w:rPr>
              <w:t>行情更新时间</w:t>
            </w:r>
          </w:p>
        </w:tc>
        <w:tc>
          <w:tcPr>
            <w:tcW w:w="2126" w:type="dxa"/>
            <w:tcBorders>
              <w:top w:val="single" w:color="000000" w:sz="2" w:space="0"/>
              <w:left w:val="single" w:color="000000" w:sz="2" w:space="0"/>
              <w:bottom w:val="single" w:color="000000" w:sz="2" w:space="0"/>
              <w:right w:val="single" w:color="000000" w:sz="2" w:space="0"/>
            </w:tcBorders>
          </w:tcPr>
          <w:p w14:paraId="22E0C318">
            <w:pPr>
              <w:widowControl w:val="0"/>
            </w:pPr>
            <w:r>
              <w:rPr>
                <w:rFonts w:hint="eastAsia" w:ascii="宋体" w:hAnsi="宋体" w:cs="宋体"/>
                <w:sz w:val="21"/>
                <w:szCs w:val="21"/>
                <w:lang w:eastAsia="zh-CN" w:bidi="ar"/>
              </w:rPr>
              <w:t>每笔成交</w:t>
            </w:r>
          </w:p>
        </w:tc>
      </w:tr>
    </w:tbl>
    <w:p w14:paraId="2C16B70F">
      <w:pPr>
        <w:widowControl w:val="0"/>
      </w:pPr>
      <w:r>
        <w:rPr>
          <w:rFonts w:hint="eastAsia" w:ascii="宋体" w:hAnsi="宋体" w:cs="宋体"/>
          <w:sz w:val="1"/>
          <w:szCs w:val="1"/>
          <w:lang w:eastAsia="zh-CN" w:bidi="ar"/>
        </w:rPr>
        <w:t xml:space="preserve"> </w:t>
      </w:r>
    </w:p>
    <w:p w14:paraId="7E798FCA">
      <w:pPr>
        <w:pStyle w:val="4"/>
        <w:keepNext w:val="0"/>
        <w:keepLines w:val="0"/>
        <w:spacing w:line="273" w:lineRule="auto"/>
        <w:rPr>
          <w:rFonts w:hint="eastAsia"/>
        </w:rPr>
      </w:pPr>
      <w:r>
        <w:t>5.2.2 行情查询接口</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4641"/>
        <w:gridCol w:w="4641"/>
      </w:tblGrid>
      <w:tr w14:paraId="3587E49F">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2B2B2B"/>
          </w:tcPr>
          <w:p w14:paraId="188E3451">
            <w:pPr>
              <w:widowControl w:val="0"/>
              <w:rPr>
                <w:color w:val="FFFFFF"/>
              </w:rPr>
            </w:pPr>
            <w:r>
              <w:rPr>
                <w:rFonts w:hint="eastAsia" w:ascii="宋体" w:hAnsi="宋体" w:cs="宋体"/>
                <w:b/>
                <w:bCs/>
                <w:color w:val="FFFFFF"/>
                <w:sz w:val="21"/>
                <w:szCs w:val="21"/>
                <w:lang w:eastAsia="zh-CN" w:bidi="ar"/>
              </w:rPr>
              <w:t>单股票查询</w:t>
            </w:r>
          </w:p>
        </w:tc>
        <w:tc>
          <w:tcPr>
            <w:tcW w:w="4252" w:type="dxa"/>
            <w:tcBorders>
              <w:top w:val="single" w:color="auto" w:sz="2" w:space="0"/>
              <w:left w:val="single" w:color="auto" w:sz="2" w:space="0"/>
              <w:bottom w:val="single" w:color="auto" w:sz="2" w:space="0"/>
              <w:right w:val="single" w:color="auto" w:sz="2" w:space="0"/>
            </w:tcBorders>
            <w:shd w:val="clear" w:color="auto" w:fill="2B2B2B"/>
          </w:tcPr>
          <w:p w14:paraId="2279CBB0">
            <w:pPr>
              <w:widowControl w:val="0"/>
              <w:rPr>
                <w:color w:val="FFFFFF"/>
              </w:rPr>
            </w:pPr>
            <w:r>
              <w:rPr>
                <w:rFonts w:hint="eastAsia" w:ascii="宋体" w:hAnsi="宋体" w:cs="宋体"/>
                <w:b/>
                <w:bCs/>
                <w:color w:val="FFFFFF"/>
                <w:sz w:val="21"/>
                <w:szCs w:val="21"/>
                <w:lang w:eastAsia="zh-CN" w:bidi="ar"/>
              </w:rPr>
              <w:t>GET /api/v1/trade/market/{stock_code}</w:t>
            </w:r>
          </w:p>
        </w:tc>
      </w:tr>
      <w:tr w14:paraId="050548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395A7EC1">
            <w:pPr>
              <w:widowControl w:val="0"/>
            </w:pPr>
            <w:r>
              <w:rPr>
                <w:rFonts w:hint="eastAsia" w:ascii="宋体" w:hAnsi="宋体" w:cs="宋体"/>
                <w:sz w:val="21"/>
                <w:szCs w:val="21"/>
                <w:lang w:eastAsia="zh-CN" w:bidi="ar"/>
              </w:rPr>
              <w:t>批量查询</w:t>
            </w:r>
          </w:p>
        </w:tc>
        <w:tc>
          <w:tcPr>
            <w:tcW w:w="4252" w:type="dxa"/>
            <w:tcBorders>
              <w:top w:val="single" w:color="000000" w:sz="2" w:space="0"/>
              <w:left w:val="single" w:color="000000" w:sz="2" w:space="0"/>
              <w:bottom w:val="single" w:color="000000" w:sz="2" w:space="0"/>
              <w:right w:val="single" w:color="000000" w:sz="2" w:space="0"/>
            </w:tcBorders>
          </w:tcPr>
          <w:p w14:paraId="5FBD8788">
            <w:pPr>
              <w:widowControl w:val="0"/>
            </w:pPr>
            <w:r>
              <w:rPr>
                <w:rFonts w:hint="eastAsia" w:ascii="宋体" w:hAnsi="宋体" w:cs="宋体"/>
                <w:sz w:val="21"/>
                <w:szCs w:val="21"/>
                <w:lang w:eastAsia="zh-CN" w:bidi="ar"/>
              </w:rPr>
              <w:t>GET /api/v1/trade/market?stock_codes=600000,000001</w:t>
            </w:r>
          </w:p>
        </w:tc>
      </w:tr>
      <w:tr w14:paraId="5ED11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36CC2BE7">
            <w:pPr>
              <w:widowControl w:val="0"/>
            </w:pPr>
            <w:r>
              <w:rPr>
                <w:rFonts w:hint="eastAsia" w:ascii="宋体" w:hAnsi="宋体" w:cs="宋体"/>
                <w:sz w:val="21"/>
                <w:szCs w:val="21"/>
                <w:lang w:eastAsia="zh-CN" w:bidi="ar"/>
              </w:rPr>
              <w:t>返回 data</w:t>
            </w:r>
          </w:p>
        </w:tc>
        <w:tc>
          <w:tcPr>
            <w:tcW w:w="4252" w:type="dxa"/>
            <w:tcBorders>
              <w:top w:val="single" w:color="000000" w:sz="2" w:space="0"/>
              <w:left w:val="single" w:color="000000" w:sz="2" w:space="0"/>
              <w:bottom w:val="single" w:color="000000" w:sz="2" w:space="0"/>
              <w:right w:val="single" w:color="000000" w:sz="2" w:space="0"/>
            </w:tcBorders>
          </w:tcPr>
          <w:p w14:paraId="51BD1B67">
            <w:pPr>
              <w:widowControl w:val="0"/>
            </w:pPr>
            <w:r>
              <w:rPr>
                <w:rFonts w:hint="eastAsia" w:ascii="宋体" w:hAnsi="宋体" w:cs="宋体"/>
                <w:sz w:val="21"/>
                <w:szCs w:val="21"/>
                <w:lang w:eastAsia="zh-CN" w:bidi="ar"/>
              </w:rPr>
              <w:t>MarketQuote（单股票）或 MarketQuote 数组（批量）</w:t>
            </w:r>
          </w:p>
        </w:tc>
      </w:tr>
    </w:tbl>
    <w:p w14:paraId="16E44A6B">
      <w:pPr>
        <w:widowControl w:val="0"/>
      </w:pPr>
      <w:r>
        <w:rPr>
          <w:rFonts w:hint="eastAsia" w:ascii="宋体" w:hAnsi="宋体" w:cs="宋体"/>
          <w:sz w:val="1"/>
          <w:szCs w:val="1"/>
          <w:lang w:eastAsia="zh-CN" w:bidi="ar"/>
        </w:rPr>
        <w:t xml:space="preserve"> </w:t>
      </w:r>
    </w:p>
    <w:p w14:paraId="4F07A9F6">
      <w:pPr>
        <w:pStyle w:val="4"/>
        <w:keepNext w:val="0"/>
        <w:keepLines w:val="0"/>
        <w:spacing w:line="273" w:lineRule="auto"/>
        <w:rPr>
          <w:rFonts w:hint="eastAsia"/>
        </w:rPr>
      </w:pPr>
      <w:r>
        <w:t>5.2.3 行情快照示例</w:t>
      </w:r>
    </w:p>
    <w:p w14:paraId="741019F5">
      <w:pPr>
        <w:widowControl w:val="0"/>
      </w:pPr>
      <w:r>
        <w:rPr>
          <w:rFonts w:hint="eastAsia" w:ascii="宋体" w:hAnsi="宋体" w:cs="宋体"/>
          <w:sz w:val="21"/>
          <w:szCs w:val="21"/>
          <w:lang w:eastAsia="zh-CN" w:bidi="ar"/>
        </w:rPr>
        <w:t>{</w:t>
      </w:r>
    </w:p>
    <w:p w14:paraId="28C0B2CF">
      <w:pPr>
        <w:widowControl w:val="0"/>
      </w:pPr>
      <w:r>
        <w:rPr>
          <w:rFonts w:hint="eastAsia" w:ascii="宋体" w:hAnsi="宋体" w:cs="宋体"/>
          <w:sz w:val="21"/>
          <w:szCs w:val="21"/>
          <w:lang w:eastAsia="zh-CN" w:bidi="ar"/>
        </w:rPr>
        <w:t>"stock_code": "600000",</w:t>
      </w:r>
    </w:p>
    <w:p w14:paraId="03986AC5">
      <w:pPr>
        <w:widowControl w:val="0"/>
      </w:pPr>
      <w:r>
        <w:rPr>
          <w:rFonts w:hint="eastAsia" w:ascii="宋体" w:hAnsi="宋体" w:cs="宋体"/>
          <w:sz w:val="21"/>
          <w:szCs w:val="21"/>
          <w:lang w:eastAsia="zh-CN" w:bidi="ar"/>
        </w:rPr>
        <w:t>"stock_name": "浦发银行",</w:t>
      </w:r>
    </w:p>
    <w:p w14:paraId="0944CA8E">
      <w:pPr>
        <w:widowControl w:val="0"/>
      </w:pPr>
      <w:r>
        <w:rPr>
          <w:rFonts w:hint="eastAsia" w:ascii="宋体" w:hAnsi="宋体" w:cs="宋体"/>
          <w:sz w:val="21"/>
          <w:szCs w:val="21"/>
          <w:lang w:eastAsia="zh-CN" w:bidi="ar"/>
        </w:rPr>
        <w:t>"latest_price": "10.50",</w:t>
      </w:r>
    </w:p>
    <w:p w14:paraId="2F1B6BE6">
      <w:pPr>
        <w:widowControl w:val="0"/>
      </w:pPr>
      <w:r>
        <w:rPr>
          <w:rFonts w:hint="eastAsia" w:ascii="宋体" w:hAnsi="宋体" w:cs="宋体"/>
          <w:sz w:val="21"/>
          <w:szCs w:val="21"/>
          <w:lang w:eastAsia="zh-CN" w:bidi="ar"/>
        </w:rPr>
        <w:t>"open_price": "10.00",</w:t>
      </w:r>
    </w:p>
    <w:p w14:paraId="4A0726E1">
      <w:pPr>
        <w:widowControl w:val="0"/>
      </w:pPr>
      <w:r>
        <w:rPr>
          <w:rFonts w:hint="eastAsia" w:ascii="宋体" w:hAnsi="宋体" w:cs="宋体"/>
          <w:sz w:val="21"/>
          <w:szCs w:val="21"/>
          <w:lang w:eastAsia="zh-CN" w:bidi="ar"/>
        </w:rPr>
        <w:t>"high_price": "10.60",</w:t>
      </w:r>
    </w:p>
    <w:p w14:paraId="0F6B54CA">
      <w:pPr>
        <w:widowControl w:val="0"/>
      </w:pPr>
      <w:r>
        <w:rPr>
          <w:rFonts w:hint="eastAsia" w:ascii="宋体" w:hAnsi="宋体" w:cs="宋体"/>
          <w:sz w:val="21"/>
          <w:szCs w:val="21"/>
          <w:lang w:eastAsia="zh-CN" w:bidi="ar"/>
        </w:rPr>
        <w:t>"low_price": "10.20",</w:t>
      </w:r>
    </w:p>
    <w:p w14:paraId="23A09510">
      <w:pPr>
        <w:widowControl w:val="0"/>
      </w:pPr>
      <w:r>
        <w:rPr>
          <w:rFonts w:hint="eastAsia" w:ascii="宋体" w:hAnsi="宋体" w:cs="宋体"/>
          <w:sz w:val="21"/>
          <w:szCs w:val="21"/>
          <w:lang w:eastAsia="zh-CN" w:bidi="ar"/>
        </w:rPr>
        <w:t>"volume": 50000,</w:t>
      </w:r>
    </w:p>
    <w:p w14:paraId="62834BD2">
      <w:pPr>
        <w:widowControl w:val="0"/>
      </w:pPr>
      <w:r>
        <w:rPr>
          <w:rFonts w:hint="eastAsia" w:ascii="宋体" w:hAnsi="宋体" w:cs="宋体"/>
          <w:sz w:val="21"/>
          <w:szCs w:val="21"/>
          <w:lang w:eastAsia="zh-CN" w:bidi="ar"/>
        </w:rPr>
        <w:t>"turnover": "525000.00",</w:t>
      </w:r>
    </w:p>
    <w:p w14:paraId="62009C4A">
      <w:pPr>
        <w:widowControl w:val="0"/>
      </w:pPr>
      <w:r>
        <w:rPr>
          <w:rFonts w:hint="eastAsia" w:ascii="宋体" w:hAnsi="宋体" w:cs="宋体"/>
          <w:sz w:val="21"/>
          <w:szCs w:val="21"/>
          <w:lang w:eastAsia="zh-CN" w:bidi="ar"/>
        </w:rPr>
        <w:t>"best_bid_price": "10.50",</w:t>
      </w:r>
    </w:p>
    <w:p w14:paraId="4C78BD64">
      <w:pPr>
        <w:widowControl w:val="0"/>
      </w:pPr>
      <w:r>
        <w:rPr>
          <w:rFonts w:hint="eastAsia" w:ascii="宋体" w:hAnsi="宋体" w:cs="宋体"/>
          <w:sz w:val="21"/>
          <w:szCs w:val="21"/>
          <w:lang w:eastAsia="zh-CN" w:bidi="ar"/>
        </w:rPr>
        <w:t>"best_ask_price": "10.51",</w:t>
      </w:r>
    </w:p>
    <w:p w14:paraId="4F067E7E">
      <w:pPr>
        <w:widowControl w:val="0"/>
      </w:pPr>
      <w:r>
        <w:rPr>
          <w:rFonts w:hint="eastAsia" w:ascii="宋体" w:hAnsi="宋体" w:cs="宋体"/>
          <w:sz w:val="21"/>
          <w:szCs w:val="21"/>
          <w:lang w:eastAsia="zh-CN" w:bidi="ar"/>
        </w:rPr>
        <w:t>"updated_at": "2026-05-25T10:30:00+08:00"</w:t>
      </w:r>
    </w:p>
    <w:p w14:paraId="472F8775">
      <w:pPr>
        <w:widowControl w:val="0"/>
      </w:pPr>
      <w:r>
        <w:rPr>
          <w:rFonts w:hint="eastAsia" w:ascii="宋体" w:hAnsi="宋体" w:cs="宋体"/>
          <w:sz w:val="21"/>
          <w:szCs w:val="21"/>
          <w:lang w:eastAsia="zh-CN" w:bidi="ar"/>
        </w:rPr>
        <w:t>}</w:t>
      </w:r>
    </w:p>
    <w:p w14:paraId="056C6BA0">
      <w:pPr>
        <w:widowControl w:val="0"/>
      </w:pPr>
      <w:r>
        <w:rPr>
          <w:rFonts w:hint="eastAsia" w:ascii="宋体" w:hAnsi="宋体" w:cs="宋体"/>
          <w:sz w:val="1"/>
          <w:szCs w:val="1"/>
          <w:lang w:eastAsia="zh-CN" w:bidi="ar"/>
        </w:rPr>
        <w:t xml:space="preserve"> </w:t>
      </w:r>
    </w:p>
    <w:p w14:paraId="2B697D9E">
      <w:pPr>
        <w:pStyle w:val="4"/>
        <w:keepNext w:val="0"/>
        <w:keepLines w:val="0"/>
        <w:spacing w:line="273" w:lineRule="auto"/>
        <w:rPr>
          <w:rFonts w:hint="eastAsia"/>
        </w:rPr>
      </w:pPr>
      <w:r>
        <w:t>5.2.4 界面展示说明</w:t>
      </w:r>
    </w:p>
    <w:p w14:paraId="0904DB7C">
      <w:pPr>
        <w:widowControl w:val="0"/>
      </w:pPr>
      <w:r>
        <w:rPr>
          <w:rFonts w:hint="eastAsia" w:ascii="宋体" w:hAnsi="宋体" w:cs="宋体"/>
          <w:sz w:val="21"/>
          <w:szCs w:val="21"/>
          <w:lang w:eastAsia="zh-CN" w:bidi="ar"/>
        </w:rPr>
        <w:t>（1）行情列表页：表格展示所有股票行情，含 stock_code、stock_name、latest_price、涨跌幅、volume、high_price、low_price。</w:t>
      </w:r>
    </w:p>
    <w:p w14:paraId="1A64E9A8">
      <w:pPr>
        <w:widowControl w:val="0"/>
      </w:pPr>
      <w:r>
        <w:rPr>
          <w:rFonts w:hint="eastAsia" w:ascii="宋体" w:hAnsi="宋体" w:cs="宋体"/>
          <w:sz w:val="21"/>
          <w:szCs w:val="21"/>
          <w:lang w:eastAsia="zh-CN" w:bidi="ar"/>
        </w:rPr>
        <w:t>涨跌幅 = (latest_price - 前收盘价) / 前收盘价，上涨红色/下跌绿色/平盘灰色。</w:t>
      </w:r>
    </w:p>
    <w:p w14:paraId="2C64A20E">
      <w:pPr>
        <w:widowControl w:val="0"/>
      </w:pPr>
    </w:p>
    <w:p w14:paraId="2BA9CCA0">
      <w:pPr>
        <w:widowControl w:val="0"/>
      </w:pPr>
      <w:r>
        <w:rPr>
          <w:rFonts w:hint="eastAsia" w:ascii="宋体" w:hAnsi="宋体" w:cs="宋体"/>
          <w:sz w:val="21"/>
          <w:szCs w:val="21"/>
          <w:lang w:eastAsia="zh-CN" w:bidi="ar"/>
        </w:rPr>
        <w:t>（2）行情详情页：</w:t>
      </w:r>
    </w:p>
    <w:p w14:paraId="2C1BF24A">
      <w:pPr>
        <w:widowControl w:val="0"/>
      </w:pPr>
      <w:r>
        <w:rPr>
          <w:rFonts w:hint="eastAsia" w:ascii="宋体" w:hAnsi="宋体" w:cs="宋体"/>
          <w:sz w:val="21"/>
          <w:szCs w:val="21"/>
          <w:lang w:eastAsia="zh-CN" w:bidi="ar"/>
        </w:rPr>
        <w:t xml:space="preserve">  · 价格信息区：latest_price（大号加粗）、涨跌额、涨跌幅、涨停价、跌停价</w:t>
      </w:r>
    </w:p>
    <w:p w14:paraId="472AC465">
      <w:pPr>
        <w:widowControl w:val="0"/>
      </w:pPr>
      <w:r>
        <w:rPr>
          <w:rFonts w:hint="eastAsia" w:ascii="宋体" w:hAnsi="宋体" w:cs="宋体"/>
          <w:sz w:val="21"/>
          <w:szCs w:val="21"/>
          <w:lang w:eastAsia="zh-CN" w:bidi="ar"/>
        </w:rPr>
        <w:t xml:space="preserve">  · 成交量信息区：volume、turnover</w:t>
      </w:r>
    </w:p>
    <w:p w14:paraId="4EBD236B">
      <w:pPr>
        <w:widowControl w:val="0"/>
      </w:pPr>
      <w:r>
        <w:rPr>
          <w:rFonts w:hint="eastAsia" w:ascii="宋体" w:hAnsi="宋体" w:cs="宋体"/>
          <w:sz w:val="21"/>
          <w:szCs w:val="21"/>
          <w:lang w:eastAsia="zh-CN" w:bidi="ar"/>
        </w:rPr>
        <w:t xml:space="preserve">  · 价格区间区：high_price、low_price，进度条可视化当前价在区间中的位置</w:t>
      </w:r>
    </w:p>
    <w:p w14:paraId="490499B6">
      <w:pPr>
        <w:widowControl w:val="0"/>
      </w:pPr>
      <w:r>
        <w:rPr>
          <w:rFonts w:hint="eastAsia" w:ascii="宋体" w:hAnsi="宋体" w:cs="宋体"/>
          <w:sz w:val="21"/>
          <w:szCs w:val="21"/>
          <w:lang w:eastAsia="zh-CN" w:bidi="ar"/>
        </w:rPr>
        <w:t xml:space="preserve">  · 更新时间标识：updated_at 精确到秒</w:t>
      </w:r>
    </w:p>
    <w:p w14:paraId="5089ACCA">
      <w:pPr>
        <w:widowControl w:val="0"/>
      </w:pPr>
    </w:p>
    <w:p w14:paraId="4CB69AC6">
      <w:pPr>
        <w:widowControl w:val="0"/>
      </w:pPr>
      <w:r>
        <w:rPr>
          <w:rFonts w:hint="eastAsia" w:ascii="宋体" w:hAnsi="宋体" w:cs="宋体"/>
          <w:sz w:val="21"/>
          <w:szCs w:val="21"/>
          <w:lang w:eastAsia="zh-CN" w:bidi="ar"/>
        </w:rPr>
        <w:t>（3）数据刷新：INFO 每 5 秒通过 REST 拉取 TRADE 行情接口，更新本地缓存。</w:t>
      </w:r>
    </w:p>
    <w:p w14:paraId="145C6C28">
      <w:pPr>
        <w:widowControl w:val="0"/>
      </w:pPr>
      <w:r>
        <w:rPr>
          <w:rFonts w:hint="eastAsia" w:ascii="宋体" w:hAnsi="宋体" w:cs="宋体"/>
          <w:sz w:val="21"/>
          <w:szCs w:val="21"/>
          <w:lang w:eastAsia="zh-CN" w:bidi="ar"/>
        </w:rPr>
        <w:br w:type="page"/>
      </w:r>
    </w:p>
    <w:p w14:paraId="38AE0649">
      <w:pPr>
        <w:pStyle w:val="2"/>
        <w:spacing w:before="146" w:line="219" w:lineRule="auto"/>
        <w:rPr>
          <w:rFonts w:hint="eastAsia"/>
          <w:lang w:eastAsia="zh-CN"/>
        </w:rPr>
      </w:pPr>
      <w:bookmarkStart w:id="28" w:name="bookmark38"/>
      <w:bookmarkEnd w:id="28"/>
      <w:bookmarkStart w:id="29" w:name="bookmark25"/>
      <w:bookmarkEnd w:id="29"/>
      <w:r>
        <w:rPr>
          <w:lang w:eastAsia="zh-CN"/>
        </w:rPr>
        <w:t>6. 数据库设计</w:t>
      </w:r>
    </w:p>
    <w:p w14:paraId="0733EA80">
      <w:pPr>
        <w:pStyle w:val="3"/>
        <w:keepNext w:val="0"/>
        <w:keepLines w:val="0"/>
        <w:spacing w:after="120"/>
        <w:rPr>
          <w:rFonts w:hint="eastAsia"/>
          <w:lang w:eastAsia="zh-CN"/>
        </w:rPr>
      </w:pPr>
      <w:r>
        <w:rPr>
          <w:lang w:eastAsia="zh-CN"/>
        </w:rPr>
        <w:t>6.1 概念结构设计</w:t>
      </w:r>
    </w:p>
    <w:p w14:paraId="6DB7EB04">
      <w:pPr>
        <w:spacing w:after="60" w:line="324" w:lineRule="auto"/>
        <w:ind w:firstLine="420"/>
        <w:rPr>
          <w:rFonts w:ascii="Courier New" w:hAnsi="Courier New" w:cs="Courier New"/>
          <w:sz w:val="17"/>
          <w:szCs w:val="17"/>
          <w:lang w:eastAsia="zh-CN" w:bidi="ar"/>
        </w:rPr>
      </w:pPr>
      <w:r>
        <w:rPr>
          <w:rFonts w:ascii="Courier New" w:hAnsi="Courier New" w:cs="Courier New"/>
          <w:sz w:val="17"/>
          <w:szCs w:val="17"/>
          <w:lang w:eastAsia="zh-CN" w:bidi="ar"/>
        </w:rPr>
        <w:t>中央交易系统的核心实体包括股票、交易日、交易指令、订单簿、成交记录、结算消息、反馈事件、行情快照、过期记录和运行日志。实体关系围绕“股票—订单簿—指令—成交记录—结算/反馈/行情”展开。</w:t>
      </w:r>
    </w:p>
    <w:p w14:paraId="43BFF356">
      <w:pPr>
        <w:spacing w:after="60" w:line="324" w:lineRule="auto"/>
        <w:ind w:firstLine="420"/>
        <w:rPr>
          <w:rFonts w:ascii="Courier New" w:hAnsi="Courier New" w:cs="Courier New"/>
          <w:sz w:val="17"/>
          <w:szCs w:val="17"/>
          <w:lang w:eastAsia="zh" w:bidi="ar"/>
        </w:rPr>
      </w:pPr>
      <w:r>
        <w:rPr>
          <w:rFonts w:hint="eastAsia" w:ascii="Courier New" w:hAnsi="Courier New" w:cs="Courier New"/>
          <w:sz w:val="17"/>
          <w:szCs w:val="17"/>
          <w:lang w:eastAsia="zh" w:bidi="ar"/>
        </w:rPr>
        <w:drawing>
          <wp:inline distT="0" distB="0" distL="114300" distR="114300">
            <wp:extent cx="4616450" cy="9051290"/>
            <wp:effectExtent l="0" t="0" r="12700" b="1651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1"/>
                    <a:stretch>
                      <a:fillRect/>
                    </a:stretch>
                  </pic:blipFill>
                  <pic:spPr>
                    <a:xfrm>
                      <a:off x="0" y="0"/>
                      <a:ext cx="4616450" cy="9051290"/>
                    </a:xfrm>
                    <a:prstGeom prst="rect">
                      <a:avLst/>
                    </a:prstGeom>
                  </pic:spPr>
                </pic:pic>
              </a:graphicData>
            </a:graphic>
          </wp:inline>
        </w:drawing>
      </w:r>
    </w:p>
    <w:p w14:paraId="35E6FFE3">
      <w:pPr>
        <w:jc w:val="center"/>
        <w:rPr>
          <w:rFonts w:hint="eastAsia" w:ascii="宋体" w:hAnsi="宋体"/>
          <w:sz w:val="21"/>
          <w:szCs w:val="21"/>
          <w:lang w:eastAsia="zh-CN"/>
        </w:rPr>
      </w:pPr>
      <w:r>
        <w:rPr>
          <w:rFonts w:ascii="Courier New" w:hAnsi="Courier New" w:cs="Courier New"/>
          <w:sz w:val="17"/>
          <w:szCs w:val="17"/>
          <w:lang w:eastAsia="zh-CN" w:bidi="ar"/>
        </w:rPr>
        <w:t>图</w:t>
      </w:r>
      <w:r>
        <w:rPr>
          <w:rFonts w:ascii="Courier New" w:hAnsi="Courier New"/>
          <w:sz w:val="17"/>
          <w:szCs w:val="17"/>
          <w:lang w:eastAsia="zh-CN" w:bidi="ar"/>
        </w:rPr>
        <w:t xml:space="preserve"> 6-1 中央交易系统总 E-R 图</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0"/>
        <w:gridCol w:w="3160"/>
        <w:gridCol w:w="3160"/>
      </w:tblGrid>
      <w:tr w14:paraId="2686DA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9F3728A">
            <w:pPr>
              <w:jc w:val="center"/>
              <w:rPr>
                <w:rFonts w:hint="eastAsia" w:ascii="宋体" w:hAnsi="宋体"/>
                <w:sz w:val="21"/>
                <w:szCs w:val="21"/>
              </w:rPr>
            </w:pPr>
            <w:r>
              <w:rPr>
                <w:rFonts w:hint="eastAsia" w:ascii="宋体" w:hAnsi="宋体" w:cs="宋体"/>
                <w:b/>
                <w:color w:val="FFFFFF"/>
                <w:sz w:val="17"/>
                <w:szCs w:val="17"/>
                <w:lang w:eastAsia="zh-CN" w:bidi="ar"/>
              </w:rPr>
              <w:t>实体</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B7E187D">
            <w:pPr>
              <w:jc w:val="center"/>
              <w:rPr>
                <w:rFonts w:hint="eastAsia" w:ascii="宋体" w:hAnsi="宋体"/>
                <w:sz w:val="21"/>
                <w:szCs w:val="21"/>
              </w:rPr>
            </w:pPr>
            <w:r>
              <w:rPr>
                <w:rFonts w:hint="eastAsia" w:ascii="宋体" w:hAnsi="宋体" w:cs="宋体"/>
                <w:b/>
                <w:color w:val="FFFFFF"/>
                <w:sz w:val="17"/>
                <w:szCs w:val="17"/>
                <w:lang w:eastAsia="zh-CN" w:bidi="ar"/>
              </w:rPr>
              <w:t>主要属性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F7E2CBA">
            <w:pPr>
              <w:jc w:val="center"/>
              <w:rPr>
                <w:rFonts w:hint="eastAsia" w:ascii="宋体" w:hAnsi="宋体"/>
                <w:sz w:val="21"/>
                <w:szCs w:val="21"/>
              </w:rPr>
            </w:pPr>
            <w:r>
              <w:rPr>
                <w:rFonts w:hint="eastAsia" w:ascii="宋体" w:hAnsi="宋体" w:cs="宋体"/>
                <w:b/>
                <w:color w:val="FFFFFF"/>
                <w:sz w:val="17"/>
                <w:szCs w:val="17"/>
                <w:lang w:eastAsia="zh-CN" w:bidi="ar"/>
              </w:rPr>
              <w:t>关系说明</w:t>
            </w:r>
          </w:p>
        </w:tc>
      </w:tr>
      <w:tr w14:paraId="2A270B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67EF94">
            <w:pPr>
              <w:rPr>
                <w:rFonts w:hint="eastAsia" w:ascii="宋体" w:hAnsi="宋体"/>
                <w:sz w:val="21"/>
                <w:szCs w:val="21"/>
              </w:rPr>
            </w:pPr>
            <w:r>
              <w:rPr>
                <w:rFonts w:hint="eastAsia" w:ascii="宋体" w:hAnsi="宋体" w:cs="宋体"/>
                <w:sz w:val="17"/>
                <w:szCs w:val="17"/>
                <w:lang w:eastAsia="zh-CN" w:bidi="ar"/>
              </w:rPr>
              <w:t>股票</w:t>
            </w:r>
          </w:p>
        </w:tc>
        <w:tc>
          <w:tcPr>
            <w:tcW w:w="2835" w:type="dxa"/>
            <w:tcBorders>
              <w:top w:val="single" w:color="000000" w:sz="2" w:space="0"/>
              <w:left w:val="single" w:color="000000" w:sz="2" w:space="0"/>
              <w:bottom w:val="single" w:color="000000" w:sz="2" w:space="0"/>
              <w:right w:val="single" w:color="000000" w:sz="2" w:space="0"/>
            </w:tcBorders>
            <w:vAlign w:val="center"/>
          </w:tcPr>
          <w:p w14:paraId="145EC5DA">
            <w:pPr>
              <w:rPr>
                <w:rFonts w:hint="eastAsia" w:ascii="宋体" w:hAnsi="宋体"/>
                <w:sz w:val="21"/>
                <w:szCs w:val="21"/>
                <w:lang w:eastAsia="zh-CN"/>
              </w:rPr>
            </w:pPr>
            <w:r>
              <w:rPr>
                <w:rFonts w:hint="eastAsia" w:ascii="宋体" w:hAnsi="宋体" w:cs="宋体"/>
                <w:sz w:val="17"/>
                <w:szCs w:val="17"/>
                <w:lang w:eastAsia="zh-CN" w:bidi="ar"/>
              </w:rPr>
              <w:t>股票代码、股票名称、股票类型、昨日收盘价、涨停价、跌停价、交易状态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12D901CF">
            <w:pPr>
              <w:rPr>
                <w:rFonts w:hint="eastAsia" w:ascii="宋体" w:hAnsi="宋体"/>
                <w:sz w:val="21"/>
                <w:szCs w:val="21"/>
                <w:lang w:eastAsia="zh-CN"/>
              </w:rPr>
            </w:pPr>
            <w:r>
              <w:rPr>
                <w:rFonts w:hint="eastAsia" w:ascii="宋体" w:hAnsi="宋体" w:cs="宋体"/>
                <w:sz w:val="17"/>
                <w:szCs w:val="17"/>
                <w:lang w:eastAsia="zh-CN" w:bidi="ar"/>
              </w:rPr>
              <w:t>一只股票在一个交易日对应一个订单簿，可关联多条交易指令和多条行情快照。</w:t>
            </w:r>
          </w:p>
        </w:tc>
      </w:tr>
      <w:tr w14:paraId="23C76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FED076">
            <w:pPr>
              <w:rPr>
                <w:rFonts w:hint="eastAsia" w:ascii="宋体" w:hAnsi="宋体"/>
                <w:sz w:val="21"/>
                <w:szCs w:val="21"/>
              </w:rPr>
            </w:pPr>
            <w:r>
              <w:rPr>
                <w:rFonts w:hint="eastAsia" w:ascii="宋体" w:hAnsi="宋体" w:cs="宋体"/>
                <w:sz w:val="17"/>
                <w:szCs w:val="17"/>
                <w:lang w:eastAsia="zh-CN" w:bidi="ar"/>
              </w:rPr>
              <w:t>交易日</w:t>
            </w:r>
          </w:p>
        </w:tc>
        <w:tc>
          <w:tcPr>
            <w:tcW w:w="2835" w:type="dxa"/>
            <w:tcBorders>
              <w:top w:val="single" w:color="000000" w:sz="2" w:space="0"/>
              <w:left w:val="single" w:color="000000" w:sz="2" w:space="0"/>
              <w:bottom w:val="single" w:color="000000" w:sz="2" w:space="0"/>
              <w:right w:val="single" w:color="000000" w:sz="2" w:space="0"/>
            </w:tcBorders>
            <w:vAlign w:val="center"/>
          </w:tcPr>
          <w:p w14:paraId="68901B07">
            <w:pPr>
              <w:rPr>
                <w:rFonts w:hint="eastAsia" w:ascii="宋体" w:hAnsi="宋体"/>
                <w:sz w:val="21"/>
                <w:szCs w:val="21"/>
                <w:lang w:eastAsia="zh-CN"/>
              </w:rPr>
            </w:pPr>
            <w:r>
              <w:rPr>
                <w:rFonts w:hint="eastAsia" w:ascii="宋体" w:hAnsi="宋体" w:cs="宋体"/>
                <w:sz w:val="17"/>
                <w:szCs w:val="17"/>
                <w:lang w:eastAsia="zh-CN" w:bidi="ar"/>
              </w:rPr>
              <w:t>交易日日期、状态、初始化时间、开盘时间、收盘时间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7B69C56A">
            <w:pPr>
              <w:rPr>
                <w:rFonts w:hint="eastAsia" w:ascii="宋体" w:hAnsi="宋体"/>
                <w:sz w:val="21"/>
                <w:szCs w:val="21"/>
                <w:lang w:eastAsia="zh-CN"/>
              </w:rPr>
            </w:pPr>
            <w:r>
              <w:rPr>
                <w:rFonts w:hint="eastAsia" w:ascii="宋体" w:hAnsi="宋体" w:cs="宋体"/>
                <w:sz w:val="17"/>
                <w:szCs w:val="17"/>
                <w:lang w:eastAsia="zh-CN" w:bidi="ar"/>
              </w:rPr>
              <w:t>控制股票配置、订单簿初始化、收盘过期和行情归档。</w:t>
            </w:r>
          </w:p>
        </w:tc>
      </w:tr>
      <w:tr w14:paraId="6F84C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B7D56C">
            <w:pPr>
              <w:rPr>
                <w:rFonts w:hint="eastAsia" w:ascii="宋体" w:hAnsi="宋体"/>
                <w:sz w:val="21"/>
                <w:szCs w:val="21"/>
              </w:rPr>
            </w:pPr>
            <w:r>
              <w:rPr>
                <w:rFonts w:hint="eastAsia" w:ascii="宋体" w:hAnsi="宋体" w:cs="宋体"/>
                <w:sz w:val="17"/>
                <w:szCs w:val="17"/>
                <w:lang w:eastAsia="zh-CN" w:bidi="ar"/>
              </w:rPr>
              <w:t>交易指令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2E8361E8">
            <w:pPr>
              <w:rPr>
                <w:rFonts w:hint="eastAsia" w:ascii="宋体" w:hAnsi="宋体"/>
                <w:sz w:val="21"/>
                <w:szCs w:val="21"/>
                <w:lang w:eastAsia="zh-CN"/>
              </w:rPr>
            </w:pPr>
            <w:r>
              <w:rPr>
                <w:rFonts w:hint="eastAsia" w:ascii="宋体" w:hAnsi="宋体" w:cs="宋体"/>
                <w:sz w:val="17"/>
                <w:szCs w:val="17"/>
                <w:lang w:eastAsia="zh-CN" w:bidi="ar"/>
              </w:rPr>
              <w:t>指令编号、投资者编号、账户编号、股票代码、方向、价格、数量、状态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014FDAAD">
            <w:pPr>
              <w:rPr>
                <w:rFonts w:hint="eastAsia" w:ascii="宋体" w:hAnsi="宋体"/>
                <w:sz w:val="21"/>
                <w:szCs w:val="21"/>
                <w:lang w:eastAsia="zh-CN"/>
              </w:rPr>
            </w:pPr>
            <w:r>
              <w:rPr>
                <w:rFonts w:hint="eastAsia" w:ascii="宋体" w:hAnsi="宋体" w:cs="宋体"/>
                <w:sz w:val="17"/>
                <w:szCs w:val="17"/>
                <w:lang w:eastAsia="zh-CN" w:bidi="ar"/>
              </w:rPr>
              <w:t>属于某只股票，可参与订单簿排队，可产生多条成交记录或一条过期记录。</w:t>
            </w:r>
          </w:p>
        </w:tc>
      </w:tr>
      <w:tr w14:paraId="198320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3C7FFDF">
            <w:pPr>
              <w:rPr>
                <w:rFonts w:hint="eastAsia" w:ascii="宋体" w:hAnsi="宋体"/>
                <w:sz w:val="21"/>
                <w:szCs w:val="21"/>
              </w:rPr>
            </w:pPr>
            <w:r>
              <w:rPr>
                <w:rFonts w:hint="eastAsia" w:ascii="宋体" w:hAnsi="宋体" w:cs="宋体"/>
                <w:sz w:val="17"/>
                <w:szCs w:val="17"/>
                <w:lang w:eastAsia="zh-CN" w:bidi="ar"/>
              </w:rPr>
              <w:t>订单簿</w:t>
            </w:r>
          </w:p>
        </w:tc>
        <w:tc>
          <w:tcPr>
            <w:tcW w:w="2835" w:type="dxa"/>
            <w:tcBorders>
              <w:top w:val="single" w:color="000000" w:sz="2" w:space="0"/>
              <w:left w:val="single" w:color="000000" w:sz="2" w:space="0"/>
              <w:bottom w:val="single" w:color="000000" w:sz="2" w:space="0"/>
              <w:right w:val="single" w:color="000000" w:sz="2" w:space="0"/>
            </w:tcBorders>
            <w:vAlign w:val="center"/>
          </w:tcPr>
          <w:p w14:paraId="3AAFE59B">
            <w:pPr>
              <w:rPr>
                <w:rFonts w:hint="eastAsia" w:ascii="宋体" w:hAnsi="宋体"/>
                <w:sz w:val="21"/>
                <w:szCs w:val="21"/>
                <w:lang w:eastAsia="zh-CN"/>
              </w:rPr>
            </w:pPr>
            <w:r>
              <w:rPr>
                <w:rFonts w:hint="eastAsia" w:ascii="宋体" w:hAnsi="宋体" w:cs="宋体"/>
                <w:sz w:val="17"/>
                <w:szCs w:val="17"/>
                <w:lang w:eastAsia="zh-CN" w:bidi="ar"/>
              </w:rPr>
              <w:t>订单簿编号、股票代码、买入队列、卖出队列、更新时间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09082BC0">
            <w:pPr>
              <w:rPr>
                <w:rFonts w:hint="eastAsia" w:ascii="宋体" w:hAnsi="宋体"/>
                <w:sz w:val="21"/>
                <w:szCs w:val="21"/>
                <w:lang w:eastAsia="zh-CN"/>
              </w:rPr>
            </w:pPr>
            <w:r>
              <w:rPr>
                <w:rFonts w:hint="eastAsia" w:ascii="宋体" w:hAnsi="宋体" w:cs="宋体"/>
                <w:sz w:val="17"/>
                <w:szCs w:val="17"/>
                <w:lang w:eastAsia="zh-CN" w:bidi="ar"/>
              </w:rPr>
              <w:t>按股票维护买卖队列，只保存当前未完成指令的排序关系。</w:t>
            </w:r>
          </w:p>
        </w:tc>
      </w:tr>
      <w:tr w14:paraId="13354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7BACC6">
            <w:pPr>
              <w:rPr>
                <w:rFonts w:hint="eastAsia" w:ascii="宋体" w:hAnsi="宋体"/>
                <w:sz w:val="21"/>
                <w:szCs w:val="21"/>
              </w:rPr>
            </w:pPr>
            <w:r>
              <w:rPr>
                <w:rFonts w:hint="eastAsia" w:ascii="宋体" w:hAnsi="宋体" w:cs="宋体"/>
                <w:sz w:val="17"/>
                <w:szCs w:val="17"/>
                <w:lang w:eastAsia="zh-CN" w:bidi="ar"/>
              </w:rPr>
              <w:t>成交记录</w:t>
            </w:r>
          </w:p>
        </w:tc>
        <w:tc>
          <w:tcPr>
            <w:tcW w:w="2835" w:type="dxa"/>
            <w:tcBorders>
              <w:top w:val="single" w:color="000000" w:sz="2" w:space="0"/>
              <w:left w:val="single" w:color="000000" w:sz="2" w:space="0"/>
              <w:bottom w:val="single" w:color="000000" w:sz="2" w:space="0"/>
              <w:right w:val="single" w:color="000000" w:sz="2" w:space="0"/>
            </w:tcBorders>
            <w:vAlign w:val="center"/>
          </w:tcPr>
          <w:p w14:paraId="61A0109A">
            <w:pPr>
              <w:rPr>
                <w:rFonts w:hint="eastAsia" w:ascii="宋体" w:hAnsi="宋体"/>
                <w:sz w:val="21"/>
                <w:szCs w:val="21"/>
                <w:lang w:eastAsia="zh-CN"/>
              </w:rPr>
            </w:pPr>
            <w:r>
              <w:rPr>
                <w:rFonts w:hint="eastAsia" w:ascii="宋体" w:hAnsi="宋体" w:cs="宋体"/>
                <w:sz w:val="17"/>
                <w:szCs w:val="17"/>
                <w:lang w:eastAsia="zh-CN" w:bidi="ar"/>
              </w:rPr>
              <w:t>成交编号、股票代码、买方指令、卖方指令、成交价格、成交数量、成交时间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54A9DAA1">
            <w:pPr>
              <w:rPr>
                <w:rFonts w:hint="eastAsia" w:ascii="宋体" w:hAnsi="宋体"/>
                <w:sz w:val="21"/>
                <w:szCs w:val="21"/>
                <w:lang w:eastAsia="zh-CN"/>
              </w:rPr>
            </w:pPr>
            <w:r>
              <w:rPr>
                <w:rFonts w:hint="eastAsia" w:ascii="宋体" w:hAnsi="宋体" w:cs="宋体"/>
                <w:sz w:val="17"/>
                <w:szCs w:val="17"/>
                <w:lang w:eastAsia="zh-CN" w:bidi="ar"/>
              </w:rPr>
              <w:t>一次撮合成功生成一条成交记录，并驱动结算、反馈和行情更新。</w:t>
            </w:r>
          </w:p>
        </w:tc>
      </w:tr>
      <w:tr w14:paraId="4F4BC2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E143498">
            <w:pPr>
              <w:rPr>
                <w:rFonts w:hint="eastAsia" w:ascii="宋体" w:hAnsi="宋体"/>
                <w:sz w:val="21"/>
                <w:szCs w:val="21"/>
              </w:rPr>
            </w:pPr>
            <w:r>
              <w:rPr>
                <w:rFonts w:hint="eastAsia" w:ascii="宋体" w:hAnsi="宋体" w:cs="宋体"/>
                <w:sz w:val="17"/>
                <w:szCs w:val="17"/>
                <w:lang w:eastAsia="zh-CN" w:bidi="ar"/>
              </w:rPr>
              <w:t>结算消息</w:t>
            </w:r>
          </w:p>
        </w:tc>
        <w:tc>
          <w:tcPr>
            <w:tcW w:w="2835" w:type="dxa"/>
            <w:tcBorders>
              <w:top w:val="single" w:color="000000" w:sz="2" w:space="0"/>
              <w:left w:val="single" w:color="000000" w:sz="2" w:space="0"/>
              <w:bottom w:val="single" w:color="000000" w:sz="2" w:space="0"/>
              <w:right w:val="single" w:color="000000" w:sz="2" w:space="0"/>
            </w:tcBorders>
            <w:vAlign w:val="center"/>
          </w:tcPr>
          <w:p w14:paraId="68329697">
            <w:pPr>
              <w:rPr>
                <w:rFonts w:hint="eastAsia" w:ascii="宋体" w:hAnsi="宋体"/>
                <w:sz w:val="21"/>
                <w:szCs w:val="21"/>
                <w:lang w:eastAsia="zh-CN"/>
              </w:rPr>
            </w:pPr>
            <w:r>
              <w:rPr>
                <w:rFonts w:hint="eastAsia" w:ascii="宋体" w:hAnsi="宋体" w:cs="宋体"/>
                <w:sz w:val="17"/>
                <w:szCs w:val="17"/>
                <w:lang w:eastAsia="zh-CN" w:bidi="ar"/>
              </w:rPr>
              <w:t>消息编号、成交编号、账户编号、变更类型、金额</w:t>
            </w:r>
            <w:r>
              <w:rPr>
                <w:rFonts w:hint="eastAsia" w:ascii="宋体" w:hAnsi="宋体"/>
                <w:sz w:val="17"/>
                <w:szCs w:val="17"/>
                <w:lang w:eastAsia="zh-CN" w:bidi="ar"/>
              </w:rPr>
              <w:t>/数量、处理状态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77C803EE">
            <w:pPr>
              <w:rPr>
                <w:rFonts w:hint="eastAsia" w:ascii="宋体" w:hAnsi="宋体"/>
                <w:sz w:val="21"/>
                <w:szCs w:val="21"/>
                <w:lang w:eastAsia="zh-CN"/>
              </w:rPr>
            </w:pPr>
            <w:r>
              <w:rPr>
                <w:rFonts w:hint="eastAsia" w:ascii="宋体" w:hAnsi="宋体" w:cs="宋体"/>
                <w:sz w:val="17"/>
                <w:szCs w:val="17"/>
                <w:lang w:eastAsia="zh-CN" w:bidi="ar"/>
              </w:rPr>
              <w:t>一条成交记录可生成多条资金或证券变更消息。</w:t>
            </w:r>
          </w:p>
        </w:tc>
      </w:tr>
      <w:tr w14:paraId="43071D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882463C">
            <w:pPr>
              <w:rPr>
                <w:rFonts w:hint="eastAsia" w:ascii="宋体" w:hAnsi="宋体"/>
                <w:sz w:val="21"/>
                <w:szCs w:val="21"/>
              </w:rPr>
            </w:pPr>
            <w:r>
              <w:rPr>
                <w:rFonts w:hint="eastAsia" w:ascii="宋体" w:hAnsi="宋体" w:cs="宋体"/>
                <w:sz w:val="17"/>
                <w:szCs w:val="17"/>
                <w:lang w:eastAsia="zh-CN" w:bidi="ar"/>
              </w:rPr>
              <w:t>反馈事件</w:t>
            </w:r>
          </w:p>
        </w:tc>
        <w:tc>
          <w:tcPr>
            <w:tcW w:w="2835" w:type="dxa"/>
            <w:tcBorders>
              <w:top w:val="single" w:color="000000" w:sz="2" w:space="0"/>
              <w:left w:val="single" w:color="000000" w:sz="2" w:space="0"/>
              <w:bottom w:val="single" w:color="000000" w:sz="2" w:space="0"/>
              <w:right w:val="single" w:color="000000" w:sz="2" w:space="0"/>
            </w:tcBorders>
            <w:vAlign w:val="center"/>
          </w:tcPr>
          <w:p w14:paraId="28CD257E">
            <w:pPr>
              <w:rPr>
                <w:rFonts w:hint="eastAsia" w:ascii="宋体" w:hAnsi="宋体"/>
                <w:sz w:val="21"/>
                <w:szCs w:val="21"/>
                <w:lang w:eastAsia="zh-CN"/>
              </w:rPr>
            </w:pPr>
            <w:r>
              <w:rPr>
                <w:rFonts w:hint="eastAsia" w:ascii="宋体" w:hAnsi="宋体" w:cs="宋体"/>
                <w:sz w:val="17"/>
                <w:szCs w:val="17"/>
                <w:lang w:eastAsia="zh-CN" w:bidi="ar"/>
              </w:rPr>
              <w:t>事件编号、指令编号、事件类型、状态、发送时间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6124275E">
            <w:pPr>
              <w:rPr>
                <w:rFonts w:hint="eastAsia" w:ascii="宋体" w:hAnsi="宋体"/>
                <w:sz w:val="21"/>
                <w:szCs w:val="21"/>
                <w:lang w:eastAsia="zh-CN"/>
              </w:rPr>
            </w:pPr>
            <w:r>
              <w:rPr>
                <w:rFonts w:hint="eastAsia" w:ascii="宋体" w:hAnsi="宋体" w:cs="宋体"/>
                <w:sz w:val="17"/>
                <w:szCs w:val="17"/>
                <w:lang w:eastAsia="zh-CN" w:bidi="ar"/>
              </w:rPr>
              <w:t>每次状态变化可生成一条反馈事件。</w:t>
            </w:r>
          </w:p>
        </w:tc>
      </w:tr>
      <w:tr w14:paraId="405C59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30D88CD">
            <w:pPr>
              <w:rPr>
                <w:rFonts w:hint="eastAsia" w:ascii="宋体" w:hAnsi="宋体"/>
                <w:sz w:val="21"/>
                <w:szCs w:val="21"/>
              </w:rPr>
            </w:pPr>
            <w:r>
              <w:rPr>
                <w:rFonts w:hint="eastAsia" w:ascii="宋体" w:hAnsi="宋体" w:cs="宋体"/>
                <w:sz w:val="17"/>
                <w:szCs w:val="17"/>
                <w:lang w:eastAsia="zh-CN" w:bidi="ar"/>
              </w:rPr>
              <w:t>行情快照</w:t>
            </w:r>
          </w:p>
        </w:tc>
        <w:tc>
          <w:tcPr>
            <w:tcW w:w="2835" w:type="dxa"/>
            <w:tcBorders>
              <w:top w:val="single" w:color="000000" w:sz="2" w:space="0"/>
              <w:left w:val="single" w:color="000000" w:sz="2" w:space="0"/>
              <w:bottom w:val="single" w:color="000000" w:sz="2" w:space="0"/>
              <w:right w:val="single" w:color="000000" w:sz="2" w:space="0"/>
            </w:tcBorders>
            <w:vAlign w:val="center"/>
          </w:tcPr>
          <w:p w14:paraId="3945D479">
            <w:pPr>
              <w:rPr>
                <w:rFonts w:hint="eastAsia" w:ascii="宋体" w:hAnsi="宋体"/>
                <w:sz w:val="21"/>
                <w:szCs w:val="21"/>
                <w:lang w:eastAsia="zh-CN"/>
              </w:rPr>
            </w:pPr>
            <w:r>
              <w:rPr>
                <w:rFonts w:hint="eastAsia" w:ascii="宋体" w:hAnsi="宋体" w:cs="宋体"/>
                <w:sz w:val="17"/>
                <w:szCs w:val="17"/>
                <w:lang w:eastAsia="zh-CN" w:bidi="ar"/>
              </w:rPr>
              <w:t>快照编号、股票代码、最新价、成交量、最高价、最低价、更新时间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46F5020C">
            <w:pPr>
              <w:rPr>
                <w:rFonts w:hint="eastAsia" w:ascii="宋体" w:hAnsi="宋体"/>
                <w:sz w:val="21"/>
                <w:szCs w:val="21"/>
                <w:lang w:eastAsia="zh-CN"/>
              </w:rPr>
            </w:pPr>
            <w:r>
              <w:rPr>
                <w:rFonts w:hint="eastAsia" w:ascii="宋体" w:hAnsi="宋体" w:cs="宋体"/>
                <w:sz w:val="17"/>
                <w:szCs w:val="17"/>
                <w:lang w:eastAsia="zh-CN" w:bidi="ar"/>
              </w:rPr>
              <w:t>由成交记录更新，供网上信息发布系统查询。</w:t>
            </w:r>
          </w:p>
        </w:tc>
      </w:tr>
    </w:tbl>
    <w:p w14:paraId="31F1E110">
      <w:pPr>
        <w:rPr>
          <w:rFonts w:hint="eastAsia" w:ascii="宋体" w:hAnsi="宋体"/>
          <w:sz w:val="21"/>
          <w:szCs w:val="21"/>
          <w:lang w:eastAsia="zh-CN"/>
        </w:rPr>
      </w:pPr>
      <w:r>
        <w:rPr>
          <w:rFonts w:hint="eastAsia" w:ascii="宋体" w:hAnsi="宋体"/>
          <w:sz w:val="21"/>
          <w:szCs w:val="21"/>
          <w:lang w:eastAsia="zh-CN" w:bidi="ar"/>
        </w:rPr>
        <w:t xml:space="preserve"> </w:t>
      </w:r>
    </w:p>
    <w:p w14:paraId="2753FD1A">
      <w:pPr>
        <w:pStyle w:val="4"/>
        <w:spacing w:before="160" w:after="80"/>
        <w:rPr>
          <w:rFonts w:hint="eastAsia"/>
        </w:rPr>
      </w:pPr>
      <w:r>
        <w:t>6.1.1 股票与交易日实体</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0"/>
        <w:gridCol w:w="3160"/>
        <w:gridCol w:w="3160"/>
      </w:tblGrid>
      <w:tr w14:paraId="3EB1D0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C21A390">
            <w:pPr>
              <w:rPr>
                <w:rFonts w:hint="eastAsia" w:ascii="宋体" w:hAnsi="宋体"/>
                <w:sz w:val="21"/>
                <w:szCs w:val="21"/>
              </w:rPr>
            </w:pPr>
            <w:r>
              <w:rPr>
                <w:rFonts w:hint="eastAsia" w:ascii="宋体" w:hAnsi="宋体" w:cs="宋体"/>
                <w:b/>
                <w:color w:val="FFFFFF"/>
                <w:sz w:val="17"/>
                <w:szCs w:val="17"/>
                <w:lang w:eastAsia="zh-CN" w:bidi="ar"/>
              </w:rPr>
              <w:t>实体</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18CB258">
            <w:pPr>
              <w:rPr>
                <w:rFonts w:hint="eastAsia" w:ascii="宋体" w:hAnsi="宋体"/>
                <w:sz w:val="21"/>
                <w:szCs w:val="21"/>
              </w:rPr>
            </w:pPr>
            <w:r>
              <w:rPr>
                <w:rFonts w:hint="eastAsia" w:ascii="宋体" w:hAnsi="宋体" w:cs="宋体"/>
                <w:b/>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DA28414">
            <w:pPr>
              <w:rPr>
                <w:rFonts w:hint="eastAsia" w:ascii="宋体" w:hAnsi="宋体"/>
                <w:sz w:val="21"/>
                <w:szCs w:val="21"/>
              </w:rPr>
            </w:pPr>
            <w:r>
              <w:rPr>
                <w:rFonts w:hint="eastAsia" w:ascii="宋体" w:hAnsi="宋体" w:cs="宋体"/>
                <w:b/>
                <w:color w:val="FFFFFF"/>
                <w:sz w:val="17"/>
                <w:szCs w:val="17"/>
                <w:lang w:eastAsia="zh-CN" w:bidi="ar"/>
              </w:rPr>
              <w:t>说明</w:t>
            </w:r>
          </w:p>
        </w:tc>
      </w:tr>
      <w:tr w14:paraId="2845F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68F110C">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798DE57A">
            <w:pPr>
              <w:rPr>
                <w:rFonts w:hint="eastAsia" w:ascii="宋体" w:hAnsi="宋体"/>
                <w:sz w:val="21"/>
                <w:szCs w:val="21"/>
              </w:rPr>
            </w:pPr>
            <w:r>
              <w:rPr>
                <w:rFonts w:hint="eastAsia" w:ascii="宋体" w:hAnsi="宋体"/>
                <w:sz w:val="17"/>
                <w:szCs w:val="17"/>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53A97DA5">
            <w:pPr>
              <w:rPr>
                <w:rFonts w:hint="eastAsia" w:ascii="宋体" w:hAnsi="宋体"/>
                <w:sz w:val="21"/>
                <w:szCs w:val="21"/>
              </w:rPr>
            </w:pPr>
            <w:r>
              <w:rPr>
                <w:rFonts w:hint="eastAsia" w:ascii="宋体" w:hAnsi="宋体" w:cs="宋体"/>
                <w:sz w:val="17"/>
                <w:szCs w:val="17"/>
                <w:lang w:eastAsia="zh-CN" w:bidi="ar"/>
              </w:rPr>
              <w:t>股票代码，主键。</w:t>
            </w:r>
          </w:p>
        </w:tc>
      </w:tr>
      <w:tr w14:paraId="00CDEC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BD64D1">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62D15A26">
            <w:pPr>
              <w:rPr>
                <w:rFonts w:hint="eastAsia" w:ascii="宋体" w:hAnsi="宋体"/>
                <w:sz w:val="21"/>
                <w:szCs w:val="21"/>
              </w:rPr>
            </w:pPr>
            <w:r>
              <w:rPr>
                <w:rFonts w:hint="eastAsia" w:ascii="宋体" w:hAnsi="宋体"/>
                <w:sz w:val="17"/>
                <w:szCs w:val="17"/>
                <w:lang w:eastAsia="zh-CN" w:bidi="ar"/>
              </w:rPr>
              <w:t>stock_name</w:t>
            </w:r>
          </w:p>
        </w:tc>
        <w:tc>
          <w:tcPr>
            <w:tcW w:w="2835" w:type="dxa"/>
            <w:tcBorders>
              <w:top w:val="single" w:color="000000" w:sz="2" w:space="0"/>
              <w:left w:val="single" w:color="000000" w:sz="2" w:space="0"/>
              <w:bottom w:val="single" w:color="000000" w:sz="2" w:space="0"/>
              <w:right w:val="single" w:color="000000" w:sz="2" w:space="0"/>
            </w:tcBorders>
            <w:vAlign w:val="center"/>
          </w:tcPr>
          <w:p w14:paraId="147C54CD">
            <w:pPr>
              <w:rPr>
                <w:rFonts w:hint="eastAsia" w:ascii="宋体" w:hAnsi="宋体"/>
                <w:sz w:val="21"/>
                <w:szCs w:val="21"/>
              </w:rPr>
            </w:pPr>
            <w:r>
              <w:rPr>
                <w:rFonts w:hint="eastAsia" w:ascii="宋体" w:hAnsi="宋体" w:cs="宋体"/>
                <w:sz w:val="17"/>
                <w:szCs w:val="17"/>
                <w:lang w:eastAsia="zh-CN" w:bidi="ar"/>
              </w:rPr>
              <w:t>股票名称。</w:t>
            </w:r>
          </w:p>
        </w:tc>
      </w:tr>
      <w:tr w14:paraId="41F88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6FC94A3">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52DF267A">
            <w:pPr>
              <w:rPr>
                <w:rFonts w:hint="eastAsia" w:ascii="宋体" w:hAnsi="宋体"/>
                <w:sz w:val="21"/>
                <w:szCs w:val="21"/>
              </w:rPr>
            </w:pPr>
            <w:r>
              <w:rPr>
                <w:rFonts w:hint="eastAsia" w:ascii="宋体" w:hAnsi="宋体"/>
                <w:sz w:val="17"/>
                <w:szCs w:val="17"/>
                <w:lang w:eastAsia="zh-CN" w:bidi="ar"/>
              </w:rPr>
              <w:t>stock_type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55D4060A">
            <w:pPr>
              <w:rPr>
                <w:rFonts w:hint="eastAsia" w:ascii="宋体" w:hAnsi="宋体"/>
                <w:sz w:val="21"/>
                <w:szCs w:val="21"/>
              </w:rPr>
            </w:pPr>
            <w:r>
              <w:rPr>
                <w:rFonts w:hint="eastAsia" w:ascii="宋体" w:hAnsi="宋体" w:cs="宋体"/>
                <w:sz w:val="17"/>
                <w:szCs w:val="17"/>
                <w:lang w:eastAsia="zh-CN" w:bidi="ar"/>
              </w:rPr>
              <w:t>股票类型，</w:t>
            </w:r>
            <w:r>
              <w:rPr>
                <w:rFonts w:hint="eastAsia" w:ascii="宋体" w:hAnsi="宋体"/>
                <w:sz w:val="17"/>
                <w:szCs w:val="17"/>
                <w:lang w:eastAsia="zh-CN" w:bidi="ar"/>
              </w:rPr>
              <w:t>NORMAL 或 ST。</w:t>
            </w:r>
          </w:p>
        </w:tc>
      </w:tr>
      <w:tr w14:paraId="3071B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5722A23">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37C76F9C">
            <w:pPr>
              <w:rPr>
                <w:rFonts w:hint="eastAsia" w:ascii="宋体" w:hAnsi="宋体"/>
                <w:sz w:val="21"/>
                <w:szCs w:val="21"/>
              </w:rPr>
            </w:pPr>
            <w:r>
              <w:rPr>
                <w:rFonts w:hint="eastAsia" w:ascii="宋体" w:hAnsi="宋体"/>
                <w:sz w:val="17"/>
                <w:szCs w:val="17"/>
                <w:lang w:eastAsia="zh-CN" w:bidi="ar"/>
              </w:rPr>
              <w:t>previous_close_price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791186EA">
            <w:pPr>
              <w:rPr>
                <w:rFonts w:hint="eastAsia" w:ascii="宋体" w:hAnsi="宋体"/>
                <w:sz w:val="21"/>
                <w:szCs w:val="21"/>
                <w:lang w:eastAsia="zh-CN"/>
              </w:rPr>
            </w:pPr>
            <w:r>
              <w:rPr>
                <w:rFonts w:hint="eastAsia" w:ascii="宋体" w:hAnsi="宋体" w:cs="宋体"/>
                <w:sz w:val="17"/>
                <w:szCs w:val="17"/>
                <w:lang w:eastAsia="zh-CN" w:bidi="ar"/>
              </w:rPr>
              <w:t>昨日收盘价，用于计算涨跌停。</w:t>
            </w:r>
          </w:p>
        </w:tc>
      </w:tr>
      <w:tr w14:paraId="6C03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59EF981">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0ED6850F">
            <w:pPr>
              <w:rPr>
                <w:rFonts w:hint="eastAsia" w:ascii="宋体" w:hAnsi="宋体"/>
                <w:sz w:val="21"/>
                <w:szCs w:val="21"/>
              </w:rPr>
            </w:pPr>
            <w:r>
              <w:rPr>
                <w:rFonts w:hint="eastAsia" w:ascii="宋体" w:hAnsi="宋体"/>
                <w:sz w:val="17"/>
                <w:szCs w:val="17"/>
                <w:lang w:eastAsia="zh-CN" w:bidi="ar"/>
              </w:rPr>
              <w:t>limit_up_price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56BB56F5">
            <w:pPr>
              <w:rPr>
                <w:rFonts w:hint="eastAsia" w:ascii="宋体" w:hAnsi="宋体"/>
                <w:sz w:val="21"/>
                <w:szCs w:val="21"/>
              </w:rPr>
            </w:pPr>
            <w:r>
              <w:rPr>
                <w:rFonts w:hint="eastAsia" w:ascii="宋体" w:hAnsi="宋体" w:cs="宋体"/>
                <w:sz w:val="17"/>
                <w:szCs w:val="17"/>
                <w:lang w:eastAsia="zh-CN" w:bidi="ar"/>
              </w:rPr>
              <w:t>今日涨停价。</w:t>
            </w:r>
          </w:p>
        </w:tc>
      </w:tr>
      <w:tr w14:paraId="4A6EAF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B2EB2F">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32F54ACF">
            <w:pPr>
              <w:rPr>
                <w:rFonts w:hint="eastAsia" w:ascii="宋体" w:hAnsi="宋体"/>
                <w:sz w:val="21"/>
                <w:szCs w:val="21"/>
              </w:rPr>
            </w:pPr>
            <w:r>
              <w:rPr>
                <w:rFonts w:hint="eastAsia" w:ascii="宋体" w:hAnsi="宋体"/>
                <w:sz w:val="17"/>
                <w:szCs w:val="17"/>
                <w:lang w:eastAsia="zh-CN" w:bidi="ar"/>
              </w:rPr>
              <w:t>limit_down_price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0743ADC9">
            <w:pPr>
              <w:rPr>
                <w:rFonts w:hint="eastAsia" w:ascii="宋体" w:hAnsi="宋体"/>
                <w:sz w:val="21"/>
                <w:szCs w:val="21"/>
              </w:rPr>
            </w:pPr>
            <w:r>
              <w:rPr>
                <w:rFonts w:hint="eastAsia" w:ascii="宋体" w:hAnsi="宋体" w:cs="宋体"/>
                <w:sz w:val="17"/>
                <w:szCs w:val="17"/>
                <w:lang w:eastAsia="zh-CN" w:bidi="ar"/>
              </w:rPr>
              <w:t>今日跌停价。</w:t>
            </w:r>
          </w:p>
        </w:tc>
      </w:tr>
      <w:tr w14:paraId="68FBD8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35131D4">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2CF14CB0">
            <w:pPr>
              <w:rPr>
                <w:rFonts w:hint="eastAsia" w:ascii="宋体" w:hAnsi="宋体"/>
                <w:sz w:val="21"/>
                <w:szCs w:val="21"/>
              </w:rPr>
            </w:pPr>
            <w:r>
              <w:rPr>
                <w:rFonts w:hint="eastAsia" w:ascii="宋体" w:hAnsi="宋体"/>
                <w:sz w:val="17"/>
                <w:szCs w:val="17"/>
                <w:lang w:eastAsia="zh-CN" w:bidi="ar"/>
              </w:rPr>
              <w:t>stock_status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4017B808">
            <w:pPr>
              <w:rPr>
                <w:rFonts w:hint="eastAsia" w:ascii="宋体" w:hAnsi="宋体"/>
                <w:sz w:val="21"/>
                <w:szCs w:val="21"/>
              </w:rPr>
            </w:pPr>
            <w:r>
              <w:rPr>
                <w:rFonts w:hint="eastAsia" w:ascii="宋体" w:hAnsi="宋体" w:cs="宋体"/>
                <w:sz w:val="17"/>
                <w:szCs w:val="17"/>
                <w:lang w:eastAsia="zh-CN" w:bidi="ar"/>
              </w:rPr>
              <w:t>股票状态，</w:t>
            </w:r>
            <w:r>
              <w:rPr>
                <w:rFonts w:hint="eastAsia" w:ascii="宋体" w:hAnsi="宋体"/>
                <w:sz w:val="17"/>
                <w:szCs w:val="17"/>
                <w:lang w:eastAsia="zh-CN" w:bidi="ar"/>
              </w:rPr>
              <w:t>OPEN、PAUSED、CLOSED。</w:t>
            </w:r>
          </w:p>
        </w:tc>
      </w:tr>
      <w:tr w14:paraId="42174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0A61A87">
            <w:pPr>
              <w:rPr>
                <w:rFonts w:hint="eastAsia" w:ascii="宋体" w:hAnsi="宋体"/>
                <w:sz w:val="21"/>
                <w:szCs w:val="21"/>
              </w:rPr>
            </w:pPr>
            <w:r>
              <w:rPr>
                <w:rFonts w:hint="eastAsia" w:ascii="宋体" w:hAnsi="宋体" w:cs="宋体"/>
                <w:sz w:val="17"/>
                <w:szCs w:val="17"/>
                <w:lang w:eastAsia="zh-CN" w:bidi="ar"/>
              </w:rPr>
              <w:t>交易日</w:t>
            </w:r>
            <w:r>
              <w:rPr>
                <w:rFonts w:hint="eastAsia" w:ascii="宋体" w:hAnsi="宋体"/>
                <w:sz w:val="17"/>
                <w:szCs w:val="17"/>
                <w:lang w:eastAsia="zh-CN" w:bidi="ar"/>
              </w:rPr>
              <w:t xml:space="preserve"> 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1F547FFE">
            <w:pPr>
              <w:rPr>
                <w:rFonts w:hint="eastAsia" w:ascii="宋体" w:hAnsi="宋体"/>
                <w:sz w:val="21"/>
                <w:szCs w:val="21"/>
              </w:rPr>
            </w:pPr>
            <w:r>
              <w:rPr>
                <w:rFonts w:hint="eastAsia" w:ascii="宋体" w:hAnsi="宋体"/>
                <w:sz w:val="17"/>
                <w:szCs w:val="17"/>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07BEE9AD">
            <w:pPr>
              <w:rPr>
                <w:rFonts w:hint="eastAsia" w:ascii="宋体" w:hAnsi="宋体"/>
                <w:sz w:val="21"/>
                <w:szCs w:val="21"/>
              </w:rPr>
            </w:pPr>
            <w:r>
              <w:rPr>
                <w:rFonts w:hint="eastAsia" w:ascii="宋体" w:hAnsi="宋体" w:cs="宋体"/>
                <w:sz w:val="17"/>
                <w:szCs w:val="17"/>
                <w:lang w:eastAsia="zh-CN" w:bidi="ar"/>
              </w:rPr>
              <w:t>交易日日期，唯一。</w:t>
            </w:r>
          </w:p>
        </w:tc>
      </w:tr>
      <w:tr w14:paraId="58A0C6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10D9B5D">
            <w:pPr>
              <w:rPr>
                <w:rFonts w:hint="eastAsia" w:ascii="宋体" w:hAnsi="宋体"/>
                <w:sz w:val="21"/>
                <w:szCs w:val="21"/>
              </w:rPr>
            </w:pPr>
            <w:r>
              <w:rPr>
                <w:rFonts w:hint="eastAsia" w:ascii="宋体" w:hAnsi="宋体" w:cs="宋体"/>
                <w:sz w:val="17"/>
                <w:szCs w:val="17"/>
                <w:lang w:eastAsia="zh-CN" w:bidi="ar"/>
              </w:rPr>
              <w:t>交易日</w:t>
            </w:r>
            <w:r>
              <w:rPr>
                <w:rFonts w:hint="eastAsia" w:ascii="宋体" w:hAnsi="宋体"/>
                <w:sz w:val="17"/>
                <w:szCs w:val="17"/>
                <w:lang w:eastAsia="zh-CN" w:bidi="ar"/>
              </w:rPr>
              <w:t xml:space="preserve"> 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520DF542">
            <w:pPr>
              <w:rPr>
                <w:rFonts w:hint="eastAsia" w:ascii="宋体" w:hAnsi="宋体"/>
                <w:sz w:val="21"/>
                <w:szCs w:val="21"/>
              </w:rPr>
            </w:pPr>
            <w:r>
              <w:rPr>
                <w:rFonts w:hint="eastAsia" w:ascii="宋体" w:hAnsi="宋体"/>
                <w:sz w:val="17"/>
                <w:szCs w:val="17"/>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7C86C0D6">
            <w:pPr>
              <w:rPr>
                <w:rFonts w:hint="eastAsia" w:ascii="宋体" w:hAnsi="宋体"/>
                <w:sz w:val="21"/>
                <w:szCs w:val="21"/>
              </w:rPr>
            </w:pPr>
            <w:r>
              <w:rPr>
                <w:rFonts w:hint="eastAsia" w:ascii="宋体" w:hAnsi="宋体" w:cs="宋体"/>
                <w:sz w:val="17"/>
                <w:szCs w:val="17"/>
                <w:lang w:eastAsia="zh-CN" w:bidi="ar"/>
              </w:rPr>
              <w:t>交易日状态，</w:t>
            </w:r>
            <w:r>
              <w:rPr>
                <w:rFonts w:hint="eastAsia" w:ascii="宋体" w:hAnsi="宋体"/>
                <w:sz w:val="17"/>
                <w:szCs w:val="17"/>
                <w:lang w:eastAsia="zh-CN" w:bidi="ar"/>
              </w:rPr>
              <w:t>NOT_STARTED、INITIALIZING、OPEN、CLOSING、CLOSED。</w:t>
            </w:r>
          </w:p>
        </w:tc>
      </w:tr>
      <w:tr w14:paraId="035F77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ADCD719">
            <w:pPr>
              <w:rPr>
                <w:rFonts w:hint="eastAsia" w:ascii="宋体" w:hAnsi="宋体"/>
                <w:sz w:val="21"/>
                <w:szCs w:val="21"/>
              </w:rPr>
            </w:pPr>
            <w:r>
              <w:rPr>
                <w:rFonts w:hint="eastAsia" w:ascii="宋体" w:hAnsi="宋体" w:cs="宋体"/>
                <w:sz w:val="17"/>
                <w:szCs w:val="17"/>
                <w:lang w:eastAsia="zh-CN" w:bidi="ar"/>
              </w:rPr>
              <w:t>交易日</w:t>
            </w:r>
            <w:r>
              <w:rPr>
                <w:rFonts w:hint="eastAsia" w:ascii="宋体" w:hAnsi="宋体"/>
                <w:sz w:val="17"/>
                <w:szCs w:val="17"/>
                <w:lang w:eastAsia="zh-CN" w:bidi="ar"/>
              </w:rPr>
              <w:t xml:space="preserve"> 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75349306">
            <w:pPr>
              <w:rPr>
                <w:rFonts w:hint="eastAsia" w:ascii="宋体" w:hAnsi="宋体"/>
                <w:sz w:val="21"/>
                <w:szCs w:val="21"/>
              </w:rPr>
            </w:pPr>
            <w:r>
              <w:rPr>
                <w:rFonts w:hint="eastAsia" w:ascii="宋体" w:hAnsi="宋体"/>
                <w:sz w:val="17"/>
                <w:szCs w:val="17"/>
                <w:lang w:eastAsia="zh-CN" w:bidi="ar"/>
              </w:rPr>
              <w:t>opened_at / closed_at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7CF94F2D">
            <w:pPr>
              <w:rPr>
                <w:rFonts w:hint="eastAsia" w:ascii="宋体" w:hAnsi="宋体"/>
                <w:sz w:val="21"/>
                <w:szCs w:val="21"/>
                <w:lang w:eastAsia="zh-CN"/>
              </w:rPr>
            </w:pPr>
            <w:r>
              <w:rPr>
                <w:rFonts w:hint="eastAsia" w:ascii="宋体" w:hAnsi="宋体" w:cs="宋体"/>
                <w:sz w:val="17"/>
                <w:szCs w:val="17"/>
                <w:lang w:eastAsia="zh-CN" w:bidi="ar"/>
              </w:rPr>
              <w:t>开盘和收盘处理时间。</w:t>
            </w:r>
          </w:p>
        </w:tc>
      </w:tr>
    </w:tbl>
    <w:p w14:paraId="006E7625">
      <w:pPr>
        <w:pStyle w:val="4"/>
        <w:keepNext w:val="0"/>
        <w:keepLines w:val="0"/>
        <w:shd w:val="clear" w:color="auto" w:fill="FFFFFF"/>
        <w:spacing w:before="210" w:after="240" w:line="18" w:lineRule="atLeast"/>
        <w:rPr>
          <w:rFonts w:hint="eastAsia"/>
        </w:rPr>
      </w:pPr>
      <w:r>
        <w:t>6.1.2 指令与撤单实体</w:t>
      </w:r>
    </w:p>
    <w:p w14:paraId="28B71D25">
      <w:pPr>
        <w:pStyle w:val="5"/>
        <w:shd w:val="clear" w:color="auto" w:fill="FFFFFF"/>
        <w:spacing w:before="210" w:after="240" w:line="18" w:lineRule="atLeast"/>
        <w:rPr>
          <w:rFonts w:hint="eastAsia"/>
        </w:rPr>
      </w:pPr>
      <w:r>
        <w:t>6.1.2.1 交易指令实体（TRADE_ORDER）</w:t>
      </w:r>
    </w:p>
    <w:p w14:paraId="13E5D4A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实体属性：</w:t>
      </w:r>
    </w:p>
    <w:tbl>
      <w:tblPr>
        <w:tblStyle w:val="11"/>
        <w:tblW w:w="4999" w:type="pct"/>
        <w:tblInd w:w="0" w:type="dxa"/>
        <w:shd w:val="clear" w:color="auto" w:fill="FFFFFF"/>
        <w:tblLayout w:type="autofit"/>
        <w:tblCellMar>
          <w:top w:w="15" w:type="dxa"/>
          <w:left w:w="15" w:type="dxa"/>
          <w:bottom w:w="15" w:type="dxa"/>
          <w:right w:w="15" w:type="dxa"/>
        </w:tblCellMar>
      </w:tblPr>
      <w:tblGrid>
        <w:gridCol w:w="3217"/>
        <w:gridCol w:w="3217"/>
        <w:gridCol w:w="3218"/>
      </w:tblGrid>
      <w:tr w14:paraId="6E517E36">
        <w:tblPrEx>
          <w:shd w:val="clear" w:color="auto" w:fill="FFFFFF"/>
          <w:tblCellMar>
            <w:top w:w="15" w:type="dxa"/>
            <w:left w:w="15" w:type="dxa"/>
            <w:bottom w:w="15" w:type="dxa"/>
            <w:right w:w="15" w:type="dxa"/>
          </w:tblCellMar>
        </w:tblPrEx>
        <w:trPr>
          <w:trHeight w:val="204"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31C098E">
            <w:pPr>
              <w:rPr>
                <w:rFonts w:eastAsia="Arial"/>
                <w:b/>
                <w:bCs/>
                <w:sz w:val="17"/>
                <w:szCs w:val="17"/>
              </w:rPr>
            </w:pPr>
            <w:r>
              <w:rPr>
                <w:rFonts w:eastAsia="Arial"/>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5A790F3">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8707BFD">
            <w:pPr>
              <w:rPr>
                <w:rFonts w:eastAsia="Arial"/>
                <w:b/>
                <w:bCs/>
                <w:sz w:val="17"/>
                <w:szCs w:val="17"/>
              </w:rPr>
            </w:pPr>
            <w:r>
              <w:rPr>
                <w:rFonts w:eastAsia="Arial"/>
                <w:b/>
                <w:bCs/>
                <w:color w:val="FFFFFF"/>
                <w:sz w:val="17"/>
                <w:szCs w:val="17"/>
                <w:lang w:eastAsia="zh-CN" w:bidi="ar"/>
              </w:rPr>
              <w:t>说明</w:t>
            </w:r>
          </w:p>
        </w:tc>
      </w:tr>
      <w:tr w14:paraId="12655EC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763CDA3">
            <w:pPr>
              <w:rPr>
                <w:rFonts w:eastAsia="Arial"/>
                <w:color w:val="333333"/>
                <w:sz w:val="24"/>
                <w:szCs w:val="24"/>
              </w:rPr>
            </w:pPr>
            <w:r>
              <w:rPr>
                <w:rStyle w:val="15"/>
                <w:rFonts w:eastAsia="Courier New" w:cs="Courier New"/>
                <w:sz w:val="17"/>
                <w:szCs w:val="17"/>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AD4AEF8">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C49483F">
            <w:pPr>
              <w:rPr>
                <w:rFonts w:eastAsia="Arial"/>
                <w:color w:val="333333"/>
                <w:sz w:val="24"/>
                <w:szCs w:val="24"/>
              </w:rPr>
            </w:pPr>
            <w:r>
              <w:rPr>
                <w:rFonts w:eastAsia="Arial"/>
                <w:sz w:val="24"/>
                <w:szCs w:val="24"/>
                <w:lang w:eastAsia="zh-CN" w:bidi="ar"/>
              </w:rPr>
              <w:t>指令编号（主键）</w:t>
            </w:r>
          </w:p>
        </w:tc>
      </w:tr>
      <w:tr w14:paraId="3770066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5F27DA4">
            <w:pPr>
              <w:rPr>
                <w:rFonts w:eastAsia="Arial"/>
                <w:color w:val="333333"/>
                <w:sz w:val="24"/>
                <w:szCs w:val="24"/>
              </w:rPr>
            </w:pPr>
            <w:r>
              <w:rPr>
                <w:rStyle w:val="15"/>
                <w:rFonts w:eastAsia="Courier New" w:cs="Courier New"/>
                <w:sz w:val="17"/>
                <w:szCs w:val="17"/>
                <w:shd w:val="clear" w:color="auto" w:fill="FFFFFF"/>
                <w:lang w:eastAsia="zh-CN" w:bidi="ar"/>
              </w:rPr>
              <w:t>client_order_id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2CAEBFF">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DCC734C">
            <w:pPr>
              <w:rPr>
                <w:rFonts w:eastAsia="Arial"/>
                <w:color w:val="333333"/>
                <w:sz w:val="24"/>
                <w:szCs w:val="24"/>
              </w:rPr>
            </w:pPr>
            <w:r>
              <w:rPr>
                <w:rFonts w:eastAsia="Arial"/>
                <w:sz w:val="24"/>
                <w:szCs w:val="24"/>
                <w:lang w:eastAsia="zh-CN" w:bidi="ar"/>
              </w:rPr>
              <w:t>客户端原始订单号</w:t>
            </w:r>
          </w:p>
        </w:tc>
      </w:tr>
      <w:tr w14:paraId="30C8152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FB23E16">
            <w:pPr>
              <w:rPr>
                <w:rFonts w:eastAsia="Arial"/>
                <w:color w:val="333333"/>
                <w:sz w:val="24"/>
                <w:szCs w:val="24"/>
              </w:rPr>
            </w:pPr>
            <w:r>
              <w:rPr>
                <w:rStyle w:val="15"/>
                <w:rFonts w:eastAsia="Courier New" w:cs="Courier New"/>
                <w:sz w:val="17"/>
                <w:szCs w:val="17"/>
                <w:shd w:val="clear" w:color="auto" w:fill="FFFFFF"/>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404B353">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3604F1E">
            <w:pPr>
              <w:rPr>
                <w:rFonts w:eastAsia="Arial"/>
                <w:color w:val="333333"/>
                <w:sz w:val="24"/>
                <w:szCs w:val="24"/>
              </w:rPr>
            </w:pPr>
            <w:r>
              <w:rPr>
                <w:rFonts w:eastAsia="Arial"/>
                <w:sz w:val="24"/>
                <w:szCs w:val="24"/>
                <w:lang w:eastAsia="zh-CN" w:bidi="ar"/>
              </w:rPr>
              <w:t>投资者编号</w:t>
            </w:r>
          </w:p>
        </w:tc>
      </w:tr>
      <w:tr w14:paraId="41A8EF7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E1530A">
            <w:pPr>
              <w:rPr>
                <w:rFonts w:eastAsia="Arial"/>
                <w:color w:val="333333"/>
                <w:sz w:val="24"/>
                <w:szCs w:val="24"/>
              </w:rPr>
            </w:pPr>
            <w:r>
              <w:rPr>
                <w:rStyle w:val="15"/>
                <w:rFonts w:eastAsia="Courier New" w:cs="Courier New"/>
                <w:sz w:val="17"/>
                <w:szCs w:val="17"/>
                <w:shd w:val="clear" w:color="auto" w:fill="FFFFFF"/>
                <w:lang w:eastAsia="zh-CN" w:bidi="ar"/>
              </w:rPr>
              <w:t>fund_account_id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3B6B7F">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B9797D7">
            <w:pPr>
              <w:rPr>
                <w:rFonts w:eastAsia="Arial"/>
                <w:color w:val="333333"/>
                <w:sz w:val="24"/>
                <w:szCs w:val="24"/>
              </w:rPr>
            </w:pPr>
            <w:r>
              <w:rPr>
                <w:rFonts w:eastAsia="Arial"/>
                <w:sz w:val="24"/>
                <w:szCs w:val="24"/>
                <w:lang w:eastAsia="zh-CN" w:bidi="ar"/>
              </w:rPr>
              <w:t>资金账户号</w:t>
            </w:r>
          </w:p>
        </w:tc>
      </w:tr>
      <w:tr w14:paraId="5B2FB8D0">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F88D31">
            <w:pPr>
              <w:rPr>
                <w:rFonts w:eastAsia="Arial"/>
                <w:color w:val="333333"/>
                <w:sz w:val="24"/>
                <w:szCs w:val="24"/>
              </w:rPr>
            </w:pPr>
            <w:r>
              <w:rPr>
                <w:rStyle w:val="15"/>
                <w:rFonts w:eastAsia="Courier New" w:cs="Courier New"/>
                <w:sz w:val="17"/>
                <w:szCs w:val="17"/>
                <w:shd w:val="clear" w:color="auto" w:fill="FFFFFF"/>
                <w:lang w:eastAsia="zh-CN" w:bidi="ar"/>
              </w:rPr>
              <w:t>security_account_id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24D512A">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B2F9339">
            <w:pPr>
              <w:rPr>
                <w:rFonts w:eastAsia="Arial"/>
                <w:color w:val="333333"/>
                <w:sz w:val="24"/>
                <w:szCs w:val="24"/>
              </w:rPr>
            </w:pPr>
            <w:r>
              <w:rPr>
                <w:rFonts w:eastAsia="Arial"/>
                <w:sz w:val="24"/>
                <w:szCs w:val="24"/>
                <w:lang w:eastAsia="zh-CN" w:bidi="ar"/>
              </w:rPr>
              <w:t>证券账户号</w:t>
            </w:r>
          </w:p>
        </w:tc>
      </w:tr>
      <w:tr w14:paraId="2BAC7DB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0D1EBDD">
            <w:pPr>
              <w:rPr>
                <w:rFonts w:eastAsia="Arial"/>
                <w:color w:val="333333"/>
                <w:sz w:val="24"/>
                <w:szCs w:val="24"/>
              </w:rPr>
            </w:pPr>
            <w:r>
              <w:rPr>
                <w:rStyle w:val="15"/>
                <w:rFonts w:eastAsia="Courier New" w:cs="Courier New"/>
                <w:sz w:val="17"/>
                <w:szCs w:val="17"/>
                <w:shd w:val="clear" w:color="auto" w:fill="FFFFFF"/>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0525122">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0FF42A5">
            <w:pPr>
              <w:rPr>
                <w:rFonts w:eastAsia="Arial"/>
                <w:color w:val="333333"/>
                <w:sz w:val="24"/>
                <w:szCs w:val="24"/>
              </w:rPr>
            </w:pPr>
            <w:r>
              <w:rPr>
                <w:rFonts w:eastAsia="Arial"/>
                <w:sz w:val="24"/>
                <w:szCs w:val="24"/>
                <w:lang w:eastAsia="zh-CN" w:bidi="ar"/>
              </w:rPr>
              <w:t>股票代码</w:t>
            </w:r>
          </w:p>
        </w:tc>
      </w:tr>
      <w:tr w14:paraId="07CB7E05">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360DF02">
            <w:pPr>
              <w:rPr>
                <w:rFonts w:eastAsia="Arial"/>
                <w:color w:val="333333"/>
                <w:sz w:val="24"/>
                <w:szCs w:val="24"/>
              </w:rPr>
            </w:pPr>
            <w:r>
              <w:rPr>
                <w:rStyle w:val="15"/>
                <w:rFonts w:eastAsia="Courier New" w:cs="Courier New"/>
                <w:sz w:val="17"/>
                <w:szCs w:val="17"/>
                <w:shd w:val="clear" w:color="auto" w:fill="FFFFFF"/>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58024F">
            <w:pPr>
              <w:rPr>
                <w:rFonts w:eastAsia="Arial"/>
                <w:color w:val="333333"/>
                <w:sz w:val="24"/>
                <w:szCs w:val="24"/>
              </w:rPr>
            </w:pPr>
            <w:r>
              <w:rPr>
                <w:rFonts w:eastAsia="Arial"/>
                <w:sz w:val="24"/>
                <w:szCs w:val="24"/>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5D351C">
            <w:pPr>
              <w:rPr>
                <w:rFonts w:eastAsia="Arial"/>
                <w:color w:val="333333"/>
                <w:sz w:val="24"/>
                <w:szCs w:val="24"/>
              </w:rPr>
            </w:pPr>
            <w:r>
              <w:rPr>
                <w:rFonts w:eastAsia="Arial"/>
                <w:sz w:val="24"/>
                <w:szCs w:val="24"/>
                <w:lang w:eastAsia="zh-CN" w:bidi="ar"/>
              </w:rPr>
              <w:t>买卖方向</w:t>
            </w:r>
          </w:p>
        </w:tc>
      </w:tr>
      <w:tr w14:paraId="255CE6AD">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AE2942">
            <w:pPr>
              <w:rPr>
                <w:rFonts w:eastAsia="Arial"/>
                <w:color w:val="333333"/>
                <w:sz w:val="24"/>
                <w:szCs w:val="24"/>
              </w:rPr>
            </w:pPr>
            <w:r>
              <w:rPr>
                <w:rStyle w:val="15"/>
                <w:rFonts w:eastAsia="Courier New" w:cs="Courier New"/>
                <w:sz w:val="17"/>
                <w:szCs w:val="17"/>
                <w:shd w:val="clear" w:color="auto" w:fill="FFFFFF"/>
                <w:lang w:eastAsia="zh-CN" w:bidi="ar"/>
              </w:rPr>
              <w:t>order_price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8719F98">
            <w:pPr>
              <w:rPr>
                <w:rFonts w:eastAsia="Arial"/>
                <w:color w:val="333333"/>
                <w:sz w:val="24"/>
                <w:szCs w:val="24"/>
              </w:rPr>
            </w:pPr>
            <w:r>
              <w:rPr>
                <w:rFonts w:eastAsia="Arial"/>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046329">
            <w:pPr>
              <w:rPr>
                <w:rFonts w:eastAsia="Arial"/>
                <w:color w:val="333333"/>
                <w:sz w:val="24"/>
                <w:szCs w:val="24"/>
              </w:rPr>
            </w:pPr>
            <w:r>
              <w:rPr>
                <w:rFonts w:eastAsia="Arial"/>
                <w:sz w:val="24"/>
                <w:szCs w:val="24"/>
                <w:lang w:eastAsia="zh-CN" w:bidi="ar"/>
              </w:rPr>
              <w:t>委托价格</w:t>
            </w:r>
          </w:p>
        </w:tc>
      </w:tr>
      <w:tr w14:paraId="094E7805">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80A38F6">
            <w:pPr>
              <w:rPr>
                <w:rFonts w:eastAsia="Arial"/>
                <w:color w:val="333333"/>
                <w:sz w:val="24"/>
                <w:szCs w:val="24"/>
              </w:rPr>
            </w:pPr>
            <w:r>
              <w:rPr>
                <w:rStyle w:val="15"/>
                <w:rFonts w:eastAsia="Courier New" w:cs="Courier New"/>
                <w:sz w:val="17"/>
                <w:szCs w:val="17"/>
                <w:shd w:val="clear" w:color="auto" w:fill="FFFFFF"/>
                <w:lang w:eastAsia="zh-CN" w:bidi="ar"/>
              </w:rPr>
              <w:t>order_quantity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B382576">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401EF83">
            <w:pPr>
              <w:rPr>
                <w:rFonts w:eastAsia="Arial"/>
                <w:color w:val="333333"/>
                <w:sz w:val="24"/>
                <w:szCs w:val="24"/>
              </w:rPr>
            </w:pPr>
            <w:r>
              <w:rPr>
                <w:rFonts w:eastAsia="Arial"/>
                <w:sz w:val="24"/>
                <w:szCs w:val="24"/>
                <w:lang w:eastAsia="zh-CN" w:bidi="ar"/>
              </w:rPr>
              <w:t>委托数量</w:t>
            </w:r>
          </w:p>
        </w:tc>
      </w:tr>
      <w:tr w14:paraId="74DC22B3">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25EFC02">
            <w:pPr>
              <w:rPr>
                <w:rFonts w:eastAsia="Arial"/>
                <w:color w:val="333333"/>
                <w:sz w:val="24"/>
                <w:szCs w:val="24"/>
              </w:rPr>
            </w:pPr>
            <w:r>
              <w:rPr>
                <w:rStyle w:val="15"/>
                <w:rFonts w:eastAsia="Courier New" w:cs="Courier New"/>
                <w:sz w:val="17"/>
                <w:szCs w:val="17"/>
                <w:shd w:val="clear" w:color="auto" w:fill="FFFFFF"/>
                <w:lang w:eastAsia="zh-CN" w:bidi="ar"/>
              </w:rPr>
              <w:t>filled_quantity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0F6A84D">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1A36812">
            <w:pPr>
              <w:rPr>
                <w:rFonts w:eastAsia="Arial"/>
                <w:color w:val="333333"/>
                <w:sz w:val="24"/>
                <w:szCs w:val="24"/>
              </w:rPr>
            </w:pPr>
            <w:r>
              <w:rPr>
                <w:rFonts w:eastAsia="Arial"/>
                <w:sz w:val="24"/>
                <w:szCs w:val="24"/>
                <w:lang w:eastAsia="zh-CN" w:bidi="ar"/>
              </w:rPr>
              <w:t>已成交数量</w:t>
            </w:r>
          </w:p>
        </w:tc>
      </w:tr>
      <w:tr w14:paraId="1CDC904D">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C2C14A8">
            <w:pPr>
              <w:rPr>
                <w:rFonts w:eastAsia="Arial"/>
                <w:color w:val="333333"/>
                <w:sz w:val="24"/>
                <w:szCs w:val="24"/>
              </w:rPr>
            </w:pPr>
            <w:r>
              <w:rPr>
                <w:rStyle w:val="15"/>
                <w:rFonts w:eastAsia="Courier New" w:cs="Courier New"/>
                <w:sz w:val="17"/>
                <w:szCs w:val="17"/>
                <w:shd w:val="clear" w:color="auto" w:fill="FFFFFF"/>
                <w:lang w:eastAsia="zh-CN" w:bidi="ar"/>
              </w:rPr>
              <w:t>remaining_quantity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2213824">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F737F04">
            <w:pPr>
              <w:rPr>
                <w:rFonts w:eastAsia="Arial"/>
                <w:color w:val="333333"/>
                <w:sz w:val="24"/>
                <w:szCs w:val="24"/>
              </w:rPr>
            </w:pPr>
            <w:r>
              <w:rPr>
                <w:rFonts w:eastAsia="Arial"/>
                <w:sz w:val="24"/>
                <w:szCs w:val="24"/>
                <w:lang w:eastAsia="zh-CN" w:bidi="ar"/>
              </w:rPr>
              <w:t>剩余数量</w:t>
            </w:r>
          </w:p>
        </w:tc>
      </w:tr>
      <w:tr w14:paraId="4A040FA9">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498AE44">
            <w:pPr>
              <w:rPr>
                <w:rFonts w:eastAsia="Arial"/>
                <w:color w:val="333333"/>
                <w:sz w:val="24"/>
                <w:szCs w:val="24"/>
              </w:rPr>
            </w:pPr>
            <w:r>
              <w:rPr>
                <w:rStyle w:val="15"/>
                <w:rFonts w:eastAsia="Courier New" w:cs="Courier New"/>
                <w:sz w:val="17"/>
                <w:szCs w:val="17"/>
                <w:shd w:val="clear" w:color="auto" w:fill="FFFFFF"/>
                <w:lang w:eastAsia="zh-CN" w:bidi="ar"/>
              </w:rPr>
              <w:t>avg_fill_price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0624DCF">
            <w:pPr>
              <w:rPr>
                <w:rFonts w:eastAsia="Arial"/>
                <w:color w:val="333333"/>
                <w:sz w:val="24"/>
                <w:szCs w:val="24"/>
              </w:rPr>
            </w:pPr>
            <w:r>
              <w:rPr>
                <w:rFonts w:eastAsia="Arial"/>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64FAF47">
            <w:pPr>
              <w:rPr>
                <w:rFonts w:eastAsia="Arial"/>
                <w:color w:val="333333"/>
                <w:sz w:val="24"/>
                <w:szCs w:val="24"/>
              </w:rPr>
            </w:pPr>
            <w:r>
              <w:rPr>
                <w:rFonts w:eastAsia="Arial"/>
                <w:sz w:val="24"/>
                <w:szCs w:val="24"/>
                <w:lang w:eastAsia="zh-CN" w:bidi="ar"/>
              </w:rPr>
              <w:t>加权成交均价</w:t>
            </w:r>
          </w:p>
        </w:tc>
      </w:tr>
      <w:tr w14:paraId="68A8482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8D99898">
            <w:pPr>
              <w:rPr>
                <w:rFonts w:eastAsia="Arial"/>
                <w:color w:val="333333"/>
                <w:sz w:val="24"/>
                <w:szCs w:val="24"/>
              </w:rPr>
            </w:pPr>
            <w:r>
              <w:rPr>
                <w:rStyle w:val="15"/>
                <w:rFonts w:eastAsia="Courier New" w:cs="Courier New"/>
                <w:sz w:val="17"/>
                <w:szCs w:val="17"/>
                <w:shd w:val="clear" w:color="auto" w:fill="FFFFFF"/>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EBFBCA8">
            <w:pPr>
              <w:rPr>
                <w:rFonts w:eastAsia="Arial"/>
                <w:color w:val="333333"/>
                <w:sz w:val="24"/>
                <w:szCs w:val="24"/>
              </w:rPr>
            </w:pPr>
            <w:r>
              <w:rPr>
                <w:rFonts w:eastAsia="Arial"/>
                <w:sz w:val="24"/>
                <w:szCs w:val="24"/>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CB57723">
            <w:pPr>
              <w:rPr>
                <w:rFonts w:eastAsia="Arial"/>
                <w:color w:val="333333"/>
                <w:sz w:val="24"/>
                <w:szCs w:val="24"/>
              </w:rPr>
            </w:pPr>
            <w:r>
              <w:rPr>
                <w:rFonts w:eastAsia="Arial"/>
                <w:sz w:val="24"/>
                <w:szCs w:val="24"/>
                <w:lang w:eastAsia="zh-CN" w:bidi="ar"/>
              </w:rPr>
              <w:t>指令状态</w:t>
            </w:r>
          </w:p>
        </w:tc>
      </w:tr>
      <w:tr w14:paraId="649EC78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AE553EB">
            <w:pPr>
              <w:rPr>
                <w:rFonts w:eastAsia="Arial"/>
                <w:color w:val="333333"/>
                <w:sz w:val="24"/>
                <w:szCs w:val="24"/>
              </w:rPr>
            </w:pPr>
            <w:r>
              <w:rPr>
                <w:rStyle w:val="15"/>
                <w:rFonts w:eastAsia="Courier New" w:cs="Courier New"/>
                <w:sz w:val="17"/>
                <w:szCs w:val="17"/>
                <w:shd w:val="clear" w:color="auto" w:fill="FFFFFF"/>
                <w:lang w:eastAsia="zh-CN" w:bidi="ar"/>
              </w:rPr>
              <w:t>submitted_at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AD11DFC">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3782E8D">
            <w:pPr>
              <w:rPr>
                <w:rFonts w:eastAsia="Arial"/>
                <w:color w:val="333333"/>
                <w:sz w:val="24"/>
                <w:szCs w:val="24"/>
              </w:rPr>
            </w:pPr>
            <w:r>
              <w:rPr>
                <w:rFonts w:eastAsia="Arial"/>
                <w:sz w:val="24"/>
                <w:szCs w:val="24"/>
                <w:lang w:eastAsia="zh-CN" w:bidi="ar"/>
              </w:rPr>
              <w:t>提交时间</w:t>
            </w:r>
          </w:p>
        </w:tc>
      </w:tr>
      <w:tr w14:paraId="10E8FFA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59DDC3">
            <w:pPr>
              <w:rPr>
                <w:rFonts w:eastAsia="Arial"/>
                <w:color w:val="333333"/>
                <w:sz w:val="24"/>
                <w:szCs w:val="24"/>
              </w:rPr>
            </w:pPr>
            <w:r>
              <w:rPr>
                <w:rStyle w:val="15"/>
                <w:rFonts w:eastAsia="Courier New" w:cs="Courier New"/>
                <w:sz w:val="17"/>
                <w:szCs w:val="17"/>
                <w:shd w:val="clear" w:color="auto" w:fill="FFFFFF"/>
                <w:lang w:eastAsia="zh-CN" w:bidi="ar"/>
              </w:rPr>
              <w:t>accepted_at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9D5982">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37F97A2">
            <w:pPr>
              <w:rPr>
                <w:rFonts w:eastAsia="Arial"/>
                <w:color w:val="333333"/>
                <w:sz w:val="24"/>
                <w:szCs w:val="24"/>
              </w:rPr>
            </w:pPr>
            <w:r>
              <w:rPr>
                <w:rFonts w:eastAsia="Arial"/>
                <w:sz w:val="24"/>
                <w:szCs w:val="24"/>
                <w:lang w:eastAsia="zh-CN" w:bidi="ar"/>
              </w:rPr>
              <w:t>受理时间</w:t>
            </w:r>
          </w:p>
        </w:tc>
      </w:tr>
      <w:tr w14:paraId="71BA97C1">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5A4E01E">
            <w:pPr>
              <w:rPr>
                <w:rFonts w:eastAsia="Arial"/>
                <w:color w:val="333333"/>
                <w:sz w:val="24"/>
                <w:szCs w:val="24"/>
              </w:rPr>
            </w:pPr>
            <w:r>
              <w:rPr>
                <w:rStyle w:val="15"/>
                <w:rFonts w:eastAsia="Courier New" w:cs="Courier New"/>
                <w:sz w:val="17"/>
                <w:szCs w:val="17"/>
                <w:shd w:val="clear" w:color="auto" w:fill="FFFFFF"/>
                <w:lang w:eastAsia="zh-CN" w:bidi="ar"/>
              </w:rPr>
              <w:t>updated_at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136C40E">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D0C08CE">
            <w:pPr>
              <w:rPr>
                <w:rFonts w:eastAsia="Arial"/>
                <w:color w:val="333333"/>
                <w:sz w:val="24"/>
                <w:szCs w:val="24"/>
              </w:rPr>
            </w:pPr>
            <w:r>
              <w:rPr>
                <w:rFonts w:eastAsia="Arial"/>
                <w:sz w:val="24"/>
                <w:szCs w:val="24"/>
                <w:lang w:eastAsia="zh-CN" w:bidi="ar"/>
              </w:rPr>
              <w:t>更新时间</w:t>
            </w:r>
          </w:p>
        </w:tc>
      </w:tr>
    </w:tbl>
    <w:p w14:paraId="1E5CCDE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关系：</w:t>
      </w:r>
      <w:r>
        <w:rPr>
          <w:rFonts w:eastAsia="Arial" w:cs="Arial"/>
          <w:color w:val="333333"/>
          <w:szCs w:val="24"/>
          <w:shd w:val="clear" w:color="auto" w:fill="FFFFFF"/>
        </w:rPr>
        <w:t> 一笔指令可对应多笔成交记录（1:N），一笔指令可有零至一笔撤单记录（1:0..1），一笔指令可有零至一条拒绝原因（1:0..1）</w:t>
      </w:r>
    </w:p>
    <w:p w14:paraId="695434CA">
      <w:pPr>
        <w:pStyle w:val="5"/>
        <w:shd w:val="clear" w:color="auto" w:fill="FFFFFF"/>
        <w:spacing w:before="210" w:after="240" w:line="18" w:lineRule="atLeast"/>
        <w:rPr>
          <w:rFonts w:hint="eastAsia"/>
        </w:rPr>
      </w:pPr>
      <w:r>
        <w:t>6.1.2.2 撤单请求实体（CANCEL_REQUEST）</w:t>
      </w:r>
    </w:p>
    <w:p w14:paraId="5E7A1EB8">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实体属性：</w:t>
      </w:r>
    </w:p>
    <w:tbl>
      <w:tblPr>
        <w:tblStyle w:val="11"/>
        <w:tblW w:w="4999" w:type="pct"/>
        <w:tblInd w:w="0" w:type="dxa"/>
        <w:shd w:val="clear" w:color="auto" w:fill="FFFFFF"/>
        <w:tblLayout w:type="autofit"/>
        <w:tblCellMar>
          <w:top w:w="15" w:type="dxa"/>
          <w:left w:w="15" w:type="dxa"/>
          <w:bottom w:w="15" w:type="dxa"/>
          <w:right w:w="15" w:type="dxa"/>
        </w:tblCellMar>
      </w:tblPr>
      <w:tblGrid>
        <w:gridCol w:w="3217"/>
        <w:gridCol w:w="3217"/>
        <w:gridCol w:w="3218"/>
      </w:tblGrid>
      <w:tr w14:paraId="35719FA8">
        <w:tblPrEx>
          <w:shd w:val="clear" w:color="auto" w:fill="FFFFFF"/>
          <w:tblCellMar>
            <w:top w:w="15" w:type="dxa"/>
            <w:left w:w="15" w:type="dxa"/>
            <w:bottom w:w="15" w:type="dxa"/>
            <w:right w:w="15" w:type="dxa"/>
          </w:tblCellMar>
        </w:tblPrEx>
        <w:trPr>
          <w:trHeight w:val="94"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DF963EB">
            <w:pPr>
              <w:rPr>
                <w:rFonts w:eastAsia="Arial"/>
                <w:b/>
                <w:bCs/>
                <w:sz w:val="17"/>
                <w:szCs w:val="17"/>
              </w:rPr>
            </w:pPr>
            <w:r>
              <w:rPr>
                <w:rFonts w:eastAsia="Arial"/>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37AF781">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F75CE22">
            <w:pPr>
              <w:rPr>
                <w:rFonts w:eastAsia="Arial"/>
                <w:b/>
                <w:bCs/>
                <w:sz w:val="17"/>
                <w:szCs w:val="17"/>
              </w:rPr>
            </w:pPr>
            <w:r>
              <w:rPr>
                <w:rFonts w:eastAsia="Arial"/>
                <w:b/>
                <w:bCs/>
                <w:color w:val="FFFFFF"/>
                <w:sz w:val="17"/>
                <w:szCs w:val="17"/>
                <w:lang w:eastAsia="zh-CN" w:bidi="ar"/>
              </w:rPr>
              <w:t>说明</w:t>
            </w:r>
          </w:p>
        </w:tc>
      </w:tr>
      <w:tr w14:paraId="3E7D5313">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306B770">
            <w:pPr>
              <w:rPr>
                <w:rFonts w:eastAsia="Arial"/>
                <w:color w:val="333333"/>
                <w:sz w:val="24"/>
                <w:szCs w:val="24"/>
              </w:rPr>
            </w:pPr>
            <w:r>
              <w:rPr>
                <w:rStyle w:val="15"/>
                <w:rFonts w:eastAsia="Courier New" w:cs="Courier New"/>
                <w:sz w:val="17"/>
                <w:szCs w:val="17"/>
                <w:shd w:val="clear" w:color="auto" w:fill="FFFFFF"/>
                <w:lang w:eastAsia="zh-CN" w:bidi="ar"/>
              </w:rPr>
              <w:t>cancel_id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3B82180">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E9EEDD">
            <w:pPr>
              <w:rPr>
                <w:rFonts w:eastAsia="Arial"/>
                <w:color w:val="333333"/>
                <w:sz w:val="24"/>
                <w:szCs w:val="24"/>
              </w:rPr>
            </w:pPr>
            <w:r>
              <w:rPr>
                <w:rFonts w:eastAsia="Arial"/>
                <w:sz w:val="24"/>
                <w:szCs w:val="24"/>
                <w:lang w:eastAsia="zh-CN" w:bidi="ar"/>
              </w:rPr>
              <w:t>撤单编号（主键）</w:t>
            </w:r>
          </w:p>
        </w:tc>
      </w:tr>
      <w:tr w14:paraId="173A629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E8E1FB">
            <w:pPr>
              <w:rPr>
                <w:rFonts w:eastAsia="Arial"/>
                <w:color w:val="333333"/>
                <w:sz w:val="24"/>
                <w:szCs w:val="24"/>
              </w:rPr>
            </w:pPr>
            <w:r>
              <w:rPr>
                <w:rStyle w:val="15"/>
                <w:rFonts w:eastAsia="Courier New" w:cs="Courier New"/>
                <w:sz w:val="17"/>
                <w:szCs w:val="17"/>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325178">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A6C4907">
            <w:pPr>
              <w:rPr>
                <w:rFonts w:eastAsia="Arial"/>
                <w:color w:val="333333"/>
                <w:sz w:val="24"/>
                <w:szCs w:val="24"/>
              </w:rPr>
            </w:pPr>
            <w:r>
              <w:rPr>
                <w:rFonts w:eastAsia="Arial"/>
                <w:sz w:val="24"/>
                <w:szCs w:val="24"/>
                <w:lang w:eastAsia="zh-CN" w:bidi="ar"/>
              </w:rPr>
              <w:t>指令编号（外键）</w:t>
            </w:r>
          </w:p>
        </w:tc>
      </w:tr>
      <w:tr w14:paraId="5DF7F988">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5E60F68">
            <w:pPr>
              <w:rPr>
                <w:rFonts w:eastAsia="Arial"/>
                <w:color w:val="333333"/>
                <w:sz w:val="24"/>
                <w:szCs w:val="24"/>
              </w:rPr>
            </w:pPr>
            <w:r>
              <w:rPr>
                <w:rStyle w:val="15"/>
                <w:rFonts w:eastAsia="Courier New" w:cs="Courier New"/>
                <w:sz w:val="17"/>
                <w:szCs w:val="17"/>
                <w:shd w:val="clear" w:color="auto" w:fill="FFFFFF"/>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5E9D19C">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1B3CCB">
            <w:pPr>
              <w:rPr>
                <w:rFonts w:eastAsia="Arial"/>
                <w:color w:val="333333"/>
                <w:sz w:val="24"/>
                <w:szCs w:val="24"/>
              </w:rPr>
            </w:pPr>
            <w:r>
              <w:rPr>
                <w:rFonts w:eastAsia="Arial"/>
                <w:sz w:val="24"/>
                <w:szCs w:val="24"/>
                <w:lang w:eastAsia="zh-CN" w:bidi="ar"/>
              </w:rPr>
              <w:t>投资者编号</w:t>
            </w:r>
          </w:p>
        </w:tc>
      </w:tr>
      <w:tr w14:paraId="64FFF6B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2CC2AE">
            <w:pPr>
              <w:rPr>
                <w:rFonts w:eastAsia="Arial"/>
                <w:color w:val="333333"/>
                <w:sz w:val="24"/>
                <w:szCs w:val="24"/>
              </w:rPr>
            </w:pPr>
            <w:r>
              <w:rPr>
                <w:rStyle w:val="15"/>
                <w:rFonts w:eastAsia="Courier New" w:cs="Courier New"/>
                <w:sz w:val="17"/>
                <w:szCs w:val="17"/>
                <w:shd w:val="clear" w:color="auto" w:fill="FFFFFF"/>
                <w:lang w:eastAsia="zh-CN" w:bidi="ar"/>
              </w:rPr>
              <w:t>cancelled_quantity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3552C0">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B43271">
            <w:pPr>
              <w:rPr>
                <w:rFonts w:eastAsia="Arial"/>
                <w:color w:val="333333"/>
                <w:sz w:val="24"/>
                <w:szCs w:val="24"/>
              </w:rPr>
            </w:pPr>
            <w:r>
              <w:rPr>
                <w:rFonts w:eastAsia="Arial"/>
                <w:sz w:val="24"/>
                <w:szCs w:val="24"/>
                <w:lang w:eastAsia="zh-CN" w:bidi="ar"/>
              </w:rPr>
              <w:t>撤单数量</w:t>
            </w:r>
          </w:p>
        </w:tc>
      </w:tr>
      <w:tr w14:paraId="108E3EA9">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A87FE7">
            <w:pPr>
              <w:rPr>
                <w:rFonts w:eastAsia="Arial"/>
                <w:color w:val="333333"/>
                <w:sz w:val="24"/>
                <w:szCs w:val="24"/>
              </w:rPr>
            </w:pPr>
            <w:r>
              <w:rPr>
                <w:rStyle w:val="15"/>
                <w:rFonts w:eastAsia="Courier New" w:cs="Courier New"/>
                <w:sz w:val="17"/>
                <w:szCs w:val="17"/>
                <w:shd w:val="clear" w:color="auto" w:fill="FFFFFF"/>
                <w:lang w:eastAsia="zh-CN" w:bidi="ar"/>
              </w:rPr>
              <w:t>released_resource_type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D3FAE50">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F0F1465">
            <w:pPr>
              <w:rPr>
                <w:rFonts w:eastAsia="Arial"/>
                <w:color w:val="333333"/>
                <w:sz w:val="24"/>
                <w:szCs w:val="24"/>
              </w:rPr>
            </w:pPr>
            <w:r>
              <w:rPr>
                <w:rFonts w:eastAsia="Arial"/>
                <w:sz w:val="24"/>
                <w:szCs w:val="24"/>
                <w:lang w:eastAsia="zh-CN" w:bidi="ar"/>
              </w:rPr>
              <w:t>释放资源类型</w:t>
            </w:r>
          </w:p>
        </w:tc>
      </w:tr>
      <w:tr w14:paraId="4FB8AD81">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C069650">
            <w:pPr>
              <w:rPr>
                <w:rFonts w:eastAsia="Arial"/>
                <w:color w:val="333333"/>
                <w:sz w:val="24"/>
                <w:szCs w:val="24"/>
              </w:rPr>
            </w:pPr>
            <w:r>
              <w:rPr>
                <w:rStyle w:val="15"/>
                <w:rFonts w:eastAsia="Courier New" w:cs="Courier New"/>
                <w:sz w:val="17"/>
                <w:szCs w:val="17"/>
                <w:shd w:val="clear" w:color="auto" w:fill="FFFFFF"/>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3C14863">
            <w:pPr>
              <w:rPr>
                <w:rFonts w:eastAsia="Arial"/>
                <w:color w:val="333333"/>
                <w:sz w:val="24"/>
                <w:szCs w:val="24"/>
              </w:rPr>
            </w:pPr>
            <w:r>
              <w:rPr>
                <w:rFonts w:eastAsia="Arial"/>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02E931">
            <w:pPr>
              <w:rPr>
                <w:rFonts w:eastAsia="Arial"/>
                <w:color w:val="333333"/>
                <w:sz w:val="24"/>
                <w:szCs w:val="24"/>
              </w:rPr>
            </w:pPr>
            <w:r>
              <w:rPr>
                <w:rFonts w:eastAsia="Arial"/>
                <w:sz w:val="24"/>
                <w:szCs w:val="24"/>
                <w:lang w:eastAsia="zh-CN" w:bidi="ar"/>
              </w:rPr>
              <w:t>释放资金金额</w:t>
            </w:r>
          </w:p>
        </w:tc>
      </w:tr>
      <w:tr w14:paraId="6429A902">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AE50A3F">
            <w:pPr>
              <w:rPr>
                <w:rFonts w:eastAsia="Arial"/>
                <w:color w:val="333333"/>
                <w:sz w:val="24"/>
                <w:szCs w:val="24"/>
              </w:rPr>
            </w:pPr>
            <w:r>
              <w:rPr>
                <w:rStyle w:val="15"/>
                <w:rFonts w:eastAsia="Courier New" w:cs="Courier New"/>
                <w:sz w:val="17"/>
                <w:szCs w:val="17"/>
                <w:shd w:val="clear" w:color="auto" w:fill="FFFFFF"/>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FC711AA">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2FD8D7C">
            <w:pPr>
              <w:rPr>
                <w:rFonts w:eastAsia="Arial"/>
                <w:color w:val="333333"/>
                <w:sz w:val="24"/>
                <w:szCs w:val="24"/>
              </w:rPr>
            </w:pPr>
            <w:r>
              <w:rPr>
                <w:rFonts w:eastAsia="Arial"/>
                <w:sz w:val="24"/>
                <w:szCs w:val="24"/>
                <w:lang w:eastAsia="zh-CN" w:bidi="ar"/>
              </w:rPr>
              <w:t>释放持仓数量</w:t>
            </w:r>
          </w:p>
        </w:tc>
      </w:tr>
      <w:tr w14:paraId="422F528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D459F33">
            <w:pPr>
              <w:rPr>
                <w:rFonts w:eastAsia="Arial"/>
                <w:color w:val="333333"/>
                <w:sz w:val="24"/>
                <w:szCs w:val="24"/>
              </w:rPr>
            </w:pPr>
            <w:r>
              <w:rPr>
                <w:rStyle w:val="15"/>
                <w:rFonts w:eastAsia="Courier New" w:cs="Courier New"/>
                <w:sz w:val="17"/>
                <w:szCs w:val="17"/>
                <w:shd w:val="clear" w:color="auto" w:fill="FFFFFF"/>
                <w:lang w:eastAsia="zh-CN" w:bidi="ar"/>
              </w:rPr>
              <w:t>cancelled_at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2F92976">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BB88E14">
            <w:pPr>
              <w:rPr>
                <w:rFonts w:eastAsia="Arial"/>
                <w:color w:val="333333"/>
                <w:sz w:val="24"/>
                <w:szCs w:val="24"/>
              </w:rPr>
            </w:pPr>
            <w:r>
              <w:rPr>
                <w:rFonts w:eastAsia="Arial"/>
                <w:sz w:val="24"/>
                <w:szCs w:val="24"/>
                <w:lang w:eastAsia="zh-CN" w:bidi="ar"/>
              </w:rPr>
              <w:t>撤单时间</w:t>
            </w:r>
          </w:p>
        </w:tc>
      </w:tr>
      <w:tr w14:paraId="5A415927">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C7F01C1">
            <w:pPr>
              <w:rPr>
                <w:rFonts w:eastAsia="Arial"/>
                <w:color w:val="333333"/>
                <w:sz w:val="24"/>
                <w:szCs w:val="24"/>
              </w:rPr>
            </w:pPr>
            <w:r>
              <w:rPr>
                <w:rStyle w:val="15"/>
                <w:rFonts w:eastAsia="Courier New" w:cs="Courier New"/>
                <w:sz w:val="17"/>
                <w:szCs w:val="17"/>
                <w:shd w:val="clear" w:color="auto" w:fill="FFFFFF"/>
                <w:lang w:eastAsia="zh-CN" w:bidi="ar"/>
              </w:rPr>
              <w:t>cancel_status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F731FBC">
            <w:pPr>
              <w:rPr>
                <w:rFonts w:eastAsia="Arial"/>
                <w:color w:val="333333"/>
                <w:sz w:val="24"/>
                <w:szCs w:val="24"/>
              </w:rPr>
            </w:pPr>
            <w:r>
              <w:rPr>
                <w:rFonts w:eastAsia="Arial"/>
                <w:sz w:val="24"/>
                <w:szCs w:val="24"/>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E9521E0">
            <w:pPr>
              <w:rPr>
                <w:rFonts w:eastAsia="Arial"/>
                <w:color w:val="333333"/>
                <w:sz w:val="24"/>
                <w:szCs w:val="24"/>
              </w:rPr>
            </w:pPr>
            <w:r>
              <w:rPr>
                <w:rFonts w:eastAsia="Arial"/>
                <w:sz w:val="24"/>
                <w:szCs w:val="24"/>
                <w:lang w:eastAsia="zh-CN" w:bidi="ar"/>
              </w:rPr>
              <w:t>撤单状态</w:t>
            </w:r>
          </w:p>
        </w:tc>
      </w:tr>
    </w:tbl>
    <w:p w14:paraId="180611A6">
      <w:pPr>
        <w:pStyle w:val="5"/>
        <w:shd w:val="clear" w:color="auto" w:fill="FFFFFF"/>
        <w:spacing w:before="210" w:after="240" w:line="18" w:lineRule="atLeast"/>
        <w:rPr>
          <w:rFonts w:hint="eastAsia"/>
        </w:rPr>
      </w:pPr>
      <w:r>
        <w:t>6.1.2.3 拒绝原因实体（REJECT_REASON）</w:t>
      </w:r>
    </w:p>
    <w:p w14:paraId="3BDFD70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实体属性：</w:t>
      </w:r>
    </w:p>
    <w:tbl>
      <w:tblPr>
        <w:tblStyle w:val="11"/>
        <w:tblW w:w="4999" w:type="pct"/>
        <w:tblInd w:w="0" w:type="dxa"/>
        <w:shd w:val="clear" w:color="auto" w:fill="FFFFFF"/>
        <w:tblLayout w:type="autofit"/>
        <w:tblCellMar>
          <w:top w:w="15" w:type="dxa"/>
          <w:left w:w="15" w:type="dxa"/>
          <w:bottom w:w="15" w:type="dxa"/>
          <w:right w:w="15" w:type="dxa"/>
        </w:tblCellMar>
      </w:tblPr>
      <w:tblGrid>
        <w:gridCol w:w="3217"/>
        <w:gridCol w:w="3217"/>
        <w:gridCol w:w="3218"/>
      </w:tblGrid>
      <w:tr w14:paraId="762B0691">
        <w:tblPrEx>
          <w:shd w:val="clear" w:color="auto" w:fill="FFFFFF"/>
          <w:tblCellMar>
            <w:top w:w="15" w:type="dxa"/>
            <w:left w:w="15" w:type="dxa"/>
            <w:bottom w:w="15" w:type="dxa"/>
            <w:right w:w="15" w:type="dxa"/>
          </w:tblCellMar>
        </w:tblPrEx>
        <w:trPr>
          <w:trHeight w:val="84"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54943EC">
            <w:pPr>
              <w:rPr>
                <w:rFonts w:eastAsia="Arial"/>
                <w:b/>
                <w:bCs/>
                <w:color w:val="FFFFFF"/>
                <w:sz w:val="17"/>
                <w:szCs w:val="17"/>
                <w:lang w:eastAsia="zh-CN" w:bidi="ar"/>
              </w:rPr>
            </w:pPr>
            <w:r>
              <w:rPr>
                <w:rFonts w:hint="eastAsia" w:ascii="宋体" w:hAnsi="宋体" w:cs="宋体"/>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6BF6B6F">
            <w:pPr>
              <w:rPr>
                <w:rFonts w:eastAsia="Arial"/>
                <w:b/>
                <w:bCs/>
                <w:color w:val="FFFFFF"/>
                <w:sz w:val="17"/>
                <w:szCs w:val="17"/>
                <w:lang w:eastAsia="zh-CN" w:bidi="ar"/>
              </w:rPr>
            </w:pPr>
            <w:r>
              <w:rPr>
                <w:rFonts w:hint="eastAsia" w:ascii="宋体" w:hAnsi="宋体" w:cs="宋体"/>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8894BBA">
            <w:pPr>
              <w:rPr>
                <w:rFonts w:eastAsia="Arial"/>
                <w:b/>
                <w:bCs/>
                <w:color w:val="FFFFFF"/>
                <w:sz w:val="17"/>
                <w:szCs w:val="17"/>
                <w:lang w:eastAsia="zh-CN" w:bidi="ar"/>
              </w:rPr>
            </w:pPr>
            <w:r>
              <w:rPr>
                <w:rFonts w:hint="eastAsia" w:ascii="宋体" w:hAnsi="宋体" w:cs="宋体"/>
                <w:b/>
                <w:bCs/>
                <w:color w:val="FFFFFF"/>
                <w:sz w:val="17"/>
                <w:szCs w:val="17"/>
                <w:lang w:eastAsia="zh-CN" w:bidi="ar"/>
              </w:rPr>
              <w:t>说明</w:t>
            </w:r>
          </w:p>
        </w:tc>
      </w:tr>
      <w:tr w14:paraId="5003A5E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BA7ED5F">
            <w:pPr>
              <w:rPr>
                <w:rFonts w:eastAsia="Arial"/>
                <w:color w:val="333333"/>
                <w:sz w:val="24"/>
                <w:szCs w:val="24"/>
              </w:rPr>
            </w:pPr>
            <w:r>
              <w:rPr>
                <w:rStyle w:val="15"/>
                <w:rFonts w:eastAsia="Courier New" w:cs="Courier New"/>
                <w:sz w:val="17"/>
                <w:szCs w:val="17"/>
                <w:shd w:val="clear" w:color="auto" w:fill="FFFFFF"/>
                <w:lang w:eastAsia="zh-CN" w:bidi="ar"/>
              </w:rPr>
              <w:t>reject_id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4A49BA">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0FB33EB">
            <w:pPr>
              <w:rPr>
                <w:rFonts w:eastAsia="Arial"/>
                <w:color w:val="333333"/>
                <w:sz w:val="24"/>
                <w:szCs w:val="24"/>
              </w:rPr>
            </w:pPr>
            <w:r>
              <w:rPr>
                <w:rFonts w:eastAsia="Arial"/>
                <w:sz w:val="24"/>
                <w:szCs w:val="24"/>
                <w:lang w:eastAsia="zh-CN" w:bidi="ar"/>
              </w:rPr>
              <w:t>拒绝编号（主键）</w:t>
            </w:r>
          </w:p>
        </w:tc>
      </w:tr>
      <w:tr w14:paraId="543B414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70129A0">
            <w:pPr>
              <w:rPr>
                <w:rFonts w:eastAsia="Arial"/>
                <w:color w:val="333333"/>
                <w:sz w:val="24"/>
                <w:szCs w:val="24"/>
              </w:rPr>
            </w:pPr>
            <w:r>
              <w:rPr>
                <w:rStyle w:val="15"/>
                <w:rFonts w:eastAsia="Courier New" w:cs="Courier New"/>
                <w:sz w:val="17"/>
                <w:szCs w:val="17"/>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2A69F44">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38B9C4">
            <w:pPr>
              <w:rPr>
                <w:rFonts w:eastAsia="Arial"/>
                <w:color w:val="333333"/>
                <w:sz w:val="24"/>
                <w:szCs w:val="24"/>
              </w:rPr>
            </w:pPr>
            <w:r>
              <w:rPr>
                <w:rFonts w:eastAsia="Arial"/>
                <w:sz w:val="24"/>
                <w:szCs w:val="24"/>
                <w:lang w:eastAsia="zh-CN" w:bidi="ar"/>
              </w:rPr>
              <w:t>指令编号（外键）</w:t>
            </w:r>
          </w:p>
        </w:tc>
      </w:tr>
      <w:tr w14:paraId="27E961D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0455AE1">
            <w:pPr>
              <w:rPr>
                <w:rFonts w:eastAsia="Arial"/>
                <w:color w:val="333333"/>
                <w:sz w:val="24"/>
                <w:szCs w:val="24"/>
              </w:rPr>
            </w:pPr>
            <w:r>
              <w:rPr>
                <w:rStyle w:val="15"/>
                <w:rFonts w:eastAsia="Courier New" w:cs="Courier New"/>
                <w:sz w:val="17"/>
                <w:szCs w:val="17"/>
                <w:shd w:val="clear" w:color="auto" w:fill="FFFFFF"/>
                <w:lang w:eastAsia="zh-CN" w:bidi="ar"/>
              </w:rPr>
              <w:t>error_code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FBC21C8">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F68F0C3">
            <w:pPr>
              <w:rPr>
                <w:rFonts w:eastAsia="Arial"/>
                <w:color w:val="333333"/>
                <w:sz w:val="24"/>
                <w:szCs w:val="24"/>
              </w:rPr>
            </w:pPr>
            <w:r>
              <w:rPr>
                <w:rFonts w:eastAsia="Arial"/>
                <w:sz w:val="24"/>
                <w:szCs w:val="24"/>
                <w:lang w:eastAsia="zh-CN" w:bidi="ar"/>
              </w:rPr>
              <w:t>错误码</w:t>
            </w:r>
          </w:p>
        </w:tc>
      </w:tr>
      <w:tr w14:paraId="55020A75">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F5BA929">
            <w:pPr>
              <w:rPr>
                <w:rFonts w:eastAsia="Arial"/>
                <w:color w:val="333333"/>
                <w:sz w:val="24"/>
                <w:szCs w:val="24"/>
              </w:rPr>
            </w:pPr>
            <w:r>
              <w:rPr>
                <w:rStyle w:val="15"/>
                <w:rFonts w:eastAsia="Courier New" w:cs="Courier New"/>
                <w:sz w:val="17"/>
                <w:szCs w:val="17"/>
                <w:shd w:val="clear" w:color="auto" w:fill="FFFFFF"/>
                <w:lang w:eastAsia="zh-CN" w:bidi="ar"/>
              </w:rPr>
              <w:t>error_message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754FE1">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186373E">
            <w:pPr>
              <w:rPr>
                <w:rFonts w:eastAsia="Arial"/>
                <w:color w:val="333333"/>
                <w:sz w:val="24"/>
                <w:szCs w:val="24"/>
              </w:rPr>
            </w:pPr>
            <w:r>
              <w:rPr>
                <w:rFonts w:eastAsia="Arial"/>
                <w:sz w:val="24"/>
                <w:szCs w:val="24"/>
                <w:lang w:eastAsia="zh-CN" w:bidi="ar"/>
              </w:rPr>
              <w:t>错误信息</w:t>
            </w:r>
          </w:p>
        </w:tc>
      </w:tr>
      <w:tr w14:paraId="7A839CA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58088A">
            <w:pPr>
              <w:rPr>
                <w:rFonts w:eastAsia="Arial"/>
                <w:color w:val="333333"/>
                <w:sz w:val="24"/>
                <w:szCs w:val="24"/>
              </w:rPr>
            </w:pPr>
            <w:r>
              <w:rPr>
                <w:rStyle w:val="15"/>
                <w:rFonts w:eastAsia="Courier New" w:cs="Courier New"/>
                <w:sz w:val="17"/>
                <w:szCs w:val="17"/>
                <w:shd w:val="clear" w:color="auto" w:fill="FFFFFF"/>
                <w:lang w:eastAsia="zh-CN" w:bidi="ar"/>
              </w:rPr>
              <w:t>created_at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E4C6E66">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53417D8">
            <w:pPr>
              <w:rPr>
                <w:rFonts w:eastAsia="Arial"/>
                <w:color w:val="333333"/>
                <w:sz w:val="24"/>
                <w:szCs w:val="24"/>
              </w:rPr>
            </w:pPr>
            <w:r>
              <w:rPr>
                <w:rFonts w:eastAsia="Arial"/>
                <w:sz w:val="24"/>
                <w:szCs w:val="24"/>
                <w:lang w:eastAsia="zh-CN" w:bidi="ar"/>
              </w:rPr>
              <w:t>创建时间</w:t>
            </w:r>
          </w:p>
        </w:tc>
      </w:tr>
    </w:tbl>
    <w:p w14:paraId="261E5F35">
      <w:pPr>
        <w:spacing w:line="219" w:lineRule="auto"/>
        <w:ind w:left="54"/>
        <w:rPr>
          <w:rFonts w:hint="eastAsia" w:ascii="宋体" w:hAnsi="宋体" w:cs="宋体"/>
          <w:spacing w:val="-5"/>
          <w:lang w:eastAsia="zh"/>
        </w:rPr>
      </w:pPr>
      <w:r>
        <w:rPr>
          <w:rFonts w:hint="eastAsia" w:ascii="宋体" w:hAnsi="宋体" w:cs="宋体"/>
          <w:spacing w:val="-5"/>
          <w:lang w:eastAsia="zh"/>
        </w:rPr>
        <w:drawing>
          <wp:inline distT="0" distB="0" distL="114300" distR="114300">
            <wp:extent cx="5850255" cy="8832850"/>
            <wp:effectExtent l="0" t="0" r="17145" b="635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32"/>
                    <a:stretch>
                      <a:fillRect/>
                    </a:stretch>
                  </pic:blipFill>
                  <pic:spPr>
                    <a:xfrm>
                      <a:off x="0" y="0"/>
                      <a:ext cx="5850255" cy="8832850"/>
                    </a:xfrm>
                    <a:prstGeom prst="rect">
                      <a:avLst/>
                    </a:prstGeom>
                  </pic:spPr>
                </pic:pic>
              </a:graphicData>
            </a:graphic>
          </wp:inline>
        </w:drawing>
      </w:r>
    </w:p>
    <w:p w14:paraId="76373D4E">
      <w:pPr>
        <w:spacing w:line="219" w:lineRule="auto"/>
        <w:rPr>
          <w:rFonts w:hint="eastAsia" w:ascii="宋体" w:hAnsi="宋体" w:cs="宋体"/>
          <w:sz w:val="20"/>
          <w:szCs w:val="20"/>
          <w:lang w:eastAsia="zh-CN"/>
        </w:rPr>
        <w:sectPr>
          <w:headerReference r:id="rId11" w:type="default"/>
          <w:footerReference r:id="rId12" w:type="default"/>
          <w:pgSz w:w="11910" w:h="16840"/>
          <w:pgMar w:top="1167" w:right="1587" w:bottom="1307" w:left="1059" w:header="844" w:footer="1076" w:gutter="0"/>
          <w:cols w:space="720" w:num="1"/>
        </w:sectPr>
      </w:pPr>
    </w:p>
    <w:p w14:paraId="4037DD5C">
      <w:pPr>
        <w:pStyle w:val="4"/>
        <w:keepNext w:val="0"/>
        <w:keepLines w:val="0"/>
        <w:spacing w:before="0" w:line="360" w:lineRule="atLeast"/>
        <w:rPr>
          <w:rFonts w:hint="eastAsia"/>
          <w:lang w:eastAsia="zh"/>
        </w:rPr>
      </w:pPr>
      <w:r>
        <w:rPr>
          <w:rFonts w:hint="eastAsia"/>
          <w:lang w:eastAsia="zh"/>
        </w:rPr>
        <w:t>6.1.3 订单簿与撮合实体</w:t>
      </w:r>
    </w:p>
    <w:p w14:paraId="3A33EE5C">
      <w:pPr>
        <w:pStyle w:val="5"/>
        <w:rPr>
          <w:rFonts w:hint="eastAsia"/>
          <w:lang w:eastAsia="zh"/>
        </w:rPr>
      </w:pPr>
      <w:r>
        <w:rPr>
          <w:rFonts w:hint="eastAsia"/>
          <w:lang w:eastAsia="zh"/>
        </w:rPr>
        <w:t>6.1.3.1 订单簿实体</w:t>
      </w:r>
    </w:p>
    <w:p w14:paraId="754C1463">
      <w:pPr>
        <w:pStyle w:val="4"/>
        <w:keepNext w:val="0"/>
        <w:keepLines w:val="0"/>
        <w:spacing w:before="0" w:line="360" w:lineRule="atLeast"/>
        <w:rPr>
          <w:rFonts w:hint="eastAsia"/>
          <w:lang w:eastAsia="zh-CN"/>
        </w:rPr>
      </w:pPr>
      <w:r>
        <w:rPr>
          <w:lang w:eastAsia="zh-CN"/>
        </w:rPr>
        <w:t>实体说明</w:t>
      </w:r>
    </w:p>
    <w:p w14:paraId="02B7196C">
      <w:pPr>
        <w:spacing w:line="360" w:lineRule="atLeast"/>
        <w:rPr>
          <w:sz w:val="24"/>
          <w:szCs w:val="24"/>
          <w:lang w:eastAsia="zh-CN"/>
        </w:rPr>
      </w:pPr>
      <w:r>
        <w:rPr>
          <w:rFonts w:ascii="宋体" w:hAnsi="宋体" w:cs="宋体"/>
          <w:sz w:val="24"/>
          <w:szCs w:val="24"/>
          <w:lang w:eastAsia="zh-CN" w:bidi="ar"/>
        </w:rPr>
        <w:t>订单簿是按股票代码维护的买卖队列数据结构，用于支持撮合引擎按 "价格优先、时间优先" 原则进行连续竞价。</w:t>
      </w:r>
    </w:p>
    <w:p w14:paraId="4556F6A9">
      <w:pPr>
        <w:pStyle w:val="4"/>
        <w:keepNext w:val="0"/>
        <w:keepLines w:val="0"/>
        <w:spacing w:before="0" w:line="360" w:lineRule="atLeast"/>
        <w:rPr>
          <w:rFonts w:hint="eastAsia"/>
        </w:rPr>
      </w:pPr>
      <w:r>
        <w:t>实体属性</w:t>
      </w:r>
    </w:p>
    <w:tbl>
      <w:tblPr>
        <w:tblStyle w:val="11"/>
        <w:tblW w:w="5000" w:type="pct"/>
        <w:tblInd w:w="0"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15" w:type="dxa"/>
          <w:left w:w="15" w:type="dxa"/>
          <w:bottom w:w="15" w:type="dxa"/>
          <w:right w:w="15" w:type="dxa"/>
        </w:tblCellMar>
      </w:tblPr>
      <w:tblGrid>
        <w:gridCol w:w="3174"/>
        <w:gridCol w:w="3174"/>
        <w:gridCol w:w="3174"/>
      </w:tblGrid>
      <w:tr w14:paraId="7D63F98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7"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3441949A">
            <w:pPr>
              <w:rPr>
                <w:rFonts w:eastAsia="Arial"/>
                <w:b/>
                <w:bCs/>
                <w:color w:val="FFFFFF"/>
                <w:sz w:val="17"/>
                <w:szCs w:val="17"/>
                <w:lang w:eastAsia="zh-CN" w:bidi="ar"/>
              </w:rPr>
            </w:pPr>
            <w:r>
              <w:rPr>
                <w:rFonts w:hint="eastAsia" w:ascii="宋体" w:hAnsi="宋体" w:cs="宋体"/>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52EEB54E">
            <w:pPr>
              <w:rPr>
                <w:rFonts w:eastAsia="Arial"/>
                <w:b/>
                <w:bCs/>
                <w:color w:val="FFFFFF"/>
                <w:sz w:val="17"/>
                <w:szCs w:val="17"/>
                <w:lang w:eastAsia="zh-CN" w:bidi="ar"/>
              </w:rPr>
            </w:pPr>
            <w:r>
              <w:rPr>
                <w:rFonts w:hint="eastAsia" w:ascii="宋体" w:hAnsi="宋体" w:cs="宋体"/>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2AAE579D">
            <w:pPr>
              <w:rPr>
                <w:rFonts w:eastAsia="Arial"/>
                <w:b/>
                <w:bCs/>
                <w:color w:val="FFFFFF"/>
                <w:sz w:val="17"/>
                <w:szCs w:val="17"/>
                <w:lang w:eastAsia="zh-CN" w:bidi="ar"/>
              </w:rPr>
            </w:pPr>
            <w:r>
              <w:rPr>
                <w:rFonts w:hint="eastAsia" w:ascii="宋体" w:hAnsi="宋体" w:cs="宋体"/>
                <w:b/>
                <w:bCs/>
                <w:color w:val="FFFFFF"/>
                <w:sz w:val="17"/>
                <w:szCs w:val="17"/>
                <w:lang w:eastAsia="zh-CN" w:bidi="ar"/>
              </w:rPr>
              <w:t>说明</w:t>
            </w:r>
          </w:p>
        </w:tc>
      </w:tr>
      <w:tr w14:paraId="461B45E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F69760D">
            <w:r>
              <w:rPr>
                <w:rFonts w:ascii="宋体" w:hAnsi="宋体" w:cs="宋体"/>
                <w:sz w:val="24"/>
                <w:szCs w:val="24"/>
                <w:lang w:eastAsia="zh-CN" w:bidi="ar"/>
              </w:rPr>
              <w:t>book_id</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BE2DD37">
            <w:r>
              <w:rPr>
                <w:rFonts w:ascii="宋体" w:hAnsi="宋体" w:cs="宋体"/>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4D50A3">
            <w:r>
              <w:rPr>
                <w:rFonts w:ascii="宋体" w:hAnsi="宋体" w:cs="宋体"/>
                <w:sz w:val="24"/>
                <w:szCs w:val="24"/>
                <w:lang w:eastAsia="zh-CN" w:bidi="ar"/>
              </w:rPr>
              <w:t>订单簿编号（主键），格式：{trade_date}_{stock_code}</w:t>
            </w:r>
          </w:p>
        </w:tc>
      </w:tr>
      <w:tr w14:paraId="278C5BA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F554360">
            <w:r>
              <w:rPr>
                <w:rFonts w:ascii="宋体" w:hAnsi="宋体" w:cs="宋体"/>
                <w:sz w:val="24"/>
                <w:szCs w:val="24"/>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50683E8">
            <w:r>
              <w:rPr>
                <w:rFonts w:ascii="宋体" w:hAnsi="宋体" w:cs="宋体"/>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5FF2072">
            <w:pPr>
              <w:rPr>
                <w:lang w:eastAsia="zh-CN"/>
              </w:rPr>
            </w:pPr>
            <w:r>
              <w:rPr>
                <w:rFonts w:ascii="宋体" w:hAnsi="宋体" w:cs="宋体"/>
                <w:sz w:val="24"/>
                <w:szCs w:val="24"/>
                <w:lang w:eastAsia="zh-CN" w:bidi="ar"/>
              </w:rPr>
              <w:t>股票代码（外键→Stock），6 位数字</w:t>
            </w:r>
          </w:p>
        </w:tc>
      </w:tr>
      <w:tr w14:paraId="4174C48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EA3FB64">
            <w:r>
              <w:rPr>
                <w:rFonts w:ascii="宋体" w:hAnsi="宋体" w:cs="宋体"/>
                <w:sz w:val="24"/>
                <w:szCs w:val="24"/>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3F0053F">
            <w:r>
              <w:rPr>
                <w:rFonts w:ascii="宋体" w:hAnsi="宋体" w:cs="宋体"/>
                <w:sz w:val="24"/>
                <w:szCs w:val="24"/>
                <w:lang w:eastAsia="zh-CN" w:bidi="ar"/>
              </w:rPr>
              <w:t>Date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A05F42A">
            <w:r>
              <w:rPr>
                <w:rFonts w:ascii="宋体" w:hAnsi="宋体" w:cs="宋体"/>
                <w:sz w:val="24"/>
                <w:szCs w:val="24"/>
                <w:lang w:eastAsia="zh-CN" w:bidi="ar"/>
              </w:rPr>
              <w:t>交易日日期（外键→TradingDay）</w:t>
            </w:r>
          </w:p>
        </w:tc>
      </w:tr>
      <w:tr w14:paraId="00E2399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7A43DA5">
            <w:r>
              <w:rPr>
                <w:rFonts w:ascii="宋体" w:hAnsi="宋体" w:cs="宋体"/>
                <w:sz w:val="24"/>
                <w:szCs w:val="24"/>
                <w:lang w:eastAsia="zh-CN" w:bidi="ar"/>
              </w:rPr>
              <w:t>bid_queue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2DDAB2C">
            <w:r>
              <w:rPr>
                <w:rFonts w:ascii="宋体" w:hAnsi="宋体" w:cs="宋体"/>
                <w:sz w:val="24"/>
                <w:szCs w:val="24"/>
                <w:lang w:eastAsia="zh-CN" w:bidi="ar"/>
              </w:rPr>
              <w:t>JSON</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CFC94B7">
            <w:pPr>
              <w:rPr>
                <w:lang w:eastAsia="zh-CN"/>
              </w:rPr>
            </w:pPr>
            <w:r>
              <w:rPr>
                <w:rFonts w:ascii="宋体" w:hAnsi="宋体" w:cs="宋体"/>
                <w:sz w:val="24"/>
                <w:szCs w:val="24"/>
                <w:lang w:eastAsia="zh-CN" w:bidi="ar"/>
              </w:rPr>
              <w:t>买入队列，按价格降序存储指令引用</w:t>
            </w:r>
          </w:p>
        </w:tc>
      </w:tr>
      <w:tr w14:paraId="4D0A59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1C88C03">
            <w:r>
              <w:rPr>
                <w:rFonts w:ascii="宋体" w:hAnsi="宋体" w:cs="宋体"/>
                <w:sz w:val="24"/>
                <w:szCs w:val="24"/>
                <w:lang w:eastAsia="zh-CN" w:bidi="ar"/>
              </w:rPr>
              <w:t>ask_queue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5AFF203">
            <w:r>
              <w:rPr>
                <w:rFonts w:ascii="宋体" w:hAnsi="宋体" w:cs="宋体"/>
                <w:sz w:val="24"/>
                <w:szCs w:val="24"/>
                <w:lang w:eastAsia="zh-CN" w:bidi="ar"/>
              </w:rPr>
              <w:t>JSON</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9E40E6D">
            <w:pPr>
              <w:rPr>
                <w:lang w:eastAsia="zh-CN"/>
              </w:rPr>
            </w:pPr>
            <w:r>
              <w:rPr>
                <w:rFonts w:ascii="宋体" w:hAnsi="宋体" w:cs="宋体"/>
                <w:sz w:val="24"/>
                <w:szCs w:val="24"/>
                <w:lang w:eastAsia="zh-CN" w:bidi="ar"/>
              </w:rPr>
              <w:t>卖出队列，按价格升序存储指令引用</w:t>
            </w:r>
          </w:p>
        </w:tc>
      </w:tr>
      <w:tr w14:paraId="635D9F06">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106B584">
            <w:r>
              <w:rPr>
                <w:rFonts w:ascii="宋体" w:hAnsi="宋体" w:cs="宋体"/>
                <w:sz w:val="24"/>
                <w:szCs w:val="24"/>
                <w:lang w:eastAsia="zh-CN" w:bidi="ar"/>
              </w:rPr>
              <w:t>best_bid_price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6E5D7A">
            <w:r>
              <w:rPr>
                <w:rFonts w:ascii="宋体" w:hAnsi="宋体" w:cs="宋体"/>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A04C09A">
            <w:r>
              <w:rPr>
                <w:rFonts w:ascii="宋体" w:hAnsi="宋体" w:cs="宋体"/>
                <w:sz w:val="24"/>
                <w:szCs w:val="24"/>
                <w:lang w:eastAsia="zh-CN" w:bidi="ar"/>
              </w:rPr>
              <w:t>当前最优买价</w:t>
            </w:r>
          </w:p>
        </w:tc>
      </w:tr>
      <w:tr w14:paraId="4C95531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AA832C">
            <w:r>
              <w:rPr>
                <w:rFonts w:ascii="宋体" w:hAnsi="宋体" w:cs="宋体"/>
                <w:sz w:val="24"/>
                <w:szCs w:val="24"/>
                <w:lang w:eastAsia="zh-CN" w:bidi="ar"/>
              </w:rPr>
              <w:t>best_ask_price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D76E83B">
            <w:r>
              <w:rPr>
                <w:rFonts w:ascii="宋体" w:hAnsi="宋体" w:cs="宋体"/>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5B7F095">
            <w:r>
              <w:rPr>
                <w:rFonts w:ascii="宋体" w:hAnsi="宋体" w:cs="宋体"/>
                <w:sz w:val="24"/>
                <w:szCs w:val="24"/>
                <w:lang w:eastAsia="zh-CN" w:bidi="ar"/>
              </w:rPr>
              <w:t>当前最优卖价</w:t>
            </w:r>
          </w:p>
        </w:tc>
      </w:tr>
      <w:tr w14:paraId="78FAD1A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7A1F785">
            <w:r>
              <w:rPr>
                <w:rFonts w:ascii="宋体" w:hAnsi="宋体" w:cs="宋体"/>
                <w:sz w:val="24"/>
                <w:szCs w:val="24"/>
                <w:lang w:eastAsia="zh-CN" w:bidi="ar"/>
              </w:rPr>
              <w:t>bid_depth</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BA17272">
            <w:r>
              <w:rPr>
                <w:rFonts w:ascii="宋体" w:hAnsi="宋体" w:cs="宋体"/>
                <w:sz w:val="24"/>
                <w:szCs w:val="24"/>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BB0640B">
            <w:r>
              <w:rPr>
                <w:rFonts w:ascii="宋体" w:hAnsi="宋体" w:cs="宋体"/>
                <w:sz w:val="24"/>
                <w:szCs w:val="24"/>
                <w:lang w:eastAsia="zh-CN" w:bidi="ar"/>
              </w:rPr>
              <w:t>买入队列档位数</w:t>
            </w:r>
          </w:p>
        </w:tc>
      </w:tr>
      <w:tr w14:paraId="74245E9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94A2E2A">
            <w:r>
              <w:rPr>
                <w:rFonts w:ascii="宋体" w:hAnsi="宋体" w:cs="宋体"/>
                <w:sz w:val="24"/>
                <w:szCs w:val="24"/>
                <w:lang w:eastAsia="zh-CN" w:bidi="ar"/>
              </w:rPr>
              <w:t>ask_depth</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DD9DF25">
            <w:r>
              <w:rPr>
                <w:rFonts w:ascii="宋体" w:hAnsi="宋体" w:cs="宋体"/>
                <w:sz w:val="24"/>
                <w:szCs w:val="24"/>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6A5258C5">
            <w:r>
              <w:rPr>
                <w:rFonts w:ascii="宋体" w:hAnsi="宋体" w:cs="宋体"/>
                <w:sz w:val="24"/>
                <w:szCs w:val="24"/>
                <w:lang w:eastAsia="zh-CN" w:bidi="ar"/>
              </w:rPr>
              <w:t>卖出队列档位数</w:t>
            </w:r>
          </w:p>
        </w:tc>
      </w:tr>
      <w:tr w14:paraId="4B0819F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24DF60A">
            <w:r>
              <w:rPr>
                <w:rFonts w:ascii="宋体" w:hAnsi="宋体" w:cs="宋体"/>
                <w:sz w:val="24"/>
                <w:szCs w:val="24"/>
                <w:lang w:eastAsia="zh-CN" w:bidi="ar"/>
              </w:rPr>
              <w:t>updated_at</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3E4AB2E">
            <w:r>
              <w:rPr>
                <w:rFonts w:ascii="宋体" w:hAnsi="宋体" w:cs="宋体"/>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68803D7">
            <w:r>
              <w:rPr>
                <w:rFonts w:ascii="宋体" w:hAnsi="宋体" w:cs="宋体"/>
                <w:sz w:val="24"/>
                <w:szCs w:val="24"/>
                <w:lang w:eastAsia="zh-CN" w:bidi="ar"/>
              </w:rPr>
              <w:t>最后更新时间</w:t>
            </w:r>
          </w:p>
        </w:tc>
      </w:tr>
    </w:tbl>
    <w:p w14:paraId="10D8B774">
      <w:pPr>
        <w:rPr>
          <w:rFonts w:ascii="Noto Color Emoji" w:hAnsi="Noto Color Emoji" w:eastAsia="Noto Color Emoji" w:cs="Noto Color Emoji"/>
          <w:sz w:val="24"/>
          <w:szCs w:val="24"/>
          <w:lang w:eastAsia="zh-CN" w:bidi="ar"/>
        </w:rPr>
      </w:pPr>
      <w:r>
        <w:rPr>
          <w:rFonts w:ascii="Noto Color Emoji" w:hAnsi="Noto Color Emoji" w:eastAsia="Noto Color Emoji" w:cs="Noto Color Emoji"/>
          <w:sz w:val="24"/>
          <w:szCs w:val="24"/>
          <w:lang w:eastAsia="zh-CN" w:bidi="ar"/>
        </w:rPr>
        <w:t>{ "queue_type": "BID|ASK", "orders": [ { "order_id": "...", "order_price": "...", "remaining_quantity": "...", "submitted_at": "..." } ] }</w:t>
      </w:r>
    </w:p>
    <w:p w14:paraId="6502A2BF">
      <w:pPr>
        <w:rPr>
          <w:rFonts w:ascii="Noto Color Emoji" w:hAnsi="Noto Color Emoji" w:eastAsia="Noto Color Emoji" w:cs="Noto Color Emoji"/>
          <w:sz w:val="24"/>
          <w:szCs w:val="24"/>
          <w:lang w:eastAsia="zh" w:bidi="ar"/>
        </w:rPr>
      </w:pPr>
      <w:r>
        <w:rPr>
          <w:rFonts w:hint="eastAsia" w:ascii="Noto Color Emoji" w:hAnsi="Noto Color Emoji" w:eastAsia="Noto Color Emoji" w:cs="Noto Color Emoji"/>
          <w:sz w:val="24"/>
          <w:szCs w:val="24"/>
          <w:lang w:eastAsia="zh" w:bidi="ar"/>
        </w:rPr>
        <w:t>队列内部结构队列数据为 JSON 格式，具体结构如下：</w:t>
      </w:r>
    </w:p>
    <w:p w14:paraId="312A6FC6">
      <w:pPr>
        <w:pStyle w:val="4"/>
        <w:keepNext w:val="0"/>
        <w:keepLines w:val="0"/>
        <w:spacing w:before="0" w:line="360" w:lineRule="atLeast"/>
        <w:rPr>
          <w:rFonts w:hint="eastAsia"/>
          <w:lang w:eastAsia="zh-CN"/>
        </w:rPr>
      </w:pPr>
      <w:r>
        <w:rPr>
          <w:lang w:eastAsia="zh-CN"/>
        </w:rPr>
        <w:t>关系说明</w:t>
      </w:r>
    </w:p>
    <w:p w14:paraId="440ED878">
      <w:pPr>
        <w:spacing w:line="360" w:lineRule="atLeast"/>
        <w:rPr>
          <w:sz w:val="24"/>
          <w:szCs w:val="24"/>
          <w:lang w:eastAsia="zh-CN"/>
        </w:rPr>
      </w:pPr>
      <w:r>
        <w:rPr>
          <w:rFonts w:ascii="宋体" w:hAnsi="宋体" w:cs="宋体"/>
          <w:sz w:val="24"/>
          <w:szCs w:val="24"/>
          <w:lang w:eastAsia="zh-CN" w:bidi="ar"/>
        </w:rPr>
        <w:t>一个股票在一个交易日对应一个订单簿（1:1）；一个订单簿可包含多条交易指令（1:N）。订单簿状态由撮合引擎维护，反映当前股票的最优买卖价和各档位累计数量。</w:t>
      </w:r>
    </w:p>
    <w:p w14:paraId="08934FC2">
      <w:pPr>
        <w:pStyle w:val="5"/>
        <w:spacing w:line="360" w:lineRule="atLeast"/>
        <w:rPr>
          <w:rFonts w:hint="eastAsia"/>
          <w:lang w:eastAsia="zh-CN"/>
        </w:rPr>
      </w:pPr>
      <w:r>
        <w:rPr>
          <w:lang w:eastAsia="zh-CN"/>
        </w:rPr>
        <w:t>6.1.3.2 交易指令状态转换</w:t>
      </w:r>
    </w:p>
    <w:p w14:paraId="166788FD">
      <w:pPr>
        <w:spacing w:line="360" w:lineRule="atLeast"/>
        <w:rPr>
          <w:rFonts w:hint="eastAsia" w:ascii="宋体" w:hAnsi="宋体" w:cs="宋体"/>
          <w:sz w:val="24"/>
          <w:szCs w:val="24"/>
          <w:lang w:eastAsia="zh-CN" w:bidi="ar"/>
        </w:rPr>
      </w:pPr>
      <w:r>
        <w:rPr>
          <w:rFonts w:ascii="宋体" w:hAnsi="宋体" w:cs="宋体"/>
          <w:sz w:val="24"/>
          <w:szCs w:val="24"/>
          <w:lang w:eastAsia="zh-CN" w:bidi="ar"/>
        </w:rPr>
        <w:t>交易指令（TradeOrder）在生命周期内存在固定的状态流转逻辑，以下为流转关系及状态释义。</w:t>
      </w:r>
    </w:p>
    <w:p w14:paraId="1CFF1EA4">
      <w:pPr>
        <w:pStyle w:val="4"/>
        <w:keepNext w:val="0"/>
        <w:keepLines w:val="0"/>
        <w:spacing w:before="0" w:line="360" w:lineRule="atLeast"/>
        <w:rPr>
          <w:rFonts w:hint="eastAsia"/>
        </w:rPr>
      </w:pPr>
      <w:r>
        <w:t>一、状态流转图</w:t>
      </w:r>
    </w:p>
    <w:p w14:paraId="02472D0F">
      <w:pPr>
        <w:pStyle w:val="9"/>
        <w:shd w:val="clear" w:color="auto" w:fill="22252A"/>
        <w:rPr>
          <w:rFonts w:cs="宋体"/>
          <w:lang w:eastAsia="zh"/>
        </w:rPr>
      </w:pPr>
      <w:r>
        <w:rPr>
          <w:rFonts w:cs="宋体"/>
          <w:lang w:eastAsia="zh"/>
        </w:rPr>
        <w:drawing>
          <wp:inline distT="0" distB="0" distL="114300" distR="114300">
            <wp:extent cx="5880100" cy="2614295"/>
            <wp:effectExtent l="0" t="0" r="6350" b="146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tretch>
                      <a:fillRect/>
                    </a:stretch>
                  </pic:blipFill>
                  <pic:spPr>
                    <a:xfrm>
                      <a:off x="0" y="0"/>
                      <a:ext cx="5880100" cy="2614295"/>
                    </a:xfrm>
                    <a:prstGeom prst="rect">
                      <a:avLst/>
                    </a:prstGeom>
                  </pic:spPr>
                </pic:pic>
              </a:graphicData>
            </a:graphic>
          </wp:inline>
        </w:drawing>
      </w:r>
    </w:p>
    <w:p w14:paraId="7F9843C1">
      <w:pPr>
        <w:pStyle w:val="4"/>
        <w:keepNext w:val="0"/>
        <w:keepLines w:val="0"/>
        <w:spacing w:before="0" w:line="360" w:lineRule="atLeast"/>
        <w:rPr>
          <w:rFonts w:hint="eastAsia"/>
        </w:rPr>
      </w:pPr>
      <w:r>
        <w:t>二、状态说明</w:t>
      </w:r>
    </w:p>
    <w:tbl>
      <w:tblPr>
        <w:tblStyle w:val="11"/>
        <w:tblW w:w="5000" w:type="pct"/>
        <w:tblInd w:w="0"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15" w:type="dxa"/>
          <w:left w:w="15" w:type="dxa"/>
          <w:bottom w:w="15" w:type="dxa"/>
          <w:right w:w="15" w:type="dxa"/>
        </w:tblCellMar>
      </w:tblPr>
      <w:tblGrid>
        <w:gridCol w:w="3174"/>
        <w:gridCol w:w="3174"/>
        <w:gridCol w:w="3174"/>
      </w:tblGrid>
      <w:tr w14:paraId="2A4BEF6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56"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0F6C42DF">
            <w:pPr>
              <w:rPr>
                <w:rFonts w:ascii="宋体" w:hAnsi="宋体" w:cs="宋体"/>
                <w:b/>
                <w:bCs/>
                <w:color w:val="FFFFFF"/>
                <w:sz w:val="17"/>
                <w:szCs w:val="17"/>
                <w:lang w:eastAsia="zh-CN" w:bidi="ar"/>
              </w:rPr>
            </w:pPr>
            <w:r>
              <w:rPr>
                <w:rFonts w:ascii="宋体" w:hAnsi="宋体" w:cs="宋体"/>
                <w:b/>
                <w:bCs/>
                <w:color w:val="FFFFFF"/>
                <w:sz w:val="17"/>
                <w:szCs w:val="17"/>
                <w:lang w:eastAsia="zh-CN" w:bidi="ar"/>
              </w:rPr>
              <w:t>状态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474E23E0">
            <w:pPr>
              <w:rPr>
                <w:rFonts w:ascii="宋体" w:hAnsi="宋体" w:cs="宋体"/>
                <w:b/>
                <w:bCs/>
                <w:color w:val="FFFFFF"/>
                <w:sz w:val="17"/>
                <w:szCs w:val="17"/>
                <w:lang w:eastAsia="zh-CN" w:bidi="ar"/>
              </w:rPr>
            </w:pPr>
            <w:r>
              <w:rPr>
                <w:rFonts w:ascii="宋体" w:hAnsi="宋体" w:cs="宋体"/>
                <w:b/>
                <w:bCs/>
                <w:color w:val="FFFFFF"/>
                <w:sz w:val="17"/>
                <w:szCs w:val="17"/>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1BC3316D">
            <w:pPr>
              <w:rPr>
                <w:rFonts w:ascii="宋体" w:hAnsi="宋体" w:cs="宋体"/>
                <w:b/>
                <w:bCs/>
                <w:color w:val="FFFFFF"/>
                <w:sz w:val="17"/>
                <w:szCs w:val="17"/>
                <w:lang w:eastAsia="zh-CN" w:bidi="ar"/>
              </w:rPr>
            </w:pPr>
            <w:r>
              <w:rPr>
                <w:rFonts w:ascii="宋体" w:hAnsi="宋体" w:cs="宋体"/>
                <w:b/>
                <w:bCs/>
                <w:color w:val="FFFFFF"/>
                <w:sz w:val="17"/>
                <w:szCs w:val="17"/>
                <w:lang w:eastAsia="zh-CN" w:bidi="ar"/>
              </w:rPr>
              <w:t>触发条件</w:t>
            </w:r>
          </w:p>
        </w:tc>
      </w:tr>
      <w:tr w14:paraId="7F9C13E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E2BFCDD">
            <w:r>
              <w:rPr>
                <w:rFonts w:ascii="宋体" w:hAnsi="宋体" w:cs="宋体"/>
                <w:sz w:val="24"/>
                <w:szCs w:val="24"/>
                <w:lang w:eastAsia="zh-CN" w:bidi="ar"/>
              </w:rPr>
              <w:t>已接收</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89077D6">
            <w:pPr>
              <w:rPr>
                <w:lang w:eastAsia="zh-CN"/>
              </w:rPr>
            </w:pPr>
            <w:r>
              <w:rPr>
                <w:rFonts w:ascii="宋体" w:hAnsi="宋体" w:cs="宋体"/>
                <w:sz w:val="24"/>
                <w:szCs w:val="24"/>
                <w:lang w:eastAsia="zh-CN" w:bidi="ar"/>
              </w:rPr>
              <w:t>指令已提交，等待校验</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522682">
            <w:r>
              <w:rPr>
                <w:rFonts w:ascii="宋体" w:hAnsi="宋体" w:cs="宋体"/>
                <w:sz w:val="24"/>
                <w:szCs w:val="24"/>
                <w:lang w:eastAsia="zh-CN" w:bidi="ar"/>
              </w:rPr>
              <w:t>客户端提交指令</w:t>
            </w:r>
          </w:p>
        </w:tc>
      </w:tr>
      <w:tr w14:paraId="689ED6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1B56EF9">
            <w:r>
              <w:rPr>
                <w:rFonts w:ascii="宋体" w:hAnsi="宋体" w:cs="宋体"/>
                <w:sz w:val="24"/>
                <w:szCs w:val="24"/>
                <w:lang w:eastAsia="zh-CN" w:bidi="ar"/>
              </w:rPr>
              <w:t>排队中</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86F144F">
            <w:pPr>
              <w:rPr>
                <w:lang w:eastAsia="zh-CN"/>
              </w:rPr>
            </w:pPr>
            <w:r>
              <w:rPr>
                <w:rFonts w:ascii="宋体" w:hAnsi="宋体" w:cs="宋体"/>
                <w:sz w:val="24"/>
                <w:szCs w:val="24"/>
                <w:lang w:eastAsia="zh-CN" w:bidi="ar"/>
              </w:rPr>
              <w:t>指令通过校验，已进入订单簿等待撮合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686AE9F9">
            <w:r>
              <w:rPr>
                <w:rFonts w:ascii="宋体" w:hAnsi="宋体" w:cs="宋体"/>
                <w:sz w:val="24"/>
                <w:szCs w:val="24"/>
                <w:lang w:eastAsia="zh-CN" w:bidi="ar"/>
              </w:rPr>
              <w:t>校验通过并入队</w:t>
            </w:r>
          </w:p>
        </w:tc>
      </w:tr>
      <w:tr w14:paraId="736ED6F4">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0861CA5">
            <w:r>
              <w:rPr>
                <w:rFonts w:ascii="宋体" w:hAnsi="宋体" w:cs="宋体"/>
                <w:sz w:val="24"/>
                <w:szCs w:val="24"/>
                <w:lang w:eastAsia="zh-CN" w:bidi="ar"/>
              </w:rPr>
              <w:t>部分成交</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405A5B5">
            <w:pPr>
              <w:rPr>
                <w:lang w:eastAsia="zh-CN"/>
              </w:rPr>
            </w:pPr>
            <w:r>
              <w:rPr>
                <w:rFonts w:ascii="宋体" w:hAnsi="宋体" w:cs="宋体"/>
                <w:sz w:val="24"/>
                <w:szCs w:val="24"/>
                <w:lang w:eastAsia="zh-CN" w:bidi="ar"/>
              </w:rPr>
              <w:t>指令部分成交，剩余数量继续参与撮合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7B2DA56">
            <w:r>
              <w:rPr>
                <w:rFonts w:ascii="宋体" w:hAnsi="宋体" w:cs="宋体"/>
                <w:sz w:val="24"/>
                <w:szCs w:val="24"/>
                <w:lang w:eastAsia="zh-CN" w:bidi="ar"/>
              </w:rPr>
              <w:t>撮合后 remaining_quantity &gt; 0</w:t>
            </w:r>
          </w:p>
        </w:tc>
      </w:tr>
      <w:tr w14:paraId="0EEAECF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E3933F1">
            <w:r>
              <w:rPr>
                <w:rFonts w:ascii="宋体" w:hAnsi="宋体" w:cs="宋体"/>
                <w:sz w:val="24"/>
                <w:szCs w:val="24"/>
                <w:lang w:eastAsia="zh-CN" w:bidi="ar"/>
              </w:rPr>
              <w:t>完全成交</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38A9491">
            <w:pPr>
              <w:rPr>
                <w:lang w:eastAsia="zh-CN"/>
              </w:rPr>
            </w:pPr>
            <w:r>
              <w:rPr>
                <w:rFonts w:ascii="宋体" w:hAnsi="宋体" w:cs="宋体"/>
                <w:sz w:val="24"/>
                <w:szCs w:val="24"/>
                <w:lang w:eastAsia="zh-CN" w:bidi="ar"/>
              </w:rPr>
              <w:t>指令全部成交，数量已全部匹配</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6726DCC">
            <w:r>
              <w:rPr>
                <w:rFonts w:ascii="宋体" w:hAnsi="宋体" w:cs="宋体"/>
                <w:sz w:val="24"/>
                <w:szCs w:val="24"/>
                <w:lang w:eastAsia="zh-CN" w:bidi="ar"/>
              </w:rPr>
              <w:t>撮合后 remaining_quantity = 0</w:t>
            </w:r>
          </w:p>
        </w:tc>
      </w:tr>
      <w:tr w14:paraId="7403E80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6591D955">
            <w:r>
              <w:rPr>
                <w:rFonts w:ascii="宋体" w:hAnsi="宋体" w:cs="宋体"/>
                <w:sz w:val="24"/>
                <w:szCs w:val="24"/>
                <w:lang w:eastAsia="zh-CN" w:bidi="ar"/>
              </w:rPr>
              <w:t>已拒绝</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74B79A8">
            <w:pPr>
              <w:rPr>
                <w:lang w:eastAsia="zh-CN"/>
              </w:rPr>
            </w:pPr>
            <w:r>
              <w:rPr>
                <w:rFonts w:ascii="宋体" w:hAnsi="宋体" w:cs="宋体"/>
                <w:sz w:val="24"/>
                <w:szCs w:val="24"/>
                <w:lang w:eastAsia="zh-CN" w:bidi="ar"/>
              </w:rPr>
              <w:t>指令校验未通过，被拒绝</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586EB77">
            <w:pPr>
              <w:rPr>
                <w:lang w:eastAsia="zh-CN"/>
              </w:rPr>
            </w:pPr>
            <w:r>
              <w:rPr>
                <w:rFonts w:ascii="宋体" w:hAnsi="宋体" w:cs="宋体"/>
                <w:sz w:val="24"/>
                <w:szCs w:val="24"/>
                <w:lang w:eastAsia="zh-CN" w:bidi="ar"/>
              </w:rPr>
              <w:t>校验失败（字段 / 时间 / 涨跌停等）</w:t>
            </w:r>
          </w:p>
        </w:tc>
      </w:tr>
      <w:tr w14:paraId="29EE7DE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54E85BE8">
            <w:r>
              <w:rPr>
                <w:rFonts w:ascii="宋体" w:hAnsi="宋体" w:cs="宋体"/>
                <w:sz w:val="24"/>
                <w:szCs w:val="24"/>
                <w:lang w:eastAsia="zh-CN" w:bidi="ar"/>
              </w:rPr>
              <w:t>已撤销</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11AC2B2">
            <w:pPr>
              <w:rPr>
                <w:lang w:eastAsia="zh-CN"/>
              </w:rPr>
            </w:pPr>
            <w:r>
              <w:rPr>
                <w:rFonts w:ascii="宋体" w:hAnsi="宋体" w:cs="宋体"/>
                <w:sz w:val="24"/>
                <w:szCs w:val="24"/>
                <w:lang w:eastAsia="zh-CN" w:bidi="ar"/>
              </w:rPr>
              <w:t>用户主动撤单，剩余数量从订单簿移除</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AAC2AB0">
            <w:r>
              <w:rPr>
                <w:rFonts w:ascii="宋体" w:hAnsi="宋体" w:cs="宋体"/>
                <w:sz w:val="24"/>
                <w:szCs w:val="24"/>
                <w:lang w:eastAsia="zh-CN" w:bidi="ar"/>
              </w:rPr>
              <w:t>用户提交撤单请求</w:t>
            </w:r>
          </w:p>
        </w:tc>
      </w:tr>
      <w:tr w14:paraId="0DCBFB7F">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D5FCF58">
            <w:r>
              <w:rPr>
                <w:rFonts w:ascii="宋体" w:hAnsi="宋体" w:cs="宋体"/>
                <w:sz w:val="24"/>
                <w:szCs w:val="24"/>
                <w:lang w:eastAsia="zh-CN" w:bidi="ar"/>
              </w:rPr>
              <w:t>已过期</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FA23C10">
            <w:pPr>
              <w:rPr>
                <w:lang w:eastAsia="zh-CN"/>
              </w:rPr>
            </w:pPr>
            <w:r>
              <w:rPr>
                <w:rFonts w:ascii="宋体" w:hAnsi="宋体" w:cs="宋体"/>
                <w:sz w:val="24"/>
                <w:szCs w:val="24"/>
                <w:lang w:eastAsia="zh-CN" w:bidi="ar"/>
              </w:rPr>
              <w:t>交易日结束，剩余未成交指令过期</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DE6E42A">
            <w:r>
              <w:rPr>
                <w:rFonts w:ascii="宋体" w:hAnsi="宋体" w:cs="宋体"/>
                <w:sz w:val="24"/>
                <w:szCs w:val="24"/>
                <w:lang w:eastAsia="zh-CN" w:bidi="ar"/>
              </w:rPr>
              <w:t>交易日收盘</w:t>
            </w:r>
          </w:p>
        </w:tc>
      </w:tr>
    </w:tbl>
    <w:p w14:paraId="657C019D">
      <w:pPr>
        <w:pStyle w:val="4"/>
        <w:rPr>
          <w:rFonts w:hint="eastAsia"/>
          <w:lang w:eastAsia="zh-CN"/>
        </w:rPr>
      </w:pPr>
      <w:bookmarkStart w:id="30" w:name="OLE_LINK3"/>
      <w:r>
        <w:rPr>
          <w:lang w:eastAsia="zh-CN"/>
        </w:rPr>
        <w:t>6.1.4 成交、结算、反馈与行情实体</w:t>
      </w:r>
    </w:p>
    <w:p w14:paraId="6156D301">
      <w:pPr>
        <w:widowControl w:val="0"/>
        <w:spacing w:before="60" w:after="60"/>
        <w:rPr>
          <w:lang w:eastAsia="zh-CN"/>
        </w:rPr>
      </w:pPr>
      <w:r>
        <w:rPr>
          <w:rFonts w:hint="eastAsia" w:ascii="宋体" w:hAnsi="宋体" w:cs="宋体"/>
          <w:sz w:val="21"/>
          <w:szCs w:val="21"/>
          <w:lang w:eastAsia="zh-CN" w:bidi="ar"/>
        </w:rPr>
        <w:t>以下实体定义与接口 V2 第 4 节共享数据模型保持一致。</w:t>
      </w:r>
    </w:p>
    <w:p w14:paraId="5AE9A793">
      <w:pPr>
        <w:widowControl w:val="0"/>
        <w:spacing w:before="60" w:after="60"/>
      </w:pPr>
      <w:r>
        <w:rPr>
          <w:rFonts w:hint="eastAsia" w:ascii="宋体" w:hAnsi="宋体" w:cs="宋体"/>
          <w:sz w:val="21"/>
          <w:szCs w:val="21"/>
          <w:lang w:eastAsia="zh-CN" w:bidi="ar"/>
        </w:rPr>
        <w:t>E-R 说明：TradeRecord 为中心实体，关联 TradeOrder（买卖双方），触发 SettlementMessage，驱动 WebSocket 回报推送，更新 MarketQuote。</w:t>
      </w:r>
    </w:p>
    <w:p w14:paraId="50CEA6EA">
      <w:pPr>
        <w:pStyle w:val="5"/>
        <w:rPr>
          <w:rFonts w:hint="eastAsia"/>
        </w:rPr>
      </w:pPr>
      <w:r>
        <w:t>6.1.4.1 成交记录实体（TradeRecord）——接口 V2 4.4 节</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859"/>
        <w:gridCol w:w="1859"/>
        <w:gridCol w:w="1860"/>
        <w:gridCol w:w="1860"/>
        <w:gridCol w:w="1860"/>
      </w:tblGrid>
      <w:tr w14:paraId="4F025149">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22E64A28">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7B7B0A0">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5CFFF0FF">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61CD3EAD">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19EA5D19">
            <w:pPr>
              <w:widowControl w:val="0"/>
              <w:rPr>
                <w:color w:val="FFFFFF"/>
              </w:rPr>
            </w:pPr>
            <w:r>
              <w:rPr>
                <w:rFonts w:hint="eastAsia" w:ascii="宋体" w:hAnsi="宋体" w:cs="宋体"/>
                <w:b/>
                <w:bCs/>
                <w:color w:val="FFFFFF"/>
                <w:sz w:val="21"/>
                <w:szCs w:val="21"/>
                <w:lang w:eastAsia="zh-CN" w:bidi="ar"/>
              </w:rPr>
              <w:t>说明</w:t>
            </w:r>
          </w:p>
        </w:tc>
      </w:tr>
      <w:tr w14:paraId="063BB6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6F5491E">
            <w:pPr>
              <w:widowControl w:val="0"/>
            </w:pPr>
            <w:r>
              <w:rPr>
                <w:rFonts w:hint="eastAsia" w:ascii="宋体" w:hAnsi="宋体" w:cs="宋体"/>
                <w:sz w:val="21"/>
                <w:szCs w:val="21"/>
                <w:lang w:eastAsia="zh-CN" w:bidi="ar"/>
              </w:rPr>
              <w:t>trade_id</w:t>
            </w:r>
          </w:p>
        </w:tc>
        <w:tc>
          <w:tcPr>
            <w:tcW w:w="1701" w:type="dxa"/>
            <w:tcBorders>
              <w:top w:val="single" w:color="000000" w:sz="2" w:space="0"/>
              <w:left w:val="single" w:color="000000" w:sz="2" w:space="0"/>
              <w:bottom w:val="single" w:color="000000" w:sz="2" w:space="0"/>
              <w:right w:val="single" w:color="000000" w:sz="2" w:space="0"/>
            </w:tcBorders>
          </w:tcPr>
          <w:p w14:paraId="2B02D772">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270FF832">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2AB1707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433E742">
            <w:pPr>
              <w:widowControl w:val="0"/>
            </w:pPr>
            <w:r>
              <w:rPr>
                <w:rFonts w:hint="eastAsia" w:ascii="宋体" w:hAnsi="宋体" w:cs="宋体"/>
                <w:sz w:val="21"/>
                <w:szCs w:val="21"/>
                <w:lang w:eastAsia="zh-CN" w:bidi="ar"/>
              </w:rPr>
              <w:t>成交编号，全局唯一</w:t>
            </w:r>
          </w:p>
        </w:tc>
      </w:tr>
      <w:tr w14:paraId="680FB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BC214E9">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1FA9129A">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343B5D4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4759979">
            <w:pPr>
              <w:widowControl w:val="0"/>
            </w:pPr>
            <w:r>
              <w:rPr>
                <w:rFonts w:hint="eastAsia" w:ascii="宋体" w:hAnsi="宋体" w:cs="宋体"/>
                <w:sz w:val="21"/>
                <w:szCs w:val="21"/>
                <w:lang w:eastAsia="zh-CN" w:bidi="ar"/>
              </w:rPr>
              <w:t>→Stock</w:t>
            </w:r>
          </w:p>
        </w:tc>
        <w:tc>
          <w:tcPr>
            <w:tcW w:w="1701" w:type="dxa"/>
            <w:tcBorders>
              <w:top w:val="single" w:color="000000" w:sz="2" w:space="0"/>
              <w:left w:val="single" w:color="000000" w:sz="2" w:space="0"/>
              <w:bottom w:val="single" w:color="000000" w:sz="2" w:space="0"/>
              <w:right w:val="single" w:color="000000" w:sz="2" w:space="0"/>
            </w:tcBorders>
          </w:tcPr>
          <w:p w14:paraId="0E8D9166">
            <w:pPr>
              <w:widowControl w:val="0"/>
            </w:pPr>
            <w:r>
              <w:rPr>
                <w:rFonts w:hint="eastAsia" w:ascii="宋体" w:hAnsi="宋体" w:cs="宋体"/>
                <w:sz w:val="21"/>
                <w:szCs w:val="21"/>
                <w:lang w:eastAsia="zh-CN" w:bidi="ar"/>
              </w:rPr>
              <w:t>股票代码（6 位）</w:t>
            </w:r>
          </w:p>
        </w:tc>
      </w:tr>
      <w:tr w14:paraId="25B96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D49282C">
            <w:pPr>
              <w:widowControl w:val="0"/>
            </w:pPr>
            <w:r>
              <w:rPr>
                <w:rFonts w:hint="eastAsia" w:ascii="宋体" w:hAnsi="宋体" w:cs="宋体"/>
                <w:sz w:val="21"/>
                <w:szCs w:val="21"/>
                <w:lang w:eastAsia="zh-CN" w:bidi="ar"/>
              </w:rPr>
              <w:t>buy_order_id</w:t>
            </w:r>
          </w:p>
        </w:tc>
        <w:tc>
          <w:tcPr>
            <w:tcW w:w="1701" w:type="dxa"/>
            <w:tcBorders>
              <w:top w:val="single" w:color="000000" w:sz="2" w:space="0"/>
              <w:left w:val="single" w:color="000000" w:sz="2" w:space="0"/>
              <w:bottom w:val="single" w:color="000000" w:sz="2" w:space="0"/>
              <w:right w:val="single" w:color="000000" w:sz="2" w:space="0"/>
            </w:tcBorders>
          </w:tcPr>
          <w:p w14:paraId="3A96F135">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BB0543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69AE91E">
            <w:pPr>
              <w:widowControl w:val="0"/>
            </w:pPr>
            <w:r>
              <w:rPr>
                <w:rFonts w:hint="eastAsia" w:ascii="宋体" w:hAnsi="宋体" w:cs="宋体"/>
                <w:sz w:val="21"/>
                <w:szCs w:val="21"/>
                <w:lang w:eastAsia="zh-CN" w:bidi="ar"/>
              </w:rPr>
              <w:t>→TradeOrder</w:t>
            </w:r>
          </w:p>
        </w:tc>
        <w:tc>
          <w:tcPr>
            <w:tcW w:w="1701" w:type="dxa"/>
            <w:tcBorders>
              <w:top w:val="single" w:color="000000" w:sz="2" w:space="0"/>
              <w:left w:val="single" w:color="000000" w:sz="2" w:space="0"/>
              <w:bottom w:val="single" w:color="000000" w:sz="2" w:space="0"/>
              <w:right w:val="single" w:color="000000" w:sz="2" w:space="0"/>
            </w:tcBorders>
          </w:tcPr>
          <w:p w14:paraId="3FEDED67">
            <w:pPr>
              <w:widowControl w:val="0"/>
            </w:pPr>
            <w:r>
              <w:rPr>
                <w:rFonts w:hint="eastAsia" w:ascii="宋体" w:hAnsi="宋体" w:cs="宋体"/>
                <w:sz w:val="21"/>
                <w:szCs w:val="21"/>
                <w:lang w:eastAsia="zh-CN" w:bidi="ar"/>
              </w:rPr>
              <w:t>买方指令编号</w:t>
            </w:r>
          </w:p>
        </w:tc>
      </w:tr>
      <w:tr w14:paraId="41EA0F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512231A">
            <w:pPr>
              <w:widowControl w:val="0"/>
            </w:pPr>
            <w:r>
              <w:rPr>
                <w:rFonts w:hint="eastAsia" w:ascii="宋体" w:hAnsi="宋体" w:cs="宋体"/>
                <w:sz w:val="21"/>
                <w:szCs w:val="21"/>
                <w:lang w:eastAsia="zh-CN" w:bidi="ar"/>
              </w:rPr>
              <w:t>sell_order_id</w:t>
            </w:r>
          </w:p>
        </w:tc>
        <w:tc>
          <w:tcPr>
            <w:tcW w:w="1701" w:type="dxa"/>
            <w:tcBorders>
              <w:top w:val="single" w:color="000000" w:sz="2" w:space="0"/>
              <w:left w:val="single" w:color="000000" w:sz="2" w:space="0"/>
              <w:bottom w:val="single" w:color="000000" w:sz="2" w:space="0"/>
              <w:right w:val="single" w:color="000000" w:sz="2" w:space="0"/>
            </w:tcBorders>
          </w:tcPr>
          <w:p w14:paraId="33D98C17">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3BE01A8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F67AF60">
            <w:pPr>
              <w:widowControl w:val="0"/>
            </w:pPr>
            <w:r>
              <w:rPr>
                <w:rFonts w:hint="eastAsia" w:ascii="宋体" w:hAnsi="宋体" w:cs="宋体"/>
                <w:sz w:val="21"/>
                <w:szCs w:val="21"/>
                <w:lang w:eastAsia="zh-CN" w:bidi="ar"/>
              </w:rPr>
              <w:t>→TradeOrder</w:t>
            </w:r>
          </w:p>
        </w:tc>
        <w:tc>
          <w:tcPr>
            <w:tcW w:w="1701" w:type="dxa"/>
            <w:tcBorders>
              <w:top w:val="single" w:color="000000" w:sz="2" w:space="0"/>
              <w:left w:val="single" w:color="000000" w:sz="2" w:space="0"/>
              <w:bottom w:val="single" w:color="000000" w:sz="2" w:space="0"/>
              <w:right w:val="single" w:color="000000" w:sz="2" w:space="0"/>
            </w:tcBorders>
          </w:tcPr>
          <w:p w14:paraId="67BFBE07">
            <w:pPr>
              <w:widowControl w:val="0"/>
            </w:pPr>
            <w:r>
              <w:rPr>
                <w:rFonts w:hint="eastAsia" w:ascii="宋体" w:hAnsi="宋体" w:cs="宋体"/>
                <w:sz w:val="21"/>
                <w:szCs w:val="21"/>
                <w:lang w:eastAsia="zh-CN" w:bidi="ar"/>
              </w:rPr>
              <w:t>卖方指令编号</w:t>
            </w:r>
          </w:p>
        </w:tc>
      </w:tr>
      <w:tr w14:paraId="7418B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B68205C">
            <w:pPr>
              <w:widowControl w:val="0"/>
            </w:pPr>
            <w:r>
              <w:rPr>
                <w:rFonts w:hint="eastAsia" w:ascii="宋体" w:hAnsi="宋体" w:cs="宋体"/>
                <w:sz w:val="21"/>
                <w:szCs w:val="21"/>
                <w:lang w:eastAsia="zh-CN" w:bidi="ar"/>
              </w:rPr>
              <w:t>trade_price</w:t>
            </w:r>
          </w:p>
        </w:tc>
        <w:tc>
          <w:tcPr>
            <w:tcW w:w="1701" w:type="dxa"/>
            <w:tcBorders>
              <w:top w:val="single" w:color="000000" w:sz="2" w:space="0"/>
              <w:left w:val="single" w:color="000000" w:sz="2" w:space="0"/>
              <w:bottom w:val="single" w:color="000000" w:sz="2" w:space="0"/>
              <w:right w:val="single" w:color="000000" w:sz="2" w:space="0"/>
            </w:tcBorders>
          </w:tcPr>
          <w:p w14:paraId="74AE5252">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5E98F90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D95F79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D47BC88">
            <w:pPr>
              <w:widowControl w:val="0"/>
              <w:rPr>
                <w:lang w:eastAsia="zh-CN"/>
              </w:rPr>
            </w:pPr>
            <w:r>
              <w:rPr>
                <w:rFonts w:hint="eastAsia" w:ascii="宋体" w:hAnsi="宋体" w:cs="宋体"/>
                <w:sz w:val="21"/>
                <w:szCs w:val="21"/>
                <w:lang w:eastAsia="zh-CN" w:bidi="ar"/>
              </w:rPr>
              <w:t>成交价格，字符串避免浮点误差</w:t>
            </w:r>
          </w:p>
        </w:tc>
      </w:tr>
      <w:tr w14:paraId="28BEA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72364680">
            <w:pPr>
              <w:widowControl w:val="0"/>
            </w:pPr>
            <w:r>
              <w:rPr>
                <w:rFonts w:hint="eastAsia" w:ascii="宋体" w:hAnsi="宋体" w:cs="宋体"/>
                <w:sz w:val="21"/>
                <w:szCs w:val="21"/>
                <w:lang w:eastAsia="zh-CN" w:bidi="ar"/>
              </w:rPr>
              <w:t>trade_quantity</w:t>
            </w:r>
          </w:p>
        </w:tc>
        <w:tc>
          <w:tcPr>
            <w:tcW w:w="1701" w:type="dxa"/>
            <w:tcBorders>
              <w:top w:val="single" w:color="000000" w:sz="2" w:space="0"/>
              <w:left w:val="single" w:color="000000" w:sz="2" w:space="0"/>
              <w:bottom w:val="single" w:color="000000" w:sz="2" w:space="0"/>
              <w:right w:val="single" w:color="000000" w:sz="2" w:space="0"/>
            </w:tcBorders>
          </w:tcPr>
          <w:p w14:paraId="273BA027">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357BB13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549610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B1CBE55">
            <w:pPr>
              <w:widowControl w:val="0"/>
            </w:pPr>
            <w:r>
              <w:rPr>
                <w:rFonts w:hint="eastAsia" w:ascii="宋体" w:hAnsi="宋体" w:cs="宋体"/>
                <w:sz w:val="21"/>
                <w:szCs w:val="21"/>
                <w:lang w:eastAsia="zh-CN" w:bidi="ar"/>
              </w:rPr>
              <w:t>成交数量，&gt; 0</w:t>
            </w:r>
          </w:p>
        </w:tc>
      </w:tr>
      <w:tr w14:paraId="6FCB3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5F914B6">
            <w:pPr>
              <w:widowControl w:val="0"/>
            </w:pPr>
            <w:r>
              <w:rPr>
                <w:rFonts w:hint="eastAsia" w:ascii="宋体" w:hAnsi="宋体" w:cs="宋体"/>
                <w:sz w:val="21"/>
                <w:szCs w:val="21"/>
                <w:lang w:eastAsia="zh-CN" w:bidi="ar"/>
              </w:rPr>
              <w:t>traded_at</w:t>
            </w:r>
          </w:p>
        </w:tc>
        <w:tc>
          <w:tcPr>
            <w:tcW w:w="1701" w:type="dxa"/>
            <w:tcBorders>
              <w:top w:val="single" w:color="000000" w:sz="2" w:space="0"/>
              <w:left w:val="single" w:color="000000" w:sz="2" w:space="0"/>
              <w:bottom w:val="single" w:color="000000" w:sz="2" w:space="0"/>
              <w:right w:val="single" w:color="000000" w:sz="2" w:space="0"/>
            </w:tcBorders>
          </w:tcPr>
          <w:p w14:paraId="2F9C5FD6">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1D1566C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915294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BDC5C3C">
            <w:pPr>
              <w:widowControl w:val="0"/>
            </w:pPr>
            <w:r>
              <w:rPr>
                <w:rFonts w:hint="eastAsia" w:ascii="宋体" w:hAnsi="宋体" w:cs="宋体"/>
                <w:sz w:val="21"/>
                <w:szCs w:val="21"/>
                <w:lang w:eastAsia="zh-CN" w:bidi="ar"/>
              </w:rPr>
              <w:t>成交时间</w:t>
            </w:r>
          </w:p>
        </w:tc>
      </w:tr>
    </w:tbl>
    <w:p w14:paraId="621A0AF7">
      <w:pPr>
        <w:widowControl w:val="0"/>
        <w:spacing w:before="30" w:after="60"/>
      </w:pPr>
      <w:r>
        <w:rPr>
          <w:rFonts w:hint="eastAsia" w:ascii="宋体" w:hAnsi="宋体" w:cs="宋体"/>
          <w:sz w:val="21"/>
          <w:szCs w:val="21"/>
          <w:lang w:eastAsia="zh-CN" w:bidi="ar"/>
        </w:rPr>
        <w:t>说明：一次成交对应买卖双方各一条指令。trade_price 使用字符串表示 Decimal。</w:t>
      </w:r>
    </w:p>
    <w:p w14:paraId="1C2392C1">
      <w:pPr>
        <w:pStyle w:val="5"/>
        <w:rPr>
          <w:rFonts w:hint="eastAsia"/>
        </w:rPr>
      </w:pPr>
      <w:r>
        <w:t>6.1.4.2 结算消息实体（SettlementMessage）——接口 V2 11.2 节</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12"/>
        <w:gridCol w:w="1747"/>
        <w:gridCol w:w="1747"/>
        <w:gridCol w:w="1747"/>
        <w:gridCol w:w="1747"/>
      </w:tblGrid>
      <w:tr w14:paraId="768B453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1BC1B49B">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13A6484">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682EFD5C">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6DBA915B">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29672F38">
            <w:pPr>
              <w:widowControl w:val="0"/>
              <w:rPr>
                <w:color w:val="FFFFFF"/>
              </w:rPr>
            </w:pPr>
            <w:r>
              <w:rPr>
                <w:rFonts w:hint="eastAsia" w:ascii="宋体" w:hAnsi="宋体" w:cs="宋体"/>
                <w:b/>
                <w:bCs/>
                <w:color w:val="FFFFFF"/>
                <w:sz w:val="21"/>
                <w:szCs w:val="21"/>
                <w:lang w:eastAsia="zh-CN" w:bidi="ar"/>
              </w:rPr>
              <w:t>说明</w:t>
            </w:r>
          </w:p>
        </w:tc>
      </w:tr>
      <w:tr w14:paraId="3318B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7EA5E70">
            <w:pPr>
              <w:widowControl w:val="0"/>
            </w:pPr>
            <w:r>
              <w:rPr>
                <w:rFonts w:hint="eastAsia" w:ascii="宋体" w:hAnsi="宋体" w:cs="宋体"/>
                <w:sz w:val="21"/>
                <w:szCs w:val="21"/>
                <w:lang w:eastAsia="zh-CN" w:bidi="ar"/>
              </w:rPr>
              <w:t>message_id</w:t>
            </w:r>
          </w:p>
        </w:tc>
        <w:tc>
          <w:tcPr>
            <w:tcW w:w="1701" w:type="dxa"/>
            <w:tcBorders>
              <w:top w:val="single" w:color="000000" w:sz="2" w:space="0"/>
              <w:left w:val="single" w:color="000000" w:sz="2" w:space="0"/>
              <w:bottom w:val="single" w:color="000000" w:sz="2" w:space="0"/>
              <w:right w:val="single" w:color="000000" w:sz="2" w:space="0"/>
            </w:tcBorders>
          </w:tcPr>
          <w:p w14:paraId="5535CF6B">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0C6328D2">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5321B7C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F9570E4">
            <w:pPr>
              <w:widowControl w:val="0"/>
              <w:rPr>
                <w:lang w:eastAsia="zh-CN"/>
              </w:rPr>
            </w:pPr>
            <w:r>
              <w:rPr>
                <w:rFonts w:hint="eastAsia" w:ascii="宋体" w:hAnsi="宋体" w:cs="宋体"/>
                <w:sz w:val="21"/>
                <w:szCs w:val="21"/>
                <w:lang w:eastAsia="zh-CN" w:bidi="ar"/>
              </w:rPr>
              <w:t>全局唯一结算消息编号</w:t>
            </w:r>
          </w:p>
        </w:tc>
      </w:tr>
      <w:tr w14:paraId="04A6AB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6EBC960">
            <w:pPr>
              <w:widowControl w:val="0"/>
            </w:pPr>
            <w:r>
              <w:rPr>
                <w:rFonts w:hint="eastAsia" w:ascii="宋体" w:hAnsi="宋体" w:cs="宋体"/>
                <w:sz w:val="21"/>
                <w:szCs w:val="21"/>
                <w:lang w:eastAsia="zh-CN" w:bidi="ar"/>
              </w:rPr>
              <w:t>trade_id</w:t>
            </w:r>
          </w:p>
        </w:tc>
        <w:tc>
          <w:tcPr>
            <w:tcW w:w="1701" w:type="dxa"/>
            <w:tcBorders>
              <w:top w:val="single" w:color="000000" w:sz="2" w:space="0"/>
              <w:left w:val="single" w:color="000000" w:sz="2" w:space="0"/>
              <w:bottom w:val="single" w:color="000000" w:sz="2" w:space="0"/>
              <w:right w:val="single" w:color="000000" w:sz="2" w:space="0"/>
            </w:tcBorders>
          </w:tcPr>
          <w:p w14:paraId="2E995BA4">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C5D6E6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7615EBA">
            <w:pPr>
              <w:widowControl w:val="0"/>
            </w:pPr>
            <w:r>
              <w:rPr>
                <w:rFonts w:hint="eastAsia" w:ascii="宋体" w:hAnsi="宋体" w:cs="宋体"/>
                <w:sz w:val="21"/>
                <w:szCs w:val="21"/>
                <w:lang w:eastAsia="zh-CN" w:bidi="ar"/>
              </w:rPr>
              <w:t>→TradeRecord</w:t>
            </w:r>
          </w:p>
        </w:tc>
        <w:tc>
          <w:tcPr>
            <w:tcW w:w="1701" w:type="dxa"/>
            <w:tcBorders>
              <w:top w:val="single" w:color="000000" w:sz="2" w:space="0"/>
              <w:left w:val="single" w:color="000000" w:sz="2" w:space="0"/>
              <w:bottom w:val="single" w:color="000000" w:sz="2" w:space="0"/>
              <w:right w:val="single" w:color="000000" w:sz="2" w:space="0"/>
            </w:tcBorders>
          </w:tcPr>
          <w:p w14:paraId="2D7BE255">
            <w:pPr>
              <w:widowControl w:val="0"/>
            </w:pPr>
            <w:r>
              <w:rPr>
                <w:rFonts w:hint="eastAsia" w:ascii="宋体" w:hAnsi="宋体" w:cs="宋体"/>
                <w:sz w:val="21"/>
                <w:szCs w:val="21"/>
                <w:lang w:eastAsia="zh-CN" w:bidi="ar"/>
              </w:rPr>
              <w:t>关联成交编号</w:t>
            </w:r>
          </w:p>
        </w:tc>
      </w:tr>
      <w:tr w14:paraId="43EE40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09189D0E">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104DD890">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579C1D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B0D168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0276F86">
            <w:pPr>
              <w:widowControl w:val="0"/>
            </w:pPr>
            <w:r>
              <w:rPr>
                <w:rFonts w:hint="eastAsia" w:ascii="宋体" w:hAnsi="宋体" w:cs="宋体"/>
                <w:sz w:val="21"/>
                <w:szCs w:val="21"/>
                <w:lang w:eastAsia="zh-CN" w:bidi="ar"/>
              </w:rPr>
              <w:t>股票代码</w:t>
            </w:r>
          </w:p>
        </w:tc>
      </w:tr>
      <w:tr w14:paraId="4BCD7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61ADF94">
            <w:pPr>
              <w:widowControl w:val="0"/>
            </w:pPr>
            <w:r>
              <w:rPr>
                <w:rFonts w:hint="eastAsia" w:ascii="宋体" w:hAnsi="宋体" w:cs="宋体"/>
                <w:sz w:val="21"/>
                <w:szCs w:val="21"/>
                <w:lang w:eastAsia="zh-CN" w:bidi="ar"/>
              </w:rPr>
              <w:t>buy_order_id</w:t>
            </w:r>
          </w:p>
        </w:tc>
        <w:tc>
          <w:tcPr>
            <w:tcW w:w="1701" w:type="dxa"/>
            <w:tcBorders>
              <w:top w:val="single" w:color="000000" w:sz="2" w:space="0"/>
              <w:left w:val="single" w:color="000000" w:sz="2" w:space="0"/>
              <w:bottom w:val="single" w:color="000000" w:sz="2" w:space="0"/>
              <w:right w:val="single" w:color="000000" w:sz="2" w:space="0"/>
            </w:tcBorders>
          </w:tcPr>
          <w:p w14:paraId="6FFFE97C">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7AD272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8C37BE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E750F01">
            <w:pPr>
              <w:widowControl w:val="0"/>
            </w:pPr>
            <w:r>
              <w:rPr>
                <w:rFonts w:hint="eastAsia" w:ascii="宋体" w:hAnsi="宋体" w:cs="宋体"/>
                <w:sz w:val="21"/>
                <w:szCs w:val="21"/>
                <w:lang w:eastAsia="zh-CN" w:bidi="ar"/>
              </w:rPr>
              <w:t>买方指令编号</w:t>
            </w:r>
          </w:p>
        </w:tc>
      </w:tr>
      <w:tr w14:paraId="41191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4FA15DB">
            <w:pPr>
              <w:widowControl w:val="0"/>
            </w:pPr>
            <w:r>
              <w:rPr>
                <w:rFonts w:hint="eastAsia" w:ascii="宋体" w:hAnsi="宋体" w:cs="宋体"/>
                <w:sz w:val="21"/>
                <w:szCs w:val="21"/>
                <w:lang w:eastAsia="zh-CN" w:bidi="ar"/>
              </w:rPr>
              <w:t>sell_order_id</w:t>
            </w:r>
          </w:p>
        </w:tc>
        <w:tc>
          <w:tcPr>
            <w:tcW w:w="1701" w:type="dxa"/>
            <w:tcBorders>
              <w:top w:val="single" w:color="000000" w:sz="2" w:space="0"/>
              <w:left w:val="single" w:color="000000" w:sz="2" w:space="0"/>
              <w:bottom w:val="single" w:color="000000" w:sz="2" w:space="0"/>
              <w:right w:val="single" w:color="000000" w:sz="2" w:space="0"/>
            </w:tcBorders>
          </w:tcPr>
          <w:p w14:paraId="29253D1D">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4A6511D">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B82754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6D9803A">
            <w:pPr>
              <w:widowControl w:val="0"/>
            </w:pPr>
            <w:r>
              <w:rPr>
                <w:rFonts w:hint="eastAsia" w:ascii="宋体" w:hAnsi="宋体" w:cs="宋体"/>
                <w:sz w:val="21"/>
                <w:szCs w:val="21"/>
                <w:lang w:eastAsia="zh-CN" w:bidi="ar"/>
              </w:rPr>
              <w:t>卖方指令编号</w:t>
            </w:r>
          </w:p>
        </w:tc>
      </w:tr>
      <w:tr w14:paraId="3165D5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7AD54684">
            <w:pPr>
              <w:widowControl w:val="0"/>
            </w:pPr>
            <w:r>
              <w:rPr>
                <w:rFonts w:hint="eastAsia" w:ascii="宋体" w:hAnsi="宋体" w:cs="宋体"/>
                <w:sz w:val="21"/>
                <w:szCs w:val="21"/>
                <w:lang w:eastAsia="zh-CN" w:bidi="ar"/>
              </w:rPr>
              <w:t>trade_price</w:t>
            </w:r>
          </w:p>
        </w:tc>
        <w:tc>
          <w:tcPr>
            <w:tcW w:w="1701" w:type="dxa"/>
            <w:tcBorders>
              <w:top w:val="single" w:color="000000" w:sz="2" w:space="0"/>
              <w:left w:val="single" w:color="000000" w:sz="2" w:space="0"/>
              <w:bottom w:val="single" w:color="000000" w:sz="2" w:space="0"/>
              <w:right w:val="single" w:color="000000" w:sz="2" w:space="0"/>
            </w:tcBorders>
          </w:tcPr>
          <w:p w14:paraId="62FF3EB2">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75151F8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667A1B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0B2AB64">
            <w:pPr>
              <w:widowControl w:val="0"/>
            </w:pPr>
            <w:r>
              <w:rPr>
                <w:rFonts w:hint="eastAsia" w:ascii="宋体" w:hAnsi="宋体" w:cs="宋体"/>
                <w:sz w:val="21"/>
                <w:szCs w:val="21"/>
                <w:lang w:eastAsia="zh-CN" w:bidi="ar"/>
              </w:rPr>
              <w:t>成交价格</w:t>
            </w:r>
          </w:p>
        </w:tc>
      </w:tr>
      <w:tr w14:paraId="1031E8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AC11ABE">
            <w:pPr>
              <w:widowControl w:val="0"/>
            </w:pPr>
            <w:r>
              <w:rPr>
                <w:rFonts w:hint="eastAsia" w:ascii="宋体" w:hAnsi="宋体" w:cs="宋体"/>
                <w:sz w:val="21"/>
                <w:szCs w:val="21"/>
                <w:lang w:eastAsia="zh-CN" w:bidi="ar"/>
              </w:rPr>
              <w:t>trade_quantity</w:t>
            </w:r>
          </w:p>
        </w:tc>
        <w:tc>
          <w:tcPr>
            <w:tcW w:w="1701" w:type="dxa"/>
            <w:tcBorders>
              <w:top w:val="single" w:color="000000" w:sz="2" w:space="0"/>
              <w:left w:val="single" w:color="000000" w:sz="2" w:space="0"/>
              <w:bottom w:val="single" w:color="000000" w:sz="2" w:space="0"/>
              <w:right w:val="single" w:color="000000" w:sz="2" w:space="0"/>
            </w:tcBorders>
          </w:tcPr>
          <w:p w14:paraId="4D2BA6AA">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1EA5B81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693957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6D97A33">
            <w:pPr>
              <w:widowControl w:val="0"/>
            </w:pPr>
            <w:r>
              <w:rPr>
                <w:rFonts w:hint="eastAsia" w:ascii="宋体" w:hAnsi="宋体" w:cs="宋体"/>
                <w:sz w:val="21"/>
                <w:szCs w:val="21"/>
                <w:lang w:eastAsia="zh-CN" w:bidi="ar"/>
              </w:rPr>
              <w:t>成交数量</w:t>
            </w:r>
          </w:p>
        </w:tc>
      </w:tr>
      <w:tr w14:paraId="37D7B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5AE2E4E">
            <w:pPr>
              <w:widowControl w:val="0"/>
            </w:pPr>
            <w:r>
              <w:rPr>
                <w:rFonts w:hint="eastAsia" w:ascii="宋体" w:hAnsi="宋体" w:cs="宋体"/>
                <w:sz w:val="21"/>
                <w:szCs w:val="21"/>
                <w:lang w:eastAsia="zh-CN" w:bidi="ar"/>
              </w:rPr>
              <w:t>buyer_fund_account_id</w:t>
            </w:r>
          </w:p>
        </w:tc>
        <w:tc>
          <w:tcPr>
            <w:tcW w:w="1701" w:type="dxa"/>
            <w:tcBorders>
              <w:top w:val="single" w:color="000000" w:sz="2" w:space="0"/>
              <w:left w:val="single" w:color="000000" w:sz="2" w:space="0"/>
              <w:bottom w:val="single" w:color="000000" w:sz="2" w:space="0"/>
              <w:right w:val="single" w:color="000000" w:sz="2" w:space="0"/>
            </w:tcBorders>
          </w:tcPr>
          <w:p w14:paraId="66335394">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5A1A4E8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E434AE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69CC8FF">
            <w:pPr>
              <w:widowControl w:val="0"/>
            </w:pPr>
            <w:r>
              <w:rPr>
                <w:rFonts w:hint="eastAsia" w:ascii="宋体" w:hAnsi="宋体" w:cs="宋体"/>
                <w:sz w:val="21"/>
                <w:szCs w:val="21"/>
                <w:lang w:eastAsia="zh-CN" w:bidi="ar"/>
              </w:rPr>
              <w:t>买方资金账户号</w:t>
            </w:r>
          </w:p>
        </w:tc>
      </w:tr>
      <w:tr w14:paraId="5C3E6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8FB1B6E">
            <w:pPr>
              <w:widowControl w:val="0"/>
            </w:pPr>
            <w:r>
              <w:rPr>
                <w:rFonts w:hint="eastAsia" w:ascii="宋体" w:hAnsi="宋体" w:cs="宋体"/>
                <w:sz w:val="21"/>
                <w:szCs w:val="21"/>
                <w:lang w:eastAsia="zh-CN" w:bidi="ar"/>
              </w:rPr>
              <w:t>buyer_security_account_id</w:t>
            </w:r>
          </w:p>
        </w:tc>
        <w:tc>
          <w:tcPr>
            <w:tcW w:w="1701" w:type="dxa"/>
            <w:tcBorders>
              <w:top w:val="single" w:color="000000" w:sz="2" w:space="0"/>
              <w:left w:val="single" w:color="000000" w:sz="2" w:space="0"/>
              <w:bottom w:val="single" w:color="000000" w:sz="2" w:space="0"/>
              <w:right w:val="single" w:color="000000" w:sz="2" w:space="0"/>
            </w:tcBorders>
          </w:tcPr>
          <w:p w14:paraId="045844A6">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94E472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B0D965D">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34E41C8">
            <w:pPr>
              <w:widowControl w:val="0"/>
            </w:pPr>
            <w:r>
              <w:rPr>
                <w:rFonts w:hint="eastAsia" w:ascii="宋体" w:hAnsi="宋体" w:cs="宋体"/>
                <w:sz w:val="21"/>
                <w:szCs w:val="21"/>
                <w:lang w:eastAsia="zh-CN" w:bidi="ar"/>
              </w:rPr>
              <w:t>买方证券账户号</w:t>
            </w:r>
          </w:p>
        </w:tc>
      </w:tr>
      <w:tr w14:paraId="48AFBD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017A607">
            <w:pPr>
              <w:widowControl w:val="0"/>
            </w:pPr>
            <w:r>
              <w:rPr>
                <w:rFonts w:hint="eastAsia" w:ascii="宋体" w:hAnsi="宋体" w:cs="宋体"/>
                <w:sz w:val="21"/>
                <w:szCs w:val="21"/>
                <w:lang w:eastAsia="zh-CN" w:bidi="ar"/>
              </w:rPr>
              <w:t>seller_fund_account_id</w:t>
            </w:r>
          </w:p>
        </w:tc>
        <w:tc>
          <w:tcPr>
            <w:tcW w:w="1701" w:type="dxa"/>
            <w:tcBorders>
              <w:top w:val="single" w:color="000000" w:sz="2" w:space="0"/>
              <w:left w:val="single" w:color="000000" w:sz="2" w:space="0"/>
              <w:bottom w:val="single" w:color="000000" w:sz="2" w:space="0"/>
              <w:right w:val="single" w:color="000000" w:sz="2" w:space="0"/>
            </w:tcBorders>
          </w:tcPr>
          <w:p w14:paraId="064931EA">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10C898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905616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E777AD2">
            <w:pPr>
              <w:widowControl w:val="0"/>
            </w:pPr>
            <w:r>
              <w:rPr>
                <w:rFonts w:hint="eastAsia" w:ascii="宋体" w:hAnsi="宋体" w:cs="宋体"/>
                <w:sz w:val="21"/>
                <w:szCs w:val="21"/>
                <w:lang w:eastAsia="zh-CN" w:bidi="ar"/>
              </w:rPr>
              <w:t>卖方资金账户号</w:t>
            </w:r>
          </w:p>
        </w:tc>
      </w:tr>
      <w:tr w14:paraId="18C0D9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906CBF9">
            <w:pPr>
              <w:widowControl w:val="0"/>
            </w:pPr>
            <w:r>
              <w:rPr>
                <w:rFonts w:hint="eastAsia" w:ascii="宋体" w:hAnsi="宋体" w:cs="宋体"/>
                <w:sz w:val="21"/>
                <w:szCs w:val="21"/>
                <w:lang w:eastAsia="zh-CN" w:bidi="ar"/>
              </w:rPr>
              <w:t>seller_security_account_id</w:t>
            </w:r>
          </w:p>
        </w:tc>
        <w:tc>
          <w:tcPr>
            <w:tcW w:w="1701" w:type="dxa"/>
            <w:tcBorders>
              <w:top w:val="single" w:color="000000" w:sz="2" w:space="0"/>
              <w:left w:val="single" w:color="000000" w:sz="2" w:space="0"/>
              <w:bottom w:val="single" w:color="000000" w:sz="2" w:space="0"/>
              <w:right w:val="single" w:color="000000" w:sz="2" w:space="0"/>
            </w:tcBorders>
          </w:tcPr>
          <w:p w14:paraId="34CBC076">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07A340C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CF8672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0996B95">
            <w:pPr>
              <w:widowControl w:val="0"/>
            </w:pPr>
            <w:r>
              <w:rPr>
                <w:rFonts w:hint="eastAsia" w:ascii="宋体" w:hAnsi="宋体" w:cs="宋体"/>
                <w:sz w:val="21"/>
                <w:szCs w:val="21"/>
                <w:lang w:eastAsia="zh-CN" w:bidi="ar"/>
              </w:rPr>
              <w:t>卖方证券账户号</w:t>
            </w:r>
          </w:p>
        </w:tc>
      </w:tr>
      <w:tr w14:paraId="2F539D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96A505B">
            <w:pPr>
              <w:widowControl w:val="0"/>
            </w:pPr>
            <w:r>
              <w:rPr>
                <w:rFonts w:hint="eastAsia" w:ascii="宋体" w:hAnsi="宋体" w:cs="宋体"/>
                <w:sz w:val="21"/>
                <w:szCs w:val="21"/>
                <w:lang w:eastAsia="zh-CN" w:bidi="ar"/>
              </w:rPr>
              <w:t>status</w:t>
            </w:r>
          </w:p>
        </w:tc>
        <w:tc>
          <w:tcPr>
            <w:tcW w:w="1701" w:type="dxa"/>
            <w:tcBorders>
              <w:top w:val="single" w:color="000000" w:sz="2" w:space="0"/>
              <w:left w:val="single" w:color="000000" w:sz="2" w:space="0"/>
              <w:bottom w:val="single" w:color="000000" w:sz="2" w:space="0"/>
              <w:right w:val="single" w:color="000000" w:sz="2" w:space="0"/>
            </w:tcBorders>
          </w:tcPr>
          <w:p w14:paraId="3E9987FD">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2302DDA9">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FFE73B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FA8F1DE">
            <w:pPr>
              <w:widowControl w:val="0"/>
            </w:pPr>
            <w:r>
              <w:rPr>
                <w:rFonts w:hint="eastAsia" w:ascii="宋体" w:hAnsi="宋体" w:cs="宋体"/>
                <w:sz w:val="21"/>
                <w:szCs w:val="21"/>
                <w:lang w:eastAsia="zh-CN" w:bidi="ar"/>
              </w:rPr>
              <w:t>PENDING / CONFIRMED / FAILED</w:t>
            </w:r>
          </w:p>
        </w:tc>
      </w:tr>
      <w:tr w14:paraId="035E1A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5D5C3E1">
            <w:pPr>
              <w:widowControl w:val="0"/>
            </w:pPr>
            <w:r>
              <w:rPr>
                <w:rFonts w:hint="eastAsia" w:ascii="宋体" w:hAnsi="宋体" w:cs="宋体"/>
                <w:sz w:val="21"/>
                <w:szCs w:val="21"/>
                <w:lang w:eastAsia="zh-CN" w:bidi="ar"/>
              </w:rPr>
              <w:t>created_at</w:t>
            </w:r>
          </w:p>
        </w:tc>
        <w:tc>
          <w:tcPr>
            <w:tcW w:w="1701" w:type="dxa"/>
            <w:tcBorders>
              <w:top w:val="single" w:color="000000" w:sz="2" w:space="0"/>
              <w:left w:val="single" w:color="000000" w:sz="2" w:space="0"/>
              <w:bottom w:val="single" w:color="000000" w:sz="2" w:space="0"/>
              <w:right w:val="single" w:color="000000" w:sz="2" w:space="0"/>
            </w:tcBorders>
          </w:tcPr>
          <w:p w14:paraId="64C85F22">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75F697B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027CED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2376D04">
            <w:pPr>
              <w:widowControl w:val="0"/>
            </w:pPr>
            <w:r>
              <w:rPr>
                <w:rFonts w:hint="eastAsia" w:ascii="宋体" w:hAnsi="宋体" w:cs="宋体"/>
                <w:sz w:val="21"/>
                <w:szCs w:val="21"/>
                <w:lang w:eastAsia="zh-CN" w:bidi="ar"/>
              </w:rPr>
              <w:t>创建时间</w:t>
            </w:r>
          </w:p>
        </w:tc>
      </w:tr>
      <w:tr w14:paraId="51C48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C3AF1B3">
            <w:pPr>
              <w:widowControl w:val="0"/>
            </w:pPr>
            <w:r>
              <w:rPr>
                <w:rFonts w:hint="eastAsia" w:ascii="宋体" w:hAnsi="宋体" w:cs="宋体"/>
                <w:sz w:val="21"/>
                <w:szCs w:val="21"/>
                <w:lang w:eastAsia="zh-CN" w:bidi="ar"/>
              </w:rPr>
              <w:t>confirmed_at</w:t>
            </w:r>
          </w:p>
        </w:tc>
        <w:tc>
          <w:tcPr>
            <w:tcW w:w="1701" w:type="dxa"/>
            <w:tcBorders>
              <w:top w:val="single" w:color="000000" w:sz="2" w:space="0"/>
              <w:left w:val="single" w:color="000000" w:sz="2" w:space="0"/>
              <w:bottom w:val="single" w:color="000000" w:sz="2" w:space="0"/>
              <w:right w:val="single" w:color="000000" w:sz="2" w:space="0"/>
            </w:tcBorders>
          </w:tcPr>
          <w:p w14:paraId="0C573B71">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0990289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A7291E1">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8536132">
            <w:pPr>
              <w:widowControl w:val="0"/>
            </w:pPr>
            <w:r>
              <w:rPr>
                <w:rFonts w:hint="eastAsia" w:ascii="宋体" w:hAnsi="宋体" w:cs="宋体"/>
                <w:sz w:val="21"/>
                <w:szCs w:val="21"/>
                <w:lang w:eastAsia="zh-CN" w:bidi="ar"/>
              </w:rPr>
              <w:t>ACCOUNT 确认时间</w:t>
            </w:r>
          </w:p>
        </w:tc>
      </w:tr>
    </w:tbl>
    <w:p w14:paraId="7BE5EC6E">
      <w:pPr>
        <w:widowControl w:val="0"/>
        <w:spacing w:before="30" w:after="60"/>
      </w:pPr>
      <w:r>
        <w:rPr>
          <w:rFonts w:hint="eastAsia" w:ascii="宋体" w:hAnsi="宋体" w:cs="宋体"/>
          <w:sz w:val="21"/>
          <w:szCs w:val="21"/>
          <w:lang w:eastAsia="zh-CN" w:bidi="ar"/>
        </w:rPr>
        <w:t>说明：保存发送至 ACCOUNT 系统的结算请求及处理状态。ACCOUNT 按 message_id 幂等处理。</w:t>
      </w:r>
    </w:p>
    <w:p w14:paraId="3EAC3C0F">
      <w:pPr>
        <w:pStyle w:val="5"/>
        <w:rPr>
          <w:rFonts w:hint="eastAsia"/>
        </w:rPr>
      </w:pPr>
      <w:r>
        <w:t>6.1.4.3 WebSocket 回报实体（TradeFeedback）——接口 V2 8.1 节</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854"/>
        <w:gridCol w:w="1855"/>
        <w:gridCol w:w="1855"/>
        <w:gridCol w:w="1855"/>
        <w:gridCol w:w="1879"/>
      </w:tblGrid>
      <w:tr w14:paraId="2D544F8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7088EE47">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502A0A09">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7CFD900">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BC4DE1E">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4A8A0E52">
            <w:pPr>
              <w:widowControl w:val="0"/>
              <w:rPr>
                <w:color w:val="FFFFFF"/>
              </w:rPr>
            </w:pPr>
            <w:r>
              <w:rPr>
                <w:rFonts w:hint="eastAsia" w:ascii="宋体" w:hAnsi="宋体" w:cs="宋体"/>
                <w:b/>
                <w:bCs/>
                <w:color w:val="FFFFFF"/>
                <w:sz w:val="21"/>
                <w:szCs w:val="21"/>
                <w:lang w:eastAsia="zh-CN" w:bidi="ar"/>
              </w:rPr>
              <w:t>说明</w:t>
            </w:r>
          </w:p>
        </w:tc>
      </w:tr>
      <w:tr w14:paraId="282FA6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67B0166">
            <w:pPr>
              <w:widowControl w:val="0"/>
            </w:pPr>
            <w:r>
              <w:rPr>
                <w:rFonts w:hint="eastAsia" w:ascii="宋体" w:hAnsi="宋体" w:cs="宋体"/>
                <w:sz w:val="21"/>
                <w:szCs w:val="21"/>
                <w:lang w:eastAsia="zh-CN" w:bidi="ar"/>
              </w:rPr>
              <w:t>event_id</w:t>
            </w:r>
          </w:p>
        </w:tc>
        <w:tc>
          <w:tcPr>
            <w:tcW w:w="1701" w:type="dxa"/>
            <w:tcBorders>
              <w:top w:val="single" w:color="000000" w:sz="2" w:space="0"/>
              <w:left w:val="single" w:color="000000" w:sz="2" w:space="0"/>
              <w:bottom w:val="single" w:color="000000" w:sz="2" w:space="0"/>
              <w:right w:val="single" w:color="000000" w:sz="2" w:space="0"/>
            </w:tcBorders>
          </w:tcPr>
          <w:p w14:paraId="07F1715D">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54969EF4">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315CC9E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FB9DBBC">
            <w:pPr>
              <w:widowControl w:val="0"/>
            </w:pPr>
            <w:r>
              <w:rPr>
                <w:rFonts w:hint="eastAsia" w:ascii="宋体" w:hAnsi="宋体" w:cs="宋体"/>
                <w:sz w:val="21"/>
                <w:szCs w:val="21"/>
                <w:lang w:eastAsia="zh-CN" w:bidi="ar"/>
              </w:rPr>
              <w:t>全局唯一事件编号</w:t>
            </w:r>
          </w:p>
        </w:tc>
      </w:tr>
      <w:tr w14:paraId="4925A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702D429">
            <w:pPr>
              <w:widowControl w:val="0"/>
            </w:pPr>
            <w:r>
              <w:rPr>
                <w:rFonts w:hint="eastAsia" w:ascii="宋体" w:hAnsi="宋体" w:cs="宋体"/>
                <w:sz w:val="21"/>
                <w:szCs w:val="21"/>
                <w:lang w:eastAsia="zh-CN" w:bidi="ar"/>
              </w:rPr>
              <w:t>type</w:t>
            </w:r>
          </w:p>
        </w:tc>
        <w:tc>
          <w:tcPr>
            <w:tcW w:w="1701" w:type="dxa"/>
            <w:tcBorders>
              <w:top w:val="single" w:color="000000" w:sz="2" w:space="0"/>
              <w:left w:val="single" w:color="000000" w:sz="2" w:space="0"/>
              <w:bottom w:val="single" w:color="000000" w:sz="2" w:space="0"/>
              <w:right w:val="single" w:color="000000" w:sz="2" w:space="0"/>
            </w:tcBorders>
          </w:tcPr>
          <w:p w14:paraId="5291F7A5">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4D64B1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C0C46AA">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DFFCB44">
            <w:pPr>
              <w:widowControl w:val="0"/>
            </w:pPr>
            <w:r>
              <w:rPr>
                <w:rFonts w:hint="eastAsia" w:ascii="宋体" w:hAnsi="宋体" w:cs="宋体"/>
                <w:sz w:val="21"/>
                <w:szCs w:val="21"/>
                <w:lang w:eastAsia="zh-CN" w:bidi="ar"/>
              </w:rPr>
              <w:t>order.partially_filled / order.filled / order.cancelled / order.expired</w:t>
            </w:r>
          </w:p>
        </w:tc>
      </w:tr>
      <w:tr w14:paraId="2D0F69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533DEE6">
            <w:pPr>
              <w:widowControl w:val="0"/>
            </w:pPr>
            <w:r>
              <w:rPr>
                <w:rFonts w:hint="eastAsia" w:ascii="宋体" w:hAnsi="宋体" w:cs="宋体"/>
                <w:sz w:val="21"/>
                <w:szCs w:val="21"/>
                <w:lang w:eastAsia="zh-CN" w:bidi="ar"/>
              </w:rPr>
              <w:t>order_id</w:t>
            </w:r>
          </w:p>
        </w:tc>
        <w:tc>
          <w:tcPr>
            <w:tcW w:w="1701" w:type="dxa"/>
            <w:tcBorders>
              <w:top w:val="single" w:color="000000" w:sz="2" w:space="0"/>
              <w:left w:val="single" w:color="000000" w:sz="2" w:space="0"/>
              <w:bottom w:val="single" w:color="000000" w:sz="2" w:space="0"/>
              <w:right w:val="single" w:color="000000" w:sz="2" w:space="0"/>
            </w:tcBorders>
          </w:tcPr>
          <w:p w14:paraId="71FAF5BE">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3B27235">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FD44295">
            <w:pPr>
              <w:widowControl w:val="0"/>
            </w:pPr>
            <w:r>
              <w:rPr>
                <w:rFonts w:hint="eastAsia" w:ascii="宋体" w:hAnsi="宋体" w:cs="宋体"/>
                <w:sz w:val="21"/>
                <w:szCs w:val="21"/>
                <w:lang w:eastAsia="zh-CN" w:bidi="ar"/>
              </w:rPr>
              <w:t>→TradeOrder</w:t>
            </w:r>
          </w:p>
        </w:tc>
        <w:tc>
          <w:tcPr>
            <w:tcW w:w="1701" w:type="dxa"/>
            <w:tcBorders>
              <w:top w:val="single" w:color="000000" w:sz="2" w:space="0"/>
              <w:left w:val="single" w:color="000000" w:sz="2" w:space="0"/>
              <w:bottom w:val="single" w:color="000000" w:sz="2" w:space="0"/>
              <w:right w:val="single" w:color="000000" w:sz="2" w:space="0"/>
            </w:tcBorders>
          </w:tcPr>
          <w:p w14:paraId="7D0B141C">
            <w:pPr>
              <w:widowControl w:val="0"/>
            </w:pPr>
            <w:r>
              <w:rPr>
                <w:rFonts w:hint="eastAsia" w:ascii="宋体" w:hAnsi="宋体" w:cs="宋体"/>
                <w:sz w:val="21"/>
                <w:szCs w:val="21"/>
                <w:lang w:eastAsia="zh-CN" w:bidi="ar"/>
              </w:rPr>
              <w:t>指令编号</w:t>
            </w:r>
          </w:p>
        </w:tc>
      </w:tr>
      <w:tr w14:paraId="565C4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33D69A4">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260A9D95">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004C3147">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60B2399">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4615DE7">
            <w:pPr>
              <w:widowControl w:val="0"/>
            </w:pPr>
            <w:r>
              <w:rPr>
                <w:rFonts w:hint="eastAsia" w:ascii="宋体" w:hAnsi="宋体" w:cs="宋体"/>
                <w:sz w:val="21"/>
                <w:szCs w:val="21"/>
                <w:lang w:eastAsia="zh-CN" w:bidi="ar"/>
              </w:rPr>
              <w:t>股票代码</w:t>
            </w:r>
          </w:p>
        </w:tc>
      </w:tr>
      <w:tr w14:paraId="2DEEF1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E12646D">
            <w:pPr>
              <w:widowControl w:val="0"/>
            </w:pPr>
            <w:r>
              <w:rPr>
                <w:rFonts w:hint="eastAsia" w:ascii="宋体" w:hAnsi="宋体" w:cs="宋体"/>
                <w:sz w:val="21"/>
                <w:szCs w:val="21"/>
                <w:lang w:eastAsia="zh-CN" w:bidi="ar"/>
              </w:rPr>
              <w:t>side</w:t>
            </w:r>
          </w:p>
        </w:tc>
        <w:tc>
          <w:tcPr>
            <w:tcW w:w="1701" w:type="dxa"/>
            <w:tcBorders>
              <w:top w:val="single" w:color="000000" w:sz="2" w:space="0"/>
              <w:left w:val="single" w:color="000000" w:sz="2" w:space="0"/>
              <w:bottom w:val="single" w:color="000000" w:sz="2" w:space="0"/>
              <w:right w:val="single" w:color="000000" w:sz="2" w:space="0"/>
            </w:tcBorders>
          </w:tcPr>
          <w:p w14:paraId="12A374AE">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23BFEAD7">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4A0F35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DA494D7">
            <w:pPr>
              <w:widowControl w:val="0"/>
            </w:pPr>
            <w:r>
              <w:rPr>
                <w:rFonts w:hint="eastAsia" w:ascii="宋体" w:hAnsi="宋体" w:cs="宋体"/>
                <w:sz w:val="21"/>
                <w:szCs w:val="21"/>
                <w:lang w:eastAsia="zh-CN" w:bidi="ar"/>
              </w:rPr>
              <w:t>BUY / SELL</w:t>
            </w:r>
          </w:p>
        </w:tc>
      </w:tr>
      <w:tr w14:paraId="38408B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2B16746">
            <w:pPr>
              <w:widowControl w:val="0"/>
            </w:pPr>
            <w:r>
              <w:rPr>
                <w:rFonts w:hint="eastAsia" w:ascii="宋体" w:hAnsi="宋体" w:cs="宋体"/>
                <w:sz w:val="21"/>
                <w:szCs w:val="21"/>
                <w:lang w:eastAsia="zh-CN" w:bidi="ar"/>
              </w:rPr>
              <w:t>trade_id</w:t>
            </w:r>
          </w:p>
        </w:tc>
        <w:tc>
          <w:tcPr>
            <w:tcW w:w="1701" w:type="dxa"/>
            <w:tcBorders>
              <w:top w:val="single" w:color="000000" w:sz="2" w:space="0"/>
              <w:left w:val="single" w:color="000000" w:sz="2" w:space="0"/>
              <w:bottom w:val="single" w:color="000000" w:sz="2" w:space="0"/>
              <w:right w:val="single" w:color="000000" w:sz="2" w:space="0"/>
            </w:tcBorders>
          </w:tcPr>
          <w:p w14:paraId="2AD3BF7F">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8664787">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6D2B819">
            <w:pPr>
              <w:widowControl w:val="0"/>
            </w:pPr>
            <w:r>
              <w:rPr>
                <w:rFonts w:hint="eastAsia" w:ascii="宋体" w:hAnsi="宋体" w:cs="宋体"/>
                <w:sz w:val="21"/>
                <w:szCs w:val="21"/>
                <w:lang w:eastAsia="zh-CN" w:bidi="ar"/>
              </w:rPr>
              <w:t>→TradeRecord</w:t>
            </w:r>
          </w:p>
        </w:tc>
        <w:tc>
          <w:tcPr>
            <w:tcW w:w="1701" w:type="dxa"/>
            <w:tcBorders>
              <w:top w:val="single" w:color="000000" w:sz="2" w:space="0"/>
              <w:left w:val="single" w:color="000000" w:sz="2" w:space="0"/>
              <w:bottom w:val="single" w:color="000000" w:sz="2" w:space="0"/>
              <w:right w:val="single" w:color="000000" w:sz="2" w:space="0"/>
            </w:tcBorders>
          </w:tcPr>
          <w:p w14:paraId="7CED5771">
            <w:pPr>
              <w:widowControl w:val="0"/>
            </w:pPr>
            <w:r>
              <w:rPr>
                <w:rFonts w:hint="eastAsia" w:ascii="宋体" w:hAnsi="宋体" w:cs="宋体"/>
                <w:sz w:val="21"/>
                <w:szCs w:val="21"/>
                <w:lang w:eastAsia="zh-CN" w:bidi="ar"/>
              </w:rPr>
              <w:t>成交编号</w:t>
            </w:r>
          </w:p>
        </w:tc>
      </w:tr>
      <w:tr w14:paraId="013E2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F2FCF7F">
            <w:pPr>
              <w:widowControl w:val="0"/>
            </w:pPr>
            <w:r>
              <w:rPr>
                <w:rFonts w:hint="eastAsia" w:ascii="宋体" w:hAnsi="宋体" w:cs="宋体"/>
                <w:sz w:val="21"/>
                <w:szCs w:val="21"/>
                <w:lang w:eastAsia="zh-CN" w:bidi="ar"/>
              </w:rPr>
              <w:t>trade_price</w:t>
            </w:r>
          </w:p>
        </w:tc>
        <w:tc>
          <w:tcPr>
            <w:tcW w:w="1701" w:type="dxa"/>
            <w:tcBorders>
              <w:top w:val="single" w:color="000000" w:sz="2" w:space="0"/>
              <w:left w:val="single" w:color="000000" w:sz="2" w:space="0"/>
              <w:bottom w:val="single" w:color="000000" w:sz="2" w:space="0"/>
              <w:right w:val="single" w:color="000000" w:sz="2" w:space="0"/>
            </w:tcBorders>
          </w:tcPr>
          <w:p w14:paraId="08380B04">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690B3DB1">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F4A93B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B114985">
            <w:pPr>
              <w:widowControl w:val="0"/>
            </w:pPr>
            <w:r>
              <w:rPr>
                <w:rFonts w:hint="eastAsia" w:ascii="宋体" w:hAnsi="宋体" w:cs="宋体"/>
                <w:sz w:val="21"/>
                <w:szCs w:val="21"/>
                <w:lang w:eastAsia="zh-CN" w:bidi="ar"/>
              </w:rPr>
              <w:t>成交价格</w:t>
            </w:r>
          </w:p>
        </w:tc>
      </w:tr>
      <w:tr w14:paraId="3800A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77D15C4">
            <w:pPr>
              <w:widowControl w:val="0"/>
            </w:pPr>
            <w:r>
              <w:rPr>
                <w:rFonts w:hint="eastAsia" w:ascii="宋体" w:hAnsi="宋体" w:cs="宋体"/>
                <w:sz w:val="21"/>
                <w:szCs w:val="21"/>
                <w:lang w:eastAsia="zh-CN" w:bidi="ar"/>
              </w:rPr>
              <w:t>trade_quantity</w:t>
            </w:r>
          </w:p>
        </w:tc>
        <w:tc>
          <w:tcPr>
            <w:tcW w:w="1701" w:type="dxa"/>
            <w:tcBorders>
              <w:top w:val="single" w:color="000000" w:sz="2" w:space="0"/>
              <w:left w:val="single" w:color="000000" w:sz="2" w:space="0"/>
              <w:bottom w:val="single" w:color="000000" w:sz="2" w:space="0"/>
              <w:right w:val="single" w:color="000000" w:sz="2" w:space="0"/>
            </w:tcBorders>
          </w:tcPr>
          <w:p w14:paraId="24B8CA03">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602A90C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C02261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97D53B1">
            <w:pPr>
              <w:widowControl w:val="0"/>
            </w:pPr>
            <w:r>
              <w:rPr>
                <w:rFonts w:hint="eastAsia" w:ascii="宋体" w:hAnsi="宋体" w:cs="宋体"/>
                <w:sz w:val="21"/>
                <w:szCs w:val="21"/>
                <w:lang w:eastAsia="zh-CN" w:bidi="ar"/>
              </w:rPr>
              <w:t>本次成交数量</w:t>
            </w:r>
          </w:p>
        </w:tc>
      </w:tr>
      <w:tr w14:paraId="60660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0BBCAEAB">
            <w:pPr>
              <w:widowControl w:val="0"/>
            </w:pPr>
            <w:r>
              <w:rPr>
                <w:rFonts w:hint="eastAsia" w:ascii="宋体" w:hAnsi="宋体" w:cs="宋体"/>
                <w:sz w:val="21"/>
                <w:szCs w:val="21"/>
                <w:lang w:eastAsia="zh-CN" w:bidi="ar"/>
              </w:rPr>
              <w:t>filled_quantity</w:t>
            </w:r>
          </w:p>
        </w:tc>
        <w:tc>
          <w:tcPr>
            <w:tcW w:w="1701" w:type="dxa"/>
            <w:tcBorders>
              <w:top w:val="single" w:color="000000" w:sz="2" w:space="0"/>
              <w:left w:val="single" w:color="000000" w:sz="2" w:space="0"/>
              <w:bottom w:val="single" w:color="000000" w:sz="2" w:space="0"/>
              <w:right w:val="single" w:color="000000" w:sz="2" w:space="0"/>
            </w:tcBorders>
          </w:tcPr>
          <w:p w14:paraId="60859EF3">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012FBF6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FCE6DD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D58BD61">
            <w:pPr>
              <w:widowControl w:val="0"/>
            </w:pPr>
            <w:r>
              <w:rPr>
                <w:rFonts w:hint="eastAsia" w:ascii="宋体" w:hAnsi="宋体" w:cs="宋体"/>
                <w:sz w:val="21"/>
                <w:szCs w:val="21"/>
                <w:lang w:eastAsia="zh-CN" w:bidi="ar"/>
              </w:rPr>
              <w:t>累计已成交数量</w:t>
            </w:r>
          </w:p>
        </w:tc>
      </w:tr>
      <w:tr w14:paraId="13C522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4986C19">
            <w:pPr>
              <w:widowControl w:val="0"/>
            </w:pPr>
            <w:r>
              <w:rPr>
                <w:rFonts w:hint="eastAsia" w:ascii="宋体" w:hAnsi="宋体" w:cs="宋体"/>
                <w:sz w:val="21"/>
                <w:szCs w:val="21"/>
                <w:lang w:eastAsia="zh-CN" w:bidi="ar"/>
              </w:rPr>
              <w:t>remaining_quantity</w:t>
            </w:r>
          </w:p>
        </w:tc>
        <w:tc>
          <w:tcPr>
            <w:tcW w:w="1701" w:type="dxa"/>
            <w:tcBorders>
              <w:top w:val="single" w:color="000000" w:sz="2" w:space="0"/>
              <w:left w:val="single" w:color="000000" w:sz="2" w:space="0"/>
              <w:bottom w:val="single" w:color="000000" w:sz="2" w:space="0"/>
              <w:right w:val="single" w:color="000000" w:sz="2" w:space="0"/>
            </w:tcBorders>
          </w:tcPr>
          <w:p w14:paraId="2677C27E">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5B6D133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287351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80BB255">
            <w:pPr>
              <w:widowControl w:val="0"/>
            </w:pPr>
            <w:r>
              <w:rPr>
                <w:rFonts w:hint="eastAsia" w:ascii="宋体" w:hAnsi="宋体" w:cs="宋体"/>
                <w:sz w:val="21"/>
                <w:szCs w:val="21"/>
                <w:lang w:eastAsia="zh-CN" w:bidi="ar"/>
              </w:rPr>
              <w:t>剩余未成交数量</w:t>
            </w:r>
          </w:p>
        </w:tc>
      </w:tr>
      <w:tr w14:paraId="2A5058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0CCD2F83">
            <w:pPr>
              <w:widowControl w:val="0"/>
            </w:pPr>
            <w:r>
              <w:rPr>
                <w:rFonts w:hint="eastAsia" w:ascii="宋体" w:hAnsi="宋体" w:cs="宋体"/>
                <w:sz w:val="21"/>
                <w:szCs w:val="21"/>
                <w:lang w:eastAsia="zh-CN" w:bidi="ar"/>
              </w:rPr>
              <w:t>order_status</w:t>
            </w:r>
          </w:p>
        </w:tc>
        <w:tc>
          <w:tcPr>
            <w:tcW w:w="1701" w:type="dxa"/>
            <w:tcBorders>
              <w:top w:val="single" w:color="000000" w:sz="2" w:space="0"/>
              <w:left w:val="single" w:color="000000" w:sz="2" w:space="0"/>
              <w:bottom w:val="single" w:color="000000" w:sz="2" w:space="0"/>
              <w:right w:val="single" w:color="000000" w:sz="2" w:space="0"/>
            </w:tcBorders>
          </w:tcPr>
          <w:p w14:paraId="36A46598">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5BDA4A1D">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05A28D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DDD353D">
            <w:pPr>
              <w:widowControl w:val="0"/>
            </w:pPr>
            <w:r>
              <w:rPr>
                <w:rFonts w:hint="eastAsia" w:ascii="宋体" w:hAnsi="宋体" w:cs="宋体"/>
                <w:sz w:val="21"/>
                <w:szCs w:val="21"/>
                <w:lang w:eastAsia="zh-CN" w:bidi="ar"/>
              </w:rPr>
              <w:t>指令当前状态</w:t>
            </w:r>
          </w:p>
        </w:tc>
      </w:tr>
      <w:tr w14:paraId="492040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75C28FA">
            <w:pPr>
              <w:widowControl w:val="0"/>
            </w:pPr>
            <w:r>
              <w:rPr>
                <w:rFonts w:hint="eastAsia" w:ascii="宋体" w:hAnsi="宋体" w:cs="宋体"/>
                <w:sz w:val="21"/>
                <w:szCs w:val="21"/>
                <w:lang w:eastAsia="zh-CN" w:bidi="ar"/>
              </w:rPr>
              <w:t>traded_at</w:t>
            </w:r>
          </w:p>
        </w:tc>
        <w:tc>
          <w:tcPr>
            <w:tcW w:w="1701" w:type="dxa"/>
            <w:tcBorders>
              <w:top w:val="single" w:color="000000" w:sz="2" w:space="0"/>
              <w:left w:val="single" w:color="000000" w:sz="2" w:space="0"/>
              <w:bottom w:val="single" w:color="000000" w:sz="2" w:space="0"/>
              <w:right w:val="single" w:color="000000" w:sz="2" w:space="0"/>
            </w:tcBorders>
          </w:tcPr>
          <w:p w14:paraId="559CFC8D">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02917F2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2C6903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6969007">
            <w:pPr>
              <w:widowControl w:val="0"/>
            </w:pPr>
            <w:r>
              <w:rPr>
                <w:rFonts w:hint="eastAsia" w:ascii="宋体" w:hAnsi="宋体" w:cs="宋体"/>
                <w:sz w:val="21"/>
                <w:szCs w:val="21"/>
                <w:lang w:eastAsia="zh-CN" w:bidi="ar"/>
              </w:rPr>
              <w:t>成交时间</w:t>
            </w:r>
          </w:p>
        </w:tc>
      </w:tr>
      <w:tr w14:paraId="453AD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75544DF1">
            <w:pPr>
              <w:widowControl w:val="0"/>
            </w:pPr>
            <w:r>
              <w:rPr>
                <w:rFonts w:hint="eastAsia" w:ascii="宋体" w:hAnsi="宋体" w:cs="宋体"/>
                <w:sz w:val="21"/>
                <w:szCs w:val="21"/>
                <w:lang w:eastAsia="zh-CN" w:bidi="ar"/>
              </w:rPr>
              <w:t>send_status</w:t>
            </w:r>
          </w:p>
        </w:tc>
        <w:tc>
          <w:tcPr>
            <w:tcW w:w="1701" w:type="dxa"/>
            <w:tcBorders>
              <w:top w:val="single" w:color="000000" w:sz="2" w:space="0"/>
              <w:left w:val="single" w:color="000000" w:sz="2" w:space="0"/>
              <w:bottom w:val="single" w:color="000000" w:sz="2" w:space="0"/>
              <w:right w:val="single" w:color="000000" w:sz="2" w:space="0"/>
            </w:tcBorders>
          </w:tcPr>
          <w:p w14:paraId="3E3F072B">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1302D6C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EF5BE05">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487B515">
            <w:pPr>
              <w:widowControl w:val="0"/>
            </w:pPr>
            <w:r>
              <w:rPr>
                <w:rFonts w:hint="eastAsia" w:ascii="宋体" w:hAnsi="宋体" w:cs="宋体"/>
                <w:sz w:val="21"/>
                <w:szCs w:val="21"/>
                <w:lang w:eastAsia="zh-CN" w:bidi="ar"/>
              </w:rPr>
              <w:t>PENDING / SENT / FAILED</w:t>
            </w:r>
          </w:p>
        </w:tc>
      </w:tr>
    </w:tbl>
    <w:p w14:paraId="7E351C60">
      <w:pPr>
        <w:widowControl w:val="0"/>
        <w:spacing w:before="30" w:after="60"/>
        <w:rPr>
          <w:color w:val="0D0D0D"/>
        </w:rPr>
      </w:pPr>
      <w:r>
        <w:rPr>
          <w:rFonts w:hint="eastAsia" w:ascii="宋体" w:hAnsi="宋体" w:cs="宋体"/>
          <w:sz w:val="21"/>
          <w:szCs w:val="21"/>
          <w:lang w:eastAsia="zh-CN" w:bidi="ar"/>
        </w:rPr>
        <w:t>说明：记录每次 WebSocket 推送的成交回报内容及发送状态。type 与 WebSocket 事件 type 字段一致。</w:t>
      </w:r>
    </w:p>
    <w:p w14:paraId="568E9DC3">
      <w:pPr>
        <w:pStyle w:val="5"/>
        <w:rPr>
          <w:rFonts w:hint="eastAsia"/>
        </w:rPr>
      </w:pPr>
      <w:r>
        <w:t>6.1.4.4 行情数据实体（MarketQuote）——接口 V2 4.2 节</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859"/>
        <w:gridCol w:w="1859"/>
        <w:gridCol w:w="1860"/>
        <w:gridCol w:w="1860"/>
        <w:gridCol w:w="1860"/>
      </w:tblGrid>
      <w:tr w14:paraId="3DACA26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38472AAA">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1D3C9A05">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38ED78A0">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09395E8E">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8ED2B8C">
            <w:pPr>
              <w:widowControl w:val="0"/>
              <w:rPr>
                <w:color w:val="FFFFFF"/>
              </w:rPr>
            </w:pPr>
            <w:r>
              <w:rPr>
                <w:rFonts w:hint="eastAsia" w:ascii="宋体" w:hAnsi="宋体" w:cs="宋体"/>
                <w:b/>
                <w:bCs/>
                <w:color w:val="FFFFFF"/>
                <w:sz w:val="21"/>
                <w:szCs w:val="21"/>
                <w:lang w:eastAsia="zh-CN" w:bidi="ar"/>
              </w:rPr>
              <w:t>说明</w:t>
            </w:r>
          </w:p>
        </w:tc>
      </w:tr>
      <w:tr w14:paraId="27F6E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2DE3B48">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4294FD0B">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68BC5833">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1C908820">
            <w:pPr>
              <w:widowControl w:val="0"/>
            </w:pPr>
            <w:r>
              <w:rPr>
                <w:rFonts w:hint="eastAsia" w:ascii="宋体" w:hAnsi="宋体" w:cs="宋体"/>
                <w:sz w:val="21"/>
                <w:szCs w:val="21"/>
                <w:lang w:eastAsia="zh-CN" w:bidi="ar"/>
              </w:rPr>
              <w:t>→Stock</w:t>
            </w:r>
          </w:p>
        </w:tc>
        <w:tc>
          <w:tcPr>
            <w:tcW w:w="1701" w:type="dxa"/>
            <w:tcBorders>
              <w:top w:val="single" w:color="000000" w:sz="2" w:space="0"/>
              <w:left w:val="single" w:color="000000" w:sz="2" w:space="0"/>
              <w:bottom w:val="single" w:color="000000" w:sz="2" w:space="0"/>
              <w:right w:val="single" w:color="000000" w:sz="2" w:space="0"/>
            </w:tcBorders>
          </w:tcPr>
          <w:p w14:paraId="6FC3072B">
            <w:pPr>
              <w:widowControl w:val="0"/>
            </w:pPr>
            <w:r>
              <w:rPr>
                <w:rFonts w:hint="eastAsia" w:ascii="宋体" w:hAnsi="宋体" w:cs="宋体"/>
                <w:sz w:val="21"/>
                <w:szCs w:val="21"/>
                <w:lang w:eastAsia="zh-CN" w:bidi="ar"/>
              </w:rPr>
              <w:t>股票代码，唯一主键</w:t>
            </w:r>
          </w:p>
        </w:tc>
      </w:tr>
      <w:tr w14:paraId="5E863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6993BA4">
            <w:pPr>
              <w:widowControl w:val="0"/>
            </w:pPr>
            <w:r>
              <w:rPr>
                <w:rFonts w:hint="eastAsia" w:ascii="宋体" w:hAnsi="宋体" w:cs="宋体"/>
                <w:sz w:val="21"/>
                <w:szCs w:val="21"/>
                <w:lang w:eastAsia="zh-CN" w:bidi="ar"/>
              </w:rPr>
              <w:t>stock_name</w:t>
            </w:r>
          </w:p>
        </w:tc>
        <w:tc>
          <w:tcPr>
            <w:tcW w:w="1701" w:type="dxa"/>
            <w:tcBorders>
              <w:top w:val="single" w:color="000000" w:sz="2" w:space="0"/>
              <w:left w:val="single" w:color="000000" w:sz="2" w:space="0"/>
              <w:bottom w:val="single" w:color="000000" w:sz="2" w:space="0"/>
              <w:right w:val="single" w:color="000000" w:sz="2" w:space="0"/>
            </w:tcBorders>
          </w:tcPr>
          <w:p w14:paraId="7F91E5A1">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B2356A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5BF7C8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E188A81">
            <w:pPr>
              <w:widowControl w:val="0"/>
            </w:pPr>
            <w:r>
              <w:rPr>
                <w:rFonts w:hint="eastAsia" w:ascii="宋体" w:hAnsi="宋体" w:cs="宋体"/>
                <w:sz w:val="21"/>
                <w:szCs w:val="21"/>
                <w:lang w:eastAsia="zh-CN" w:bidi="ar"/>
              </w:rPr>
              <w:t>股票名称</w:t>
            </w:r>
          </w:p>
        </w:tc>
      </w:tr>
      <w:tr w14:paraId="6E40E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D6C0DC2">
            <w:pPr>
              <w:widowControl w:val="0"/>
            </w:pPr>
            <w:r>
              <w:rPr>
                <w:rFonts w:hint="eastAsia" w:ascii="宋体" w:hAnsi="宋体" w:cs="宋体"/>
                <w:sz w:val="21"/>
                <w:szCs w:val="21"/>
                <w:lang w:eastAsia="zh-CN" w:bidi="ar"/>
              </w:rPr>
              <w:t>latest_price</w:t>
            </w:r>
          </w:p>
        </w:tc>
        <w:tc>
          <w:tcPr>
            <w:tcW w:w="1701" w:type="dxa"/>
            <w:tcBorders>
              <w:top w:val="single" w:color="000000" w:sz="2" w:space="0"/>
              <w:left w:val="single" w:color="000000" w:sz="2" w:space="0"/>
              <w:bottom w:val="single" w:color="000000" w:sz="2" w:space="0"/>
              <w:right w:val="single" w:color="000000" w:sz="2" w:space="0"/>
            </w:tcBorders>
          </w:tcPr>
          <w:p w14:paraId="1558A911">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055A9FA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0AAD50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4BA6852">
            <w:pPr>
              <w:widowControl w:val="0"/>
            </w:pPr>
            <w:r>
              <w:rPr>
                <w:rFonts w:hint="eastAsia" w:ascii="宋体" w:hAnsi="宋体" w:cs="宋体"/>
                <w:sz w:val="21"/>
                <w:szCs w:val="21"/>
                <w:lang w:eastAsia="zh-CN" w:bidi="ar"/>
              </w:rPr>
              <w:t>最新成交价</w:t>
            </w:r>
          </w:p>
        </w:tc>
      </w:tr>
      <w:tr w14:paraId="66ABE8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BDB99D1">
            <w:pPr>
              <w:widowControl w:val="0"/>
            </w:pPr>
            <w:r>
              <w:rPr>
                <w:rFonts w:hint="eastAsia" w:ascii="宋体" w:hAnsi="宋体" w:cs="宋体"/>
                <w:sz w:val="21"/>
                <w:szCs w:val="21"/>
                <w:lang w:eastAsia="zh-CN" w:bidi="ar"/>
              </w:rPr>
              <w:t>open_price</w:t>
            </w:r>
          </w:p>
        </w:tc>
        <w:tc>
          <w:tcPr>
            <w:tcW w:w="1701" w:type="dxa"/>
            <w:tcBorders>
              <w:top w:val="single" w:color="000000" w:sz="2" w:space="0"/>
              <w:left w:val="single" w:color="000000" w:sz="2" w:space="0"/>
              <w:bottom w:val="single" w:color="000000" w:sz="2" w:space="0"/>
              <w:right w:val="single" w:color="000000" w:sz="2" w:space="0"/>
            </w:tcBorders>
          </w:tcPr>
          <w:p w14:paraId="42A8C111">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5F03705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1FA425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8CF603E">
            <w:pPr>
              <w:widowControl w:val="0"/>
            </w:pPr>
            <w:r>
              <w:rPr>
                <w:rFonts w:hint="eastAsia" w:ascii="宋体" w:hAnsi="宋体" w:cs="宋体"/>
                <w:sz w:val="21"/>
                <w:szCs w:val="21"/>
                <w:lang w:eastAsia="zh-CN" w:bidi="ar"/>
              </w:rPr>
              <w:t>开盘价</w:t>
            </w:r>
          </w:p>
        </w:tc>
      </w:tr>
      <w:tr w14:paraId="134E1B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BF76615">
            <w:pPr>
              <w:widowControl w:val="0"/>
            </w:pPr>
            <w:r>
              <w:rPr>
                <w:rFonts w:hint="eastAsia" w:ascii="宋体" w:hAnsi="宋体" w:cs="宋体"/>
                <w:sz w:val="21"/>
                <w:szCs w:val="21"/>
                <w:lang w:eastAsia="zh-CN" w:bidi="ar"/>
              </w:rPr>
              <w:t>high_price</w:t>
            </w:r>
          </w:p>
        </w:tc>
        <w:tc>
          <w:tcPr>
            <w:tcW w:w="1701" w:type="dxa"/>
            <w:tcBorders>
              <w:top w:val="single" w:color="000000" w:sz="2" w:space="0"/>
              <w:left w:val="single" w:color="000000" w:sz="2" w:space="0"/>
              <w:bottom w:val="single" w:color="000000" w:sz="2" w:space="0"/>
              <w:right w:val="single" w:color="000000" w:sz="2" w:space="0"/>
            </w:tcBorders>
          </w:tcPr>
          <w:p w14:paraId="0D141C02">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57832D4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E6BD6C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A1A702B">
            <w:pPr>
              <w:widowControl w:val="0"/>
            </w:pPr>
            <w:r>
              <w:rPr>
                <w:rFonts w:hint="eastAsia" w:ascii="宋体" w:hAnsi="宋体" w:cs="宋体"/>
                <w:sz w:val="21"/>
                <w:szCs w:val="21"/>
                <w:lang w:eastAsia="zh-CN" w:bidi="ar"/>
              </w:rPr>
              <w:t>当日最高价</w:t>
            </w:r>
          </w:p>
        </w:tc>
      </w:tr>
      <w:tr w14:paraId="50F442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6801851">
            <w:pPr>
              <w:widowControl w:val="0"/>
            </w:pPr>
            <w:r>
              <w:rPr>
                <w:rFonts w:hint="eastAsia" w:ascii="宋体" w:hAnsi="宋体" w:cs="宋体"/>
                <w:sz w:val="21"/>
                <w:szCs w:val="21"/>
                <w:lang w:eastAsia="zh-CN" w:bidi="ar"/>
              </w:rPr>
              <w:t>low_price</w:t>
            </w:r>
          </w:p>
        </w:tc>
        <w:tc>
          <w:tcPr>
            <w:tcW w:w="1701" w:type="dxa"/>
            <w:tcBorders>
              <w:top w:val="single" w:color="000000" w:sz="2" w:space="0"/>
              <w:left w:val="single" w:color="000000" w:sz="2" w:space="0"/>
              <w:bottom w:val="single" w:color="000000" w:sz="2" w:space="0"/>
              <w:right w:val="single" w:color="000000" w:sz="2" w:space="0"/>
            </w:tcBorders>
          </w:tcPr>
          <w:p w14:paraId="6B31B9D5">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6DB31B7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B324EA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400E23F">
            <w:pPr>
              <w:widowControl w:val="0"/>
            </w:pPr>
            <w:r>
              <w:rPr>
                <w:rFonts w:hint="eastAsia" w:ascii="宋体" w:hAnsi="宋体" w:cs="宋体"/>
                <w:sz w:val="21"/>
                <w:szCs w:val="21"/>
                <w:lang w:eastAsia="zh-CN" w:bidi="ar"/>
              </w:rPr>
              <w:t>当日最低价</w:t>
            </w:r>
          </w:p>
        </w:tc>
      </w:tr>
      <w:tr w14:paraId="7A1EF7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5A76058">
            <w:pPr>
              <w:widowControl w:val="0"/>
            </w:pPr>
            <w:r>
              <w:rPr>
                <w:rFonts w:hint="eastAsia" w:ascii="宋体" w:hAnsi="宋体" w:cs="宋体"/>
                <w:sz w:val="21"/>
                <w:szCs w:val="21"/>
                <w:lang w:eastAsia="zh-CN" w:bidi="ar"/>
              </w:rPr>
              <w:t>volume</w:t>
            </w:r>
          </w:p>
        </w:tc>
        <w:tc>
          <w:tcPr>
            <w:tcW w:w="1701" w:type="dxa"/>
            <w:tcBorders>
              <w:top w:val="single" w:color="000000" w:sz="2" w:space="0"/>
              <w:left w:val="single" w:color="000000" w:sz="2" w:space="0"/>
              <w:bottom w:val="single" w:color="000000" w:sz="2" w:space="0"/>
              <w:right w:val="single" w:color="000000" w:sz="2" w:space="0"/>
            </w:tcBorders>
          </w:tcPr>
          <w:p w14:paraId="4127ECE1">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33B7569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B80E8E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B745CF5">
            <w:pPr>
              <w:widowControl w:val="0"/>
            </w:pPr>
            <w:r>
              <w:rPr>
                <w:rFonts w:hint="eastAsia" w:ascii="宋体" w:hAnsi="宋体" w:cs="宋体"/>
                <w:sz w:val="21"/>
                <w:szCs w:val="21"/>
                <w:lang w:eastAsia="zh-CN" w:bidi="ar"/>
              </w:rPr>
              <w:t>累计成交量（股）</w:t>
            </w:r>
          </w:p>
        </w:tc>
      </w:tr>
      <w:tr w14:paraId="12B3C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11624CF">
            <w:pPr>
              <w:widowControl w:val="0"/>
            </w:pPr>
            <w:r>
              <w:rPr>
                <w:rFonts w:hint="eastAsia" w:ascii="宋体" w:hAnsi="宋体" w:cs="宋体"/>
                <w:sz w:val="21"/>
                <w:szCs w:val="21"/>
                <w:lang w:eastAsia="zh-CN" w:bidi="ar"/>
              </w:rPr>
              <w:t>turnover</w:t>
            </w:r>
          </w:p>
        </w:tc>
        <w:tc>
          <w:tcPr>
            <w:tcW w:w="1701" w:type="dxa"/>
            <w:tcBorders>
              <w:top w:val="single" w:color="000000" w:sz="2" w:space="0"/>
              <w:left w:val="single" w:color="000000" w:sz="2" w:space="0"/>
              <w:bottom w:val="single" w:color="000000" w:sz="2" w:space="0"/>
              <w:right w:val="single" w:color="000000" w:sz="2" w:space="0"/>
            </w:tcBorders>
          </w:tcPr>
          <w:p w14:paraId="198ED3DF">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1762CE1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489AF3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1137671">
            <w:pPr>
              <w:widowControl w:val="0"/>
            </w:pPr>
            <w:r>
              <w:rPr>
                <w:rFonts w:hint="eastAsia" w:ascii="宋体" w:hAnsi="宋体" w:cs="宋体"/>
                <w:sz w:val="21"/>
                <w:szCs w:val="21"/>
                <w:lang w:eastAsia="zh-CN" w:bidi="ar"/>
              </w:rPr>
              <w:t>累计成交金额（元）</w:t>
            </w:r>
          </w:p>
        </w:tc>
      </w:tr>
      <w:tr w14:paraId="11DD18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5CD9443">
            <w:pPr>
              <w:widowControl w:val="0"/>
            </w:pPr>
            <w:r>
              <w:rPr>
                <w:rFonts w:hint="eastAsia" w:ascii="宋体" w:hAnsi="宋体" w:cs="宋体"/>
                <w:sz w:val="21"/>
                <w:szCs w:val="21"/>
                <w:lang w:eastAsia="zh-CN" w:bidi="ar"/>
              </w:rPr>
              <w:t>best_bid_price</w:t>
            </w:r>
          </w:p>
        </w:tc>
        <w:tc>
          <w:tcPr>
            <w:tcW w:w="1701" w:type="dxa"/>
            <w:tcBorders>
              <w:top w:val="single" w:color="000000" w:sz="2" w:space="0"/>
              <w:left w:val="single" w:color="000000" w:sz="2" w:space="0"/>
              <w:bottom w:val="single" w:color="000000" w:sz="2" w:space="0"/>
              <w:right w:val="single" w:color="000000" w:sz="2" w:space="0"/>
            </w:tcBorders>
          </w:tcPr>
          <w:p w14:paraId="0ABD83D8">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23779D1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ED2F205">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D9B8228">
            <w:pPr>
              <w:widowControl w:val="0"/>
            </w:pPr>
            <w:r>
              <w:rPr>
                <w:rFonts w:hint="eastAsia" w:ascii="宋体" w:hAnsi="宋体" w:cs="宋体"/>
                <w:sz w:val="21"/>
                <w:szCs w:val="21"/>
                <w:lang w:eastAsia="zh-CN" w:bidi="ar"/>
              </w:rPr>
              <w:t>当前最优买价</w:t>
            </w:r>
          </w:p>
        </w:tc>
      </w:tr>
      <w:tr w14:paraId="441966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9F9ADF7">
            <w:pPr>
              <w:widowControl w:val="0"/>
            </w:pPr>
            <w:r>
              <w:rPr>
                <w:rFonts w:hint="eastAsia" w:ascii="宋体" w:hAnsi="宋体" w:cs="宋体"/>
                <w:sz w:val="21"/>
                <w:szCs w:val="21"/>
                <w:lang w:eastAsia="zh-CN" w:bidi="ar"/>
              </w:rPr>
              <w:t>best_ask_price</w:t>
            </w:r>
          </w:p>
        </w:tc>
        <w:tc>
          <w:tcPr>
            <w:tcW w:w="1701" w:type="dxa"/>
            <w:tcBorders>
              <w:top w:val="single" w:color="000000" w:sz="2" w:space="0"/>
              <w:left w:val="single" w:color="000000" w:sz="2" w:space="0"/>
              <w:bottom w:val="single" w:color="000000" w:sz="2" w:space="0"/>
              <w:right w:val="single" w:color="000000" w:sz="2" w:space="0"/>
            </w:tcBorders>
          </w:tcPr>
          <w:p w14:paraId="2A93C9D4">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02B28F7A">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736FD69">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3A46091">
            <w:pPr>
              <w:widowControl w:val="0"/>
            </w:pPr>
            <w:r>
              <w:rPr>
                <w:rFonts w:hint="eastAsia" w:ascii="宋体" w:hAnsi="宋体" w:cs="宋体"/>
                <w:sz w:val="21"/>
                <w:szCs w:val="21"/>
                <w:lang w:eastAsia="zh-CN" w:bidi="ar"/>
              </w:rPr>
              <w:t>当前最优卖价</w:t>
            </w:r>
          </w:p>
        </w:tc>
      </w:tr>
      <w:tr w14:paraId="42A48C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D86D56C">
            <w:pPr>
              <w:widowControl w:val="0"/>
            </w:pPr>
            <w:r>
              <w:rPr>
                <w:rFonts w:hint="eastAsia" w:ascii="宋体" w:hAnsi="宋体" w:cs="宋体"/>
                <w:sz w:val="21"/>
                <w:szCs w:val="21"/>
                <w:lang w:eastAsia="zh-CN" w:bidi="ar"/>
              </w:rPr>
              <w:t>updated_at</w:t>
            </w:r>
          </w:p>
        </w:tc>
        <w:tc>
          <w:tcPr>
            <w:tcW w:w="1701" w:type="dxa"/>
            <w:tcBorders>
              <w:top w:val="single" w:color="000000" w:sz="2" w:space="0"/>
              <w:left w:val="single" w:color="000000" w:sz="2" w:space="0"/>
              <w:bottom w:val="single" w:color="000000" w:sz="2" w:space="0"/>
              <w:right w:val="single" w:color="000000" w:sz="2" w:space="0"/>
            </w:tcBorders>
          </w:tcPr>
          <w:p w14:paraId="58B660A2">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67A5FCD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5E2BE91">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6B5AC6C">
            <w:pPr>
              <w:widowControl w:val="0"/>
            </w:pPr>
            <w:r>
              <w:rPr>
                <w:rFonts w:hint="eastAsia" w:ascii="宋体" w:hAnsi="宋体" w:cs="宋体"/>
                <w:sz w:val="21"/>
                <w:szCs w:val="21"/>
                <w:lang w:eastAsia="zh-CN" w:bidi="ar"/>
              </w:rPr>
              <w:t>最后更新时间</w:t>
            </w:r>
          </w:p>
        </w:tc>
      </w:tr>
    </w:tbl>
    <w:p w14:paraId="3DB72E62">
      <w:pPr>
        <w:widowControl w:val="0"/>
        <w:spacing w:before="30" w:after="60"/>
        <w:rPr>
          <w:lang w:eastAsia="zh-CN"/>
        </w:rPr>
      </w:pPr>
      <w:r>
        <w:rPr>
          <w:rFonts w:hint="eastAsia" w:ascii="宋体" w:hAnsi="宋体" w:cs="宋体"/>
          <w:sz w:val="21"/>
          <w:szCs w:val="21"/>
          <w:lang w:eastAsia="zh-CN" w:bidi="ar"/>
        </w:rPr>
        <w:t>说明：每支股票每日一条行情记录。trade_price 和 trade_quantity 变化时自动更新。最优买卖价由订单簿提供。</w:t>
      </w:r>
    </w:p>
    <w:p w14:paraId="377B40A4">
      <w:pPr>
        <w:pStyle w:val="5"/>
        <w:rPr>
          <w:rFonts w:hint="eastAsia"/>
        </w:rPr>
      </w:pPr>
      <w:r>
        <w:t>6.1.4.5 实体关系说明</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4"/>
        <w:gridCol w:w="2324"/>
        <w:gridCol w:w="2325"/>
        <w:gridCol w:w="2325"/>
      </w:tblGrid>
      <w:tr w14:paraId="133EDB20">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0E6BA1A8">
            <w:pPr>
              <w:widowControl w:val="0"/>
              <w:rPr>
                <w:color w:val="FFFFFF"/>
              </w:rPr>
            </w:pPr>
            <w:r>
              <w:rPr>
                <w:rFonts w:hint="eastAsia" w:ascii="宋体" w:hAnsi="宋体" w:cs="宋体"/>
                <w:b/>
                <w:bCs/>
                <w:color w:val="FFFFFF"/>
                <w:sz w:val="21"/>
                <w:szCs w:val="21"/>
                <w:lang w:eastAsia="zh-CN" w:bidi="ar"/>
              </w:rPr>
              <w:t>源实体</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22567D9">
            <w:pPr>
              <w:widowControl w:val="0"/>
              <w:rPr>
                <w:color w:val="FFFFFF"/>
              </w:rPr>
            </w:pPr>
            <w:r>
              <w:rPr>
                <w:rFonts w:hint="eastAsia" w:ascii="宋体" w:hAnsi="宋体" w:cs="宋体"/>
                <w:b/>
                <w:bCs/>
                <w:color w:val="FFFFFF"/>
                <w:sz w:val="21"/>
                <w:szCs w:val="21"/>
                <w:lang w:eastAsia="zh-CN" w:bidi="ar"/>
              </w:rPr>
              <w:t>关系</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00DC40E">
            <w:pPr>
              <w:widowControl w:val="0"/>
              <w:rPr>
                <w:color w:val="FFFFFF"/>
              </w:rPr>
            </w:pPr>
            <w:r>
              <w:rPr>
                <w:rFonts w:hint="eastAsia" w:ascii="宋体" w:hAnsi="宋体" w:cs="宋体"/>
                <w:b/>
                <w:bCs/>
                <w:color w:val="FFFFFF"/>
                <w:sz w:val="21"/>
                <w:szCs w:val="21"/>
                <w:lang w:eastAsia="zh-CN" w:bidi="ar"/>
              </w:rPr>
              <w:t>目标实体</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B2706DB">
            <w:pPr>
              <w:widowControl w:val="0"/>
              <w:rPr>
                <w:color w:val="FFFFFF"/>
              </w:rPr>
            </w:pPr>
            <w:r>
              <w:rPr>
                <w:rFonts w:hint="eastAsia" w:ascii="宋体" w:hAnsi="宋体" w:cs="宋体"/>
                <w:b/>
                <w:bCs/>
                <w:color w:val="FFFFFF"/>
                <w:sz w:val="21"/>
                <w:szCs w:val="21"/>
                <w:lang w:eastAsia="zh-CN" w:bidi="ar"/>
              </w:rPr>
              <w:t>说明</w:t>
            </w:r>
          </w:p>
        </w:tc>
      </w:tr>
      <w:tr w14:paraId="139EF4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D691A63">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742637E8">
            <w:pPr>
              <w:widowControl w:val="0"/>
            </w:pPr>
            <w:r>
              <w:rPr>
                <w:rFonts w:hint="eastAsia" w:ascii="宋体" w:hAnsi="宋体" w:cs="宋体"/>
                <w:sz w:val="21"/>
                <w:szCs w:val="21"/>
                <w:lang w:eastAsia="zh-CN" w:bidi="ar"/>
              </w:rPr>
              <w:t>1 → N</w:t>
            </w:r>
          </w:p>
        </w:tc>
        <w:tc>
          <w:tcPr>
            <w:tcW w:w="2126" w:type="dxa"/>
            <w:tcBorders>
              <w:top w:val="single" w:color="000000" w:sz="2" w:space="0"/>
              <w:left w:val="single" w:color="000000" w:sz="2" w:space="0"/>
              <w:bottom w:val="single" w:color="000000" w:sz="2" w:space="0"/>
              <w:right w:val="single" w:color="000000" w:sz="2" w:space="0"/>
            </w:tcBorders>
          </w:tcPr>
          <w:p w14:paraId="793BA781">
            <w:pPr>
              <w:widowControl w:val="0"/>
            </w:pPr>
            <w:r>
              <w:rPr>
                <w:rFonts w:hint="eastAsia" w:ascii="宋体" w:hAnsi="宋体" w:cs="宋体"/>
                <w:sz w:val="21"/>
                <w:szCs w:val="21"/>
                <w:lang w:eastAsia="zh-CN" w:bidi="ar"/>
              </w:rPr>
              <w:t>SettlementMessage</w:t>
            </w:r>
          </w:p>
        </w:tc>
        <w:tc>
          <w:tcPr>
            <w:tcW w:w="2126" w:type="dxa"/>
            <w:tcBorders>
              <w:top w:val="single" w:color="000000" w:sz="2" w:space="0"/>
              <w:left w:val="single" w:color="000000" w:sz="2" w:space="0"/>
              <w:bottom w:val="single" w:color="000000" w:sz="2" w:space="0"/>
              <w:right w:val="single" w:color="000000" w:sz="2" w:space="0"/>
            </w:tcBorders>
          </w:tcPr>
          <w:p w14:paraId="0095F32F">
            <w:pPr>
              <w:widowControl w:val="0"/>
              <w:rPr>
                <w:lang w:eastAsia="zh-CN"/>
              </w:rPr>
            </w:pPr>
            <w:r>
              <w:rPr>
                <w:rFonts w:hint="eastAsia" w:ascii="宋体" w:hAnsi="宋体" w:cs="宋体"/>
                <w:sz w:val="21"/>
                <w:szCs w:val="21"/>
                <w:lang w:eastAsia="zh-CN" w:bidi="ar"/>
              </w:rPr>
              <w:t>一笔成交可产生多条结算消息</w:t>
            </w:r>
          </w:p>
        </w:tc>
      </w:tr>
      <w:tr w14:paraId="37364E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409E1E6">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1A2C1673">
            <w:pPr>
              <w:widowControl w:val="0"/>
            </w:pPr>
            <w:r>
              <w:rPr>
                <w:rFonts w:hint="eastAsia" w:ascii="宋体" w:hAnsi="宋体" w:cs="宋体"/>
                <w:sz w:val="21"/>
                <w:szCs w:val="21"/>
                <w:lang w:eastAsia="zh-CN" w:bidi="ar"/>
              </w:rPr>
              <w:t>1 → N</w:t>
            </w:r>
          </w:p>
        </w:tc>
        <w:tc>
          <w:tcPr>
            <w:tcW w:w="2126" w:type="dxa"/>
            <w:tcBorders>
              <w:top w:val="single" w:color="000000" w:sz="2" w:space="0"/>
              <w:left w:val="single" w:color="000000" w:sz="2" w:space="0"/>
              <w:bottom w:val="single" w:color="000000" w:sz="2" w:space="0"/>
              <w:right w:val="single" w:color="000000" w:sz="2" w:space="0"/>
            </w:tcBorders>
          </w:tcPr>
          <w:p w14:paraId="28660C80">
            <w:pPr>
              <w:widowControl w:val="0"/>
            </w:pPr>
            <w:r>
              <w:rPr>
                <w:rFonts w:hint="eastAsia" w:ascii="宋体" w:hAnsi="宋体" w:cs="宋体"/>
                <w:sz w:val="21"/>
                <w:szCs w:val="21"/>
                <w:lang w:eastAsia="zh-CN" w:bidi="ar"/>
              </w:rPr>
              <w:t>TradeFeedback</w:t>
            </w:r>
          </w:p>
        </w:tc>
        <w:tc>
          <w:tcPr>
            <w:tcW w:w="2126" w:type="dxa"/>
            <w:tcBorders>
              <w:top w:val="single" w:color="000000" w:sz="2" w:space="0"/>
              <w:left w:val="single" w:color="000000" w:sz="2" w:space="0"/>
              <w:bottom w:val="single" w:color="000000" w:sz="2" w:space="0"/>
              <w:right w:val="single" w:color="000000" w:sz="2" w:space="0"/>
            </w:tcBorders>
          </w:tcPr>
          <w:p w14:paraId="6DFA525B">
            <w:pPr>
              <w:widowControl w:val="0"/>
              <w:rPr>
                <w:lang w:eastAsia="zh-CN"/>
              </w:rPr>
            </w:pPr>
            <w:r>
              <w:rPr>
                <w:rFonts w:hint="eastAsia" w:ascii="宋体" w:hAnsi="宋体" w:cs="宋体"/>
                <w:sz w:val="21"/>
                <w:szCs w:val="21"/>
                <w:lang w:eastAsia="zh-CN" w:bidi="ar"/>
              </w:rPr>
              <w:t>一笔成交可为买卖双方各生成一条 WebSocket 回报</w:t>
            </w:r>
          </w:p>
        </w:tc>
      </w:tr>
      <w:tr w14:paraId="79CE0E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9674A93">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4AA4B860">
            <w:pPr>
              <w:widowControl w:val="0"/>
            </w:pPr>
            <w:r>
              <w:rPr>
                <w:rFonts w:hint="eastAsia" w:ascii="宋体" w:hAnsi="宋体" w:cs="宋体"/>
                <w:sz w:val="21"/>
                <w:szCs w:val="21"/>
                <w:lang w:eastAsia="zh-CN" w:bidi="ar"/>
              </w:rPr>
              <w:t>N → 1</w:t>
            </w:r>
          </w:p>
        </w:tc>
        <w:tc>
          <w:tcPr>
            <w:tcW w:w="2126" w:type="dxa"/>
            <w:tcBorders>
              <w:top w:val="single" w:color="000000" w:sz="2" w:space="0"/>
              <w:left w:val="single" w:color="000000" w:sz="2" w:space="0"/>
              <w:bottom w:val="single" w:color="000000" w:sz="2" w:space="0"/>
              <w:right w:val="single" w:color="000000" w:sz="2" w:space="0"/>
            </w:tcBorders>
          </w:tcPr>
          <w:p w14:paraId="2C4225F3">
            <w:pPr>
              <w:widowControl w:val="0"/>
            </w:pPr>
            <w:r>
              <w:rPr>
                <w:rFonts w:hint="eastAsia" w:ascii="宋体" w:hAnsi="宋体" w:cs="宋体"/>
                <w:sz w:val="21"/>
                <w:szCs w:val="21"/>
                <w:lang w:eastAsia="zh-CN" w:bidi="ar"/>
              </w:rPr>
              <w:t>MarketQuote</w:t>
            </w:r>
          </w:p>
        </w:tc>
        <w:tc>
          <w:tcPr>
            <w:tcW w:w="2126" w:type="dxa"/>
            <w:tcBorders>
              <w:top w:val="single" w:color="000000" w:sz="2" w:space="0"/>
              <w:left w:val="single" w:color="000000" w:sz="2" w:space="0"/>
              <w:bottom w:val="single" w:color="000000" w:sz="2" w:space="0"/>
              <w:right w:val="single" w:color="000000" w:sz="2" w:space="0"/>
            </w:tcBorders>
          </w:tcPr>
          <w:p w14:paraId="00B6A469">
            <w:pPr>
              <w:widowControl w:val="0"/>
              <w:rPr>
                <w:lang w:eastAsia="zh-CN"/>
              </w:rPr>
            </w:pPr>
            <w:r>
              <w:rPr>
                <w:rFonts w:hint="eastAsia" w:ascii="宋体" w:hAnsi="宋体" w:cs="宋体"/>
                <w:sz w:val="21"/>
                <w:szCs w:val="21"/>
                <w:lang w:eastAsia="zh-CN" w:bidi="ar"/>
              </w:rPr>
              <w:t>多笔成交更新同一支股票行情</w:t>
            </w:r>
          </w:p>
        </w:tc>
      </w:tr>
      <w:tr w14:paraId="64845E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10BA9CF">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677E6382">
            <w:pPr>
              <w:widowControl w:val="0"/>
            </w:pPr>
            <w:r>
              <w:rPr>
                <w:rFonts w:hint="eastAsia" w:ascii="宋体" w:hAnsi="宋体" w:cs="宋体"/>
                <w:sz w:val="21"/>
                <w:szCs w:val="21"/>
                <w:lang w:eastAsia="zh-CN" w:bidi="ar"/>
              </w:rPr>
              <w:t>N → 1</w:t>
            </w:r>
          </w:p>
        </w:tc>
        <w:tc>
          <w:tcPr>
            <w:tcW w:w="2126" w:type="dxa"/>
            <w:tcBorders>
              <w:top w:val="single" w:color="000000" w:sz="2" w:space="0"/>
              <w:left w:val="single" w:color="000000" w:sz="2" w:space="0"/>
              <w:bottom w:val="single" w:color="000000" w:sz="2" w:space="0"/>
              <w:right w:val="single" w:color="000000" w:sz="2" w:space="0"/>
            </w:tcBorders>
          </w:tcPr>
          <w:p w14:paraId="76BC4F0F">
            <w:pPr>
              <w:widowControl w:val="0"/>
            </w:pPr>
            <w:r>
              <w:rPr>
                <w:rFonts w:hint="eastAsia" w:ascii="宋体" w:hAnsi="宋体" w:cs="宋体"/>
                <w:sz w:val="21"/>
                <w:szCs w:val="21"/>
                <w:lang w:eastAsia="zh-CN" w:bidi="ar"/>
              </w:rPr>
              <w:t>TradeOrder（买方）</w:t>
            </w:r>
          </w:p>
        </w:tc>
        <w:tc>
          <w:tcPr>
            <w:tcW w:w="2126" w:type="dxa"/>
            <w:tcBorders>
              <w:top w:val="single" w:color="000000" w:sz="2" w:space="0"/>
              <w:left w:val="single" w:color="000000" w:sz="2" w:space="0"/>
              <w:bottom w:val="single" w:color="000000" w:sz="2" w:space="0"/>
              <w:right w:val="single" w:color="000000" w:sz="2" w:space="0"/>
            </w:tcBorders>
          </w:tcPr>
          <w:p w14:paraId="3131F4AD">
            <w:pPr>
              <w:widowControl w:val="0"/>
              <w:rPr>
                <w:lang w:eastAsia="zh-CN"/>
              </w:rPr>
            </w:pPr>
            <w:r>
              <w:rPr>
                <w:rFonts w:hint="eastAsia" w:ascii="宋体" w:hAnsi="宋体" w:cs="宋体"/>
                <w:sz w:val="21"/>
                <w:szCs w:val="21"/>
                <w:lang w:eastAsia="zh-CN" w:bidi="ar"/>
              </w:rPr>
              <w:t>多笔成交可对应同一条买方指令</w:t>
            </w:r>
          </w:p>
        </w:tc>
      </w:tr>
      <w:tr w14:paraId="3F9B3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53D47C9">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5AF7BA1E">
            <w:pPr>
              <w:widowControl w:val="0"/>
            </w:pPr>
            <w:r>
              <w:rPr>
                <w:rFonts w:hint="eastAsia" w:ascii="宋体" w:hAnsi="宋体" w:cs="宋体"/>
                <w:sz w:val="21"/>
                <w:szCs w:val="21"/>
                <w:lang w:eastAsia="zh-CN" w:bidi="ar"/>
              </w:rPr>
              <w:t>N → 1</w:t>
            </w:r>
          </w:p>
        </w:tc>
        <w:tc>
          <w:tcPr>
            <w:tcW w:w="2126" w:type="dxa"/>
            <w:tcBorders>
              <w:top w:val="single" w:color="000000" w:sz="2" w:space="0"/>
              <w:left w:val="single" w:color="000000" w:sz="2" w:space="0"/>
              <w:bottom w:val="single" w:color="000000" w:sz="2" w:space="0"/>
              <w:right w:val="single" w:color="000000" w:sz="2" w:space="0"/>
            </w:tcBorders>
          </w:tcPr>
          <w:p w14:paraId="6CABF167">
            <w:pPr>
              <w:widowControl w:val="0"/>
            </w:pPr>
            <w:r>
              <w:rPr>
                <w:rFonts w:hint="eastAsia" w:ascii="宋体" w:hAnsi="宋体" w:cs="宋体"/>
                <w:sz w:val="21"/>
                <w:szCs w:val="21"/>
                <w:lang w:eastAsia="zh-CN" w:bidi="ar"/>
              </w:rPr>
              <w:t>TradeOrder（卖方）</w:t>
            </w:r>
          </w:p>
        </w:tc>
        <w:tc>
          <w:tcPr>
            <w:tcW w:w="2126" w:type="dxa"/>
            <w:tcBorders>
              <w:top w:val="single" w:color="000000" w:sz="2" w:space="0"/>
              <w:left w:val="single" w:color="000000" w:sz="2" w:space="0"/>
              <w:bottom w:val="single" w:color="000000" w:sz="2" w:space="0"/>
              <w:right w:val="single" w:color="000000" w:sz="2" w:space="0"/>
            </w:tcBorders>
          </w:tcPr>
          <w:p w14:paraId="1B58FAD3">
            <w:pPr>
              <w:widowControl w:val="0"/>
              <w:rPr>
                <w:lang w:eastAsia="zh-CN"/>
              </w:rPr>
            </w:pPr>
            <w:r>
              <w:rPr>
                <w:rFonts w:hint="eastAsia" w:ascii="宋体" w:hAnsi="宋体" w:cs="宋体"/>
                <w:sz w:val="21"/>
                <w:szCs w:val="21"/>
                <w:lang w:eastAsia="zh-CN" w:bidi="ar"/>
              </w:rPr>
              <w:t>多笔成交可对应同一条卖方指令</w:t>
            </w:r>
          </w:p>
        </w:tc>
      </w:tr>
    </w:tbl>
    <w:p w14:paraId="403E3B35">
      <w:pPr>
        <w:widowControl w:val="0"/>
        <w:spacing w:before="60" w:after="30"/>
        <w:rPr>
          <w:rFonts w:hint="eastAsia" w:ascii="宋体" w:hAnsi="宋体" w:cs="宋体"/>
          <w:b/>
          <w:bCs/>
          <w:sz w:val="21"/>
          <w:szCs w:val="21"/>
          <w:lang w:eastAsia="zh" w:bidi="ar"/>
        </w:rPr>
      </w:pPr>
      <w:bookmarkStart w:id="34" w:name="_GoBack"/>
      <w:r>
        <w:rPr>
          <w:rFonts w:hint="eastAsia" w:ascii="宋体" w:hAnsi="宋体" w:cs="宋体"/>
          <w:b/>
          <w:bCs/>
          <w:sz w:val="21"/>
          <w:szCs w:val="21"/>
          <w:lang w:eastAsia="zh" w:bidi="ar"/>
        </w:rPr>
        <w:drawing>
          <wp:inline distT="0" distB="0" distL="114300" distR="114300">
            <wp:extent cx="5852160" cy="3655060"/>
            <wp:effectExtent l="0" t="0" r="15240" b="254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34"/>
                    <a:stretch>
                      <a:fillRect/>
                    </a:stretch>
                  </pic:blipFill>
                  <pic:spPr>
                    <a:xfrm>
                      <a:off x="0" y="0"/>
                      <a:ext cx="5852160" cy="3655060"/>
                    </a:xfrm>
                    <a:prstGeom prst="rect">
                      <a:avLst/>
                    </a:prstGeom>
                  </pic:spPr>
                </pic:pic>
              </a:graphicData>
            </a:graphic>
          </wp:inline>
        </w:drawing>
      </w:r>
      <w:bookmarkEnd w:id="34"/>
    </w:p>
    <w:p w14:paraId="2E7247BB">
      <w:pPr>
        <w:widowControl w:val="0"/>
        <w:spacing w:before="60" w:after="30"/>
        <w:rPr>
          <w:rFonts w:hint="eastAsia" w:ascii="宋体" w:hAnsi="宋体" w:cs="宋体"/>
          <w:b/>
          <w:bCs/>
          <w:sz w:val="21"/>
          <w:szCs w:val="21"/>
          <w:lang w:eastAsia="zh-CN" w:bidi="ar"/>
        </w:rPr>
      </w:pPr>
    </w:p>
    <w:p w14:paraId="7136A4DA">
      <w:pPr>
        <w:pStyle w:val="4"/>
        <w:rPr>
          <w:rFonts w:hint="eastAsia"/>
          <w:lang w:eastAsia="zh-CN"/>
        </w:rPr>
      </w:pPr>
      <w:r>
        <w:rPr>
          <w:lang w:eastAsia="zh-CN"/>
        </w:rPr>
        <w:t>6.1.5 过期与运行日志实体</w:t>
      </w:r>
    </w:p>
    <w:p w14:paraId="585F29D1">
      <w:pPr>
        <w:pStyle w:val="5"/>
        <w:spacing w:line="276" w:lineRule="auto"/>
        <w:rPr>
          <w:rFonts w:hint="eastAsia"/>
          <w:lang w:eastAsia="zh-CN"/>
        </w:rPr>
      </w:pPr>
      <w:r>
        <w:rPr>
          <w:lang w:eastAsia="zh-CN"/>
        </w:rPr>
        <w:t>6.1.5.1 到期处理记录实体 (ExpirationRecord)</w:t>
      </w:r>
    </w:p>
    <w:p w14:paraId="55D4230C">
      <w:pPr>
        <w:spacing w:line="360" w:lineRule="auto"/>
        <w:rPr>
          <w:lang w:eastAsia="zh-CN"/>
        </w:rPr>
      </w:pPr>
      <w:r>
        <w:rPr>
          <w:rFonts w:hint="eastAsia" w:ascii="宋体" w:hAnsi="宋体" w:cs="宋体"/>
          <w:lang w:eastAsia="zh-CN" w:bidi="ar"/>
        </w:rPr>
        <w:t>记录每笔指令的到期处理详情。当交易日收盘后，系统扫描所有 status 为 QUEUED 或 PARTIALLY_FILLED 的指令，逐笔更新为 EXPIRED 并生成一条到期处理记录。该实体与 TradeOrder（V2 共享数据模型 4.3 节）一一对应，仅未完全成交的指令才有此记录。用于到期操作的审计追溯、资源释放核对和收盘统计。</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4"/>
        <w:gridCol w:w="3165"/>
        <w:gridCol w:w="3165"/>
      </w:tblGrid>
      <w:tr w14:paraId="31022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6516152">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B0F5816">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6B320E7">
            <w:pPr>
              <w:jc w:val="center"/>
            </w:pPr>
            <w:r>
              <w:rPr>
                <w:rFonts w:hint="eastAsia" w:ascii="宋体" w:hAnsi="宋体" w:cs="宋体"/>
                <w:b/>
                <w:color w:val="FFFFFF"/>
                <w:sz w:val="18"/>
                <w:lang w:eastAsia="zh-CN" w:bidi="ar"/>
              </w:rPr>
              <w:t>说明</w:t>
            </w:r>
          </w:p>
        </w:tc>
      </w:tr>
      <w:tr w14:paraId="1F3DB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AF2FA1">
            <w:r>
              <w:rPr>
                <w:rFonts w:hint="eastAsia" w:ascii="宋体" w:hAnsi="宋体" w:cs="宋体"/>
                <w:sz w:val="16"/>
                <w:lang w:eastAsia="zh-CN" w:bidi="ar"/>
              </w:rPr>
              <w:t>expiration_id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0C31114">
            <w:r>
              <w:rPr>
                <w:rFonts w:hint="eastAsia" w:ascii="宋体" w:hAnsi="宋体" w:cs="宋体"/>
                <w:sz w:val="16"/>
                <w:lang w:eastAsia="zh-CN" w:bidi="ar"/>
              </w:rPr>
              <w:t>String/UUID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2672DAB9">
            <w:pPr>
              <w:rPr>
                <w:lang w:eastAsia="zh-CN"/>
              </w:rPr>
            </w:pPr>
            <w:r>
              <w:rPr>
                <w:rFonts w:hint="eastAsia" w:ascii="宋体" w:hAnsi="宋体" w:cs="宋体"/>
                <w:sz w:val="16"/>
                <w:lang w:eastAsia="zh-CN" w:bidi="ar"/>
              </w:rPr>
              <w:t>全局唯一的过期处理记录标识</w:t>
            </w:r>
          </w:p>
        </w:tc>
      </w:tr>
      <w:tr w14:paraId="30651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D89C862">
            <w:r>
              <w:rPr>
                <w:rFonts w:hint="eastAsia" w:ascii="宋体" w:hAnsi="宋体" w:cs="宋体"/>
                <w:sz w:val="16"/>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9D90CBA">
            <w:r>
              <w:rPr>
                <w:rFonts w:hint="eastAsia" w:ascii="宋体" w:hAnsi="宋体" w:cs="宋体"/>
                <w:sz w:val="16"/>
                <w:lang w:eastAsia="zh-CN" w:bidi="ar"/>
              </w:rPr>
              <w:t>String/UUID (FK→TradeOrder)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6CA0D18">
            <w:pPr>
              <w:rPr>
                <w:lang w:eastAsia="zh-CN"/>
              </w:rPr>
            </w:pPr>
            <w:r>
              <w:rPr>
                <w:rFonts w:hint="eastAsia" w:ascii="宋体" w:hAnsi="宋体" w:cs="宋体"/>
                <w:sz w:val="16"/>
                <w:lang w:eastAsia="zh-CN" w:bidi="ar"/>
              </w:rPr>
              <w:t>关联的原始交易指令编号</w:t>
            </w:r>
          </w:p>
        </w:tc>
      </w:tr>
      <w:tr w14:paraId="0031E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1CF774">
            <w:r>
              <w:rPr>
                <w:rFonts w:hint="eastAsia" w:ascii="宋体" w:hAnsi="宋体" w:cs="宋体"/>
                <w:sz w:val="16"/>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C4DE825">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3CFA676">
            <w:pPr>
              <w:rPr>
                <w:lang w:eastAsia="zh-CN"/>
              </w:rPr>
            </w:pPr>
            <w:r>
              <w:rPr>
                <w:rFonts w:hint="eastAsia" w:ascii="宋体" w:hAnsi="宋体" w:cs="宋体"/>
                <w:sz w:val="16"/>
                <w:lang w:eastAsia="zh-CN" w:bidi="ar"/>
              </w:rPr>
              <w:t>指令所属投资者编号，用于按投资者查询过期历史</w:t>
            </w:r>
          </w:p>
        </w:tc>
      </w:tr>
      <w:tr w14:paraId="6FE9F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4821E6F">
            <w:r>
              <w:rPr>
                <w:rFonts w:hint="eastAsia" w:ascii="宋体" w:hAnsi="宋体" w:cs="宋体"/>
                <w:sz w:val="16"/>
                <w:lang w:eastAsia="zh-CN" w:bidi="ar"/>
              </w:rPr>
              <w:t>fund_account_id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5ED63B6D">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5BB2A828">
            <w:pPr>
              <w:rPr>
                <w:lang w:eastAsia="zh-CN"/>
              </w:rPr>
            </w:pPr>
            <w:r>
              <w:rPr>
                <w:rFonts w:hint="eastAsia" w:ascii="宋体" w:hAnsi="宋体" w:cs="宋体"/>
                <w:sz w:val="16"/>
                <w:lang w:eastAsia="zh-CN" w:bidi="ar"/>
              </w:rPr>
              <w:t>买入指令关联的资金账户号，用于释放时定位账户</w:t>
            </w:r>
          </w:p>
        </w:tc>
      </w:tr>
      <w:tr w14:paraId="41B26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DCC8617">
            <w:r>
              <w:rPr>
                <w:rFonts w:hint="eastAsia" w:ascii="宋体" w:hAnsi="宋体" w:cs="宋体"/>
                <w:sz w:val="16"/>
                <w:lang w:eastAsia="zh-CN" w:bidi="ar"/>
              </w:rPr>
              <w:t>security_account_id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2A411492">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DBEF464">
            <w:pPr>
              <w:rPr>
                <w:lang w:eastAsia="zh-CN"/>
              </w:rPr>
            </w:pPr>
            <w:r>
              <w:rPr>
                <w:rFonts w:hint="eastAsia" w:ascii="宋体" w:hAnsi="宋体" w:cs="宋体"/>
                <w:sz w:val="16"/>
                <w:lang w:eastAsia="zh-CN" w:bidi="ar"/>
              </w:rPr>
              <w:t>卖出指令关联的证券账户号，用于释放时定位账户</w:t>
            </w:r>
          </w:p>
        </w:tc>
      </w:tr>
      <w:tr w14:paraId="705C90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353DFD7">
            <w:r>
              <w:rPr>
                <w:rFonts w:hint="eastAsia" w:ascii="宋体" w:hAnsi="宋体" w:cs="宋体"/>
                <w:sz w:val="16"/>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73BF219B">
            <w:r>
              <w:rPr>
                <w:rFonts w:hint="eastAsia" w:ascii="宋体" w:hAnsi="宋体" w:cs="宋体"/>
                <w:sz w:val="16"/>
                <w:lang w:eastAsia="zh-CN" w:bidi="ar"/>
              </w:rPr>
              <w:t>String(6)</w:t>
            </w:r>
          </w:p>
        </w:tc>
        <w:tc>
          <w:tcPr>
            <w:tcW w:w="2835" w:type="dxa"/>
            <w:tcBorders>
              <w:top w:val="single" w:color="000000" w:sz="2" w:space="0"/>
              <w:left w:val="single" w:color="000000" w:sz="2" w:space="0"/>
              <w:bottom w:val="single" w:color="000000" w:sz="2" w:space="0"/>
              <w:right w:val="single" w:color="000000" w:sz="2" w:space="0"/>
            </w:tcBorders>
            <w:vAlign w:val="center"/>
          </w:tcPr>
          <w:p w14:paraId="067923BC">
            <w:pPr>
              <w:rPr>
                <w:lang w:eastAsia="zh-CN"/>
              </w:rPr>
            </w:pPr>
            <w:r>
              <w:rPr>
                <w:rFonts w:hint="eastAsia" w:ascii="宋体" w:hAnsi="宋体" w:cs="宋体"/>
                <w:sz w:val="16"/>
                <w:lang w:eastAsia="zh-CN" w:bidi="ar"/>
              </w:rPr>
              <w:t>目标股票代码，6 位数字字符串</w:t>
            </w:r>
          </w:p>
        </w:tc>
      </w:tr>
      <w:tr w14:paraId="181B39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A1F8677">
            <w:r>
              <w:rPr>
                <w:rFonts w:hint="eastAsia" w:ascii="宋体" w:hAnsi="宋体" w:cs="宋体"/>
                <w:sz w:val="16"/>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vAlign w:val="center"/>
          </w:tcPr>
          <w:p w14:paraId="16765DAC">
            <w:r>
              <w:rPr>
                <w:rFonts w:hint="eastAsia" w:ascii="宋体" w:hAnsi="宋体" w:cs="宋体"/>
                <w:sz w:val="16"/>
                <w:lang w:eastAsia="zh-CN" w:bidi="ar"/>
              </w:rPr>
              <w:t>Enum: BUY/SELL</w:t>
            </w:r>
          </w:p>
        </w:tc>
        <w:tc>
          <w:tcPr>
            <w:tcW w:w="2835" w:type="dxa"/>
            <w:tcBorders>
              <w:top w:val="single" w:color="000000" w:sz="2" w:space="0"/>
              <w:left w:val="single" w:color="000000" w:sz="2" w:space="0"/>
              <w:bottom w:val="single" w:color="000000" w:sz="2" w:space="0"/>
              <w:right w:val="single" w:color="000000" w:sz="2" w:space="0"/>
            </w:tcBorders>
            <w:vAlign w:val="center"/>
          </w:tcPr>
          <w:p w14:paraId="55F44C2D">
            <w:pPr>
              <w:rPr>
                <w:lang w:eastAsia="zh-CN"/>
              </w:rPr>
            </w:pPr>
            <w:r>
              <w:rPr>
                <w:rFonts w:hint="eastAsia" w:ascii="宋体" w:hAnsi="宋体" w:cs="宋体"/>
                <w:sz w:val="16"/>
                <w:lang w:eastAsia="zh-CN" w:bidi="ar"/>
              </w:rPr>
              <w:t>买卖方向，决定释放资源类型（资金/证券）</w:t>
            </w:r>
          </w:p>
        </w:tc>
      </w:tr>
      <w:tr w14:paraId="1400C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76B9E92">
            <w:r>
              <w:rPr>
                <w:rFonts w:hint="eastAsia" w:ascii="宋体" w:hAnsi="宋体" w:cs="宋体"/>
                <w:sz w:val="16"/>
                <w:lang w:eastAsia="zh-CN" w:bidi="ar"/>
              </w:rPr>
              <w:t>order_price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26AF4359">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2CB76DEC">
            <w:pPr>
              <w:rPr>
                <w:lang w:eastAsia="zh-CN"/>
              </w:rPr>
            </w:pPr>
            <w:r>
              <w:rPr>
                <w:rFonts w:hint="eastAsia" w:ascii="宋体" w:hAnsi="宋体" w:cs="宋体"/>
                <w:sz w:val="16"/>
                <w:lang w:eastAsia="zh-CN" w:bidi="ar"/>
              </w:rPr>
              <w:t>原始委托价格，用于计算资金释放金额</w:t>
            </w:r>
          </w:p>
        </w:tc>
      </w:tr>
      <w:tr w14:paraId="47D535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BDBC544">
            <w:r>
              <w:rPr>
                <w:rFonts w:hint="eastAsia" w:ascii="宋体" w:hAnsi="宋体" w:cs="宋体"/>
                <w:sz w:val="16"/>
                <w:lang w:eastAsia="zh-CN" w:bidi="ar"/>
              </w:rPr>
              <w:t>order_quantity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392BAB21">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5B50DA57">
            <w:r>
              <w:rPr>
                <w:rFonts w:hint="eastAsia" w:ascii="宋体" w:hAnsi="宋体" w:cs="宋体"/>
                <w:sz w:val="16"/>
                <w:lang w:eastAsia="zh-CN" w:bidi="ar"/>
              </w:rPr>
              <w:t>原始委托数量（股）</w:t>
            </w:r>
          </w:p>
        </w:tc>
      </w:tr>
      <w:tr w14:paraId="0BEF8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9647161">
            <w:r>
              <w:rPr>
                <w:rFonts w:hint="eastAsia" w:ascii="宋体" w:hAnsi="宋体" w:cs="宋体"/>
                <w:sz w:val="16"/>
                <w:lang w:eastAsia="zh-CN" w:bidi="ar"/>
              </w:rPr>
              <w:t>filled_quantity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7D5E8521">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E263C99">
            <w:pPr>
              <w:rPr>
                <w:lang w:eastAsia="zh-CN"/>
              </w:rPr>
            </w:pPr>
            <w:r>
              <w:rPr>
                <w:rFonts w:hint="eastAsia" w:ascii="宋体" w:hAnsi="宋体" w:cs="宋体"/>
                <w:sz w:val="16"/>
                <w:lang w:eastAsia="zh-CN" w:bidi="ar"/>
              </w:rPr>
              <w:t>过期前累计已成交数量；0 表示完全未成交</w:t>
            </w:r>
          </w:p>
        </w:tc>
      </w:tr>
      <w:tr w14:paraId="6FEADC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FD7F4D6">
            <w:r>
              <w:rPr>
                <w:rFonts w:hint="eastAsia" w:ascii="宋体" w:hAnsi="宋体" w:cs="宋体"/>
                <w:sz w:val="16"/>
                <w:lang w:eastAsia="zh-CN" w:bidi="ar"/>
              </w:rPr>
              <w:t>expired_quantity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1AD8AB9B">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053C2883">
            <w:r>
              <w:rPr>
                <w:rFonts w:hint="eastAsia" w:ascii="宋体" w:hAnsi="宋体" w:cs="宋体"/>
                <w:sz w:val="16"/>
                <w:lang w:eastAsia="zh-CN" w:bidi="ar"/>
              </w:rPr>
              <w:t>本次过期数量，等于 remaining_quantity</w:t>
            </w:r>
          </w:p>
        </w:tc>
      </w:tr>
      <w:tr w14:paraId="1B0884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027073D">
            <w:r>
              <w:rPr>
                <w:rFonts w:hint="eastAsia" w:ascii="宋体" w:hAnsi="宋体" w:cs="宋体"/>
                <w:sz w:val="16"/>
                <w:lang w:eastAsia="zh-CN" w:bidi="ar"/>
              </w:rPr>
              <w:t>avg_fill_price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144D6EA1">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999C431">
            <w:pPr>
              <w:rPr>
                <w:lang w:eastAsia="zh-CN"/>
              </w:rPr>
            </w:pPr>
            <w:r>
              <w:rPr>
                <w:rFonts w:hint="eastAsia" w:ascii="宋体" w:hAnsi="宋体" w:cs="宋体"/>
                <w:sz w:val="16"/>
                <w:lang w:eastAsia="zh-CN" w:bidi="ar"/>
              </w:rPr>
              <w:t>加权成交均价，完全未成交时为 "0.00"</w:t>
            </w:r>
          </w:p>
        </w:tc>
      </w:tr>
      <w:tr w14:paraId="1A798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0CAA14D">
            <w:r>
              <w:rPr>
                <w:rFonts w:hint="eastAsia" w:ascii="宋体" w:hAnsi="宋体" w:cs="宋体"/>
                <w:sz w:val="16"/>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689AE5AE">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96A34D5">
            <w:pPr>
              <w:rPr>
                <w:lang w:eastAsia="zh-CN"/>
              </w:rPr>
            </w:pPr>
            <w:r>
              <w:rPr>
                <w:rFonts w:hint="eastAsia" w:ascii="宋体" w:hAnsi="宋体" w:cs="宋体"/>
                <w:sz w:val="16"/>
                <w:lang w:eastAsia="zh-CN" w:bidi="ar"/>
              </w:rPr>
              <w:t>买入指令实际释放的冻结金额，卖出为 "0.00"</w:t>
            </w:r>
          </w:p>
        </w:tc>
      </w:tr>
      <w:tr w14:paraId="05F0C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2A67CD8">
            <w:r>
              <w:rPr>
                <w:rFonts w:hint="eastAsia" w:ascii="宋体" w:hAnsi="宋体" w:cs="宋体"/>
                <w:sz w:val="16"/>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08103780">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12DD27C">
            <w:pPr>
              <w:rPr>
                <w:lang w:eastAsia="zh-CN"/>
              </w:rPr>
            </w:pPr>
            <w:r>
              <w:rPr>
                <w:rFonts w:hint="eastAsia" w:ascii="宋体" w:hAnsi="宋体" w:cs="宋体"/>
                <w:sz w:val="16"/>
                <w:lang w:eastAsia="zh-CN" w:bidi="ar"/>
              </w:rPr>
              <w:t>卖出指令实际释放的冻结数量（股），买入为 0</w:t>
            </w:r>
          </w:p>
        </w:tc>
      </w:tr>
      <w:tr w14:paraId="6DB13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0FFB6A0">
            <w:r>
              <w:rPr>
                <w:rFonts w:hint="eastAsia" w:ascii="宋体" w:hAnsi="宋体" w:cs="宋体"/>
                <w:sz w:val="16"/>
                <w:lang w:eastAsia="zh-CN" w:bidi="ar"/>
              </w:rPr>
              <w:t>expire_time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6D0DBFD6">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438558EC">
            <w:pPr>
              <w:rPr>
                <w:lang w:eastAsia="zh-CN"/>
              </w:rPr>
            </w:pPr>
            <w:r>
              <w:rPr>
                <w:rFonts w:hint="eastAsia" w:ascii="宋体" w:hAnsi="宋体" w:cs="宋体"/>
                <w:sz w:val="16"/>
                <w:lang w:eastAsia="zh-CN" w:bidi="ar"/>
              </w:rPr>
              <w:t>到期处理完成的时间戳</w:t>
            </w:r>
          </w:p>
        </w:tc>
      </w:tr>
    </w:tbl>
    <w:p w14:paraId="4260E1BA">
      <w:pPr>
        <w:spacing w:line="360" w:lineRule="auto"/>
        <w:rPr>
          <w:lang w:eastAsia="zh-CN"/>
        </w:rPr>
      </w:pPr>
      <w:r>
        <w:rPr>
          <w:rFonts w:hint="eastAsia" w:ascii="宋体" w:hAnsi="宋体" w:cs="宋体"/>
          <w:lang w:eastAsia="zh-CN" w:bidi="ar"/>
        </w:rPr>
        <w:t>到期处理记录的生命周期：收盘触发时创建 → 关联 TradeOrder 的委托信息 → 记录释放金额/数量 → 写入后不可修改。到期处理记录与 ResourceReleaseRecord 在过期释放场景下一对一；撤单释放不生成 ExpirationRecord，但会生成 ResourceReleaseRecord。到期处理记录与 TradingDayRecord 为多对一关系（同一交易日可有多条过期记录）。</w:t>
      </w:r>
    </w:p>
    <w:p w14:paraId="19C085B3">
      <w:pPr>
        <w:spacing w:after="200" w:line="276" w:lineRule="auto"/>
        <w:rPr>
          <w:lang w:eastAsia="zh-CN"/>
        </w:rPr>
      </w:pPr>
    </w:p>
    <w:p w14:paraId="09D5D170">
      <w:pPr>
        <w:pStyle w:val="5"/>
        <w:spacing w:line="276" w:lineRule="auto"/>
        <w:rPr>
          <w:rFonts w:hint="eastAsia"/>
        </w:rPr>
      </w:pPr>
      <w:r>
        <w:t>6.1.5.2 资源释放记录/事件实体 (ResourceReleaseRecord)</w:t>
      </w:r>
    </w:p>
    <w:p w14:paraId="6AD06C02">
      <w:pPr>
        <w:spacing w:line="360" w:lineRule="auto"/>
      </w:pPr>
      <w:r>
        <w:rPr>
          <w:rFonts w:hint="eastAsia" w:ascii="宋体" w:hAnsi="宋体" w:cs="宋体"/>
          <w:lang w:eastAsia="zh-CN" w:bidi="ar"/>
        </w:rPr>
        <w:t>记录每次冻结资源释放的详细信息。当指令被撤销（CANCELLED）或过期（EXPIRED）时，TRADE 调用 ACCOUNT 模块的 release 接口释放冻结的资金或证券。每次释放操作生成一条记录，用于追踪释放结果、重试状态和异常处理。释放类型对应 V2 第 2 节通用枚举中的 fund_change_type=RELEASE 和 position_change_type=RELEASE。</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17"/>
        <w:gridCol w:w="3117"/>
        <w:gridCol w:w="3260"/>
      </w:tblGrid>
      <w:tr w14:paraId="54EA0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8CC7D04">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7E4D8B2">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15A0120">
            <w:pPr>
              <w:jc w:val="center"/>
            </w:pPr>
            <w:r>
              <w:rPr>
                <w:rFonts w:hint="eastAsia" w:ascii="宋体" w:hAnsi="宋体" w:cs="宋体"/>
                <w:b/>
                <w:color w:val="FFFFFF"/>
                <w:sz w:val="18"/>
                <w:lang w:eastAsia="zh-CN" w:bidi="ar"/>
              </w:rPr>
              <w:t>说明</w:t>
            </w:r>
          </w:p>
        </w:tc>
      </w:tr>
      <w:tr w14:paraId="373C74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1421755">
            <w:r>
              <w:rPr>
                <w:rFonts w:hint="eastAsia" w:ascii="宋体" w:hAnsi="宋体" w:cs="宋体"/>
                <w:sz w:val="16"/>
                <w:lang w:eastAsia="zh-CN" w:bidi="ar"/>
              </w:rPr>
              <w:t>release_id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F85F337">
            <w:r>
              <w:rPr>
                <w:rFonts w:hint="eastAsia" w:ascii="宋体" w:hAnsi="宋体" w:cs="宋体"/>
                <w:sz w:val="16"/>
                <w:lang w:eastAsia="zh-CN" w:bidi="ar"/>
              </w:rPr>
              <w:t>String/UUID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60D06EED">
            <w:pPr>
              <w:rPr>
                <w:lang w:eastAsia="zh-CN"/>
              </w:rPr>
            </w:pPr>
            <w:r>
              <w:rPr>
                <w:rFonts w:hint="eastAsia" w:ascii="宋体" w:hAnsi="宋体" w:cs="宋体"/>
                <w:sz w:val="16"/>
                <w:lang w:eastAsia="zh-CN" w:bidi="ar"/>
              </w:rPr>
              <w:t>全局唯一的释放事件标识</w:t>
            </w:r>
          </w:p>
        </w:tc>
      </w:tr>
      <w:tr w14:paraId="168426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540F840">
            <w:r>
              <w:rPr>
                <w:rFonts w:hint="eastAsia" w:ascii="宋体" w:hAnsi="宋体" w:cs="宋体"/>
                <w:sz w:val="16"/>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880814C">
            <w:r>
              <w:rPr>
                <w:rFonts w:hint="eastAsia" w:ascii="宋体" w:hAnsi="宋体" w:cs="宋体"/>
                <w:sz w:val="16"/>
                <w:lang w:eastAsia="zh-CN" w:bidi="ar"/>
              </w:rPr>
              <w:t>String/UUID (FK→TradeOrder)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04ED167B">
            <w:pPr>
              <w:rPr>
                <w:lang w:eastAsia="zh-CN"/>
              </w:rPr>
            </w:pPr>
            <w:r>
              <w:rPr>
                <w:rFonts w:hint="eastAsia" w:ascii="宋体" w:hAnsi="宋体" w:cs="宋体"/>
                <w:sz w:val="16"/>
                <w:lang w:eastAsia="zh-CN" w:bidi="ar"/>
              </w:rPr>
              <w:t>关联的原始交易指令编号</w:t>
            </w:r>
          </w:p>
        </w:tc>
      </w:tr>
      <w:tr w14:paraId="3C480B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6BE4BF6">
            <w:r>
              <w:rPr>
                <w:rFonts w:hint="eastAsia" w:ascii="宋体" w:hAnsi="宋体" w:cs="宋体"/>
                <w:sz w:val="16"/>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2D74FD1A">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C1E9506">
            <w:r>
              <w:rPr>
                <w:rFonts w:hint="eastAsia" w:ascii="宋体" w:hAnsi="宋体" w:cs="宋体"/>
                <w:sz w:val="16"/>
                <w:lang w:eastAsia="zh-CN" w:bidi="ar"/>
              </w:rPr>
              <w:t>资源所属投资者编号</w:t>
            </w:r>
          </w:p>
        </w:tc>
      </w:tr>
      <w:tr w14:paraId="08948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EB455E">
            <w:r>
              <w:rPr>
                <w:rFonts w:hint="eastAsia" w:ascii="宋体" w:hAnsi="宋体" w:cs="宋体"/>
                <w:sz w:val="16"/>
                <w:lang w:eastAsia="zh-CN" w:bidi="ar"/>
              </w:rPr>
              <w:t>account_id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06D0E8CA">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77F455B">
            <w:r>
              <w:rPr>
                <w:rFonts w:hint="eastAsia" w:ascii="宋体" w:hAnsi="宋体" w:cs="宋体"/>
                <w:sz w:val="16"/>
                <w:lang w:eastAsia="zh-CN" w:bidi="ar"/>
              </w:rPr>
              <w:t>目标账户号：资金释放时为 fund_account_id，证券释放时为 security_account_id</w:t>
            </w:r>
          </w:p>
        </w:tc>
      </w:tr>
      <w:tr w14:paraId="7B4C3F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445B70C">
            <w:r>
              <w:rPr>
                <w:rFonts w:hint="eastAsia" w:ascii="宋体" w:hAnsi="宋体" w:cs="宋体"/>
                <w:sz w:val="16"/>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418C2C10">
            <w:r>
              <w:rPr>
                <w:rFonts w:hint="eastAsia" w:ascii="宋体" w:hAnsi="宋体" w:cs="宋体"/>
                <w:sz w:val="16"/>
                <w:lang w:eastAsia="zh-CN" w:bidi="ar"/>
              </w:rPr>
              <w:t>String(6)</w:t>
            </w:r>
          </w:p>
        </w:tc>
        <w:tc>
          <w:tcPr>
            <w:tcW w:w="2835" w:type="dxa"/>
            <w:tcBorders>
              <w:top w:val="single" w:color="000000" w:sz="2" w:space="0"/>
              <w:left w:val="single" w:color="000000" w:sz="2" w:space="0"/>
              <w:bottom w:val="single" w:color="000000" w:sz="2" w:space="0"/>
              <w:right w:val="single" w:color="000000" w:sz="2" w:space="0"/>
            </w:tcBorders>
            <w:vAlign w:val="center"/>
          </w:tcPr>
          <w:p w14:paraId="39834073">
            <w:r>
              <w:rPr>
                <w:rFonts w:hint="eastAsia" w:ascii="宋体" w:hAnsi="宋体" w:cs="宋体"/>
                <w:sz w:val="16"/>
                <w:lang w:eastAsia="zh-CN" w:bidi="ar"/>
              </w:rPr>
              <w:t>仅证券释放（STOCK_RELEASE）时填充，6 位股票代码</w:t>
            </w:r>
          </w:p>
        </w:tc>
      </w:tr>
      <w:tr w14:paraId="7601F6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71C2700">
            <w:r>
              <w:rPr>
                <w:rFonts w:hint="eastAsia" w:ascii="宋体" w:hAnsi="宋体" w:cs="宋体"/>
                <w:sz w:val="16"/>
                <w:lang w:eastAsia="zh-CN" w:bidi="ar"/>
              </w:rPr>
              <w:t>release_type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4E10EAEA">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7A10EA85">
            <w:r>
              <w:rPr>
                <w:rFonts w:hint="eastAsia" w:ascii="宋体" w:hAnsi="宋体" w:cs="宋体"/>
                <w:sz w:val="16"/>
                <w:lang w:eastAsia="zh-CN" w:bidi="ar"/>
              </w:rPr>
              <w:t>FUND_RELEASE（资金解冻）或 STOCK_RELEASE（证券解冻）</w:t>
            </w:r>
          </w:p>
        </w:tc>
      </w:tr>
      <w:tr w14:paraId="0EA53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45AE5B8">
            <w:r>
              <w:rPr>
                <w:rFonts w:hint="eastAsia" w:ascii="宋体" w:hAnsi="宋体" w:cs="宋体"/>
                <w:sz w:val="16"/>
                <w:lang w:eastAsia="zh-CN" w:bidi="ar"/>
              </w:rPr>
              <w:t>release_amount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6E2B8D7F">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7E0302F">
            <w:r>
              <w:rPr>
                <w:rFonts w:hint="eastAsia" w:ascii="宋体" w:hAnsi="宋体" w:cs="宋体"/>
                <w:sz w:val="16"/>
                <w:lang w:eastAsia="zh-CN" w:bidi="ar"/>
              </w:rPr>
              <w:t>FUND_RELEASE 时有效，释放的冻结金额，如 "505.00"</w:t>
            </w:r>
          </w:p>
        </w:tc>
      </w:tr>
      <w:tr w14:paraId="71E10B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3171BF6">
            <w:r>
              <w:rPr>
                <w:rFonts w:hint="eastAsia" w:ascii="宋体" w:hAnsi="宋体" w:cs="宋体"/>
                <w:sz w:val="16"/>
                <w:lang w:eastAsia="zh-CN" w:bidi="ar"/>
              </w:rPr>
              <w:t>release_quantity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58988FA5">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6FCBA0B4">
            <w:r>
              <w:rPr>
                <w:rFonts w:hint="eastAsia" w:ascii="宋体" w:hAnsi="宋体" w:cs="宋体"/>
                <w:sz w:val="16"/>
                <w:lang w:eastAsia="zh-CN" w:bidi="ar"/>
              </w:rPr>
              <w:t>STOCK_RELEASE 时有效，释放的冻结数量（股）</w:t>
            </w:r>
          </w:p>
        </w:tc>
      </w:tr>
      <w:tr w14:paraId="002F7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1862613">
            <w:r>
              <w:rPr>
                <w:rFonts w:hint="eastAsia" w:ascii="宋体" w:hAnsi="宋体" w:cs="宋体"/>
                <w:sz w:val="16"/>
                <w:lang w:eastAsia="zh-CN" w:bidi="ar"/>
              </w:rPr>
              <w:t>release_reason</w:t>
            </w:r>
          </w:p>
        </w:tc>
        <w:tc>
          <w:tcPr>
            <w:tcW w:w="2835" w:type="dxa"/>
            <w:tcBorders>
              <w:top w:val="single" w:color="000000" w:sz="2" w:space="0"/>
              <w:left w:val="single" w:color="000000" w:sz="2" w:space="0"/>
              <w:bottom w:val="single" w:color="000000" w:sz="2" w:space="0"/>
              <w:right w:val="single" w:color="000000" w:sz="2" w:space="0"/>
            </w:tcBorders>
            <w:vAlign w:val="center"/>
          </w:tcPr>
          <w:p w14:paraId="726F83BC">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3B1DC586">
            <w:r>
              <w:rPr>
                <w:rFonts w:hint="eastAsia" w:ascii="宋体" w:hAnsi="宋体" w:cs="宋体"/>
                <w:sz w:val="16"/>
                <w:lang w:eastAsia="zh-CN" w:bidi="ar"/>
              </w:rPr>
              <w:t>释放原因：CANCELLED（撤单触发）或 EXPIRED（过期触发）</w:t>
            </w:r>
          </w:p>
        </w:tc>
      </w:tr>
      <w:tr w14:paraId="06AE9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77B772A">
            <w:r>
              <w:rPr>
                <w:rFonts w:hint="eastAsia" w:ascii="宋体" w:hAnsi="宋体" w:cs="宋体"/>
                <w:sz w:val="16"/>
                <w:lang w:eastAsia="zh-CN" w:bidi="ar"/>
              </w:rPr>
              <w:t>release_time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1697565C">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46D8CFF4">
            <w:pPr>
              <w:rPr>
                <w:lang w:eastAsia="zh-CN"/>
              </w:rPr>
            </w:pPr>
            <w:r>
              <w:rPr>
                <w:rFonts w:hint="eastAsia" w:ascii="宋体" w:hAnsi="宋体" w:cs="宋体"/>
                <w:sz w:val="16"/>
                <w:lang w:eastAsia="zh-CN" w:bidi="ar"/>
              </w:rPr>
              <w:t>释放操作完成的时间戳</w:t>
            </w:r>
          </w:p>
        </w:tc>
      </w:tr>
      <w:tr w14:paraId="03D834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2DF54BC">
            <w:r>
              <w:rPr>
                <w:rFonts w:hint="eastAsia" w:ascii="宋体" w:hAnsi="宋体" w:cs="宋体"/>
                <w:sz w:val="16"/>
                <w:lang w:eastAsia="zh-CN" w:bidi="ar"/>
              </w:rPr>
              <w:t>process_status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7CC29B11">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50C3D53C">
            <w:r>
              <w:rPr>
                <w:rFonts w:hint="eastAsia" w:ascii="宋体" w:hAnsi="宋体" w:cs="宋体"/>
                <w:sz w:val="16"/>
                <w:lang w:eastAsia="zh-CN" w:bidi="ar"/>
              </w:rPr>
              <w:t>处理状态：PENDING/SUCCESS/FAILED/RETRYING</w:t>
            </w:r>
          </w:p>
        </w:tc>
      </w:tr>
      <w:tr w14:paraId="0A96B2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8665DDF">
            <w:r>
              <w:rPr>
                <w:rFonts w:hint="eastAsia" w:ascii="宋体" w:hAnsi="宋体" w:cs="宋体"/>
                <w:sz w:val="16"/>
                <w:lang w:eastAsia="zh-CN" w:bidi="ar"/>
              </w:rPr>
              <w:t>retry_count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A2C05C3">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5E5C3D5">
            <w:pPr>
              <w:rPr>
                <w:lang w:eastAsia="zh-CN"/>
              </w:rPr>
            </w:pPr>
            <w:r>
              <w:rPr>
                <w:rFonts w:hint="eastAsia" w:ascii="宋体" w:hAnsi="宋体" w:cs="宋体"/>
                <w:sz w:val="16"/>
                <w:lang w:eastAsia="zh-CN" w:bidi="ar"/>
              </w:rPr>
              <w:t>当前已重试次数，范围 0-3</w:t>
            </w:r>
          </w:p>
        </w:tc>
      </w:tr>
      <w:tr w14:paraId="162EC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257FB09">
            <w:r>
              <w:rPr>
                <w:rFonts w:hint="eastAsia" w:ascii="宋体" w:hAnsi="宋体" w:cs="宋体"/>
                <w:sz w:val="16"/>
                <w:lang w:eastAsia="zh-CN" w:bidi="ar"/>
              </w:rPr>
              <w:t>last_error</w:t>
            </w:r>
          </w:p>
        </w:tc>
        <w:tc>
          <w:tcPr>
            <w:tcW w:w="2835" w:type="dxa"/>
            <w:tcBorders>
              <w:top w:val="single" w:color="000000" w:sz="2" w:space="0"/>
              <w:left w:val="single" w:color="000000" w:sz="2" w:space="0"/>
              <w:bottom w:val="single" w:color="000000" w:sz="2" w:space="0"/>
              <w:right w:val="single" w:color="000000" w:sz="2" w:space="0"/>
            </w:tcBorders>
            <w:vAlign w:val="center"/>
          </w:tcPr>
          <w:p w14:paraId="144657B2">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699F0FD1">
            <w:r>
              <w:rPr>
                <w:rFonts w:hint="eastAsia" w:ascii="宋体" w:hAnsi="宋体" w:cs="宋体"/>
                <w:sz w:val="16"/>
                <w:lang w:eastAsia="zh-CN" w:bidi="ar"/>
              </w:rPr>
              <w:t>最后一次失败时的错误信息，SUCCESS 时为 null</w:t>
            </w:r>
          </w:p>
        </w:tc>
      </w:tr>
    </w:tbl>
    <w:p w14:paraId="1AD779F7">
      <w:pPr>
        <w:spacing w:line="360" w:lineRule="auto"/>
      </w:pPr>
      <w:r>
        <w:rPr>
          <w:rFonts w:hint="eastAsia" w:ascii="宋体" w:hAnsi="宋体" w:cs="宋体"/>
          <w:lang w:eastAsia="zh-CN" w:bidi="ar"/>
        </w:rPr>
        <w:t>资源释放的处理流程：过期场景由 ExpirationRecord 触发，撤单场景由 CancelRequest 触发 → 创建 ResourceReleaseRecord（status=PENDING）→ 调用 ACCOUNT release 接口 → 成功则 status=SUCCESS → 失败则递增 retry_count 并重试（最多 3 次，间隔 1s/3s/5s）→ 3 次均失败则 status=FAILED，写入 last_error，触发人工处理报警。</w:t>
      </w:r>
    </w:p>
    <w:p w14:paraId="576EBB44">
      <w:pPr>
        <w:spacing w:after="200" w:line="276" w:lineRule="auto"/>
      </w:pPr>
    </w:p>
    <w:p w14:paraId="4E1304EE">
      <w:pPr>
        <w:pStyle w:val="5"/>
        <w:spacing w:line="276" w:lineRule="auto"/>
        <w:rPr>
          <w:rFonts w:hint="eastAsia"/>
          <w:lang w:eastAsia="zh-CN"/>
        </w:rPr>
      </w:pPr>
      <w:r>
        <w:rPr>
          <w:lang w:eastAsia="zh-CN"/>
        </w:rPr>
        <w:t>6.1.5.3 交易日状态记录实体 (TradingDayRecord)</w:t>
      </w:r>
    </w:p>
    <w:p w14:paraId="4AB10783">
      <w:pPr>
        <w:spacing w:line="360" w:lineRule="auto"/>
        <w:rPr>
          <w:lang w:eastAsia="zh-CN"/>
        </w:rPr>
      </w:pPr>
      <w:r>
        <w:rPr>
          <w:rFonts w:hint="eastAsia" w:ascii="宋体" w:hAnsi="宋体" w:cs="宋体"/>
          <w:lang w:eastAsia="zh-CN" w:bidi="ar"/>
        </w:rPr>
        <w:t>记录每个交易日从初始化到收盘全生命周期各阶段的时间戳和状态。每个交易日有且仅有一条记录，以 trade_date 为主键。该实体支撑交易复盘——可查询任意历史交易日的开盘时间、收盘触发方式、过期指令数量；支撑异常排查——可定位某日收盘是否异常（EMERGENCY_CLOSED）、是否有错误信息。</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4"/>
        <w:gridCol w:w="3165"/>
        <w:gridCol w:w="3165"/>
      </w:tblGrid>
      <w:tr w14:paraId="7860C8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479F965">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6615222">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E98D643">
            <w:pPr>
              <w:jc w:val="center"/>
            </w:pPr>
            <w:r>
              <w:rPr>
                <w:rFonts w:hint="eastAsia" w:ascii="宋体" w:hAnsi="宋体" w:cs="宋体"/>
                <w:b/>
                <w:color w:val="FFFFFF"/>
                <w:sz w:val="18"/>
                <w:lang w:eastAsia="zh-CN" w:bidi="ar"/>
              </w:rPr>
              <w:t>说明</w:t>
            </w:r>
          </w:p>
        </w:tc>
      </w:tr>
      <w:tr w14:paraId="252628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F76E73">
            <w:r>
              <w:rPr>
                <w:rFonts w:hint="eastAsia" w:ascii="宋体" w:hAnsi="宋体" w:cs="宋体"/>
                <w:sz w:val="16"/>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3654F6F0">
            <w:r>
              <w:rPr>
                <w:rFonts w:hint="eastAsia" w:ascii="宋体" w:hAnsi="宋体" w:cs="宋体"/>
                <w:sz w:val="16"/>
                <w:lang w:eastAsia="zh-CN" w:bidi="ar"/>
              </w:rPr>
              <w:t>Date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749221C3">
            <w:pPr>
              <w:rPr>
                <w:lang w:eastAsia="zh-CN"/>
              </w:rPr>
            </w:pPr>
            <w:r>
              <w:rPr>
                <w:rFonts w:hint="eastAsia" w:ascii="宋体" w:hAnsi="宋体" w:cs="宋体"/>
                <w:sz w:val="16"/>
                <w:lang w:eastAsia="zh-CN" w:bidi="ar"/>
              </w:rPr>
              <w:t>交易日期，YYYY-MM-DD 格式，唯一标识一个交易日</w:t>
            </w:r>
          </w:p>
        </w:tc>
      </w:tr>
      <w:tr w14:paraId="5594B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3DD6DCC">
            <w:r>
              <w:rPr>
                <w:rFonts w:hint="eastAsia" w:ascii="宋体" w:hAnsi="宋体" w:cs="宋体"/>
                <w:sz w:val="16"/>
                <w:lang w:eastAsia="zh-CN" w:bidi="ar"/>
              </w:rPr>
              <w:t>init_status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20CA0AB8">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020A05FF">
            <w:r>
              <w:rPr>
                <w:rFonts w:hint="eastAsia" w:ascii="宋体" w:hAnsi="宋体" w:cs="宋体"/>
                <w:sz w:val="16"/>
                <w:lang w:eastAsia="zh-CN" w:bidi="ar"/>
              </w:rPr>
              <w:t>初始化状态：UNSTARTED→INITIALIZING→OPEN</w:t>
            </w:r>
          </w:p>
        </w:tc>
      </w:tr>
      <w:tr w14:paraId="7D80BC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43A4BF6">
            <w:r>
              <w:rPr>
                <w:rFonts w:hint="eastAsia" w:ascii="宋体" w:hAnsi="宋体" w:cs="宋体"/>
                <w:sz w:val="16"/>
                <w:lang w:eastAsia="zh-CN" w:bidi="ar"/>
              </w:rPr>
              <w:t>init_time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0B80FC81">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6E63960F">
            <w:pPr>
              <w:rPr>
                <w:lang w:eastAsia="zh-CN"/>
              </w:rPr>
            </w:pPr>
            <w:r>
              <w:rPr>
                <w:rFonts w:hint="eastAsia" w:ascii="宋体" w:hAnsi="宋体" w:cs="宋体"/>
                <w:sz w:val="16"/>
                <w:lang w:eastAsia="zh-CN" w:bidi="ar"/>
              </w:rPr>
              <w:t>交易日初始化完成的时间</w:t>
            </w:r>
          </w:p>
        </w:tc>
      </w:tr>
      <w:tr w14:paraId="0D60EA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EC4C3BE">
            <w:r>
              <w:rPr>
                <w:rFonts w:hint="eastAsia" w:ascii="宋体" w:hAnsi="宋体" w:cs="宋体"/>
                <w:sz w:val="16"/>
                <w:lang w:eastAsia="zh-CN" w:bidi="ar"/>
              </w:rPr>
              <w:t>open_time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6D962DE8">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356C0DF9">
            <w:pPr>
              <w:rPr>
                <w:lang w:eastAsia="zh-CN"/>
              </w:rPr>
            </w:pPr>
            <w:r>
              <w:rPr>
                <w:rFonts w:hint="eastAsia" w:ascii="宋体" w:hAnsi="宋体" w:cs="宋体"/>
                <w:sz w:val="16"/>
                <w:lang w:eastAsia="zh-CN" w:bidi="ar"/>
              </w:rPr>
              <w:t>进入连续竞价（OPEN）的时间</w:t>
            </w:r>
          </w:p>
        </w:tc>
      </w:tr>
      <w:tr w14:paraId="33B237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A109FDD">
            <w:r>
              <w:rPr>
                <w:rFonts w:hint="eastAsia" w:ascii="宋体" w:hAnsi="宋体" w:cs="宋体"/>
                <w:sz w:val="16"/>
                <w:lang w:eastAsia="zh-CN" w:bidi="ar"/>
              </w:rPr>
              <w:t>close_trigger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4AD1D50D">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6EE71F8C">
            <w:r>
              <w:rPr>
                <w:rFonts w:hint="eastAsia" w:ascii="宋体" w:hAnsi="宋体" w:cs="宋体"/>
                <w:sz w:val="16"/>
                <w:lang w:eastAsia="zh-CN" w:bidi="ar"/>
              </w:rPr>
              <w:t>收盘触发方式：AUTO（定时自动）/ MANUAL（管理员手动）/ EMERGENCY（紧急）</w:t>
            </w:r>
          </w:p>
        </w:tc>
      </w:tr>
      <w:tr w14:paraId="775054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FB4975">
            <w:r>
              <w:rPr>
                <w:rFonts w:hint="eastAsia" w:ascii="宋体" w:hAnsi="宋体" w:cs="宋体"/>
                <w:sz w:val="16"/>
                <w:lang w:eastAsia="zh-CN" w:bidi="ar"/>
              </w:rPr>
              <w:t>close_trigger_time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013DE95F">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3F2E8926">
            <w:pPr>
              <w:rPr>
                <w:lang w:eastAsia="zh-CN"/>
              </w:rPr>
            </w:pPr>
            <w:r>
              <w:rPr>
                <w:rFonts w:hint="eastAsia" w:ascii="宋体" w:hAnsi="宋体" w:cs="宋体"/>
                <w:sz w:val="16"/>
                <w:lang w:eastAsia="zh-CN" w:bidi="ar"/>
              </w:rPr>
              <w:t>收盘流程被触发的时间</w:t>
            </w:r>
          </w:p>
        </w:tc>
      </w:tr>
      <w:tr w14:paraId="5B5A5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FB40142">
            <w:r>
              <w:rPr>
                <w:rFonts w:hint="eastAsia" w:ascii="宋体" w:hAnsi="宋体" w:cs="宋体"/>
                <w:sz w:val="16"/>
                <w:lang w:eastAsia="zh-CN" w:bidi="ar"/>
              </w:rPr>
              <w:t>close_complete_time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17A118B8">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1A3E1939">
            <w:pPr>
              <w:rPr>
                <w:lang w:eastAsia="zh-CN"/>
              </w:rPr>
            </w:pPr>
            <w:r>
              <w:rPr>
                <w:rFonts w:hint="eastAsia" w:ascii="宋体" w:hAnsi="宋体" w:cs="宋体"/>
                <w:sz w:val="16"/>
                <w:lang w:eastAsia="zh-CN" w:bidi="ar"/>
              </w:rPr>
              <w:t>所有到期处理和归档完成的时间</w:t>
            </w:r>
          </w:p>
        </w:tc>
      </w:tr>
      <w:tr w14:paraId="64A872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304401">
            <w:r>
              <w:rPr>
                <w:rFonts w:hint="eastAsia" w:ascii="宋体" w:hAnsi="宋体" w:cs="宋体"/>
                <w:sz w:val="16"/>
                <w:lang w:eastAsia="zh-CN" w:bidi="ar"/>
              </w:rPr>
              <w:t>final_status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5DADBBFE">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6D11F31C">
            <w:r>
              <w:rPr>
                <w:rFonts w:hint="eastAsia" w:ascii="宋体" w:hAnsi="宋体" w:cs="宋体"/>
                <w:sz w:val="16"/>
                <w:lang w:eastAsia="zh-CN" w:bidi="ar"/>
              </w:rPr>
              <w:t>最终状态：CLOSED（正常收盘）或 EMERGENCY_CLOSED（紧急收盘）</w:t>
            </w:r>
          </w:p>
        </w:tc>
      </w:tr>
      <w:tr w14:paraId="06F24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D36F5C8">
            <w:r>
              <w:rPr>
                <w:rFonts w:hint="eastAsia" w:ascii="宋体" w:hAnsi="宋体" w:cs="宋体"/>
                <w:sz w:val="16"/>
                <w:lang w:eastAsia="zh-CN" w:bidi="ar"/>
              </w:rPr>
              <w:t>expired_order_count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07FB766">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EAB914F">
            <w:pPr>
              <w:rPr>
                <w:lang w:eastAsia="zh-CN"/>
              </w:rPr>
            </w:pPr>
            <w:r>
              <w:rPr>
                <w:rFonts w:hint="eastAsia" w:ascii="宋体" w:hAnsi="宋体" w:cs="宋体"/>
                <w:sz w:val="16"/>
                <w:lang w:eastAsia="zh-CN" w:bidi="ar"/>
              </w:rPr>
              <w:t>本次收盘处理的过期指令总数，用于收盘统计报告</w:t>
            </w:r>
          </w:p>
        </w:tc>
      </w:tr>
      <w:tr w14:paraId="0DBB65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6CB190C">
            <w:r>
              <w:rPr>
                <w:rFonts w:hint="eastAsia" w:ascii="宋体" w:hAnsi="宋体" w:cs="宋体"/>
                <w:sz w:val="16"/>
                <w:lang w:eastAsia="zh-CN" w:bidi="ar"/>
              </w:rPr>
              <w:t>error_info</w:t>
            </w:r>
          </w:p>
        </w:tc>
        <w:tc>
          <w:tcPr>
            <w:tcW w:w="2835" w:type="dxa"/>
            <w:tcBorders>
              <w:top w:val="single" w:color="000000" w:sz="2" w:space="0"/>
              <w:left w:val="single" w:color="000000" w:sz="2" w:space="0"/>
              <w:bottom w:val="single" w:color="000000" w:sz="2" w:space="0"/>
              <w:right w:val="single" w:color="000000" w:sz="2" w:space="0"/>
            </w:tcBorders>
            <w:vAlign w:val="center"/>
          </w:tcPr>
          <w:p w14:paraId="088C9703">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48A03AB">
            <w:pPr>
              <w:rPr>
                <w:lang w:eastAsia="zh-CN"/>
              </w:rPr>
            </w:pPr>
            <w:r>
              <w:rPr>
                <w:rFonts w:hint="eastAsia" w:ascii="宋体" w:hAnsi="宋体" w:cs="宋体"/>
                <w:sz w:val="16"/>
                <w:lang w:eastAsia="zh-CN" w:bidi="ar"/>
              </w:rPr>
              <w:t>收盘过程中的异常摘要信息，正常收盘时为 null</w:t>
            </w:r>
          </w:p>
        </w:tc>
      </w:tr>
    </w:tbl>
    <w:p w14:paraId="693A69A8">
      <w:pPr>
        <w:spacing w:line="360" w:lineRule="auto"/>
        <w:rPr>
          <w:lang w:eastAsia="zh-CN"/>
        </w:rPr>
      </w:pPr>
      <w:r>
        <w:rPr>
          <w:rFonts w:hint="eastAsia" w:ascii="宋体" w:hAnsi="宋体" w:cs="宋体"/>
          <w:lang w:eastAsia="zh-CN" w:bidi="ar"/>
        </w:rPr>
        <w:t>交易日状态转换路径：UNSTARTED →（ADMIN 调用 TRADE POST /trading-days/open）→ INITIALIZING → 初始化完成 → OPEN →（收盘触发）→ CLOSING → 到期处理+归档完成 → CLOSED。紧急收盘时路径：OPEN →（管理员紧急触发）→ CLOSING → EMERGENCY_CLOSED。</w:t>
      </w:r>
    </w:p>
    <w:p w14:paraId="00F4511D">
      <w:pPr>
        <w:spacing w:after="200" w:line="276" w:lineRule="auto"/>
        <w:rPr>
          <w:lang w:eastAsia="zh-CN"/>
        </w:rPr>
      </w:pPr>
    </w:p>
    <w:p w14:paraId="37D87B69">
      <w:pPr>
        <w:pStyle w:val="5"/>
        <w:spacing w:line="276" w:lineRule="auto"/>
        <w:rPr>
          <w:rFonts w:hint="eastAsia"/>
          <w:lang w:eastAsia="zh-CN"/>
        </w:rPr>
      </w:pPr>
      <w:r>
        <w:rPr>
          <w:lang w:eastAsia="zh-CN"/>
        </w:rPr>
        <w:t>6.1.5.4 操作日志实体 (OperationLog)</w:t>
      </w:r>
    </w:p>
    <w:p w14:paraId="070335A1">
      <w:pPr>
        <w:spacing w:line="360" w:lineRule="auto"/>
        <w:rPr>
          <w:lang w:eastAsia="zh-CN"/>
        </w:rPr>
      </w:pPr>
      <w:r>
        <w:rPr>
          <w:rFonts w:hint="eastAsia" w:ascii="宋体" w:hAnsi="宋体" w:cs="宋体"/>
          <w:lang w:eastAsia="zh-CN" w:bidi="ar"/>
        </w:rPr>
        <w:t>记录系统运行期间的关键操作日志，是交易日生命周期内所有重要事件的审计基础。日志由各模块在执行关键操作时写入，包括收盘触发、指令过期处理、资源释放调用、反馈推送、数据归档、异常恢复和人工干预等。区别于应用日志（文件日志），操作日志结构化写入数据库，可按交易日期、操作类型、操作者等维度查询。</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040"/>
        <w:gridCol w:w="838"/>
        <w:gridCol w:w="7620"/>
      </w:tblGrid>
      <w:tr w14:paraId="12107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12D0F32">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8ACC35C">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6CF8439">
            <w:pPr>
              <w:jc w:val="center"/>
            </w:pPr>
            <w:r>
              <w:rPr>
                <w:rFonts w:hint="eastAsia" w:ascii="宋体" w:hAnsi="宋体" w:cs="宋体"/>
                <w:b/>
                <w:color w:val="FFFFFF"/>
                <w:sz w:val="18"/>
                <w:lang w:eastAsia="zh-CN" w:bidi="ar"/>
              </w:rPr>
              <w:t>说明</w:t>
            </w:r>
          </w:p>
        </w:tc>
      </w:tr>
      <w:tr w14:paraId="76306B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D910604">
            <w:r>
              <w:rPr>
                <w:rFonts w:hint="eastAsia" w:ascii="宋体" w:hAnsi="宋体" w:cs="宋体"/>
                <w:sz w:val="16"/>
                <w:lang w:eastAsia="zh-CN" w:bidi="ar"/>
              </w:rPr>
              <w:t>log_id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5FA081BF">
            <w:r>
              <w:rPr>
                <w:rFonts w:hint="eastAsia" w:ascii="宋体" w:hAnsi="宋体" w:cs="宋体"/>
                <w:sz w:val="16"/>
                <w:lang w:eastAsia="zh-CN" w:bidi="ar"/>
              </w:rPr>
              <w:t>String/UUID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2B9E625E">
            <w:r>
              <w:rPr>
                <w:rFonts w:hint="eastAsia" w:ascii="宋体" w:hAnsi="宋体" w:cs="宋体"/>
                <w:sz w:val="16"/>
                <w:lang w:eastAsia="zh-CN" w:bidi="ar"/>
              </w:rPr>
              <w:t>全局唯一的日志标识</w:t>
            </w:r>
          </w:p>
        </w:tc>
      </w:tr>
      <w:tr w14:paraId="1AAD2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AA414B3">
            <w:r>
              <w:rPr>
                <w:rFonts w:hint="eastAsia" w:ascii="宋体" w:hAnsi="宋体" w:cs="宋体"/>
                <w:sz w:val="16"/>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43BAFBA8">
            <w:r>
              <w:rPr>
                <w:rFonts w:hint="eastAsia" w:ascii="宋体" w:hAnsi="宋体" w:cs="宋体"/>
                <w:sz w:val="16"/>
                <w:lang w:eastAsia="zh-CN" w:bidi="ar"/>
              </w:rPr>
              <w:t>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775533B2">
            <w:pPr>
              <w:rPr>
                <w:lang w:eastAsia="zh-CN"/>
              </w:rPr>
            </w:pPr>
            <w:r>
              <w:rPr>
                <w:rFonts w:hint="eastAsia" w:ascii="宋体" w:hAnsi="宋体" w:cs="宋体"/>
                <w:sz w:val="16"/>
                <w:lang w:eastAsia="zh-CN" w:bidi="ar"/>
              </w:rPr>
              <w:t>所属交易日，YYYY-MM-DD，用于按日查询所有操作记录</w:t>
            </w:r>
          </w:p>
        </w:tc>
      </w:tr>
      <w:tr w14:paraId="77175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EE87D35">
            <w:r>
              <w:rPr>
                <w:rFonts w:hint="eastAsia" w:ascii="宋体" w:hAnsi="宋体" w:cs="宋体"/>
                <w:sz w:val="16"/>
                <w:lang w:eastAsia="zh-CN" w:bidi="ar"/>
              </w:rPr>
              <w:t>log_level</w:t>
            </w:r>
          </w:p>
        </w:tc>
        <w:tc>
          <w:tcPr>
            <w:tcW w:w="2835" w:type="dxa"/>
            <w:tcBorders>
              <w:top w:val="single" w:color="000000" w:sz="2" w:space="0"/>
              <w:left w:val="single" w:color="000000" w:sz="2" w:space="0"/>
              <w:bottom w:val="single" w:color="000000" w:sz="2" w:space="0"/>
              <w:right w:val="single" w:color="000000" w:sz="2" w:space="0"/>
            </w:tcBorders>
            <w:vAlign w:val="center"/>
          </w:tcPr>
          <w:p w14:paraId="38184AF2">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170006F3">
            <w:r>
              <w:rPr>
                <w:rFonts w:hint="eastAsia" w:ascii="宋体" w:hAnsi="宋体" w:cs="宋体"/>
                <w:sz w:val="16"/>
                <w:lang w:eastAsia="zh-CN" w:bidi="ar"/>
              </w:rPr>
              <w:t>日志级别：INFO（正常操作）/ WARN（重试中）/ ERROR（需关注）/ FATAL（需人工介入）</w:t>
            </w:r>
          </w:p>
        </w:tc>
      </w:tr>
      <w:tr w14:paraId="12FAF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50C8DE9">
            <w:r>
              <w:rPr>
                <w:rFonts w:hint="eastAsia" w:ascii="宋体" w:hAnsi="宋体" w:cs="宋体"/>
                <w:sz w:val="16"/>
                <w:lang w:eastAsia="zh-CN" w:bidi="ar"/>
              </w:rPr>
              <w:t>operation_type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5DAD15E9">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542E658F">
            <w:r>
              <w:rPr>
                <w:rFonts w:hint="eastAsia" w:ascii="宋体" w:hAnsi="宋体" w:cs="宋体"/>
                <w:sz w:val="16"/>
                <w:lang w:eastAsia="zh-CN" w:bidi="ar"/>
              </w:rPr>
              <w:t>操作类型：CLOSE_TRIGGER/ORDER_EXPIRE/RESOURCE_RELEASE/FEEDBACK_SEND/ARCHIVE/ERROR_RECOVERY/MANUAL_INTERVENTION</w:t>
            </w:r>
          </w:p>
        </w:tc>
      </w:tr>
      <w:tr w14:paraId="1D853B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0F93120">
            <w:r>
              <w:rPr>
                <w:rFonts w:hint="eastAsia" w:ascii="宋体" w:hAnsi="宋体" w:cs="宋体"/>
                <w:sz w:val="16"/>
                <w:lang w:eastAsia="zh-CN" w:bidi="ar"/>
              </w:rPr>
              <w:t>description</w:t>
            </w:r>
          </w:p>
        </w:tc>
        <w:tc>
          <w:tcPr>
            <w:tcW w:w="2835" w:type="dxa"/>
            <w:tcBorders>
              <w:top w:val="single" w:color="000000" w:sz="2" w:space="0"/>
              <w:left w:val="single" w:color="000000" w:sz="2" w:space="0"/>
              <w:bottom w:val="single" w:color="000000" w:sz="2" w:space="0"/>
              <w:right w:val="single" w:color="000000" w:sz="2" w:space="0"/>
            </w:tcBorders>
            <w:vAlign w:val="center"/>
          </w:tcPr>
          <w:p w14:paraId="32DE673A">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92AE44E">
            <w:pPr>
              <w:rPr>
                <w:lang w:eastAsia="zh-CN"/>
              </w:rPr>
            </w:pPr>
            <w:r>
              <w:rPr>
                <w:rFonts w:hint="eastAsia" w:ascii="宋体" w:hAnsi="宋体" w:cs="宋体"/>
                <w:sz w:val="16"/>
                <w:lang w:eastAsia="zh-CN" w:bidi="ar"/>
              </w:rPr>
              <w:t>操作内容的可读描述，如"指令 ORD001 过期处理完成，释放资金 1000.00 元"</w:t>
            </w:r>
          </w:p>
        </w:tc>
      </w:tr>
      <w:tr w14:paraId="0E374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B507183">
            <w:r>
              <w:rPr>
                <w:rFonts w:hint="eastAsia" w:ascii="宋体" w:hAnsi="宋体" w:cs="宋体"/>
                <w:sz w:val="16"/>
                <w:lang w:eastAsia="zh-CN" w:bidi="ar"/>
              </w:rPr>
              <w:t>result</w:t>
            </w:r>
          </w:p>
        </w:tc>
        <w:tc>
          <w:tcPr>
            <w:tcW w:w="2835" w:type="dxa"/>
            <w:tcBorders>
              <w:top w:val="single" w:color="000000" w:sz="2" w:space="0"/>
              <w:left w:val="single" w:color="000000" w:sz="2" w:space="0"/>
              <w:bottom w:val="single" w:color="000000" w:sz="2" w:space="0"/>
              <w:right w:val="single" w:color="000000" w:sz="2" w:space="0"/>
            </w:tcBorders>
            <w:vAlign w:val="center"/>
          </w:tcPr>
          <w:p w14:paraId="781F717F">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69521D34">
            <w:r>
              <w:rPr>
                <w:rFonts w:hint="eastAsia" w:ascii="宋体" w:hAnsi="宋体" w:cs="宋体"/>
                <w:sz w:val="16"/>
                <w:lang w:eastAsia="zh-CN" w:bidi="ar"/>
              </w:rPr>
              <w:t>操作结果：SUCCESS/FAILED/PARTIAL/RETRYING</w:t>
            </w:r>
          </w:p>
        </w:tc>
      </w:tr>
      <w:tr w14:paraId="701BE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D2F7B3">
            <w:r>
              <w:rPr>
                <w:rFonts w:hint="eastAsia" w:ascii="宋体" w:hAnsi="宋体" w:cs="宋体"/>
                <w:sz w:val="16"/>
                <w:lang w:eastAsia="zh-CN" w:bidi="ar"/>
              </w:rPr>
              <w:t>operation_time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0A758398">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5946118B">
            <w:pPr>
              <w:rPr>
                <w:lang w:eastAsia="zh-CN"/>
              </w:rPr>
            </w:pPr>
            <w:r>
              <w:rPr>
                <w:rFonts w:hint="eastAsia" w:ascii="宋体" w:hAnsi="宋体" w:cs="宋体"/>
                <w:sz w:val="16"/>
                <w:lang w:eastAsia="zh-CN" w:bidi="ar"/>
              </w:rPr>
              <w:t>操作发生的时间戳，精确到秒</w:t>
            </w:r>
          </w:p>
        </w:tc>
      </w:tr>
      <w:tr w14:paraId="0EB1D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2A07D9">
            <w:r>
              <w:rPr>
                <w:rFonts w:hint="eastAsia" w:ascii="宋体" w:hAnsi="宋体" w:cs="宋体"/>
                <w:sz w:val="16"/>
                <w:lang w:eastAsia="zh-CN" w:bidi="ar"/>
              </w:rPr>
              <w:t>operator</w:t>
            </w:r>
          </w:p>
        </w:tc>
        <w:tc>
          <w:tcPr>
            <w:tcW w:w="2835" w:type="dxa"/>
            <w:tcBorders>
              <w:top w:val="single" w:color="000000" w:sz="2" w:space="0"/>
              <w:left w:val="single" w:color="000000" w:sz="2" w:space="0"/>
              <w:bottom w:val="single" w:color="000000" w:sz="2" w:space="0"/>
              <w:right w:val="single" w:color="000000" w:sz="2" w:space="0"/>
            </w:tcBorders>
            <w:vAlign w:val="center"/>
          </w:tcPr>
          <w:p w14:paraId="397C03BF">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65A89039">
            <w:pPr>
              <w:rPr>
                <w:lang w:eastAsia="zh-CN"/>
              </w:rPr>
            </w:pPr>
            <w:r>
              <w:rPr>
                <w:rFonts w:hint="eastAsia" w:ascii="宋体" w:hAnsi="宋体" w:cs="宋体"/>
                <w:sz w:val="16"/>
                <w:lang w:eastAsia="zh-CN" w:bidi="ar"/>
              </w:rPr>
              <w:t>操作者标识：SYSTEM（系统自动）或管理员账号（如 ADM000001）</w:t>
            </w:r>
          </w:p>
        </w:tc>
      </w:tr>
      <w:tr w14:paraId="05C012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EE9C69">
            <w:r>
              <w:rPr>
                <w:rFonts w:hint="eastAsia" w:ascii="宋体" w:hAnsi="宋体" w:cs="宋体"/>
                <w:sz w:val="16"/>
                <w:lang w:eastAsia="zh-CN" w:bidi="ar"/>
              </w:rPr>
              <w:t>related_order_id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AF35CBC">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0539640E">
            <w:pPr>
              <w:rPr>
                <w:lang w:eastAsia="zh-CN"/>
              </w:rPr>
            </w:pPr>
            <w:r>
              <w:rPr>
                <w:rFonts w:hint="eastAsia" w:ascii="宋体" w:hAnsi="宋体" w:cs="宋体"/>
                <w:sz w:val="16"/>
                <w:lang w:eastAsia="zh-CN" w:bidi="ar"/>
              </w:rPr>
              <w:t>关联的指令编号，可为 null（如归档操作不关联具体指令）</w:t>
            </w:r>
          </w:p>
        </w:tc>
      </w:tr>
      <w:tr w14:paraId="2F0D30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49A3DE9">
            <w:r>
              <w:rPr>
                <w:rFonts w:hint="eastAsia" w:ascii="宋体" w:hAnsi="宋体" w:cs="宋体"/>
                <w:sz w:val="16"/>
                <w:lang w:eastAsia="zh-CN" w:bidi="ar"/>
              </w:rPr>
              <w:t>detail</w:t>
            </w:r>
          </w:p>
        </w:tc>
        <w:tc>
          <w:tcPr>
            <w:tcW w:w="2835" w:type="dxa"/>
            <w:tcBorders>
              <w:top w:val="single" w:color="000000" w:sz="2" w:space="0"/>
              <w:left w:val="single" w:color="000000" w:sz="2" w:space="0"/>
              <w:bottom w:val="single" w:color="000000" w:sz="2" w:space="0"/>
              <w:right w:val="single" w:color="000000" w:sz="2" w:space="0"/>
            </w:tcBorders>
            <w:vAlign w:val="center"/>
          </w:tcPr>
          <w:p w14:paraId="1C45E82B">
            <w:r>
              <w:rPr>
                <w:rFonts w:hint="eastAsia" w:ascii="宋体" w:hAnsi="宋体" w:cs="宋体"/>
                <w:sz w:val="16"/>
                <w:lang w:eastAsia="zh-CN" w:bidi="ar"/>
              </w:rPr>
              <w:t>Text (JSON)</w:t>
            </w:r>
          </w:p>
        </w:tc>
        <w:tc>
          <w:tcPr>
            <w:tcW w:w="2835" w:type="dxa"/>
            <w:tcBorders>
              <w:top w:val="single" w:color="000000" w:sz="2" w:space="0"/>
              <w:left w:val="single" w:color="000000" w:sz="2" w:space="0"/>
              <w:bottom w:val="single" w:color="000000" w:sz="2" w:space="0"/>
              <w:right w:val="single" w:color="000000" w:sz="2" w:space="0"/>
            </w:tcBorders>
            <w:vAlign w:val="center"/>
          </w:tcPr>
          <w:p w14:paraId="40E868E7">
            <w:pPr>
              <w:rPr>
                <w:lang w:eastAsia="zh-CN"/>
              </w:rPr>
            </w:pPr>
            <w:r>
              <w:rPr>
                <w:rFonts w:hint="eastAsia" w:ascii="宋体" w:hAnsi="宋体" w:cs="宋体"/>
                <w:sz w:val="16"/>
                <w:lang w:eastAsia="zh-CN" w:bidi="ar"/>
              </w:rPr>
              <w:t>JSON 格式的操作详情，含请求参数、响应结果、错误堆栈等扩展信息</w:t>
            </w:r>
          </w:p>
        </w:tc>
      </w:tr>
    </w:tbl>
    <w:p w14:paraId="281D80A1">
      <w:pPr>
        <w:spacing w:line="360" w:lineRule="auto"/>
        <w:rPr>
          <w:lang w:eastAsia="zh-CN"/>
        </w:rPr>
      </w:pPr>
      <w:r>
        <w:rPr>
          <w:rFonts w:hint="eastAsia" w:ascii="宋体" w:hAnsi="宋体" w:cs="宋体"/>
          <w:lang w:eastAsia="zh-CN" w:bidi="ar"/>
        </w:rPr>
        <w:t>日志保留策略：操作日志数据保留 90 天，超过 90 天的日志压缩归档至文件存储。归档日志仍可通过离线工具查询。涉及资金和证券变动的日志（RESOURCE_RELEASE、ORDER_EXPIRE）标记为永久保留，不可删除。</w:t>
      </w:r>
    </w:p>
    <w:p w14:paraId="0EDC59BD">
      <w:pPr>
        <w:spacing w:after="200" w:line="276" w:lineRule="auto"/>
        <w:rPr>
          <w:lang w:eastAsia="zh-CN"/>
        </w:rPr>
      </w:pPr>
    </w:p>
    <w:p w14:paraId="366B5272">
      <w:pPr>
        <w:pStyle w:val="5"/>
        <w:spacing w:line="276" w:lineRule="auto"/>
        <w:rPr>
          <w:rFonts w:hint="eastAsia"/>
        </w:rPr>
      </w:pPr>
      <w:r>
        <w:t>6.1.5.5 实体关系 (E-R)</w:t>
      </w:r>
    </w:p>
    <w:p w14:paraId="4E46AE63">
      <w:pPr>
        <w:spacing w:line="276" w:lineRule="auto"/>
        <w:rPr>
          <w:rFonts w:hint="eastAsia" w:ascii="宋体" w:hAnsi="宋体" w:cs="宋体"/>
          <w:sz w:val="24"/>
          <w:szCs w:val="24"/>
        </w:rPr>
      </w:pPr>
      <w:r>
        <w:rPr>
          <w:rFonts w:ascii="宋体" w:hAnsi="宋体" w:cs="宋体"/>
          <w:sz w:val="24"/>
          <w:szCs w:val="24"/>
        </w:rPr>
        <w:t>过期与运行日志实体关系如下，字段命名与接口 V2 共享数据模型保持一致，金额和价格使用 Decimal String，时间使用 ISO 8601 格式。</w:t>
      </w:r>
    </w:p>
    <w:p w14:paraId="089CF70B">
      <w:pPr>
        <w:spacing w:line="276" w:lineRule="auto"/>
        <w:rPr>
          <w:b/>
          <w:bCs/>
        </w:rPr>
      </w:pPr>
      <w:r>
        <w:rPr>
          <w:rFonts w:hint="eastAsia" w:ascii="宋体" w:hAnsi="宋体" w:cs="宋体"/>
          <w:b/>
          <w:bCs/>
          <w:lang w:eastAsia="zh-CN" w:bidi="ar"/>
        </w:rPr>
        <w:t>实体关系汇总</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373"/>
        <w:gridCol w:w="2373"/>
        <w:gridCol w:w="2374"/>
        <w:gridCol w:w="2374"/>
      </w:tblGrid>
      <w:tr w14:paraId="1B49D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8BE03C4">
            <w:pPr>
              <w:jc w:val="center"/>
            </w:pPr>
            <w:r>
              <w:rPr>
                <w:rFonts w:hint="eastAsia" w:ascii="宋体" w:hAnsi="宋体" w:cs="宋体"/>
                <w:b/>
                <w:color w:val="FFFFFF"/>
                <w:sz w:val="18"/>
                <w:lang w:eastAsia="zh-CN" w:bidi="ar"/>
              </w:rPr>
              <w:t>关系</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CA33477">
            <w:pPr>
              <w:jc w:val="center"/>
            </w:pPr>
            <w:r>
              <w:rPr>
                <w:rFonts w:hint="eastAsia" w:ascii="宋体" w:hAnsi="宋体" w:cs="宋体"/>
                <w:b/>
                <w:color w:val="FFFFFF"/>
                <w:sz w:val="18"/>
                <w:lang w:eastAsia="zh-CN" w:bidi="ar"/>
              </w:rPr>
              <w:t>主体</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C20B743">
            <w:pPr>
              <w:jc w:val="center"/>
            </w:pPr>
            <w:r>
              <w:rPr>
                <w:rFonts w:hint="eastAsia" w:ascii="宋体" w:hAnsi="宋体" w:cs="宋体"/>
                <w:b/>
                <w:color w:val="FFFFFF"/>
                <w:sz w:val="18"/>
                <w:lang w:eastAsia="zh-CN" w:bidi="ar"/>
              </w:rPr>
              <w:t>关联实体</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E234CE6">
            <w:pPr>
              <w:jc w:val="center"/>
            </w:pPr>
            <w:r>
              <w:rPr>
                <w:rFonts w:hint="eastAsia" w:ascii="宋体" w:hAnsi="宋体" w:cs="宋体"/>
                <w:b/>
                <w:color w:val="FFFFFF"/>
                <w:sz w:val="18"/>
                <w:lang w:eastAsia="zh-CN" w:bidi="ar"/>
              </w:rPr>
              <w:t>基数说明</w:t>
            </w:r>
          </w:p>
        </w:tc>
      </w:tr>
      <w:tr w14:paraId="35BB8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B1450AA">
            <w:r>
              <w:rPr>
                <w:rFonts w:hint="eastAsia" w:ascii="宋体" w:hAnsi="宋体" w:cs="宋体"/>
                <w:sz w:val="18"/>
                <w:lang w:eastAsia="zh-CN" w:bidi="ar"/>
              </w:rPr>
              <w:t>产生</w:t>
            </w:r>
          </w:p>
        </w:tc>
        <w:tc>
          <w:tcPr>
            <w:tcW w:w="2126" w:type="dxa"/>
            <w:tcBorders>
              <w:top w:val="single" w:color="000000" w:sz="2" w:space="0"/>
              <w:left w:val="single" w:color="000000" w:sz="2" w:space="0"/>
              <w:bottom w:val="single" w:color="000000" w:sz="2" w:space="0"/>
              <w:right w:val="single" w:color="000000" w:sz="2" w:space="0"/>
            </w:tcBorders>
            <w:vAlign w:val="center"/>
          </w:tcPr>
          <w:p w14:paraId="55679606">
            <w:r>
              <w:rPr>
                <w:rFonts w:hint="eastAsia" w:ascii="宋体" w:hAnsi="宋体" w:cs="宋体"/>
                <w:sz w:val="18"/>
                <w:lang w:eastAsia="zh-CN" w:bidi="ar"/>
              </w:rPr>
              <w:t>TradingDayRecord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01F33F39">
            <w:r>
              <w:rPr>
                <w:rFonts w:hint="eastAsia" w:ascii="宋体" w:hAnsi="宋体" w:cs="宋体"/>
                <w:sz w:val="18"/>
                <w:lang w:eastAsia="zh-CN" w:bidi="ar"/>
              </w:rPr>
              <w:t>ExpirationRecord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6BCD156B">
            <w:pPr>
              <w:rPr>
                <w:lang w:eastAsia="zh-CN"/>
              </w:rPr>
            </w:pPr>
            <w:r>
              <w:rPr>
                <w:rFonts w:hint="eastAsia" w:ascii="宋体" w:hAnsi="宋体" w:cs="宋体"/>
                <w:sz w:val="18"/>
                <w:lang w:eastAsia="zh-CN" w:bidi="ar"/>
              </w:rPr>
              <w:t>1 : N，一个交易日可产生多条到期处理记录</w:t>
            </w:r>
          </w:p>
        </w:tc>
      </w:tr>
      <w:tr w14:paraId="62F1B7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74573F1">
            <w:r>
              <w:rPr>
                <w:rFonts w:hint="eastAsia" w:ascii="宋体" w:hAnsi="宋体" w:cs="宋体"/>
                <w:sz w:val="18"/>
                <w:lang w:eastAsia="zh-CN" w:bidi="ar"/>
              </w:rPr>
              <w:t>触发</w:t>
            </w:r>
          </w:p>
        </w:tc>
        <w:tc>
          <w:tcPr>
            <w:tcW w:w="2126" w:type="dxa"/>
            <w:tcBorders>
              <w:top w:val="single" w:color="000000" w:sz="2" w:space="0"/>
              <w:left w:val="single" w:color="000000" w:sz="2" w:space="0"/>
              <w:bottom w:val="single" w:color="000000" w:sz="2" w:space="0"/>
              <w:right w:val="single" w:color="000000" w:sz="2" w:space="0"/>
            </w:tcBorders>
            <w:vAlign w:val="center"/>
          </w:tcPr>
          <w:p w14:paraId="3E7DE1FB">
            <w:r>
              <w:rPr>
                <w:rFonts w:hint="eastAsia" w:ascii="宋体" w:hAnsi="宋体" w:cs="宋体"/>
                <w:sz w:val="18"/>
                <w:lang w:eastAsia="zh-CN" w:bidi="ar"/>
              </w:rPr>
              <w:t>TradeOrder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E5336B7">
            <w:r>
              <w:rPr>
                <w:rFonts w:hint="eastAsia" w:ascii="宋体" w:hAnsi="宋体" w:cs="宋体"/>
                <w:sz w:val="18"/>
                <w:lang w:eastAsia="zh-CN" w:bidi="ar"/>
              </w:rPr>
              <w:t>ExpirationRecord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59671732">
            <w:r>
              <w:rPr>
                <w:rFonts w:hint="eastAsia" w:ascii="宋体" w:hAnsi="宋体" w:cs="宋体"/>
                <w:sz w:val="18"/>
                <w:lang w:eastAsia="zh-CN" w:bidi="ar"/>
              </w:rPr>
              <w:t>1 : 0..1，仅 status 最终为 EXPIRED 的指令有此记录</w:t>
            </w:r>
          </w:p>
        </w:tc>
      </w:tr>
      <w:tr w14:paraId="6A188C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E24F6C1">
            <w:r>
              <w:rPr>
                <w:rFonts w:hint="eastAsia" w:ascii="宋体" w:hAnsi="宋体" w:cs="宋体"/>
                <w:sz w:val="18"/>
                <w:lang w:eastAsia="zh-CN" w:bidi="ar"/>
              </w:rPr>
              <w:t>对应</w:t>
            </w:r>
          </w:p>
        </w:tc>
        <w:tc>
          <w:tcPr>
            <w:tcW w:w="2126" w:type="dxa"/>
            <w:tcBorders>
              <w:top w:val="single" w:color="000000" w:sz="2" w:space="0"/>
              <w:left w:val="single" w:color="000000" w:sz="2" w:space="0"/>
              <w:bottom w:val="single" w:color="000000" w:sz="2" w:space="0"/>
              <w:right w:val="single" w:color="000000" w:sz="2" w:space="0"/>
            </w:tcBorders>
            <w:vAlign w:val="center"/>
          </w:tcPr>
          <w:p w14:paraId="1B1B4EAA">
            <w:r>
              <w:rPr>
                <w:rFonts w:hint="eastAsia" w:ascii="宋体" w:hAnsi="宋体" w:cs="宋体"/>
                <w:sz w:val="18"/>
                <w:lang w:eastAsia="zh-CN" w:bidi="ar"/>
              </w:rPr>
              <w:t>ExpirationRecord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01A58FAD">
            <w:r>
              <w:rPr>
                <w:rFonts w:hint="eastAsia" w:ascii="宋体" w:hAnsi="宋体" w:cs="宋体"/>
                <w:sz w:val="18"/>
                <w:lang w:eastAsia="zh-CN" w:bidi="ar"/>
              </w:rPr>
              <w:t>ResourceReleaseRecord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47859100">
            <w:r>
              <w:rPr>
                <w:rFonts w:hint="eastAsia" w:ascii="宋体" w:hAnsi="宋体" w:cs="宋体"/>
                <w:sz w:val="18"/>
                <w:lang w:eastAsia="zh-CN" w:bidi="ar"/>
              </w:rPr>
              <w:t>1 : 0..1，仅表示 EXPIRED 场景下的资源释放记录；撤单释放不生成 ExpirationRecord，而是由 TradeOrder / CancelRequest 直接产生 ResourceReleaseRecord。</w:t>
            </w:r>
          </w:p>
        </w:tc>
      </w:tr>
      <w:tr w14:paraId="6C4E4E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ADFB8E5">
            <w:r>
              <w:rPr>
                <w:rFonts w:hint="eastAsia" w:ascii="宋体" w:hAnsi="宋体" w:cs="宋体"/>
                <w:sz w:val="18"/>
                <w:lang w:eastAsia="zh-CN" w:bidi="ar"/>
              </w:rPr>
              <w:t>记录</w:t>
            </w:r>
          </w:p>
        </w:tc>
        <w:tc>
          <w:tcPr>
            <w:tcW w:w="2126" w:type="dxa"/>
            <w:tcBorders>
              <w:top w:val="single" w:color="000000" w:sz="2" w:space="0"/>
              <w:left w:val="single" w:color="000000" w:sz="2" w:space="0"/>
              <w:bottom w:val="single" w:color="000000" w:sz="2" w:space="0"/>
              <w:right w:val="single" w:color="000000" w:sz="2" w:space="0"/>
            </w:tcBorders>
            <w:vAlign w:val="center"/>
          </w:tcPr>
          <w:p w14:paraId="03C50A27">
            <w:r>
              <w:rPr>
                <w:rFonts w:hint="eastAsia" w:ascii="宋体" w:hAnsi="宋体" w:cs="宋体"/>
                <w:sz w:val="18"/>
                <w:lang w:eastAsia="zh-CN" w:bidi="ar"/>
              </w:rPr>
              <w:t>TradingDayRecord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39232F4B">
            <w:r>
              <w:rPr>
                <w:rFonts w:hint="eastAsia" w:ascii="宋体" w:hAnsi="宋体" w:cs="宋体"/>
                <w:sz w:val="18"/>
                <w:lang w:eastAsia="zh-CN" w:bidi="ar"/>
              </w:rPr>
              <w:t>OperationLog</w:t>
            </w:r>
          </w:p>
        </w:tc>
        <w:tc>
          <w:tcPr>
            <w:tcW w:w="2126" w:type="dxa"/>
            <w:tcBorders>
              <w:top w:val="single" w:color="000000" w:sz="2" w:space="0"/>
              <w:left w:val="single" w:color="000000" w:sz="2" w:space="0"/>
              <w:bottom w:val="single" w:color="000000" w:sz="2" w:space="0"/>
              <w:right w:val="single" w:color="000000" w:sz="2" w:space="0"/>
            </w:tcBorders>
            <w:vAlign w:val="center"/>
          </w:tcPr>
          <w:p w14:paraId="15DA21C5">
            <w:pPr>
              <w:rPr>
                <w:lang w:eastAsia="zh-CN"/>
              </w:rPr>
            </w:pPr>
            <w:r>
              <w:rPr>
                <w:rFonts w:hint="eastAsia" w:ascii="宋体" w:hAnsi="宋体" w:cs="宋体"/>
                <w:sz w:val="18"/>
                <w:lang w:eastAsia="zh-CN" w:bidi="ar"/>
              </w:rPr>
              <w:t>1 : N，一个交易日可产生多条操作日志</w:t>
            </w:r>
          </w:p>
        </w:tc>
      </w:tr>
      <w:tr w14:paraId="1E6013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13EC49">
            <w:r>
              <w:rPr>
                <w:rFonts w:hint="eastAsia" w:ascii="宋体" w:hAnsi="宋体" w:cs="宋体"/>
                <w:sz w:val="18"/>
                <w:lang w:eastAsia="zh-CN" w:bidi="ar"/>
              </w:rPr>
              <w:t>追踪</w:t>
            </w:r>
          </w:p>
        </w:tc>
        <w:tc>
          <w:tcPr>
            <w:tcW w:w="2126" w:type="dxa"/>
            <w:tcBorders>
              <w:top w:val="single" w:color="000000" w:sz="2" w:space="0"/>
              <w:left w:val="single" w:color="000000" w:sz="2" w:space="0"/>
              <w:bottom w:val="single" w:color="000000" w:sz="2" w:space="0"/>
              <w:right w:val="single" w:color="000000" w:sz="2" w:space="0"/>
            </w:tcBorders>
            <w:vAlign w:val="center"/>
          </w:tcPr>
          <w:p w14:paraId="7E5C77AB">
            <w:r>
              <w:rPr>
                <w:rFonts w:hint="eastAsia" w:ascii="宋体" w:hAnsi="宋体" w:cs="宋体"/>
                <w:sz w:val="18"/>
                <w:lang w:eastAsia="zh-CN" w:bidi="ar"/>
              </w:rPr>
              <w:t>ResourceReleaseRecord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3C67E271">
            <w:r>
              <w:rPr>
                <w:rFonts w:hint="eastAsia" w:ascii="宋体" w:hAnsi="宋体" w:cs="宋体"/>
                <w:sz w:val="18"/>
                <w:lang w:eastAsia="zh-CN" w:bidi="ar"/>
              </w:rPr>
              <w:t>OperationLog</w:t>
            </w:r>
          </w:p>
        </w:tc>
        <w:tc>
          <w:tcPr>
            <w:tcW w:w="2126" w:type="dxa"/>
            <w:tcBorders>
              <w:top w:val="single" w:color="000000" w:sz="2" w:space="0"/>
              <w:left w:val="single" w:color="000000" w:sz="2" w:space="0"/>
              <w:bottom w:val="single" w:color="000000" w:sz="2" w:space="0"/>
              <w:right w:val="single" w:color="000000" w:sz="2" w:space="0"/>
            </w:tcBorders>
            <w:vAlign w:val="center"/>
          </w:tcPr>
          <w:p w14:paraId="7866E4AF">
            <w:pPr>
              <w:rPr>
                <w:lang w:eastAsia="zh-CN"/>
              </w:rPr>
            </w:pPr>
            <w:r>
              <w:rPr>
                <w:rFonts w:hint="eastAsia" w:ascii="宋体" w:hAnsi="宋体" w:cs="宋体"/>
                <w:sz w:val="18"/>
                <w:lang w:eastAsia="zh-CN" w:bidi="ar"/>
              </w:rPr>
              <w:t>1 : N，一条资源释放可能对应多条操作日志（含重试记录）</w:t>
            </w:r>
          </w:p>
        </w:tc>
      </w:tr>
      <w:tr w14:paraId="2DE02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D4F36A">
            <w:r>
              <w:rPr>
                <w:rFonts w:hint="eastAsia" w:ascii="宋体" w:hAnsi="宋体" w:cs="宋体"/>
                <w:sz w:val="18"/>
                <w:lang w:eastAsia="zh-CN" w:bidi="ar"/>
              </w:rPr>
              <w:t>关联</w:t>
            </w:r>
          </w:p>
        </w:tc>
        <w:tc>
          <w:tcPr>
            <w:tcW w:w="2126" w:type="dxa"/>
            <w:tcBorders>
              <w:top w:val="single" w:color="000000" w:sz="2" w:space="0"/>
              <w:left w:val="single" w:color="000000" w:sz="2" w:space="0"/>
              <w:bottom w:val="single" w:color="000000" w:sz="2" w:space="0"/>
              <w:right w:val="single" w:color="000000" w:sz="2" w:space="0"/>
            </w:tcBorders>
            <w:vAlign w:val="center"/>
          </w:tcPr>
          <w:p w14:paraId="128B0EAA">
            <w:r>
              <w:rPr>
                <w:rFonts w:hint="eastAsia" w:ascii="宋体" w:hAnsi="宋体" w:cs="宋体"/>
                <w:sz w:val="18"/>
                <w:lang w:eastAsia="zh-CN" w:bidi="ar"/>
              </w:rPr>
              <w:t>ExpirationRecord / ResourceReleaseRecord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7BBE4B79">
            <w:r>
              <w:rPr>
                <w:rFonts w:hint="eastAsia" w:ascii="宋体" w:hAnsi="宋体" w:cs="宋体"/>
                <w:sz w:val="18"/>
                <w:lang w:eastAsia="zh-CN" w:bidi="ar"/>
              </w:rPr>
              <w:t>TradeOrder</w:t>
            </w:r>
          </w:p>
        </w:tc>
        <w:tc>
          <w:tcPr>
            <w:tcW w:w="2126" w:type="dxa"/>
            <w:tcBorders>
              <w:top w:val="single" w:color="000000" w:sz="2" w:space="0"/>
              <w:left w:val="single" w:color="000000" w:sz="2" w:space="0"/>
              <w:bottom w:val="single" w:color="000000" w:sz="2" w:space="0"/>
              <w:right w:val="single" w:color="000000" w:sz="2" w:space="0"/>
            </w:tcBorders>
            <w:vAlign w:val="center"/>
          </w:tcPr>
          <w:p w14:paraId="4E62583E">
            <w:r>
              <w:rPr>
                <w:rFonts w:hint="eastAsia" w:ascii="宋体" w:hAnsi="宋体" w:cs="宋体"/>
                <w:sz w:val="18"/>
                <w:lang w:eastAsia="zh-CN" w:bidi="ar"/>
              </w:rPr>
              <w:t>外键 order_id → TradeOrder.order_id</w:t>
            </w:r>
          </w:p>
        </w:tc>
      </w:tr>
    </w:tbl>
    <w:p w14:paraId="0AA9E214">
      <w:pPr>
        <w:spacing w:after="200" w:line="276" w:lineRule="auto"/>
      </w:pPr>
    </w:p>
    <w:p w14:paraId="3252E146">
      <w:pPr>
        <w:spacing w:line="276" w:lineRule="auto"/>
        <w:rPr>
          <w:b/>
          <w:bCs/>
          <w:lang w:eastAsia="zh"/>
        </w:rPr>
      </w:pPr>
      <w:r>
        <w:rPr>
          <w:rFonts w:hint="eastAsia" w:ascii="宋体" w:hAnsi="宋体" w:cs="宋体"/>
          <w:b/>
          <w:bCs/>
          <w:lang w:eastAsia="zh-CN" w:bidi="ar"/>
        </w:rPr>
        <w:t>核心依赖说明</w:t>
      </w:r>
      <w:r>
        <w:rPr>
          <w:rFonts w:hint="eastAsia" w:ascii="宋体" w:hAnsi="宋体" w:cs="宋体"/>
          <w:b/>
          <w:bCs/>
          <w:lang w:eastAsia="zh" w:bidi="ar"/>
        </w:rPr>
        <w:t>：</w:t>
      </w:r>
    </w:p>
    <w:p w14:paraId="30990343">
      <w:pPr>
        <w:spacing w:line="360" w:lineRule="auto"/>
      </w:pPr>
      <w:r>
        <w:rPr>
          <w:rFonts w:hint="eastAsia" w:ascii="宋体" w:hAnsi="宋体" w:cs="宋体"/>
          <w:lang w:eastAsia="zh-CN" w:bidi="ar"/>
        </w:rPr>
        <w:t>1. 到期处理记录 (ExpirationRecord) 是过期流程的核心实体，通过 order_id 与 TradeOrder 关联。创建时从 TradeOrder 复制委托快照字段（order_price、order_quantity、filled_quantity、side、stock_code 等），保证即使原指令后续被归档删除，过期记录仍可独立查询。</w:t>
      </w:r>
    </w:p>
    <w:p w14:paraId="791EEA18">
      <w:pPr>
        <w:spacing w:line="360" w:lineRule="auto"/>
        <w:rPr>
          <w:lang w:eastAsia="zh-CN"/>
        </w:rPr>
      </w:pPr>
      <w:r>
        <w:rPr>
          <w:rFonts w:hint="eastAsia" w:ascii="宋体" w:hAnsi="宋体" w:cs="宋体"/>
          <w:lang w:eastAsia="zh-CN" w:bidi="ar"/>
        </w:rPr>
        <w:t>2. 资源释放记录 (ResourceReleaseRecord) 是 ACCOUNT 模块调用的追踪实体。release_type 区分资金释放和证券释放，process_status + retry_count 字段支撑重试机制。每条过期处理或撤单操作都会创建一条独立的释放记录。</w:t>
      </w:r>
    </w:p>
    <w:p w14:paraId="320782DF">
      <w:pPr>
        <w:spacing w:line="360" w:lineRule="auto"/>
      </w:pPr>
      <w:r>
        <w:rPr>
          <w:rFonts w:hint="eastAsia" w:ascii="宋体" w:hAnsi="宋体" w:cs="宋体"/>
          <w:lang w:eastAsia="zh-CN" w:bidi="ar"/>
        </w:rPr>
        <w:t>3. 交易日状态记录 (TradingDayRecord) 是交易周期的管理实体。final_status 为 EMERGENCY_CLOSED 时，需同时查看 error_info 字段和关联的 OperationLog（筛选 log_level=FATAL）定位异常原因。</w:t>
      </w:r>
    </w:p>
    <w:p w14:paraId="65346B11">
      <w:pPr>
        <w:spacing w:line="360" w:lineRule="auto"/>
        <w:rPr>
          <w:lang w:eastAsia="zh-CN"/>
        </w:rPr>
      </w:pPr>
      <w:r>
        <w:rPr>
          <w:rFonts w:hint="eastAsia" w:ascii="宋体" w:hAnsi="宋体" w:cs="宋体"/>
          <w:lang w:eastAsia="zh-CN" w:bidi="ar"/>
        </w:rPr>
        <w:t>4. 操作日志 (OperationLog) 是审计和异常排查的通用实体。detail 字段采用 JSON 格式存储扩展信息，例如资源释放失败时记录完整的 HTTP 请求和响应；人工干预时记录操作者账号、操作原因和操作前后状态。</w:t>
      </w:r>
    </w:p>
    <w:p w14:paraId="26FC6503">
      <w:pPr>
        <w:spacing w:line="360" w:lineRule="auto"/>
        <w:rPr>
          <w:lang w:eastAsia="zh-CN"/>
        </w:rPr>
      </w:pPr>
      <w:r>
        <w:rPr>
          <w:rFonts w:hint="eastAsia" w:ascii="宋体" w:hAnsi="宋体" w:cs="宋体"/>
          <w:lang w:eastAsia="zh-CN" w:bidi="ar"/>
        </w:rPr>
        <w:t>5. 以上四个实体与 V2 共享数据模型中的 TradeOrder 共同构成过期与运行日志的完整数据视图。与 ACCOUNT 模块的 FundAccount、SecurityPosition 实体通过 account_id 逻辑关联，但不设数据库外键约束（跨模块松耦合）。</w:t>
      </w:r>
    </w:p>
    <w:p w14:paraId="3BBBE4E7">
      <w:pPr>
        <w:pStyle w:val="3"/>
        <w:keepNext w:val="0"/>
        <w:keepLines w:val="0"/>
        <w:spacing w:after="120"/>
        <w:rPr>
          <w:rFonts w:hint="eastAsia"/>
          <w:lang w:eastAsia="zh-CN"/>
        </w:rPr>
      </w:pPr>
      <w:bookmarkStart w:id="31" w:name="bookmark27"/>
      <w:bookmarkEnd w:id="31"/>
      <w:r>
        <w:rPr>
          <w:lang w:eastAsia="zh-CN"/>
        </w:rPr>
        <w:t>6.2 逻辑结构设计</w:t>
      </w:r>
    </w:p>
    <w:p w14:paraId="32495054">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本节给出逻辑表结构和字段命名规范。字段统一使用</w:t>
      </w:r>
      <w:r>
        <w:rPr>
          <w:rFonts w:ascii="Courier New" w:hAnsi="Courier New"/>
          <w:sz w:val="17"/>
          <w:szCs w:val="17"/>
          <w:lang w:eastAsia="zh-CN" w:bidi="ar"/>
        </w:rPr>
        <w:t xml:space="preserve"> snake_case；主键以 id 或业务编号字段标识；枚举值使用大写英文；金额和价格字段统一使用 Decimal(10,2)；数量字段使用 Integer。</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66E06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19B7B42">
            <w:pPr>
              <w:rPr>
                <w:rFonts w:hint="eastAsia" w:ascii="宋体" w:hAnsi="宋体"/>
                <w:sz w:val="21"/>
                <w:szCs w:val="21"/>
              </w:rPr>
            </w:pPr>
            <w:r>
              <w:rPr>
                <w:rFonts w:hint="eastAsia" w:ascii="宋体" w:hAnsi="宋体" w:cs="宋体"/>
                <w:b/>
                <w:color w:val="FFFFFF"/>
                <w:sz w:val="17"/>
                <w:szCs w:val="17"/>
                <w:lang w:eastAsia="zh-CN" w:bidi="ar"/>
              </w:rPr>
              <w:t>表名</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4D47D87">
            <w:pPr>
              <w:rPr>
                <w:rFonts w:hint="eastAsia" w:ascii="宋体" w:hAnsi="宋体"/>
                <w:sz w:val="21"/>
                <w:szCs w:val="21"/>
              </w:rPr>
            </w:pPr>
            <w:r>
              <w:rPr>
                <w:rFonts w:hint="eastAsia" w:ascii="宋体" w:hAnsi="宋体" w:cs="宋体"/>
                <w:b/>
                <w:color w:val="FFFFFF"/>
                <w:sz w:val="17"/>
                <w:szCs w:val="17"/>
                <w:lang w:eastAsia="zh-CN" w:bidi="ar"/>
              </w:rPr>
              <w:t>逻辑结构</w:t>
            </w:r>
          </w:p>
        </w:tc>
      </w:tr>
      <w:tr w14:paraId="6A44D7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9398797">
            <w:pPr>
              <w:rPr>
                <w:rFonts w:hint="eastAsia" w:ascii="宋体" w:hAnsi="宋体"/>
                <w:sz w:val="21"/>
                <w:szCs w:val="21"/>
              </w:rPr>
            </w:pPr>
            <w:r>
              <w:rPr>
                <w:rFonts w:hint="eastAsia" w:ascii="宋体" w:hAnsi="宋体"/>
                <w:sz w:val="17"/>
                <w:szCs w:val="17"/>
                <w:lang w:eastAsia="zh-CN" w:bidi="ar"/>
              </w:rPr>
              <w:t>stock</w:t>
            </w:r>
          </w:p>
        </w:tc>
        <w:tc>
          <w:tcPr>
            <w:tcW w:w="4252" w:type="dxa"/>
            <w:tcBorders>
              <w:top w:val="single" w:color="000000" w:sz="2" w:space="0"/>
              <w:left w:val="single" w:color="000000" w:sz="2" w:space="0"/>
              <w:bottom w:val="single" w:color="000000" w:sz="2" w:space="0"/>
              <w:right w:val="single" w:color="000000" w:sz="2" w:space="0"/>
            </w:tcBorders>
            <w:vAlign w:val="center"/>
          </w:tcPr>
          <w:p w14:paraId="3F1380E6">
            <w:pPr>
              <w:rPr>
                <w:rFonts w:hint="eastAsia" w:ascii="宋体" w:hAnsi="宋体"/>
                <w:sz w:val="21"/>
                <w:szCs w:val="21"/>
              </w:rPr>
            </w:pPr>
            <w:r>
              <w:rPr>
                <w:rFonts w:hint="eastAsia" w:ascii="宋体" w:hAnsi="宋体"/>
                <w:sz w:val="17"/>
                <w:szCs w:val="17"/>
                <w:lang w:eastAsia="zh-CN" w:bidi="ar"/>
              </w:rPr>
              <w:t>stock_code(PK), stock_name, stock_type, previous_close_price, limit_up_price, limit_down_price, stock_status, created_at, updated_at</w:t>
            </w:r>
          </w:p>
        </w:tc>
      </w:tr>
      <w:tr w14:paraId="11193B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E1076A0">
            <w:pPr>
              <w:rPr>
                <w:rFonts w:hint="eastAsia" w:ascii="宋体" w:hAnsi="宋体"/>
                <w:sz w:val="21"/>
                <w:szCs w:val="21"/>
              </w:rPr>
            </w:pPr>
            <w:r>
              <w:rPr>
                <w:rFonts w:hint="eastAsia" w:ascii="宋体" w:hAnsi="宋体"/>
                <w:sz w:val="17"/>
                <w:szCs w:val="17"/>
                <w:lang w:eastAsia="zh-CN" w:bidi="ar"/>
              </w:rPr>
              <w:t>trading_day</w:t>
            </w:r>
          </w:p>
        </w:tc>
        <w:tc>
          <w:tcPr>
            <w:tcW w:w="4252" w:type="dxa"/>
            <w:tcBorders>
              <w:top w:val="single" w:color="000000" w:sz="2" w:space="0"/>
              <w:left w:val="single" w:color="000000" w:sz="2" w:space="0"/>
              <w:bottom w:val="single" w:color="000000" w:sz="2" w:space="0"/>
              <w:right w:val="single" w:color="000000" w:sz="2" w:space="0"/>
            </w:tcBorders>
            <w:vAlign w:val="center"/>
          </w:tcPr>
          <w:p w14:paraId="08A3DB1A">
            <w:pPr>
              <w:rPr>
                <w:rFonts w:hint="eastAsia" w:ascii="宋体" w:hAnsi="宋体"/>
                <w:sz w:val="21"/>
                <w:szCs w:val="21"/>
              </w:rPr>
            </w:pPr>
            <w:r>
              <w:rPr>
                <w:rFonts w:hint="eastAsia" w:ascii="宋体" w:hAnsi="宋体"/>
                <w:sz w:val="17"/>
                <w:szCs w:val="17"/>
                <w:lang w:eastAsia="zh-CN" w:bidi="ar"/>
              </w:rPr>
              <w:t>trading_day_id(PK), trade_date(UK), status, opened_at, close_trigger_type, closed_at, operator_admin_id, reason</w:t>
            </w:r>
          </w:p>
        </w:tc>
      </w:tr>
      <w:tr w14:paraId="23E0D7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008B8C9">
            <w:pPr>
              <w:rPr>
                <w:rFonts w:hint="eastAsia" w:ascii="宋体" w:hAnsi="宋体"/>
                <w:sz w:val="21"/>
                <w:szCs w:val="21"/>
              </w:rPr>
            </w:pPr>
            <w:r>
              <w:rPr>
                <w:rFonts w:hint="eastAsia" w:ascii="宋体" w:hAnsi="宋体"/>
                <w:sz w:val="17"/>
                <w:szCs w:val="17"/>
                <w:lang w:eastAsia="zh-CN" w:bidi="ar"/>
              </w:rPr>
              <w:t>trade_order</w:t>
            </w:r>
          </w:p>
        </w:tc>
        <w:tc>
          <w:tcPr>
            <w:tcW w:w="4252" w:type="dxa"/>
            <w:tcBorders>
              <w:top w:val="single" w:color="000000" w:sz="2" w:space="0"/>
              <w:left w:val="single" w:color="000000" w:sz="2" w:space="0"/>
              <w:bottom w:val="single" w:color="000000" w:sz="2" w:space="0"/>
              <w:right w:val="single" w:color="000000" w:sz="2" w:space="0"/>
            </w:tcBorders>
            <w:vAlign w:val="center"/>
          </w:tcPr>
          <w:p w14:paraId="39A5ACBE">
            <w:pPr>
              <w:rPr>
                <w:rFonts w:hint="eastAsia" w:ascii="宋体" w:hAnsi="宋体"/>
                <w:sz w:val="21"/>
                <w:szCs w:val="21"/>
              </w:rPr>
            </w:pPr>
            <w:r>
              <w:rPr>
                <w:rFonts w:hint="eastAsia" w:ascii="宋体" w:hAnsi="宋体"/>
                <w:sz w:val="17"/>
                <w:szCs w:val="17"/>
                <w:lang w:eastAsia="zh-CN" w:bidi="ar"/>
              </w:rPr>
              <w:t>order_id(PK), client_order_id, investor_id, fund_account_id, security_account_id, stock_code(FK), side, order_price, order_quantity, filled_quantity, remaining_quantity, avg_fill_price, status, submitted_at, updated_at</w:t>
            </w:r>
          </w:p>
        </w:tc>
      </w:tr>
      <w:tr w14:paraId="1666D6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3C89650">
            <w:pPr>
              <w:rPr>
                <w:rFonts w:hint="eastAsia" w:ascii="宋体" w:hAnsi="宋体"/>
                <w:sz w:val="21"/>
                <w:szCs w:val="21"/>
              </w:rPr>
            </w:pPr>
            <w:r>
              <w:rPr>
                <w:rFonts w:hint="eastAsia" w:ascii="宋体" w:hAnsi="宋体"/>
                <w:sz w:val="17"/>
                <w:szCs w:val="17"/>
                <w:lang w:eastAsia="zh-CN" w:bidi="ar"/>
              </w:rPr>
              <w:t>cancel_request</w:t>
            </w:r>
          </w:p>
        </w:tc>
        <w:tc>
          <w:tcPr>
            <w:tcW w:w="4252" w:type="dxa"/>
            <w:tcBorders>
              <w:top w:val="single" w:color="000000" w:sz="2" w:space="0"/>
              <w:left w:val="single" w:color="000000" w:sz="2" w:space="0"/>
              <w:bottom w:val="single" w:color="000000" w:sz="2" w:space="0"/>
              <w:right w:val="single" w:color="000000" w:sz="2" w:space="0"/>
            </w:tcBorders>
            <w:vAlign w:val="center"/>
          </w:tcPr>
          <w:p w14:paraId="413B2E2A">
            <w:pPr>
              <w:rPr>
                <w:rFonts w:hint="eastAsia" w:ascii="宋体" w:hAnsi="宋体"/>
                <w:sz w:val="21"/>
                <w:szCs w:val="21"/>
              </w:rPr>
            </w:pPr>
            <w:r>
              <w:rPr>
                <w:rFonts w:hint="eastAsia" w:ascii="宋体" w:hAnsi="宋体"/>
                <w:sz w:val="17"/>
                <w:szCs w:val="17"/>
                <w:lang w:eastAsia="zh-CN" w:bidi="ar"/>
              </w:rPr>
              <w:t>cancel_id(PK), order_id(FK), investor_id, cancelled_at, status, released_resource_type, released_amount, released_quantity</w:t>
            </w:r>
          </w:p>
        </w:tc>
      </w:tr>
      <w:tr w14:paraId="167A9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23DE7C7">
            <w:pPr>
              <w:rPr>
                <w:rFonts w:hint="eastAsia" w:ascii="宋体" w:hAnsi="宋体"/>
                <w:sz w:val="21"/>
                <w:szCs w:val="21"/>
              </w:rPr>
            </w:pPr>
            <w:r>
              <w:rPr>
                <w:rFonts w:hint="eastAsia" w:ascii="宋体" w:hAnsi="宋体"/>
                <w:sz w:val="17"/>
                <w:szCs w:val="17"/>
                <w:lang w:eastAsia="zh-CN" w:bidi="ar"/>
              </w:rPr>
              <w:t>order_book_snapshot</w:t>
            </w:r>
          </w:p>
        </w:tc>
        <w:tc>
          <w:tcPr>
            <w:tcW w:w="4252" w:type="dxa"/>
            <w:tcBorders>
              <w:top w:val="single" w:color="000000" w:sz="2" w:space="0"/>
              <w:left w:val="single" w:color="000000" w:sz="2" w:space="0"/>
              <w:bottom w:val="single" w:color="000000" w:sz="2" w:space="0"/>
              <w:right w:val="single" w:color="000000" w:sz="2" w:space="0"/>
            </w:tcBorders>
            <w:vAlign w:val="center"/>
          </w:tcPr>
          <w:p w14:paraId="1BF16349">
            <w:pPr>
              <w:rPr>
                <w:rFonts w:hint="eastAsia" w:ascii="宋体" w:hAnsi="宋体"/>
                <w:sz w:val="21"/>
                <w:szCs w:val="21"/>
              </w:rPr>
            </w:pPr>
            <w:r>
              <w:rPr>
                <w:rFonts w:hint="eastAsia" w:ascii="宋体" w:hAnsi="宋体"/>
                <w:sz w:val="17"/>
                <w:szCs w:val="17"/>
                <w:lang w:eastAsia="zh-CN" w:bidi="ar"/>
              </w:rPr>
              <w:t>snapshot_id(PK), stock_code(FK), side, order_id(FK), price, remaining_quantity, queue_rank, updated_at</w:t>
            </w:r>
          </w:p>
        </w:tc>
      </w:tr>
      <w:tr w14:paraId="1D4A30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9202B3B">
            <w:pPr>
              <w:rPr>
                <w:rFonts w:hint="eastAsia" w:ascii="宋体" w:hAnsi="宋体"/>
                <w:sz w:val="21"/>
                <w:szCs w:val="21"/>
              </w:rPr>
            </w:pPr>
            <w:r>
              <w:rPr>
                <w:rFonts w:hint="eastAsia" w:ascii="宋体" w:hAnsi="宋体"/>
                <w:sz w:val="17"/>
                <w:szCs w:val="17"/>
                <w:lang w:eastAsia="zh-CN" w:bidi="ar"/>
              </w:rPr>
              <w:t>trade_record</w:t>
            </w:r>
          </w:p>
        </w:tc>
        <w:tc>
          <w:tcPr>
            <w:tcW w:w="4252" w:type="dxa"/>
            <w:tcBorders>
              <w:top w:val="single" w:color="000000" w:sz="2" w:space="0"/>
              <w:left w:val="single" w:color="000000" w:sz="2" w:space="0"/>
              <w:bottom w:val="single" w:color="000000" w:sz="2" w:space="0"/>
              <w:right w:val="single" w:color="000000" w:sz="2" w:space="0"/>
            </w:tcBorders>
            <w:vAlign w:val="center"/>
          </w:tcPr>
          <w:p w14:paraId="62276B3F">
            <w:pPr>
              <w:rPr>
                <w:rFonts w:hint="eastAsia" w:ascii="宋体" w:hAnsi="宋体"/>
                <w:sz w:val="21"/>
                <w:szCs w:val="21"/>
              </w:rPr>
            </w:pPr>
            <w:r>
              <w:rPr>
                <w:rFonts w:hint="eastAsia" w:ascii="宋体" w:hAnsi="宋体"/>
                <w:sz w:val="17"/>
                <w:szCs w:val="17"/>
                <w:lang w:eastAsia="zh-CN" w:bidi="ar"/>
              </w:rPr>
              <w:t>trade_id(PK), stock_code(FK), buy_order_id(FK), sell_order_id(FK), trade_price, trade_quantity, traded_at</w:t>
            </w:r>
          </w:p>
        </w:tc>
      </w:tr>
      <w:tr w14:paraId="24F42E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2380A58">
            <w:pPr>
              <w:rPr>
                <w:rFonts w:hint="eastAsia" w:ascii="宋体" w:hAnsi="宋体"/>
                <w:sz w:val="21"/>
                <w:szCs w:val="21"/>
              </w:rPr>
            </w:pPr>
            <w:r>
              <w:rPr>
                <w:rFonts w:hint="eastAsia" w:ascii="宋体" w:hAnsi="宋体"/>
                <w:sz w:val="17"/>
                <w:szCs w:val="17"/>
                <w:lang w:eastAsia="zh-CN" w:bidi="ar"/>
              </w:rPr>
              <w:t>settlement_message</w:t>
            </w:r>
          </w:p>
        </w:tc>
        <w:tc>
          <w:tcPr>
            <w:tcW w:w="4252" w:type="dxa"/>
            <w:tcBorders>
              <w:top w:val="single" w:color="000000" w:sz="2" w:space="0"/>
              <w:left w:val="single" w:color="000000" w:sz="2" w:space="0"/>
              <w:bottom w:val="single" w:color="000000" w:sz="2" w:space="0"/>
              <w:right w:val="single" w:color="000000" w:sz="2" w:space="0"/>
            </w:tcBorders>
            <w:vAlign w:val="center"/>
          </w:tcPr>
          <w:p w14:paraId="7AF1AFDA">
            <w:pPr>
              <w:rPr>
                <w:rFonts w:hint="eastAsia" w:ascii="宋体" w:hAnsi="宋体"/>
                <w:sz w:val="21"/>
                <w:szCs w:val="21"/>
              </w:rPr>
            </w:pPr>
            <w:r>
              <w:rPr>
                <w:rFonts w:hint="eastAsia" w:ascii="宋体" w:hAnsi="宋体"/>
                <w:sz w:val="17"/>
                <w:szCs w:val="17"/>
                <w:lang w:eastAsia="zh-CN" w:bidi="ar"/>
              </w:rPr>
              <w:t>message_id(PK), trade_id(FK), order_id(FK), account_id, account_type, change_type, amount, quantity, reason, status, retry_count, created_at</w:t>
            </w:r>
          </w:p>
        </w:tc>
      </w:tr>
      <w:tr w14:paraId="6B0F4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6B79B7F">
            <w:pPr>
              <w:rPr>
                <w:rFonts w:hint="eastAsia" w:ascii="宋体" w:hAnsi="宋体"/>
                <w:sz w:val="21"/>
                <w:szCs w:val="21"/>
              </w:rPr>
            </w:pPr>
            <w:r>
              <w:rPr>
                <w:rFonts w:hint="eastAsia" w:ascii="宋体" w:hAnsi="宋体"/>
                <w:sz w:val="17"/>
                <w:szCs w:val="17"/>
                <w:lang w:eastAsia="zh-CN" w:bidi="ar"/>
              </w:rPr>
              <w:t>feedback_event</w:t>
            </w:r>
          </w:p>
        </w:tc>
        <w:tc>
          <w:tcPr>
            <w:tcW w:w="4252" w:type="dxa"/>
            <w:tcBorders>
              <w:top w:val="single" w:color="000000" w:sz="2" w:space="0"/>
              <w:left w:val="single" w:color="000000" w:sz="2" w:space="0"/>
              <w:bottom w:val="single" w:color="000000" w:sz="2" w:space="0"/>
              <w:right w:val="single" w:color="000000" w:sz="2" w:space="0"/>
            </w:tcBorders>
            <w:vAlign w:val="center"/>
          </w:tcPr>
          <w:p w14:paraId="0CD53999">
            <w:pPr>
              <w:rPr>
                <w:rFonts w:hint="eastAsia" w:ascii="宋体" w:hAnsi="宋体"/>
                <w:sz w:val="21"/>
                <w:szCs w:val="21"/>
              </w:rPr>
            </w:pPr>
            <w:r>
              <w:rPr>
                <w:rFonts w:hint="eastAsia" w:ascii="宋体" w:hAnsi="宋体"/>
                <w:sz w:val="17"/>
                <w:szCs w:val="17"/>
                <w:lang w:eastAsia="zh-CN" w:bidi="ar"/>
              </w:rPr>
              <w:t>event_id(PK), request_id, order_id(FK), type, order_status, filled_quantity, remaining_quantity, sent_at</w:t>
            </w:r>
          </w:p>
        </w:tc>
      </w:tr>
      <w:tr w14:paraId="6796A0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4882497">
            <w:pPr>
              <w:rPr>
                <w:rFonts w:hint="eastAsia" w:ascii="宋体" w:hAnsi="宋体"/>
                <w:sz w:val="21"/>
                <w:szCs w:val="21"/>
              </w:rPr>
            </w:pPr>
            <w:r>
              <w:rPr>
                <w:rFonts w:hint="eastAsia" w:ascii="宋体" w:hAnsi="宋体"/>
                <w:sz w:val="17"/>
                <w:szCs w:val="17"/>
                <w:lang w:eastAsia="zh-CN" w:bidi="ar"/>
              </w:rPr>
              <w:t>market_quote</w:t>
            </w:r>
          </w:p>
        </w:tc>
        <w:tc>
          <w:tcPr>
            <w:tcW w:w="4252" w:type="dxa"/>
            <w:tcBorders>
              <w:top w:val="single" w:color="000000" w:sz="2" w:space="0"/>
              <w:left w:val="single" w:color="000000" w:sz="2" w:space="0"/>
              <w:bottom w:val="single" w:color="000000" w:sz="2" w:space="0"/>
              <w:right w:val="single" w:color="000000" w:sz="2" w:space="0"/>
            </w:tcBorders>
            <w:vAlign w:val="center"/>
          </w:tcPr>
          <w:p w14:paraId="35F087CD">
            <w:pPr>
              <w:rPr>
                <w:rFonts w:hint="eastAsia" w:ascii="宋体" w:hAnsi="宋体"/>
                <w:sz w:val="21"/>
                <w:szCs w:val="21"/>
              </w:rPr>
            </w:pPr>
            <w:r>
              <w:rPr>
                <w:rFonts w:hint="eastAsia" w:ascii="宋体" w:hAnsi="宋体"/>
                <w:sz w:val="17"/>
                <w:szCs w:val="17"/>
                <w:lang w:eastAsia="zh-CN" w:bidi="ar"/>
              </w:rPr>
              <w:t>stock_code(PK), stock_name, latest_price, open_price, high_price, low_price, volume, turnover, best_bid_price, best_ask_price, updated_at</w:t>
            </w:r>
          </w:p>
        </w:tc>
      </w:tr>
      <w:tr w14:paraId="709506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88DF2B2">
            <w:pPr>
              <w:rPr>
                <w:rFonts w:hint="eastAsia" w:ascii="宋体" w:hAnsi="宋体"/>
                <w:sz w:val="21"/>
                <w:szCs w:val="21"/>
              </w:rPr>
            </w:pPr>
            <w:r>
              <w:rPr>
                <w:rFonts w:hint="eastAsia" w:ascii="宋体" w:hAnsi="宋体"/>
                <w:sz w:val="17"/>
                <w:szCs w:val="17"/>
                <w:lang w:eastAsia="zh-CN" w:bidi="ar"/>
              </w:rPr>
              <w:t>expired_order_record</w:t>
            </w:r>
          </w:p>
        </w:tc>
        <w:tc>
          <w:tcPr>
            <w:tcW w:w="4252" w:type="dxa"/>
            <w:tcBorders>
              <w:top w:val="single" w:color="000000" w:sz="2" w:space="0"/>
              <w:left w:val="single" w:color="000000" w:sz="2" w:space="0"/>
              <w:bottom w:val="single" w:color="000000" w:sz="2" w:space="0"/>
              <w:right w:val="single" w:color="000000" w:sz="2" w:space="0"/>
            </w:tcBorders>
            <w:vAlign w:val="center"/>
          </w:tcPr>
          <w:p w14:paraId="18A4426D">
            <w:pPr>
              <w:rPr>
                <w:rFonts w:hint="eastAsia" w:ascii="宋体" w:hAnsi="宋体"/>
                <w:sz w:val="21"/>
                <w:szCs w:val="21"/>
              </w:rPr>
            </w:pPr>
            <w:r>
              <w:rPr>
                <w:rFonts w:hint="eastAsia" w:ascii="宋体" w:hAnsi="宋体"/>
                <w:sz w:val="17"/>
                <w:szCs w:val="17"/>
                <w:lang w:eastAsia="zh-CN" w:bidi="ar"/>
              </w:rPr>
              <w:t>expire_id(PK), order_id(FK), stock_code(FK), expired_quantity, resource_type, released_amount, released_quantity, expired_at, expire_reason</w:t>
            </w:r>
          </w:p>
        </w:tc>
      </w:tr>
    </w:tbl>
    <w:p w14:paraId="2016BC67">
      <w:pPr>
        <w:rPr>
          <w:rFonts w:hint="eastAsia" w:ascii="宋体" w:hAnsi="宋体"/>
          <w:sz w:val="21"/>
          <w:szCs w:val="21"/>
        </w:rPr>
      </w:pPr>
      <w:r>
        <w:rPr>
          <w:rFonts w:hint="eastAsia" w:ascii="宋体" w:hAnsi="宋体"/>
          <w:sz w:val="21"/>
          <w:szCs w:val="21"/>
          <w:lang w:eastAsia="zh-CN" w:bidi="ar"/>
        </w:rPr>
        <w:t xml:space="preserve"> </w:t>
      </w:r>
    </w:p>
    <w:p w14:paraId="23468992">
      <w:pPr>
        <w:spacing w:before="160" w:after="80"/>
        <w:rPr>
          <w:rFonts w:hint="eastAsia" w:ascii="宋体" w:hAnsi="宋体"/>
          <w:sz w:val="21"/>
          <w:szCs w:val="21"/>
        </w:rPr>
      </w:pPr>
      <w:r>
        <w:rPr>
          <w:rFonts w:ascii="Courier New" w:hAnsi="Courier New" w:cs="Courier New"/>
          <w:b/>
          <w:sz w:val="17"/>
          <w:szCs w:val="17"/>
          <w:lang w:eastAsia="zh-CN" w:bidi="ar"/>
        </w:rPr>
        <w:t>字段状态枚举</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423E7A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4186AD2">
            <w:pPr>
              <w:rPr>
                <w:rFonts w:hint="eastAsia" w:ascii="宋体" w:hAnsi="宋体"/>
                <w:sz w:val="21"/>
                <w:szCs w:val="21"/>
              </w:rPr>
            </w:pPr>
            <w:r>
              <w:rPr>
                <w:rFonts w:hint="eastAsia" w:ascii="宋体" w:hAnsi="宋体" w:cs="宋体"/>
                <w:b/>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7C6F0C1">
            <w:pPr>
              <w:rPr>
                <w:rFonts w:hint="eastAsia" w:ascii="宋体" w:hAnsi="宋体"/>
                <w:sz w:val="21"/>
                <w:szCs w:val="21"/>
              </w:rPr>
            </w:pPr>
            <w:r>
              <w:rPr>
                <w:rFonts w:hint="eastAsia" w:ascii="宋体" w:hAnsi="宋体" w:cs="宋体"/>
                <w:b/>
                <w:color w:val="FFFFFF"/>
                <w:sz w:val="17"/>
                <w:szCs w:val="17"/>
                <w:lang w:eastAsia="zh-CN" w:bidi="ar"/>
              </w:rPr>
              <w:t>枚举值</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60ED642">
            <w:pPr>
              <w:rPr>
                <w:rFonts w:hint="eastAsia" w:ascii="宋体" w:hAnsi="宋体"/>
                <w:sz w:val="21"/>
                <w:szCs w:val="21"/>
              </w:rPr>
            </w:pPr>
            <w:r>
              <w:rPr>
                <w:rFonts w:hint="eastAsia" w:ascii="宋体" w:hAnsi="宋体" w:cs="宋体"/>
                <w:b/>
                <w:color w:val="FFFFFF"/>
                <w:sz w:val="17"/>
                <w:szCs w:val="17"/>
                <w:lang w:eastAsia="zh-CN" w:bidi="ar"/>
              </w:rPr>
              <w:t>说明</w:t>
            </w:r>
          </w:p>
        </w:tc>
      </w:tr>
      <w:tr w14:paraId="34B72A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DBD5B3">
            <w:pPr>
              <w:rPr>
                <w:rFonts w:hint="eastAsia" w:ascii="宋体" w:hAnsi="宋体"/>
                <w:sz w:val="21"/>
                <w:szCs w:val="21"/>
              </w:rPr>
            </w:pPr>
            <w:r>
              <w:rPr>
                <w:rFonts w:hint="eastAsia" w:ascii="宋体" w:hAnsi="宋体"/>
                <w:sz w:val="17"/>
                <w:szCs w:val="17"/>
                <w:lang w:eastAsia="zh-CN" w:bidi="ar"/>
              </w:rPr>
              <w:t>stock_type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19A22399">
            <w:pPr>
              <w:rPr>
                <w:rFonts w:hint="eastAsia" w:ascii="宋体" w:hAnsi="宋体"/>
                <w:sz w:val="21"/>
                <w:szCs w:val="21"/>
              </w:rPr>
            </w:pPr>
            <w:r>
              <w:rPr>
                <w:rFonts w:hint="eastAsia" w:ascii="宋体" w:hAnsi="宋体"/>
                <w:sz w:val="17"/>
                <w:szCs w:val="17"/>
                <w:lang w:eastAsia="zh-CN" w:bidi="ar"/>
              </w:rPr>
              <w:t>NORMAL / ST</w:t>
            </w:r>
          </w:p>
        </w:tc>
        <w:tc>
          <w:tcPr>
            <w:tcW w:w="2835" w:type="dxa"/>
            <w:tcBorders>
              <w:top w:val="single" w:color="000000" w:sz="2" w:space="0"/>
              <w:left w:val="single" w:color="000000" w:sz="2" w:space="0"/>
              <w:bottom w:val="single" w:color="000000" w:sz="2" w:space="0"/>
              <w:right w:val="single" w:color="000000" w:sz="2" w:space="0"/>
            </w:tcBorders>
            <w:vAlign w:val="center"/>
          </w:tcPr>
          <w:p w14:paraId="7C3C69E3">
            <w:pPr>
              <w:rPr>
                <w:rFonts w:hint="eastAsia" w:ascii="宋体" w:hAnsi="宋体"/>
                <w:sz w:val="21"/>
                <w:szCs w:val="21"/>
              </w:rPr>
            </w:pPr>
            <w:r>
              <w:rPr>
                <w:rFonts w:hint="eastAsia" w:ascii="宋体" w:hAnsi="宋体" w:cs="宋体"/>
                <w:sz w:val="17"/>
                <w:szCs w:val="17"/>
                <w:lang w:eastAsia="zh-CN" w:bidi="ar"/>
              </w:rPr>
              <w:t>普通股</w:t>
            </w:r>
            <w:r>
              <w:rPr>
                <w:rFonts w:hint="eastAsia" w:ascii="宋体" w:hAnsi="宋体"/>
                <w:sz w:val="17"/>
                <w:szCs w:val="17"/>
                <w:lang w:eastAsia="zh-CN" w:bidi="ar"/>
              </w:rPr>
              <w:t xml:space="preserve"> / ST 股票。</w:t>
            </w:r>
          </w:p>
        </w:tc>
      </w:tr>
      <w:tr w14:paraId="2A2E72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E035A0">
            <w:pPr>
              <w:rPr>
                <w:rFonts w:hint="eastAsia" w:ascii="宋体" w:hAnsi="宋体"/>
                <w:sz w:val="21"/>
                <w:szCs w:val="21"/>
              </w:rPr>
            </w:pPr>
            <w:r>
              <w:rPr>
                <w:rFonts w:hint="eastAsia" w:ascii="宋体" w:hAnsi="宋体"/>
                <w:sz w:val="17"/>
                <w:szCs w:val="17"/>
                <w:lang w:eastAsia="zh-CN" w:bidi="ar"/>
              </w:rPr>
              <w:t>stock_status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41763C27">
            <w:pPr>
              <w:rPr>
                <w:rFonts w:hint="eastAsia" w:ascii="宋体" w:hAnsi="宋体"/>
                <w:sz w:val="21"/>
                <w:szCs w:val="21"/>
              </w:rPr>
            </w:pPr>
            <w:r>
              <w:rPr>
                <w:rFonts w:hint="eastAsia" w:ascii="宋体" w:hAnsi="宋体"/>
                <w:sz w:val="17"/>
                <w:szCs w:val="17"/>
                <w:lang w:eastAsia="zh-CN" w:bidi="ar"/>
              </w:rPr>
              <w:t>OPEN / PAUSED / CLOSED</w:t>
            </w:r>
          </w:p>
        </w:tc>
        <w:tc>
          <w:tcPr>
            <w:tcW w:w="2835" w:type="dxa"/>
            <w:tcBorders>
              <w:top w:val="single" w:color="000000" w:sz="2" w:space="0"/>
              <w:left w:val="single" w:color="000000" w:sz="2" w:space="0"/>
              <w:bottom w:val="single" w:color="000000" w:sz="2" w:space="0"/>
              <w:right w:val="single" w:color="000000" w:sz="2" w:space="0"/>
            </w:tcBorders>
            <w:vAlign w:val="center"/>
          </w:tcPr>
          <w:p w14:paraId="6FEE75EA">
            <w:pPr>
              <w:rPr>
                <w:rFonts w:hint="eastAsia" w:ascii="宋体" w:hAnsi="宋体"/>
                <w:sz w:val="21"/>
                <w:szCs w:val="21"/>
              </w:rPr>
            </w:pPr>
            <w:r>
              <w:rPr>
                <w:rFonts w:hint="eastAsia" w:ascii="宋体" w:hAnsi="宋体" w:cs="宋体"/>
                <w:sz w:val="17"/>
                <w:szCs w:val="17"/>
                <w:lang w:eastAsia="zh-CN" w:bidi="ar"/>
              </w:rPr>
              <w:t>开放、暂停、收盘。</w:t>
            </w:r>
          </w:p>
        </w:tc>
      </w:tr>
      <w:tr w14:paraId="44807B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2E64A67">
            <w:pPr>
              <w:rPr>
                <w:rFonts w:hint="eastAsia" w:ascii="宋体" w:hAnsi="宋体"/>
                <w:sz w:val="21"/>
                <w:szCs w:val="21"/>
              </w:rPr>
            </w:pPr>
            <w:r>
              <w:rPr>
                <w:rFonts w:hint="eastAsia" w:ascii="宋体" w:hAnsi="宋体"/>
                <w:sz w:val="17"/>
                <w:szCs w:val="17"/>
                <w:lang w:eastAsia="zh-CN" w:bidi="ar"/>
              </w:rPr>
              <w:t>trading_day.status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67C12B7B">
            <w:pPr>
              <w:rPr>
                <w:rFonts w:hint="eastAsia" w:ascii="宋体" w:hAnsi="宋体"/>
                <w:sz w:val="21"/>
                <w:szCs w:val="21"/>
              </w:rPr>
            </w:pPr>
            <w:r>
              <w:rPr>
                <w:rFonts w:hint="eastAsia" w:ascii="宋体" w:hAnsi="宋体"/>
                <w:sz w:val="17"/>
                <w:szCs w:val="17"/>
                <w:lang w:eastAsia="zh-CN" w:bidi="ar"/>
              </w:rPr>
              <w:t>NOT_STARTED / INITIALIZING / OPEN / CLOSING / CLOSED</w:t>
            </w:r>
          </w:p>
        </w:tc>
        <w:tc>
          <w:tcPr>
            <w:tcW w:w="2835" w:type="dxa"/>
            <w:tcBorders>
              <w:top w:val="single" w:color="000000" w:sz="2" w:space="0"/>
              <w:left w:val="single" w:color="000000" w:sz="2" w:space="0"/>
              <w:bottom w:val="single" w:color="000000" w:sz="2" w:space="0"/>
              <w:right w:val="single" w:color="000000" w:sz="2" w:space="0"/>
            </w:tcBorders>
            <w:vAlign w:val="center"/>
          </w:tcPr>
          <w:p w14:paraId="78ADF442">
            <w:pPr>
              <w:rPr>
                <w:rFonts w:hint="eastAsia" w:ascii="宋体" w:hAnsi="宋体"/>
                <w:sz w:val="21"/>
                <w:szCs w:val="21"/>
                <w:lang w:eastAsia="zh-CN"/>
              </w:rPr>
            </w:pPr>
            <w:r>
              <w:rPr>
                <w:rFonts w:hint="eastAsia" w:ascii="宋体" w:hAnsi="宋体" w:cs="宋体"/>
                <w:sz w:val="17"/>
                <w:szCs w:val="17"/>
                <w:lang w:eastAsia="zh-CN" w:bidi="ar"/>
              </w:rPr>
              <w:t>交易日生命周期状态。</w:t>
            </w:r>
          </w:p>
        </w:tc>
      </w:tr>
      <w:tr w14:paraId="435E22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0099480">
            <w:pPr>
              <w:rPr>
                <w:rFonts w:hint="eastAsia" w:ascii="宋体" w:hAnsi="宋体"/>
                <w:sz w:val="21"/>
                <w:szCs w:val="21"/>
              </w:rPr>
            </w:pPr>
            <w:r>
              <w:rPr>
                <w:rFonts w:hint="eastAsia" w:ascii="宋体" w:hAnsi="宋体"/>
                <w:sz w:val="17"/>
                <w:szCs w:val="17"/>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vAlign w:val="center"/>
          </w:tcPr>
          <w:p w14:paraId="5A92B3B0">
            <w:pPr>
              <w:rPr>
                <w:rFonts w:hint="eastAsia" w:ascii="宋体" w:hAnsi="宋体"/>
                <w:sz w:val="21"/>
                <w:szCs w:val="21"/>
              </w:rPr>
            </w:pPr>
            <w:r>
              <w:rPr>
                <w:rFonts w:hint="eastAsia" w:ascii="宋体" w:hAnsi="宋体"/>
                <w:sz w:val="17"/>
                <w:szCs w:val="17"/>
                <w:lang w:eastAsia="zh-CN" w:bidi="ar"/>
              </w:rPr>
              <w:t>BUY / SELL</w:t>
            </w:r>
          </w:p>
        </w:tc>
        <w:tc>
          <w:tcPr>
            <w:tcW w:w="2835" w:type="dxa"/>
            <w:tcBorders>
              <w:top w:val="single" w:color="000000" w:sz="2" w:space="0"/>
              <w:left w:val="single" w:color="000000" w:sz="2" w:space="0"/>
              <w:bottom w:val="single" w:color="000000" w:sz="2" w:space="0"/>
              <w:right w:val="single" w:color="000000" w:sz="2" w:space="0"/>
            </w:tcBorders>
            <w:vAlign w:val="center"/>
          </w:tcPr>
          <w:p w14:paraId="490441D3">
            <w:pPr>
              <w:rPr>
                <w:rFonts w:hint="eastAsia" w:ascii="宋体" w:hAnsi="宋体"/>
                <w:sz w:val="21"/>
                <w:szCs w:val="21"/>
              </w:rPr>
            </w:pPr>
            <w:r>
              <w:rPr>
                <w:rFonts w:hint="eastAsia" w:ascii="宋体" w:hAnsi="宋体" w:cs="宋体"/>
                <w:sz w:val="17"/>
                <w:szCs w:val="17"/>
                <w:lang w:eastAsia="zh-CN" w:bidi="ar"/>
              </w:rPr>
              <w:t>买入</w:t>
            </w:r>
            <w:r>
              <w:rPr>
                <w:rFonts w:hint="eastAsia" w:ascii="宋体" w:hAnsi="宋体"/>
                <w:sz w:val="17"/>
                <w:szCs w:val="17"/>
                <w:lang w:eastAsia="zh-CN" w:bidi="ar"/>
              </w:rPr>
              <w:t xml:space="preserve"> / 卖出。</w:t>
            </w:r>
          </w:p>
        </w:tc>
      </w:tr>
      <w:tr w14:paraId="19B7BA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D511E98">
            <w:pPr>
              <w:rPr>
                <w:rFonts w:hint="eastAsia" w:ascii="宋体" w:hAnsi="宋体"/>
                <w:sz w:val="21"/>
                <w:szCs w:val="21"/>
              </w:rPr>
            </w:pPr>
            <w:r>
              <w:rPr>
                <w:rFonts w:hint="eastAsia" w:ascii="宋体" w:hAnsi="宋体"/>
                <w:sz w:val="17"/>
                <w:szCs w:val="17"/>
                <w:lang w:eastAsia="zh-CN" w:bidi="ar"/>
              </w:rPr>
              <w:t>status（TradeOrder）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C0F5A52">
            <w:pPr>
              <w:rPr>
                <w:rFonts w:hint="eastAsia" w:ascii="宋体" w:hAnsi="宋体"/>
                <w:sz w:val="21"/>
                <w:szCs w:val="21"/>
              </w:rPr>
            </w:pPr>
            <w:r>
              <w:rPr>
                <w:rFonts w:hint="eastAsia" w:ascii="宋体" w:hAnsi="宋体"/>
                <w:sz w:val="17"/>
                <w:szCs w:val="17"/>
                <w:lang w:eastAsia="zh-CN" w:bidi="ar"/>
              </w:rPr>
              <w:t>ACCEPTED / QUEUED / PARTIALLY_FILLED / FILLED / CANCELLED / EXPIRED / REJECTED</w:t>
            </w:r>
          </w:p>
        </w:tc>
        <w:tc>
          <w:tcPr>
            <w:tcW w:w="2835" w:type="dxa"/>
            <w:tcBorders>
              <w:top w:val="single" w:color="000000" w:sz="2" w:space="0"/>
              <w:left w:val="single" w:color="000000" w:sz="2" w:space="0"/>
              <w:bottom w:val="single" w:color="000000" w:sz="2" w:space="0"/>
              <w:right w:val="single" w:color="000000" w:sz="2" w:space="0"/>
            </w:tcBorders>
            <w:vAlign w:val="center"/>
          </w:tcPr>
          <w:p w14:paraId="74090953">
            <w:pPr>
              <w:rPr>
                <w:rFonts w:hint="eastAsia" w:ascii="宋体" w:hAnsi="宋体"/>
                <w:sz w:val="21"/>
                <w:szCs w:val="21"/>
              </w:rPr>
            </w:pPr>
            <w:r>
              <w:rPr>
                <w:rFonts w:hint="eastAsia" w:ascii="宋体" w:hAnsi="宋体" w:cs="宋体"/>
                <w:sz w:val="17"/>
                <w:szCs w:val="17"/>
                <w:lang w:eastAsia="zh-CN" w:bidi="ar"/>
              </w:rPr>
              <w:t>与接口文档</w:t>
            </w:r>
            <w:r>
              <w:rPr>
                <w:rFonts w:hint="eastAsia" w:ascii="宋体" w:hAnsi="宋体"/>
                <w:sz w:val="17"/>
                <w:szCs w:val="17"/>
                <w:lang w:eastAsia="zh-CN" w:bidi="ar"/>
              </w:rPr>
              <w:t xml:space="preserve"> order_status 完全一致。</w:t>
            </w:r>
          </w:p>
        </w:tc>
      </w:tr>
      <w:tr w14:paraId="08677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8676DCA">
            <w:pPr>
              <w:rPr>
                <w:rFonts w:hint="eastAsia" w:ascii="宋体" w:hAnsi="宋体"/>
                <w:sz w:val="21"/>
                <w:szCs w:val="21"/>
              </w:rPr>
            </w:pPr>
            <w:r>
              <w:rPr>
                <w:rFonts w:hint="eastAsia" w:ascii="宋体" w:hAnsi="宋体"/>
                <w:sz w:val="17"/>
                <w:szCs w:val="17"/>
                <w:lang w:eastAsia="zh-CN" w:bidi="ar"/>
              </w:rPr>
              <w:t>type（FeedbackEvent）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72EBA569">
            <w:pPr>
              <w:rPr>
                <w:rFonts w:hint="eastAsia" w:ascii="宋体" w:hAnsi="宋体"/>
                <w:sz w:val="21"/>
                <w:szCs w:val="21"/>
              </w:rPr>
            </w:pPr>
            <w:r>
              <w:rPr>
                <w:rFonts w:hint="eastAsia" w:ascii="宋体" w:hAnsi="宋体"/>
                <w:sz w:val="17"/>
                <w:szCs w:val="17"/>
                <w:lang w:eastAsia="zh-CN" w:bidi="ar"/>
              </w:rPr>
              <w:t>order.accepted / order.rejected / order.partially_filled / order.filled / order.cancelled / order.expired</w:t>
            </w:r>
          </w:p>
        </w:tc>
        <w:tc>
          <w:tcPr>
            <w:tcW w:w="2835" w:type="dxa"/>
            <w:tcBorders>
              <w:top w:val="single" w:color="000000" w:sz="2" w:space="0"/>
              <w:left w:val="single" w:color="000000" w:sz="2" w:space="0"/>
              <w:bottom w:val="single" w:color="000000" w:sz="2" w:space="0"/>
              <w:right w:val="single" w:color="000000" w:sz="2" w:space="0"/>
            </w:tcBorders>
            <w:vAlign w:val="center"/>
          </w:tcPr>
          <w:p w14:paraId="5535B4D7">
            <w:pPr>
              <w:rPr>
                <w:rFonts w:hint="eastAsia" w:ascii="宋体" w:hAnsi="宋体"/>
                <w:sz w:val="21"/>
                <w:szCs w:val="21"/>
              </w:rPr>
            </w:pPr>
            <w:r>
              <w:rPr>
                <w:rFonts w:hint="eastAsia" w:ascii="宋体" w:hAnsi="宋体" w:cs="宋体"/>
                <w:sz w:val="17"/>
                <w:szCs w:val="17"/>
                <w:lang w:eastAsia="zh-CN" w:bidi="ar"/>
              </w:rPr>
              <w:t>与</w:t>
            </w:r>
            <w:r>
              <w:rPr>
                <w:rFonts w:hint="eastAsia" w:ascii="宋体" w:hAnsi="宋体"/>
                <w:sz w:val="17"/>
                <w:szCs w:val="17"/>
                <w:lang w:eastAsia="zh-CN" w:bidi="ar"/>
              </w:rPr>
              <w:t xml:space="preserve"> TRADE WebSocket 事件类型一致。</w:t>
            </w:r>
          </w:p>
        </w:tc>
      </w:tr>
      <w:tr w14:paraId="656BC6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3DF99B2">
            <w:pPr>
              <w:rPr>
                <w:rFonts w:hint="eastAsia" w:ascii="宋体" w:hAnsi="宋体"/>
                <w:sz w:val="21"/>
                <w:szCs w:val="21"/>
              </w:rPr>
            </w:pPr>
            <w:r>
              <w:rPr>
                <w:rFonts w:hint="eastAsia" w:ascii="宋体" w:hAnsi="宋体"/>
                <w:sz w:val="17"/>
                <w:szCs w:val="17"/>
                <w:lang w:eastAsia="zh-CN" w:bidi="ar"/>
              </w:rPr>
              <w:t>change_type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3417E482">
            <w:pPr>
              <w:rPr>
                <w:rFonts w:hint="eastAsia" w:ascii="宋体" w:hAnsi="宋体"/>
                <w:sz w:val="21"/>
                <w:szCs w:val="21"/>
              </w:rPr>
            </w:pPr>
            <w:r>
              <w:rPr>
                <w:rFonts w:hint="eastAsia" w:ascii="宋体" w:hAnsi="宋体"/>
                <w:sz w:val="17"/>
                <w:szCs w:val="17"/>
                <w:lang w:eastAsia="zh-CN" w:bidi="ar"/>
              </w:rPr>
              <w:t>FREEZE / RELEASE / DEDUCT / INCREASE</w:t>
            </w:r>
          </w:p>
        </w:tc>
        <w:tc>
          <w:tcPr>
            <w:tcW w:w="2835" w:type="dxa"/>
            <w:tcBorders>
              <w:top w:val="single" w:color="000000" w:sz="2" w:space="0"/>
              <w:left w:val="single" w:color="000000" w:sz="2" w:space="0"/>
              <w:bottom w:val="single" w:color="000000" w:sz="2" w:space="0"/>
              <w:right w:val="single" w:color="000000" w:sz="2" w:space="0"/>
            </w:tcBorders>
            <w:vAlign w:val="center"/>
          </w:tcPr>
          <w:p w14:paraId="13A61477">
            <w:pPr>
              <w:rPr>
                <w:rFonts w:hint="eastAsia" w:ascii="宋体" w:hAnsi="宋体"/>
                <w:sz w:val="21"/>
                <w:szCs w:val="21"/>
                <w:lang w:eastAsia="zh-CN"/>
              </w:rPr>
            </w:pPr>
            <w:r>
              <w:rPr>
                <w:rFonts w:hint="eastAsia" w:ascii="宋体" w:hAnsi="宋体" w:cs="宋体"/>
                <w:sz w:val="17"/>
                <w:szCs w:val="17"/>
                <w:lang w:eastAsia="zh-CN" w:bidi="ar"/>
              </w:rPr>
              <w:t>资金或证券变更类型。</w:t>
            </w:r>
          </w:p>
        </w:tc>
      </w:tr>
    </w:tbl>
    <w:p w14:paraId="72A79849">
      <w:pPr>
        <w:rPr>
          <w:rFonts w:hint="eastAsia" w:ascii="宋体" w:hAnsi="宋体"/>
          <w:sz w:val="21"/>
          <w:szCs w:val="21"/>
          <w:lang w:eastAsia="zh-CN"/>
        </w:rPr>
      </w:pPr>
      <w:r>
        <w:rPr>
          <w:rFonts w:hint="eastAsia" w:ascii="宋体" w:hAnsi="宋体"/>
          <w:sz w:val="21"/>
          <w:szCs w:val="21"/>
          <w:lang w:eastAsia="zh-CN" w:bidi="ar"/>
        </w:rPr>
        <w:t xml:space="preserve"> </w:t>
      </w:r>
    </w:p>
    <w:p w14:paraId="228A292C">
      <w:pPr>
        <w:spacing w:after="60" w:line="324" w:lineRule="auto"/>
        <w:ind w:firstLine="420"/>
        <w:rPr>
          <w:rFonts w:hint="eastAsia" w:ascii="宋体" w:hAnsi="宋体"/>
          <w:sz w:val="21"/>
          <w:szCs w:val="21"/>
        </w:rPr>
      </w:pPr>
      <w:r>
        <w:rPr>
          <w:rFonts w:ascii="Courier New" w:hAnsi="Courier New" w:cs="Courier New"/>
          <w:sz w:val="17"/>
          <w:szCs w:val="17"/>
          <w:lang w:eastAsia="zh-CN" w:bidi="ar"/>
        </w:rPr>
        <w:t>指令状态图使用</w:t>
      </w:r>
      <w:r>
        <w:rPr>
          <w:rFonts w:ascii="Courier New" w:hAnsi="Courier New"/>
          <w:sz w:val="17"/>
          <w:szCs w:val="17"/>
          <w:lang w:eastAsia="zh-CN" w:bidi="ar"/>
        </w:rPr>
        <w:t xml:space="preserve"> Mermaid 的 stateDiagram-v2 表达，便于直接复制到 Markdown 或 Mermaid 渲染器中。</w:t>
      </w:r>
    </w:p>
    <w:p w14:paraId="295A522E">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```mermaid</w:t>
      </w:r>
    </w:p>
    <w:p w14:paraId="090F7659">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stateDiagram-v2</w:t>
      </w:r>
    </w:p>
    <w:p w14:paraId="313BDA52">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direction LR</w:t>
      </w:r>
    </w:p>
    <w:p w14:paraId="60335926">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p>
    <w:p w14:paraId="2CEFED15">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 --&gt; 已接收: 提交指令</w:t>
      </w:r>
    </w:p>
    <w:p w14:paraId="0B671626">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p>
    <w:p w14:paraId="0CC96947">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已接收</w:t>
      </w:r>
      <w:r>
        <w:rPr>
          <w:rFonts w:ascii="Courier New" w:hAnsi="Courier New"/>
          <w:sz w:val="17"/>
          <w:szCs w:val="17"/>
          <w:shd w:val="clear" w:color="auto" w:fill="F2F2F2"/>
          <w:lang w:eastAsia="zh-CN" w:bidi="ar"/>
        </w:rPr>
        <w:t xml:space="preserve"> --&gt; 排队中: 校验通过并入队</w:t>
      </w:r>
    </w:p>
    <w:p w14:paraId="25D8887C">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已接收</w:t>
      </w:r>
      <w:r>
        <w:rPr>
          <w:rFonts w:ascii="Courier New" w:hAnsi="Courier New"/>
          <w:sz w:val="17"/>
          <w:szCs w:val="17"/>
          <w:shd w:val="clear" w:color="auto" w:fill="F2F2F2"/>
          <w:lang w:eastAsia="zh-CN" w:bidi="ar"/>
        </w:rPr>
        <w:t xml:space="preserve"> --&gt; 已拒绝: 校验失败</w:t>
      </w:r>
    </w:p>
    <w:p w14:paraId="7EF8BFA8">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已拒绝</w:t>
      </w:r>
      <w:r>
        <w:rPr>
          <w:rFonts w:ascii="Courier New" w:hAnsi="Courier New"/>
          <w:sz w:val="17"/>
          <w:szCs w:val="17"/>
          <w:shd w:val="clear" w:color="auto" w:fill="F2F2F2"/>
          <w:lang w:eastAsia="zh-CN" w:bidi="ar"/>
        </w:rPr>
        <w:t xml:space="preserve"> --&gt; [*]</w:t>
      </w:r>
    </w:p>
    <w:p w14:paraId="27DD7C3B">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p>
    <w:p w14:paraId="76F3A1FF">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部分成交: 撮合成交(剩余&gt;0)</w:t>
      </w:r>
    </w:p>
    <w:p w14:paraId="7B9AA72C">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完全成交: 撮合成交(剩余=0)</w:t>
      </w:r>
    </w:p>
    <w:p w14:paraId="770C46C8">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已撤销: 用户撤单</w:t>
      </w:r>
    </w:p>
    <w:p w14:paraId="2D0453FA">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已过期: 交易日结束</w:t>
      </w:r>
    </w:p>
    <w:p w14:paraId="1A167843">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p>
    <w:p w14:paraId="6B105F08">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部分成交: 再次撮合成交(仍有剩余)</w:t>
      </w:r>
    </w:p>
    <w:p w14:paraId="6E1A94B0">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完全成交: 撮合成交(剩余=0)</w:t>
      </w:r>
    </w:p>
    <w:p w14:paraId="0CC71B9A">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已撤销: 用户撤单</w:t>
      </w:r>
    </w:p>
    <w:p w14:paraId="4D7A9991">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已过期: 交易日结束</w:t>
      </w:r>
    </w:p>
    <w:p w14:paraId="73623979">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p>
    <w:p w14:paraId="1A43C315">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已撤销</w:t>
      </w:r>
      <w:r>
        <w:rPr>
          <w:rFonts w:ascii="Courier New" w:hAnsi="Courier New"/>
          <w:sz w:val="17"/>
          <w:szCs w:val="17"/>
          <w:shd w:val="clear" w:color="auto" w:fill="F2F2F2"/>
          <w:lang w:eastAsia="zh-CN" w:bidi="ar"/>
        </w:rPr>
        <w:t xml:space="preserve"> --&gt; [*]</w:t>
      </w:r>
    </w:p>
    <w:p w14:paraId="349FB44D">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已过期</w:t>
      </w:r>
      <w:r>
        <w:rPr>
          <w:rFonts w:ascii="Courier New" w:hAnsi="Courier New"/>
          <w:sz w:val="17"/>
          <w:szCs w:val="17"/>
          <w:shd w:val="clear" w:color="auto" w:fill="F2F2F2"/>
          <w:lang w:eastAsia="zh-CN" w:bidi="ar"/>
        </w:rPr>
        <w:t xml:space="preserve"> --&gt; [*]</w:t>
      </w:r>
    </w:p>
    <w:p w14:paraId="6DD4C63C">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完全成交</w:t>
      </w:r>
      <w:r>
        <w:rPr>
          <w:rFonts w:ascii="Courier New" w:hAnsi="Courier New"/>
          <w:sz w:val="17"/>
          <w:szCs w:val="17"/>
          <w:shd w:val="clear" w:color="auto" w:fill="F2F2F2"/>
          <w:lang w:eastAsia="zh-CN" w:bidi="ar"/>
        </w:rPr>
        <w:t xml:space="preserve"> --&gt; [*]</w:t>
      </w:r>
    </w:p>
    <w:p w14:paraId="16C5EAF4">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w:t>
      </w:r>
    </w:p>
    <w:p w14:paraId="41D34F8F">
      <w:pPr>
        <w:rPr>
          <w:rFonts w:hint="eastAsia" w:ascii="宋体" w:hAnsi="宋体"/>
          <w:sz w:val="21"/>
          <w:szCs w:val="21"/>
          <w:lang w:eastAsia="zh-CN"/>
        </w:rPr>
      </w:pPr>
      <w:r>
        <w:rPr>
          <w:rFonts w:hint="eastAsia" w:ascii="宋体" w:hAnsi="宋体"/>
          <w:sz w:val="21"/>
          <w:szCs w:val="21"/>
          <w:lang w:eastAsia="zh-CN" w:bidi="ar"/>
        </w:rPr>
        <w:t xml:space="preserve"> </w:t>
      </w:r>
    </w:p>
    <w:p w14:paraId="629FEE46">
      <w:pPr>
        <w:jc w:val="center"/>
        <w:rPr>
          <w:rFonts w:hint="eastAsia" w:ascii="宋体" w:hAnsi="宋体"/>
          <w:sz w:val="21"/>
          <w:szCs w:val="21"/>
          <w:lang w:eastAsia="zh-CN"/>
        </w:rPr>
      </w:pPr>
      <w:r>
        <w:rPr>
          <w:rFonts w:hint="eastAsia" w:ascii="宋体" w:hAnsi="宋体" w:cs="宋体"/>
          <w:sz w:val="19"/>
          <w:szCs w:val="19"/>
          <w:lang w:eastAsia="zh-CN" w:bidi="ar"/>
        </w:rPr>
        <w:t>图</w:t>
      </w:r>
      <w:r>
        <w:rPr>
          <w:rFonts w:hint="eastAsia" w:ascii="宋体" w:hAnsi="宋体"/>
          <w:sz w:val="19"/>
          <w:szCs w:val="19"/>
          <w:lang w:eastAsia="zh-CN" w:bidi="ar"/>
        </w:rPr>
        <w:t xml:space="preserve"> 6-2 交易指令状态图（Mermaid）</w:t>
      </w:r>
    </w:p>
    <w:p w14:paraId="2C84DEA7">
      <w:pPr>
        <w:spacing w:before="160" w:after="80"/>
        <w:rPr>
          <w:rFonts w:hint="eastAsia" w:ascii="宋体" w:hAnsi="宋体"/>
          <w:sz w:val="21"/>
          <w:szCs w:val="21"/>
        </w:rPr>
      </w:pPr>
      <w:r>
        <w:rPr>
          <w:rFonts w:ascii="黑体" w:hAnsi="宋体" w:eastAsia="黑体" w:cs="黑体"/>
          <w:b/>
          <w:sz w:val="24"/>
          <w:szCs w:val="24"/>
          <w:lang w:eastAsia="zh-CN" w:bidi="ar"/>
        </w:rPr>
        <w:t>关键索引设计</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2C39E3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05E83BD">
            <w:pPr>
              <w:rPr>
                <w:rFonts w:hint="eastAsia" w:ascii="宋体" w:hAnsi="宋体"/>
                <w:sz w:val="21"/>
                <w:szCs w:val="21"/>
              </w:rPr>
            </w:pPr>
            <w:r>
              <w:rPr>
                <w:rFonts w:hint="eastAsia" w:ascii="宋体" w:hAnsi="宋体" w:cs="宋体"/>
                <w:b/>
                <w:color w:val="FFFFFF"/>
                <w:sz w:val="17"/>
                <w:szCs w:val="17"/>
                <w:lang w:eastAsia="zh-CN" w:bidi="ar"/>
              </w:rPr>
              <w:t>表名</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4F09FAF">
            <w:pPr>
              <w:rPr>
                <w:rFonts w:hint="eastAsia" w:ascii="宋体" w:hAnsi="宋体"/>
                <w:sz w:val="21"/>
                <w:szCs w:val="21"/>
              </w:rPr>
            </w:pPr>
            <w:r>
              <w:rPr>
                <w:rFonts w:hint="eastAsia" w:ascii="宋体" w:hAnsi="宋体" w:cs="宋体"/>
                <w:b/>
                <w:color w:val="FFFFFF"/>
                <w:sz w:val="17"/>
                <w:szCs w:val="17"/>
                <w:lang w:eastAsia="zh-CN" w:bidi="ar"/>
              </w:rPr>
              <w:t>索引</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E2AD4FD">
            <w:pPr>
              <w:rPr>
                <w:rFonts w:hint="eastAsia" w:ascii="宋体" w:hAnsi="宋体"/>
                <w:sz w:val="21"/>
                <w:szCs w:val="21"/>
              </w:rPr>
            </w:pPr>
            <w:r>
              <w:rPr>
                <w:rFonts w:hint="eastAsia" w:ascii="宋体" w:hAnsi="宋体" w:cs="宋体"/>
                <w:b/>
                <w:color w:val="FFFFFF"/>
                <w:sz w:val="17"/>
                <w:szCs w:val="17"/>
                <w:lang w:eastAsia="zh-CN" w:bidi="ar"/>
              </w:rPr>
              <w:t>用途</w:t>
            </w:r>
          </w:p>
        </w:tc>
      </w:tr>
      <w:tr w14:paraId="3F90D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3C73359">
            <w:pPr>
              <w:rPr>
                <w:rFonts w:hint="eastAsia" w:ascii="宋体" w:hAnsi="宋体"/>
                <w:sz w:val="21"/>
                <w:szCs w:val="21"/>
              </w:rPr>
            </w:pPr>
            <w:r>
              <w:rPr>
                <w:rFonts w:hint="eastAsia" w:ascii="宋体" w:hAnsi="宋体"/>
                <w:sz w:val="17"/>
                <w:szCs w:val="17"/>
                <w:lang w:eastAsia="zh-CN" w:bidi="ar"/>
              </w:rPr>
              <w:t>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4C09B2D3">
            <w:pPr>
              <w:rPr>
                <w:rFonts w:hint="eastAsia" w:ascii="宋体" w:hAnsi="宋体"/>
                <w:sz w:val="21"/>
                <w:szCs w:val="21"/>
              </w:rPr>
            </w:pPr>
            <w:r>
              <w:rPr>
                <w:rFonts w:hint="eastAsia" w:ascii="宋体" w:hAnsi="宋体"/>
                <w:sz w:val="17"/>
                <w:szCs w:val="17"/>
                <w:lang w:eastAsia="zh-CN" w:bidi="ar"/>
              </w:rPr>
              <w:t>idx_stock_type, idx_stock_status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2B1E2C29">
            <w:pPr>
              <w:rPr>
                <w:rFonts w:hint="eastAsia" w:ascii="宋体" w:hAnsi="宋体"/>
                <w:sz w:val="21"/>
                <w:szCs w:val="21"/>
                <w:lang w:eastAsia="zh-CN"/>
              </w:rPr>
            </w:pPr>
            <w:r>
              <w:rPr>
                <w:rFonts w:hint="eastAsia" w:ascii="宋体" w:hAnsi="宋体" w:cs="宋体"/>
                <w:sz w:val="17"/>
                <w:szCs w:val="17"/>
                <w:lang w:eastAsia="zh-CN" w:bidi="ar"/>
              </w:rPr>
              <w:t>按股票类型和股票状态筛选。</w:t>
            </w:r>
          </w:p>
        </w:tc>
      </w:tr>
      <w:tr w14:paraId="54C222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7203B3">
            <w:pPr>
              <w:rPr>
                <w:rFonts w:hint="eastAsia" w:ascii="宋体" w:hAnsi="宋体"/>
                <w:sz w:val="21"/>
                <w:szCs w:val="21"/>
              </w:rPr>
            </w:pPr>
            <w:r>
              <w:rPr>
                <w:rFonts w:hint="eastAsia" w:ascii="宋体" w:hAnsi="宋体"/>
                <w:sz w:val="17"/>
                <w:szCs w:val="17"/>
                <w:lang w:eastAsia="zh-CN" w:bidi="ar"/>
              </w:rPr>
              <w:t>trade_order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3804C238">
            <w:pPr>
              <w:rPr>
                <w:rFonts w:hint="eastAsia" w:ascii="宋体" w:hAnsi="宋体"/>
                <w:sz w:val="21"/>
                <w:szCs w:val="21"/>
              </w:rPr>
            </w:pPr>
            <w:r>
              <w:rPr>
                <w:rFonts w:hint="eastAsia" w:ascii="宋体" w:hAnsi="宋体"/>
                <w:sz w:val="17"/>
                <w:szCs w:val="17"/>
                <w:lang w:eastAsia="zh-CN" w:bidi="ar"/>
              </w:rPr>
              <w:t>idx_order_stock_status, idx_order_investor, idx_order_submitted_at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299BB02B">
            <w:pPr>
              <w:rPr>
                <w:rFonts w:hint="eastAsia" w:ascii="宋体" w:hAnsi="宋体"/>
                <w:sz w:val="21"/>
                <w:szCs w:val="21"/>
                <w:lang w:eastAsia="zh-CN"/>
              </w:rPr>
            </w:pPr>
            <w:r>
              <w:rPr>
                <w:rFonts w:hint="eastAsia" w:ascii="宋体" w:hAnsi="宋体" w:cs="宋体"/>
                <w:sz w:val="17"/>
                <w:szCs w:val="17"/>
                <w:lang w:eastAsia="zh-CN" w:bidi="ar"/>
              </w:rPr>
              <w:t>按股票和状态查询订单簿候选指令，按投资者查询历史指令。</w:t>
            </w:r>
          </w:p>
        </w:tc>
      </w:tr>
      <w:tr w14:paraId="19FC05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B59A7A">
            <w:pPr>
              <w:rPr>
                <w:rFonts w:hint="eastAsia" w:ascii="宋体" w:hAnsi="宋体"/>
                <w:sz w:val="21"/>
                <w:szCs w:val="21"/>
              </w:rPr>
            </w:pPr>
            <w:r>
              <w:rPr>
                <w:rFonts w:hint="eastAsia" w:ascii="宋体" w:hAnsi="宋体"/>
                <w:sz w:val="17"/>
                <w:szCs w:val="17"/>
                <w:lang w:eastAsia="zh-CN" w:bidi="ar"/>
              </w:rPr>
              <w:t>trade_record</w:t>
            </w:r>
          </w:p>
        </w:tc>
        <w:tc>
          <w:tcPr>
            <w:tcW w:w="2835" w:type="dxa"/>
            <w:tcBorders>
              <w:top w:val="single" w:color="000000" w:sz="2" w:space="0"/>
              <w:left w:val="single" w:color="000000" w:sz="2" w:space="0"/>
              <w:bottom w:val="single" w:color="000000" w:sz="2" w:space="0"/>
              <w:right w:val="single" w:color="000000" w:sz="2" w:space="0"/>
            </w:tcBorders>
            <w:vAlign w:val="center"/>
          </w:tcPr>
          <w:p w14:paraId="6FF406D2">
            <w:pPr>
              <w:rPr>
                <w:rFonts w:hint="eastAsia" w:ascii="宋体" w:hAnsi="宋体"/>
                <w:sz w:val="21"/>
                <w:szCs w:val="21"/>
              </w:rPr>
            </w:pPr>
            <w:r>
              <w:rPr>
                <w:rFonts w:hint="eastAsia" w:ascii="宋体" w:hAnsi="宋体"/>
                <w:sz w:val="17"/>
                <w:szCs w:val="17"/>
                <w:lang w:eastAsia="zh-CN" w:bidi="ar"/>
              </w:rPr>
              <w:t>idx_trade_stock_traded_at, idx_trade_buy_order, idx_trade_sell_order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FB69195">
            <w:pPr>
              <w:rPr>
                <w:rFonts w:hint="eastAsia" w:ascii="宋体" w:hAnsi="宋体"/>
                <w:sz w:val="21"/>
                <w:szCs w:val="21"/>
                <w:lang w:eastAsia="zh-CN"/>
              </w:rPr>
            </w:pPr>
            <w:r>
              <w:rPr>
                <w:rFonts w:hint="eastAsia" w:ascii="宋体" w:hAnsi="宋体" w:cs="宋体"/>
                <w:sz w:val="17"/>
                <w:szCs w:val="17"/>
                <w:lang w:eastAsia="zh-CN" w:bidi="ar"/>
              </w:rPr>
              <w:t>按股票和时间查询成交记录，回溯买卖双方指令。</w:t>
            </w:r>
          </w:p>
        </w:tc>
      </w:tr>
      <w:tr w14:paraId="7F3BC4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46CE461">
            <w:pPr>
              <w:rPr>
                <w:rFonts w:hint="eastAsia" w:ascii="宋体" w:hAnsi="宋体"/>
                <w:sz w:val="21"/>
                <w:szCs w:val="21"/>
              </w:rPr>
            </w:pPr>
            <w:r>
              <w:rPr>
                <w:rFonts w:hint="eastAsia" w:ascii="宋体" w:hAnsi="宋体"/>
                <w:sz w:val="17"/>
                <w:szCs w:val="17"/>
                <w:lang w:eastAsia="zh-CN" w:bidi="ar"/>
              </w:rPr>
              <w:t>feedback_event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1082635D">
            <w:pPr>
              <w:rPr>
                <w:rFonts w:hint="eastAsia" w:ascii="宋体" w:hAnsi="宋体"/>
                <w:sz w:val="21"/>
                <w:szCs w:val="21"/>
              </w:rPr>
            </w:pPr>
            <w:r>
              <w:rPr>
                <w:rFonts w:hint="eastAsia" w:ascii="宋体" w:hAnsi="宋体"/>
                <w:sz w:val="17"/>
                <w:szCs w:val="17"/>
                <w:lang w:eastAsia="zh-CN" w:bidi="ar"/>
              </w:rPr>
              <w:t>idx_feedback_order, idx_feedback_sent_at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752A9FA7">
            <w:pPr>
              <w:rPr>
                <w:rFonts w:hint="eastAsia" w:ascii="宋体" w:hAnsi="宋体"/>
                <w:sz w:val="21"/>
                <w:szCs w:val="21"/>
                <w:lang w:eastAsia="zh-CN"/>
              </w:rPr>
            </w:pPr>
            <w:r>
              <w:rPr>
                <w:rFonts w:hint="eastAsia" w:ascii="宋体" w:hAnsi="宋体" w:cs="宋体"/>
                <w:sz w:val="17"/>
                <w:szCs w:val="17"/>
                <w:lang w:eastAsia="zh-CN" w:bidi="ar"/>
              </w:rPr>
              <w:t>按指令或发送时间查询反馈事件。</w:t>
            </w:r>
          </w:p>
        </w:tc>
      </w:tr>
      <w:tr w14:paraId="4D41D4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F5EAC2">
            <w:pPr>
              <w:rPr>
                <w:rFonts w:hint="eastAsia" w:ascii="宋体" w:hAnsi="宋体"/>
                <w:sz w:val="21"/>
                <w:szCs w:val="21"/>
              </w:rPr>
            </w:pPr>
            <w:r>
              <w:rPr>
                <w:rFonts w:hint="eastAsia" w:ascii="宋体" w:hAnsi="宋体"/>
                <w:sz w:val="17"/>
                <w:szCs w:val="17"/>
                <w:lang w:eastAsia="zh-CN" w:bidi="ar"/>
              </w:rPr>
              <w:t>market_quote</w:t>
            </w:r>
          </w:p>
        </w:tc>
        <w:tc>
          <w:tcPr>
            <w:tcW w:w="2835" w:type="dxa"/>
            <w:tcBorders>
              <w:top w:val="single" w:color="000000" w:sz="2" w:space="0"/>
              <w:left w:val="single" w:color="000000" w:sz="2" w:space="0"/>
              <w:bottom w:val="single" w:color="000000" w:sz="2" w:space="0"/>
              <w:right w:val="single" w:color="000000" w:sz="2" w:space="0"/>
            </w:tcBorders>
            <w:vAlign w:val="center"/>
          </w:tcPr>
          <w:p w14:paraId="1F3BE554">
            <w:pPr>
              <w:rPr>
                <w:rFonts w:hint="eastAsia" w:ascii="宋体" w:hAnsi="宋体"/>
                <w:sz w:val="21"/>
                <w:szCs w:val="21"/>
              </w:rPr>
            </w:pPr>
            <w:r>
              <w:rPr>
                <w:rFonts w:hint="eastAsia" w:ascii="宋体" w:hAnsi="宋体"/>
                <w:sz w:val="17"/>
                <w:szCs w:val="17"/>
                <w:lang w:eastAsia="zh-CN" w:bidi="ar"/>
              </w:rPr>
              <w:t>idx_market_stock_updated_at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57D97A9E">
            <w:pPr>
              <w:rPr>
                <w:rFonts w:hint="eastAsia" w:ascii="宋体" w:hAnsi="宋体"/>
                <w:sz w:val="21"/>
                <w:szCs w:val="21"/>
                <w:lang w:eastAsia="zh-CN"/>
              </w:rPr>
            </w:pPr>
            <w:r>
              <w:rPr>
                <w:rFonts w:hint="eastAsia" w:ascii="宋体" w:hAnsi="宋体" w:cs="宋体"/>
                <w:sz w:val="17"/>
                <w:szCs w:val="17"/>
                <w:lang w:eastAsia="zh-CN" w:bidi="ar"/>
              </w:rPr>
              <w:t>按股票查询最新行情。</w:t>
            </w:r>
          </w:p>
        </w:tc>
      </w:tr>
      <w:tr w14:paraId="14ACEB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8592D9">
            <w:pPr>
              <w:rPr>
                <w:rFonts w:hint="eastAsia" w:ascii="宋体" w:hAnsi="宋体"/>
                <w:sz w:val="21"/>
                <w:szCs w:val="21"/>
              </w:rPr>
            </w:pPr>
            <w:r>
              <w:rPr>
                <w:rFonts w:hint="eastAsia" w:ascii="宋体" w:hAnsi="宋体"/>
                <w:sz w:val="17"/>
                <w:szCs w:val="17"/>
                <w:lang w:eastAsia="zh-CN" w:bidi="ar"/>
              </w:rPr>
              <w:t>expired_order_record</w:t>
            </w:r>
          </w:p>
        </w:tc>
        <w:tc>
          <w:tcPr>
            <w:tcW w:w="2835" w:type="dxa"/>
            <w:tcBorders>
              <w:top w:val="single" w:color="000000" w:sz="2" w:space="0"/>
              <w:left w:val="single" w:color="000000" w:sz="2" w:space="0"/>
              <w:bottom w:val="single" w:color="000000" w:sz="2" w:space="0"/>
              <w:right w:val="single" w:color="000000" w:sz="2" w:space="0"/>
            </w:tcBorders>
            <w:vAlign w:val="center"/>
          </w:tcPr>
          <w:p w14:paraId="2C5F818C">
            <w:pPr>
              <w:rPr>
                <w:rFonts w:hint="eastAsia" w:ascii="宋体" w:hAnsi="宋体"/>
                <w:sz w:val="21"/>
                <w:szCs w:val="21"/>
              </w:rPr>
            </w:pPr>
            <w:r>
              <w:rPr>
                <w:rFonts w:hint="eastAsia" w:ascii="宋体" w:hAnsi="宋体"/>
                <w:sz w:val="17"/>
                <w:szCs w:val="17"/>
                <w:lang w:eastAsia="zh-CN" w:bidi="ar"/>
              </w:rPr>
              <w:t>idx_expire_order, idx_expired_at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66F9B54B">
            <w:pPr>
              <w:rPr>
                <w:rFonts w:hint="eastAsia" w:ascii="宋体" w:hAnsi="宋体"/>
                <w:sz w:val="21"/>
                <w:szCs w:val="21"/>
                <w:lang w:eastAsia="zh-CN"/>
              </w:rPr>
            </w:pPr>
            <w:r>
              <w:rPr>
                <w:rFonts w:hint="eastAsia" w:ascii="宋体" w:hAnsi="宋体" w:cs="宋体"/>
                <w:sz w:val="17"/>
                <w:szCs w:val="17"/>
                <w:lang w:eastAsia="zh-CN" w:bidi="ar"/>
              </w:rPr>
              <w:t>按指令追踪过期结果，按时间做收盘统计。</w:t>
            </w:r>
          </w:p>
        </w:tc>
      </w:tr>
    </w:tbl>
    <w:p w14:paraId="48D3142B">
      <w:pPr>
        <w:rPr>
          <w:rFonts w:hint="eastAsia" w:ascii="宋体" w:hAnsi="宋体"/>
          <w:sz w:val="21"/>
          <w:szCs w:val="21"/>
          <w:lang w:eastAsia="zh-CN"/>
        </w:rPr>
      </w:pPr>
    </w:p>
    <w:p w14:paraId="64B995D4">
      <w:pPr>
        <w:spacing w:line="288" w:lineRule="auto"/>
        <w:rPr>
          <w:lang w:eastAsia="zh-CN"/>
        </w:rPr>
      </w:pPr>
    </w:p>
    <w:p w14:paraId="3EB5C88C">
      <w:pPr>
        <w:pStyle w:val="3"/>
        <w:spacing w:before="120" w:after="60" w:line="276" w:lineRule="auto"/>
        <w:rPr>
          <w:rFonts w:hint="eastAsia"/>
          <w:lang w:eastAsia="zh-CN"/>
        </w:rPr>
      </w:pPr>
      <w:r>
        <w:rPr>
          <w:lang w:eastAsia="zh-CN"/>
        </w:rPr>
        <w:br w:type="page"/>
      </w:r>
      <w:bookmarkEnd w:id="30"/>
      <w:r>
        <w:rPr>
          <w:lang w:eastAsia="zh-CN"/>
        </w:rPr>
        <w:t>6.3 物理结构设计</w:t>
      </w:r>
    </w:p>
    <w:p w14:paraId="5EDB773A">
      <w:pPr>
        <w:spacing w:before="30" w:after="30" w:line="360" w:lineRule="auto"/>
        <w:rPr>
          <w:lang w:eastAsia="zh-CN"/>
        </w:rPr>
      </w:pPr>
      <w:r>
        <w:rPr>
          <w:rFonts w:hint="eastAsia" w:ascii="宋体" w:hAnsi="宋体" w:cs="宋体"/>
          <w:sz w:val="24"/>
          <w:lang w:eastAsia="zh-CN" w:bidi="ar"/>
        </w:rPr>
        <w:t>以数据库表的形式列出各表的结构，包括字段名、数据类型、长度、约束等信息。</w:t>
      </w:r>
    </w:p>
    <w:p w14:paraId="2479DA24">
      <w:pPr>
        <w:rPr>
          <w:lang w:eastAsia="zh-CN"/>
        </w:rPr>
      </w:pPr>
      <w:r>
        <w:rPr>
          <w:lang w:eastAsia="zh-CN"/>
        </w:rPr>
        <w:t>核心业务表物理结构概览如下，过期处理、资源释放和运行日志表在后续表中单独展开。</w:t>
      </w:r>
    </w:p>
    <w:tbl>
      <w:tblPr>
        <w:tblStyle w:val="12"/>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6DA5A6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shd w:val="clear" w:color="auto" w:fill="1F1F1F"/>
          </w:tcPr>
          <w:p w14:paraId="71B26A65">
            <w:r>
              <w:rPr>
                <w:b/>
                <w:color w:val="FFFFFF"/>
              </w:rPr>
              <w:t>表名</w:t>
            </w:r>
          </w:p>
        </w:tc>
        <w:tc>
          <w:tcPr>
            <w:tcW w:w="2835" w:type="dxa"/>
            <w:shd w:val="clear" w:color="auto" w:fill="1F1F1F"/>
          </w:tcPr>
          <w:p w14:paraId="64A8A44B">
            <w:r>
              <w:rPr>
                <w:b/>
                <w:color w:val="FFFFFF"/>
              </w:rPr>
              <w:t>关键字段</w:t>
            </w:r>
          </w:p>
        </w:tc>
        <w:tc>
          <w:tcPr>
            <w:tcW w:w="2835" w:type="dxa"/>
            <w:shd w:val="clear" w:color="auto" w:fill="1F1F1F"/>
          </w:tcPr>
          <w:p w14:paraId="34B3B7F9">
            <w:r>
              <w:rPr>
                <w:b/>
                <w:color w:val="FFFFFF"/>
              </w:rPr>
              <w:t>主要约束</w:t>
            </w:r>
          </w:p>
        </w:tc>
      </w:tr>
      <w:tr w14:paraId="0B44D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06EE4458">
            <w:r>
              <w:t>stock</w:t>
            </w:r>
          </w:p>
        </w:tc>
        <w:tc>
          <w:tcPr>
            <w:tcW w:w="2835" w:type="dxa"/>
          </w:tcPr>
          <w:p w14:paraId="7DC0A5FA">
            <w:r>
              <w:t>stock_code, stock_name, stock_type, previous_close_price, limit_up_price, limit_down_price, stock_status, created_at, updated_at</w:t>
            </w:r>
          </w:p>
        </w:tc>
        <w:tc>
          <w:tcPr>
            <w:tcW w:w="2835" w:type="dxa"/>
          </w:tcPr>
          <w:p w14:paraId="62AC68FF">
            <w:r>
              <w:t>stock_code 为主键；stock_type、stock_status 使用枚举值。</w:t>
            </w:r>
          </w:p>
        </w:tc>
      </w:tr>
      <w:tr w14:paraId="3AA4F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6C0C0829">
            <w:r>
              <w:t>trading_day</w:t>
            </w:r>
          </w:p>
        </w:tc>
        <w:tc>
          <w:tcPr>
            <w:tcW w:w="2835" w:type="dxa"/>
          </w:tcPr>
          <w:p w14:paraId="24A2065B">
            <w:r>
              <w:t>trading_day_id, trade_date, status, opened_at, close_trigger_type, closed_at, operator_admin_id, reason</w:t>
            </w:r>
          </w:p>
        </w:tc>
        <w:tc>
          <w:tcPr>
            <w:tcW w:w="2835" w:type="dxa"/>
          </w:tcPr>
          <w:p w14:paraId="76DA9577">
            <w:r>
              <w:t>trade_date 唯一；status 使用交易日生命周期枚举。</w:t>
            </w:r>
          </w:p>
        </w:tc>
      </w:tr>
      <w:tr w14:paraId="276254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64A03CBA">
            <w:r>
              <w:t>trade_order</w:t>
            </w:r>
          </w:p>
        </w:tc>
        <w:tc>
          <w:tcPr>
            <w:tcW w:w="2835" w:type="dxa"/>
          </w:tcPr>
          <w:p w14:paraId="7246A819">
            <w:r>
              <w:t>order_id, client_order_id, investor_id, fund_account_id, security_account_id, stock_code, side, order_price, order_quantity, filled_quantity, remaining_quantity, avg_fill_price, status, submitted_at, updated_at</w:t>
            </w:r>
          </w:p>
        </w:tc>
        <w:tc>
          <w:tcPr>
            <w:tcW w:w="2835" w:type="dxa"/>
          </w:tcPr>
          <w:p w14:paraId="1BABC2F1">
            <w:r>
              <w:t>order_id 为主键；stock_code 外键关联 stock；数量字段需满足 order_quantity = filled_quantity + remaining_quantity + 已撤销/已过期数量。</w:t>
            </w:r>
          </w:p>
        </w:tc>
      </w:tr>
      <w:tr w14:paraId="3DD0D5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025ACC68">
            <w:r>
              <w:t>cancel_request</w:t>
            </w:r>
          </w:p>
        </w:tc>
        <w:tc>
          <w:tcPr>
            <w:tcW w:w="2835" w:type="dxa"/>
          </w:tcPr>
          <w:p w14:paraId="70606627">
            <w:r>
              <w:t>cancel_id, order_id, investor_id, cancelled_at, status, released_resource_type, released_amount, released_quantity</w:t>
            </w:r>
          </w:p>
        </w:tc>
        <w:tc>
          <w:tcPr>
            <w:tcW w:w="2835" w:type="dxa"/>
          </w:tcPr>
          <w:p w14:paraId="3D3BE519">
            <w:r>
              <w:t>cancel_id 为主键；order_id 外键关联 trade_order。</w:t>
            </w:r>
          </w:p>
        </w:tc>
      </w:tr>
      <w:tr w14:paraId="6948A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0F99E07E">
            <w:r>
              <w:t>trade_record</w:t>
            </w:r>
          </w:p>
        </w:tc>
        <w:tc>
          <w:tcPr>
            <w:tcW w:w="2835" w:type="dxa"/>
          </w:tcPr>
          <w:p w14:paraId="1D460656">
            <w:r>
              <w:t>trade_id, stock_code, buy_order_id, sell_order_id, trade_price, trade_quantity, traded_at</w:t>
            </w:r>
          </w:p>
        </w:tc>
        <w:tc>
          <w:tcPr>
            <w:tcW w:w="2835" w:type="dxa"/>
          </w:tcPr>
          <w:p w14:paraId="226DCC70">
            <w:r>
              <w:t>trade_id 为主键；买卖双方指令编号外键关联 trade_order。</w:t>
            </w:r>
          </w:p>
        </w:tc>
      </w:tr>
      <w:tr w14:paraId="67A71E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23DC7415">
            <w:r>
              <w:t>settlement_message</w:t>
            </w:r>
          </w:p>
        </w:tc>
        <w:tc>
          <w:tcPr>
            <w:tcW w:w="2835" w:type="dxa"/>
          </w:tcPr>
          <w:p w14:paraId="5B5E1814">
            <w:r>
              <w:t>message_id, trade_id, order_id, account_id, account_type, change_type, amount, quantity, reason, status, retry_count, created_at</w:t>
            </w:r>
          </w:p>
        </w:tc>
        <w:tc>
          <w:tcPr>
            <w:tcW w:w="2835" w:type="dxa"/>
          </w:tcPr>
          <w:p w14:paraId="43CE97EC">
            <w:r>
              <w:t>message_id 为主键；按 message_id 幂等处理。</w:t>
            </w:r>
          </w:p>
        </w:tc>
      </w:tr>
      <w:tr w14:paraId="0DDBE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11520E20">
            <w:r>
              <w:t>feedback_event</w:t>
            </w:r>
          </w:p>
        </w:tc>
        <w:tc>
          <w:tcPr>
            <w:tcW w:w="2835" w:type="dxa"/>
          </w:tcPr>
          <w:p w14:paraId="13F4AB95">
            <w:r>
              <w:t>event_id, request_id, order_id, type, order_status, filled_quantity, remaining_quantity, sent_at</w:t>
            </w:r>
          </w:p>
        </w:tc>
        <w:tc>
          <w:tcPr>
            <w:tcW w:w="2835" w:type="dxa"/>
          </w:tcPr>
          <w:p w14:paraId="2C673152">
            <w:r>
              <w:t>event_id 为主键；type 与 WebSocket 事件类型一致。</w:t>
            </w:r>
          </w:p>
        </w:tc>
      </w:tr>
      <w:tr w14:paraId="42ADE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484C71F0">
            <w:r>
              <w:t>market_quote</w:t>
            </w:r>
          </w:p>
        </w:tc>
        <w:tc>
          <w:tcPr>
            <w:tcW w:w="2835" w:type="dxa"/>
          </w:tcPr>
          <w:p w14:paraId="37BBE1A0">
            <w:r>
              <w:t>stock_code, stock_name, latest_price, open_price, high_price, low_price, volume, turnover, best_bid_price, best_ask_price, updated_at</w:t>
            </w:r>
          </w:p>
        </w:tc>
        <w:tc>
          <w:tcPr>
            <w:tcW w:w="2835" w:type="dxa"/>
          </w:tcPr>
          <w:p w14:paraId="3DCB7E02">
            <w:pPr>
              <w:rPr>
                <w:lang w:eastAsia="zh-CN"/>
              </w:rPr>
            </w:pPr>
            <w:r>
              <w:rPr>
                <w:lang w:eastAsia="zh-CN"/>
              </w:rPr>
              <w:t>stock_code 为主键；由成交记录和订单簿快照更新。</w:t>
            </w:r>
          </w:p>
        </w:tc>
      </w:tr>
    </w:tbl>
    <w:p w14:paraId="24621379">
      <w:pPr>
        <w:spacing w:before="120" w:after="60" w:line="276" w:lineRule="auto"/>
      </w:pPr>
      <w:r>
        <w:rPr>
          <w:rFonts w:hint="eastAsia" w:ascii="宋体" w:hAnsi="宋体" w:cs="宋体"/>
          <w:b/>
          <w:sz w:val="24"/>
          <w:lang w:eastAsia="zh-CN" w:bidi="ar"/>
        </w:rPr>
        <w:t>表6-1 到期处理记录表 (expiration_record)</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3"/>
        <w:gridCol w:w="2373"/>
        <w:gridCol w:w="2374"/>
        <w:gridCol w:w="2374"/>
      </w:tblGrid>
      <w:tr w14:paraId="19616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191C51F">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04430FF">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3186E58">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B4DF94B">
            <w:pPr>
              <w:jc w:val="center"/>
              <w:rPr>
                <w:color w:val="FFFFFF"/>
              </w:rPr>
            </w:pPr>
            <w:r>
              <w:rPr>
                <w:rFonts w:hint="eastAsia" w:ascii="宋体" w:hAnsi="宋体" w:cs="宋体"/>
                <w:b/>
                <w:color w:val="FFFFFF"/>
                <w:sz w:val="18"/>
                <w:lang w:eastAsia="zh-CN" w:bidi="ar"/>
              </w:rPr>
              <w:t>说明</w:t>
            </w:r>
          </w:p>
        </w:tc>
      </w:tr>
      <w:tr w14:paraId="3CC6E6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8713CEA">
            <w:r>
              <w:rPr>
                <w:rFonts w:hint="eastAsia" w:ascii="宋体" w:hAnsi="宋体" w:cs="宋体"/>
                <w:sz w:val="18"/>
                <w:lang w:eastAsia="zh-CN" w:bidi="ar"/>
              </w:rPr>
              <w:t>过期记录编号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3B3AB101">
            <w:r>
              <w:rPr>
                <w:rFonts w:hint="eastAsia" w:ascii="宋体" w:hAnsi="宋体" w:cs="宋体"/>
                <w:sz w:val="18"/>
                <w:lang w:eastAsia="zh-CN" w:bidi="ar"/>
              </w:rPr>
              <w:t>expiration_id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55A53E97">
            <w:r>
              <w:rPr>
                <w:rFonts w:hint="eastAsia" w:ascii="宋体" w:hAnsi="宋体" w:cs="宋体"/>
                <w:sz w:val="18"/>
                <w:lang w:eastAsia="zh-CN" w:bidi="ar"/>
              </w:rPr>
              <w:t>String/UUID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3F5F0EC8">
            <w:pPr>
              <w:rPr>
                <w:lang w:eastAsia="zh-CN"/>
              </w:rPr>
            </w:pPr>
            <w:r>
              <w:rPr>
                <w:rFonts w:hint="eastAsia" w:ascii="宋体" w:hAnsi="宋体" w:cs="宋体"/>
                <w:sz w:val="18"/>
                <w:lang w:eastAsia="zh-CN" w:bidi="ar"/>
              </w:rPr>
              <w:t>全局唯一过期处理记录标识</w:t>
            </w:r>
          </w:p>
        </w:tc>
      </w:tr>
      <w:tr w14:paraId="2461D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5734614">
            <w:r>
              <w:rPr>
                <w:rFonts w:hint="eastAsia" w:ascii="宋体" w:hAnsi="宋体" w:cs="宋体"/>
                <w:sz w:val="18"/>
                <w:lang w:eastAsia="zh-CN" w:bidi="ar"/>
              </w:rPr>
              <w:t>指令编号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22543533">
            <w:r>
              <w:rPr>
                <w:rFonts w:hint="eastAsia" w:ascii="宋体" w:hAnsi="宋体" w:cs="宋体"/>
                <w:sz w:val="18"/>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1389A764">
            <w:r>
              <w:rPr>
                <w:rFonts w:hint="eastAsia" w:ascii="宋体" w:hAnsi="宋体" w:cs="宋体"/>
                <w:sz w:val="18"/>
                <w:lang w:eastAsia="zh-CN" w:bidi="ar"/>
              </w:rPr>
              <w:t>String/UUID (FK)</w:t>
            </w:r>
          </w:p>
        </w:tc>
        <w:tc>
          <w:tcPr>
            <w:tcW w:w="2126" w:type="dxa"/>
            <w:tcBorders>
              <w:top w:val="single" w:color="000000" w:sz="2" w:space="0"/>
              <w:left w:val="single" w:color="000000" w:sz="2" w:space="0"/>
              <w:bottom w:val="single" w:color="000000" w:sz="2" w:space="0"/>
              <w:right w:val="single" w:color="000000" w:sz="2" w:space="0"/>
            </w:tcBorders>
            <w:vAlign w:val="center"/>
          </w:tcPr>
          <w:p w14:paraId="22E77435">
            <w:r>
              <w:rPr>
                <w:rFonts w:hint="eastAsia" w:ascii="宋体" w:hAnsi="宋体" w:cs="宋体"/>
                <w:sz w:val="18"/>
                <w:lang w:eastAsia="zh-CN" w:bidi="ar"/>
              </w:rPr>
              <w:t>关联的原始指令，对应 TradeOrder.order_id</w:t>
            </w:r>
          </w:p>
        </w:tc>
      </w:tr>
      <w:tr w14:paraId="5FB2BA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875278D">
            <w:r>
              <w:rPr>
                <w:rFonts w:hint="eastAsia" w:ascii="宋体" w:hAnsi="宋体" w:cs="宋体"/>
                <w:sz w:val="18"/>
                <w:lang w:eastAsia="zh-CN" w:bidi="ar"/>
              </w:rPr>
              <w:t>投资者编号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217B265D">
            <w:r>
              <w:rPr>
                <w:rFonts w:hint="eastAsia" w:ascii="宋体" w:hAnsi="宋体" w:cs="宋体"/>
                <w:sz w:val="18"/>
                <w:lang w:eastAsia="zh-CN" w:bidi="ar"/>
              </w:rPr>
              <w:t>investor_id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0C7B84F8">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79A8E6FF">
            <w:r>
              <w:rPr>
                <w:rFonts w:hint="eastAsia" w:ascii="宋体" w:hAnsi="宋体" w:cs="宋体"/>
                <w:sz w:val="18"/>
                <w:lang w:eastAsia="zh-CN" w:bidi="ar"/>
              </w:rPr>
              <w:t>指令所属投资者</w:t>
            </w:r>
          </w:p>
        </w:tc>
      </w:tr>
      <w:tr w14:paraId="719EC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B22F3C">
            <w:r>
              <w:rPr>
                <w:rFonts w:hint="eastAsia" w:ascii="宋体" w:hAnsi="宋体" w:cs="宋体"/>
                <w:sz w:val="18"/>
                <w:lang w:eastAsia="zh-CN" w:bidi="ar"/>
              </w:rPr>
              <w:t>资金账户号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5CCAFD71">
            <w:r>
              <w:rPr>
                <w:rFonts w:hint="eastAsia" w:ascii="宋体" w:hAnsi="宋体" w:cs="宋体"/>
                <w:sz w:val="18"/>
                <w:lang w:eastAsia="zh-CN" w:bidi="ar"/>
              </w:rPr>
              <w:t>fund_account_id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7269C06C">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E07F069">
            <w:pPr>
              <w:rPr>
                <w:lang w:eastAsia="zh-CN"/>
              </w:rPr>
            </w:pPr>
            <w:r>
              <w:rPr>
                <w:rFonts w:hint="eastAsia" w:ascii="宋体" w:hAnsi="宋体" w:cs="宋体"/>
                <w:sz w:val="18"/>
                <w:lang w:eastAsia="zh-CN" w:bidi="ar"/>
              </w:rPr>
              <w:t>买入指令关联的资金账户</w:t>
            </w:r>
          </w:p>
        </w:tc>
      </w:tr>
      <w:tr w14:paraId="27413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3F89C63">
            <w:r>
              <w:rPr>
                <w:rFonts w:hint="eastAsia" w:ascii="宋体" w:hAnsi="宋体" w:cs="宋体"/>
                <w:sz w:val="18"/>
                <w:lang w:eastAsia="zh-CN" w:bidi="ar"/>
              </w:rPr>
              <w:t>证券账户号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23947B93">
            <w:r>
              <w:rPr>
                <w:rFonts w:hint="eastAsia" w:ascii="宋体" w:hAnsi="宋体" w:cs="宋体"/>
                <w:sz w:val="18"/>
                <w:lang w:eastAsia="zh-CN" w:bidi="ar"/>
              </w:rPr>
              <w:t>security_account_id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125588C0">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766BF920">
            <w:pPr>
              <w:rPr>
                <w:lang w:eastAsia="zh-CN"/>
              </w:rPr>
            </w:pPr>
            <w:r>
              <w:rPr>
                <w:rFonts w:hint="eastAsia" w:ascii="宋体" w:hAnsi="宋体" w:cs="宋体"/>
                <w:sz w:val="18"/>
                <w:lang w:eastAsia="zh-CN" w:bidi="ar"/>
              </w:rPr>
              <w:t>卖出指令关联的证券账户</w:t>
            </w:r>
          </w:p>
        </w:tc>
      </w:tr>
      <w:tr w14:paraId="03F96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BD4289D">
            <w:r>
              <w:rPr>
                <w:rFonts w:hint="eastAsia" w:ascii="宋体" w:hAnsi="宋体" w:cs="宋体"/>
                <w:sz w:val="18"/>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vAlign w:val="center"/>
          </w:tcPr>
          <w:p w14:paraId="6526C249">
            <w:r>
              <w:rPr>
                <w:rFonts w:hint="eastAsia" w:ascii="宋体" w:hAnsi="宋体" w:cs="宋体"/>
                <w:sz w:val="18"/>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vAlign w:val="center"/>
          </w:tcPr>
          <w:p w14:paraId="1AF84DA7">
            <w:r>
              <w:rPr>
                <w:rFonts w:hint="eastAsia" w:ascii="宋体" w:hAnsi="宋体" w:cs="宋体"/>
                <w:sz w:val="18"/>
                <w:lang w:eastAsia="zh-CN" w:bidi="ar"/>
              </w:rPr>
              <w:t>String(6)</w:t>
            </w:r>
          </w:p>
        </w:tc>
        <w:tc>
          <w:tcPr>
            <w:tcW w:w="2126" w:type="dxa"/>
            <w:tcBorders>
              <w:top w:val="single" w:color="000000" w:sz="2" w:space="0"/>
              <w:left w:val="single" w:color="000000" w:sz="2" w:space="0"/>
              <w:bottom w:val="single" w:color="000000" w:sz="2" w:space="0"/>
              <w:right w:val="single" w:color="000000" w:sz="2" w:space="0"/>
            </w:tcBorders>
            <w:vAlign w:val="center"/>
          </w:tcPr>
          <w:p w14:paraId="42C7BF0F">
            <w:pPr>
              <w:rPr>
                <w:lang w:eastAsia="zh-CN"/>
              </w:rPr>
            </w:pPr>
            <w:r>
              <w:rPr>
                <w:rFonts w:hint="eastAsia" w:ascii="宋体" w:hAnsi="宋体" w:cs="宋体"/>
                <w:sz w:val="18"/>
                <w:lang w:eastAsia="zh-CN" w:bidi="ar"/>
              </w:rPr>
              <w:t>目标股票，6 位数字字符串</w:t>
            </w:r>
          </w:p>
        </w:tc>
      </w:tr>
      <w:tr w14:paraId="72FDE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394A8B">
            <w:r>
              <w:rPr>
                <w:rFonts w:hint="eastAsia" w:ascii="宋体" w:hAnsi="宋体" w:cs="宋体"/>
                <w:sz w:val="18"/>
                <w:lang w:eastAsia="zh-CN" w:bidi="ar"/>
              </w:rPr>
              <w:t>买卖方向</w:t>
            </w:r>
          </w:p>
        </w:tc>
        <w:tc>
          <w:tcPr>
            <w:tcW w:w="2126" w:type="dxa"/>
            <w:tcBorders>
              <w:top w:val="single" w:color="000000" w:sz="2" w:space="0"/>
              <w:left w:val="single" w:color="000000" w:sz="2" w:space="0"/>
              <w:bottom w:val="single" w:color="000000" w:sz="2" w:space="0"/>
              <w:right w:val="single" w:color="000000" w:sz="2" w:space="0"/>
            </w:tcBorders>
            <w:vAlign w:val="center"/>
          </w:tcPr>
          <w:p w14:paraId="17ED7391">
            <w:r>
              <w:rPr>
                <w:rFonts w:hint="eastAsia" w:ascii="宋体" w:hAnsi="宋体" w:cs="宋体"/>
                <w:sz w:val="18"/>
                <w:lang w:eastAsia="zh-CN" w:bidi="ar"/>
              </w:rPr>
              <w:t>side</w:t>
            </w:r>
          </w:p>
        </w:tc>
        <w:tc>
          <w:tcPr>
            <w:tcW w:w="2126" w:type="dxa"/>
            <w:tcBorders>
              <w:top w:val="single" w:color="000000" w:sz="2" w:space="0"/>
              <w:left w:val="single" w:color="000000" w:sz="2" w:space="0"/>
              <w:bottom w:val="single" w:color="000000" w:sz="2" w:space="0"/>
              <w:right w:val="single" w:color="000000" w:sz="2" w:space="0"/>
            </w:tcBorders>
            <w:vAlign w:val="center"/>
          </w:tcPr>
          <w:p w14:paraId="0B773694">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7758861">
            <w:r>
              <w:rPr>
                <w:rFonts w:hint="eastAsia" w:ascii="宋体" w:hAnsi="宋体" w:cs="宋体"/>
                <w:sz w:val="18"/>
                <w:lang w:eastAsia="zh-CN" w:bidi="ar"/>
              </w:rPr>
              <w:t>BUY / SELL，与 TradeOrder.side 一致</w:t>
            </w:r>
          </w:p>
        </w:tc>
      </w:tr>
      <w:tr w14:paraId="7C14B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2D6B138">
            <w:r>
              <w:rPr>
                <w:rFonts w:hint="eastAsia" w:ascii="宋体" w:hAnsi="宋体" w:cs="宋体"/>
                <w:sz w:val="18"/>
                <w:lang w:eastAsia="zh-CN" w:bidi="ar"/>
              </w:rPr>
              <w:t>委托价格</w:t>
            </w:r>
          </w:p>
        </w:tc>
        <w:tc>
          <w:tcPr>
            <w:tcW w:w="2126" w:type="dxa"/>
            <w:tcBorders>
              <w:top w:val="single" w:color="000000" w:sz="2" w:space="0"/>
              <w:left w:val="single" w:color="000000" w:sz="2" w:space="0"/>
              <w:bottom w:val="single" w:color="000000" w:sz="2" w:space="0"/>
              <w:right w:val="single" w:color="000000" w:sz="2" w:space="0"/>
            </w:tcBorders>
            <w:vAlign w:val="center"/>
          </w:tcPr>
          <w:p w14:paraId="5159609F">
            <w:r>
              <w:rPr>
                <w:rFonts w:hint="eastAsia" w:ascii="宋体" w:hAnsi="宋体" w:cs="宋体"/>
                <w:sz w:val="18"/>
                <w:lang w:eastAsia="zh-CN" w:bidi="ar"/>
              </w:rPr>
              <w:t>order_price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6CDCA533">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67BA95E1">
            <w:r>
              <w:rPr>
                <w:rFonts w:hint="eastAsia" w:ascii="宋体" w:hAnsi="宋体" w:cs="宋体"/>
                <w:sz w:val="18"/>
                <w:lang w:eastAsia="zh-CN" w:bidi="ar"/>
              </w:rPr>
              <w:t>原始委托价格，如 "10.05"</w:t>
            </w:r>
          </w:p>
        </w:tc>
      </w:tr>
      <w:tr w14:paraId="736A5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1F3DF5A">
            <w:r>
              <w:rPr>
                <w:rFonts w:hint="eastAsia" w:ascii="宋体" w:hAnsi="宋体" w:cs="宋体"/>
                <w:sz w:val="18"/>
                <w:lang w:eastAsia="zh-CN" w:bidi="ar"/>
              </w:rPr>
              <w:t>委托数量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43CC4A8C">
            <w:r>
              <w:rPr>
                <w:rFonts w:hint="eastAsia" w:ascii="宋体" w:hAnsi="宋体" w:cs="宋体"/>
                <w:sz w:val="18"/>
                <w:lang w:eastAsia="zh-CN" w:bidi="ar"/>
              </w:rPr>
              <w:t>order_quantity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0F54C84F">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4295444F">
            <w:r>
              <w:rPr>
                <w:rFonts w:hint="eastAsia" w:ascii="宋体" w:hAnsi="宋体" w:cs="宋体"/>
                <w:sz w:val="18"/>
                <w:lang w:eastAsia="zh-CN" w:bidi="ar"/>
              </w:rPr>
              <w:t>原始委托数量（股）</w:t>
            </w:r>
          </w:p>
        </w:tc>
      </w:tr>
      <w:tr w14:paraId="2F7474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22744BF">
            <w:r>
              <w:rPr>
                <w:rFonts w:hint="eastAsia" w:ascii="宋体" w:hAnsi="宋体" w:cs="宋体"/>
                <w:sz w:val="18"/>
                <w:lang w:eastAsia="zh-CN" w:bidi="ar"/>
              </w:rPr>
              <w:t>已成交量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47852FA0">
            <w:r>
              <w:rPr>
                <w:rFonts w:hint="eastAsia" w:ascii="宋体" w:hAnsi="宋体" w:cs="宋体"/>
                <w:sz w:val="18"/>
                <w:lang w:eastAsia="zh-CN" w:bidi="ar"/>
              </w:rPr>
              <w:t>filled_quantity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5B80D79A">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8DC1DE9">
            <w:pPr>
              <w:rPr>
                <w:lang w:eastAsia="zh-CN"/>
              </w:rPr>
            </w:pPr>
            <w:r>
              <w:rPr>
                <w:rFonts w:hint="eastAsia" w:ascii="宋体" w:hAnsi="宋体" w:cs="宋体"/>
                <w:sz w:val="18"/>
                <w:lang w:eastAsia="zh-CN" w:bidi="ar"/>
              </w:rPr>
              <w:t>过期前累计已成交数量</w:t>
            </w:r>
          </w:p>
        </w:tc>
      </w:tr>
      <w:tr w14:paraId="11BBDF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19B7CDC">
            <w:r>
              <w:rPr>
                <w:rFonts w:hint="eastAsia" w:ascii="宋体" w:hAnsi="宋体" w:cs="宋体"/>
                <w:sz w:val="18"/>
                <w:lang w:eastAsia="zh-CN" w:bidi="ar"/>
              </w:rPr>
              <w:t>过期数量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6511C8B4">
            <w:r>
              <w:rPr>
                <w:rFonts w:hint="eastAsia" w:ascii="宋体" w:hAnsi="宋体" w:cs="宋体"/>
                <w:sz w:val="18"/>
                <w:lang w:eastAsia="zh-CN" w:bidi="ar"/>
              </w:rPr>
              <w:t>expired_quantity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764D97D9">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19C766B5">
            <w:r>
              <w:rPr>
                <w:rFonts w:hint="eastAsia" w:ascii="宋体" w:hAnsi="宋体" w:cs="宋体"/>
                <w:sz w:val="18"/>
                <w:lang w:eastAsia="zh-CN" w:bidi="ar"/>
              </w:rPr>
              <w:t>本次过期数量（= remaining_quantity）</w:t>
            </w:r>
          </w:p>
        </w:tc>
      </w:tr>
      <w:tr w14:paraId="777CF0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F776935">
            <w:r>
              <w:rPr>
                <w:rFonts w:hint="eastAsia" w:ascii="宋体" w:hAnsi="宋体" w:cs="宋体"/>
                <w:sz w:val="18"/>
                <w:lang w:eastAsia="zh-CN" w:bidi="ar"/>
              </w:rPr>
              <w:t>加权成交均价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530C05D2">
            <w:r>
              <w:rPr>
                <w:rFonts w:hint="eastAsia" w:ascii="宋体" w:hAnsi="宋体" w:cs="宋体"/>
                <w:sz w:val="18"/>
                <w:lang w:eastAsia="zh-CN" w:bidi="ar"/>
              </w:rPr>
              <w:t>avg_fill_price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0F4834F7">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60249BE1">
            <w:r>
              <w:rPr>
                <w:rFonts w:hint="eastAsia" w:ascii="宋体" w:hAnsi="宋体" w:cs="宋体"/>
                <w:sz w:val="18"/>
                <w:lang w:eastAsia="zh-CN" w:bidi="ar"/>
              </w:rPr>
              <w:t>完全未成交时为 "0.00"</w:t>
            </w:r>
          </w:p>
        </w:tc>
      </w:tr>
      <w:tr w14:paraId="065DA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F2D4382">
            <w:r>
              <w:rPr>
                <w:rFonts w:hint="eastAsia" w:ascii="宋体" w:hAnsi="宋体" w:cs="宋体"/>
                <w:sz w:val="18"/>
                <w:lang w:eastAsia="zh-CN" w:bidi="ar"/>
              </w:rPr>
              <w:t>释放金额</w:t>
            </w:r>
          </w:p>
        </w:tc>
        <w:tc>
          <w:tcPr>
            <w:tcW w:w="2126" w:type="dxa"/>
            <w:tcBorders>
              <w:top w:val="single" w:color="000000" w:sz="2" w:space="0"/>
              <w:left w:val="single" w:color="000000" w:sz="2" w:space="0"/>
              <w:bottom w:val="single" w:color="000000" w:sz="2" w:space="0"/>
              <w:right w:val="single" w:color="000000" w:sz="2" w:space="0"/>
            </w:tcBorders>
            <w:vAlign w:val="center"/>
          </w:tcPr>
          <w:p w14:paraId="56837D9C">
            <w:r>
              <w:rPr>
                <w:rFonts w:hint="eastAsia" w:ascii="宋体" w:hAnsi="宋体" w:cs="宋体"/>
                <w:sz w:val="18"/>
                <w:lang w:eastAsia="zh-CN" w:bidi="ar"/>
              </w:rPr>
              <w:t>released_amount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0D76AA08">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1C65BF03">
            <w:pPr>
              <w:rPr>
                <w:lang w:eastAsia="zh-CN"/>
              </w:rPr>
            </w:pPr>
            <w:r>
              <w:rPr>
                <w:rFonts w:hint="eastAsia" w:ascii="宋体" w:hAnsi="宋体" w:cs="宋体"/>
                <w:sz w:val="18"/>
                <w:lang w:eastAsia="zh-CN" w:bidi="ar"/>
              </w:rPr>
              <w:t>买入指令释放金额，卖出为 "0.00"</w:t>
            </w:r>
          </w:p>
        </w:tc>
      </w:tr>
      <w:tr w14:paraId="4FF4C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12506CC">
            <w:r>
              <w:rPr>
                <w:rFonts w:hint="eastAsia" w:ascii="宋体" w:hAnsi="宋体" w:cs="宋体"/>
                <w:sz w:val="18"/>
                <w:lang w:eastAsia="zh-CN" w:bidi="ar"/>
              </w:rPr>
              <w:t>释放数量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1482B2C1">
            <w:r>
              <w:rPr>
                <w:rFonts w:hint="eastAsia" w:ascii="宋体" w:hAnsi="宋体" w:cs="宋体"/>
                <w:sz w:val="18"/>
                <w:lang w:eastAsia="zh-CN" w:bidi="ar"/>
              </w:rPr>
              <w:t>released_quantity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75104624">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0C5FBD7B">
            <w:pPr>
              <w:rPr>
                <w:lang w:eastAsia="zh-CN"/>
              </w:rPr>
            </w:pPr>
            <w:r>
              <w:rPr>
                <w:rFonts w:hint="eastAsia" w:ascii="宋体" w:hAnsi="宋体" w:cs="宋体"/>
                <w:sz w:val="18"/>
                <w:lang w:eastAsia="zh-CN" w:bidi="ar"/>
              </w:rPr>
              <w:t>卖出指令释放数量，买入为 0</w:t>
            </w:r>
          </w:p>
        </w:tc>
      </w:tr>
      <w:tr w14:paraId="66F127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CBB3A38">
            <w:r>
              <w:rPr>
                <w:rFonts w:hint="eastAsia" w:ascii="宋体" w:hAnsi="宋体" w:cs="宋体"/>
                <w:sz w:val="18"/>
                <w:lang w:eastAsia="zh-CN" w:bidi="ar"/>
              </w:rPr>
              <w:t>过期时间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35B57101">
            <w:r>
              <w:rPr>
                <w:rFonts w:hint="eastAsia" w:ascii="宋体" w:hAnsi="宋体" w:cs="宋体"/>
                <w:sz w:val="18"/>
                <w:lang w:eastAsia="zh-CN" w:bidi="ar"/>
              </w:rPr>
              <w:t>expire_time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0CBCF42E">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47F040C2">
            <w:r>
              <w:rPr>
                <w:rFonts w:hint="eastAsia" w:ascii="宋体" w:hAnsi="宋体" w:cs="宋体"/>
                <w:sz w:val="18"/>
                <w:lang w:eastAsia="zh-CN" w:bidi="ar"/>
              </w:rPr>
              <w:t>到期处理时间戳</w:t>
            </w:r>
          </w:p>
        </w:tc>
      </w:tr>
      <w:tr w14:paraId="3C11B2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7A79E4">
            <w:r>
              <w:rPr>
                <w:rFonts w:hint="eastAsia" w:ascii="宋体" w:hAnsi="宋体" w:cs="宋体"/>
                <w:sz w:val="18"/>
                <w:lang w:eastAsia="zh-CN" w:bidi="ar"/>
              </w:rPr>
              <w:t>过期原因</w:t>
            </w:r>
          </w:p>
        </w:tc>
        <w:tc>
          <w:tcPr>
            <w:tcW w:w="2126" w:type="dxa"/>
            <w:tcBorders>
              <w:top w:val="single" w:color="000000" w:sz="2" w:space="0"/>
              <w:left w:val="single" w:color="000000" w:sz="2" w:space="0"/>
              <w:bottom w:val="single" w:color="000000" w:sz="2" w:space="0"/>
              <w:right w:val="single" w:color="000000" w:sz="2" w:space="0"/>
            </w:tcBorders>
            <w:vAlign w:val="center"/>
          </w:tcPr>
          <w:p w14:paraId="11A304E9">
            <w:r>
              <w:rPr>
                <w:rFonts w:hint="eastAsia" w:ascii="宋体" w:hAnsi="宋体" w:cs="宋体"/>
                <w:sz w:val="18"/>
                <w:lang w:eastAsia="zh-CN" w:bidi="ar"/>
              </w:rPr>
              <w:t>expire_reason</w:t>
            </w:r>
          </w:p>
        </w:tc>
        <w:tc>
          <w:tcPr>
            <w:tcW w:w="2126" w:type="dxa"/>
            <w:tcBorders>
              <w:top w:val="single" w:color="000000" w:sz="2" w:space="0"/>
              <w:left w:val="single" w:color="000000" w:sz="2" w:space="0"/>
              <w:bottom w:val="single" w:color="000000" w:sz="2" w:space="0"/>
              <w:right w:val="single" w:color="000000" w:sz="2" w:space="0"/>
            </w:tcBorders>
            <w:vAlign w:val="center"/>
          </w:tcPr>
          <w:p w14:paraId="36001365">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3BF4DEBC">
            <w:r>
              <w:rPr>
                <w:rFonts w:hint="eastAsia" w:ascii="宋体" w:hAnsi="宋体" w:cs="宋体"/>
                <w:sz w:val="18"/>
                <w:lang w:eastAsia="zh-CN" w:bidi="ar"/>
              </w:rPr>
              <w:t>正常收盘 / 紧急收盘</w:t>
            </w:r>
          </w:p>
        </w:tc>
      </w:tr>
    </w:tbl>
    <w:p w14:paraId="0DF421A8">
      <w:pPr>
        <w:spacing w:after="200" w:line="276" w:lineRule="auto"/>
      </w:pPr>
    </w:p>
    <w:p w14:paraId="69BBE047">
      <w:pPr>
        <w:spacing w:before="120" w:after="60" w:line="276" w:lineRule="auto"/>
      </w:pPr>
      <w:r>
        <w:rPr>
          <w:rFonts w:hint="eastAsia" w:ascii="宋体" w:hAnsi="宋体" w:cs="宋体"/>
          <w:b/>
          <w:sz w:val="24"/>
          <w:lang w:eastAsia="zh-CN" w:bidi="ar"/>
        </w:rPr>
        <w:t>表6-2 资源释放记录表 (resource_release_record)</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02"/>
        <w:gridCol w:w="2202"/>
        <w:gridCol w:w="2202"/>
        <w:gridCol w:w="2888"/>
      </w:tblGrid>
      <w:tr w14:paraId="3E172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797F11C">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B09BFE6">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013B6A4">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F52947C">
            <w:pPr>
              <w:jc w:val="center"/>
              <w:rPr>
                <w:color w:val="FFFFFF"/>
              </w:rPr>
            </w:pPr>
            <w:r>
              <w:rPr>
                <w:rFonts w:hint="eastAsia" w:ascii="宋体" w:hAnsi="宋体" w:cs="宋体"/>
                <w:b/>
                <w:color w:val="FFFFFF"/>
                <w:sz w:val="18"/>
                <w:lang w:eastAsia="zh-CN" w:bidi="ar"/>
              </w:rPr>
              <w:t>说明</w:t>
            </w:r>
          </w:p>
        </w:tc>
      </w:tr>
      <w:tr w14:paraId="2B8F6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9AF0FA9">
            <w:r>
              <w:rPr>
                <w:rFonts w:hint="eastAsia" w:ascii="宋体" w:hAnsi="宋体" w:cs="宋体"/>
                <w:sz w:val="18"/>
                <w:lang w:eastAsia="zh-CN" w:bidi="ar"/>
              </w:rPr>
              <w:t>释放事件编号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6BF87539">
            <w:r>
              <w:rPr>
                <w:rFonts w:hint="eastAsia" w:ascii="宋体" w:hAnsi="宋体" w:cs="宋体"/>
                <w:sz w:val="18"/>
                <w:lang w:eastAsia="zh-CN" w:bidi="ar"/>
              </w:rPr>
              <w:t>release_id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35B5F9B4">
            <w:r>
              <w:rPr>
                <w:rFonts w:hint="eastAsia" w:ascii="宋体" w:hAnsi="宋体" w:cs="宋体"/>
                <w:sz w:val="18"/>
                <w:lang w:eastAsia="zh-CN" w:bidi="ar"/>
              </w:rPr>
              <w:t>String/UUID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21393ABF">
            <w:pPr>
              <w:rPr>
                <w:lang w:eastAsia="zh-CN"/>
              </w:rPr>
            </w:pPr>
            <w:r>
              <w:rPr>
                <w:rFonts w:hint="eastAsia" w:ascii="宋体" w:hAnsi="宋体" w:cs="宋体"/>
                <w:sz w:val="18"/>
                <w:lang w:eastAsia="zh-CN" w:bidi="ar"/>
              </w:rPr>
              <w:t>全局唯一释放事件标识</w:t>
            </w:r>
          </w:p>
        </w:tc>
      </w:tr>
      <w:tr w14:paraId="752AE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7A45DE1">
            <w:r>
              <w:rPr>
                <w:rFonts w:hint="eastAsia" w:ascii="宋体" w:hAnsi="宋体" w:cs="宋体"/>
                <w:sz w:val="18"/>
                <w:lang w:eastAsia="zh-CN" w:bidi="ar"/>
              </w:rPr>
              <w:t>指令编号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37B25841">
            <w:r>
              <w:rPr>
                <w:rFonts w:hint="eastAsia" w:ascii="宋体" w:hAnsi="宋体" w:cs="宋体"/>
                <w:sz w:val="18"/>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4FF09572">
            <w:r>
              <w:rPr>
                <w:rFonts w:hint="eastAsia" w:ascii="宋体" w:hAnsi="宋体" w:cs="宋体"/>
                <w:sz w:val="18"/>
                <w:lang w:eastAsia="zh-CN" w:bidi="ar"/>
              </w:rPr>
              <w:t>String/UUID (FK)</w:t>
            </w:r>
          </w:p>
        </w:tc>
        <w:tc>
          <w:tcPr>
            <w:tcW w:w="2126" w:type="dxa"/>
            <w:tcBorders>
              <w:top w:val="single" w:color="000000" w:sz="2" w:space="0"/>
              <w:left w:val="single" w:color="000000" w:sz="2" w:space="0"/>
              <w:bottom w:val="single" w:color="000000" w:sz="2" w:space="0"/>
              <w:right w:val="single" w:color="000000" w:sz="2" w:space="0"/>
            </w:tcBorders>
            <w:vAlign w:val="center"/>
          </w:tcPr>
          <w:p w14:paraId="5BA21C77">
            <w:r>
              <w:rPr>
                <w:rFonts w:hint="eastAsia" w:ascii="宋体" w:hAnsi="宋体" w:cs="宋体"/>
                <w:sz w:val="18"/>
                <w:lang w:eastAsia="zh-CN" w:bidi="ar"/>
              </w:rPr>
              <w:t>关联的原始指令</w:t>
            </w:r>
          </w:p>
        </w:tc>
      </w:tr>
      <w:tr w14:paraId="67D6C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A67B917">
            <w:r>
              <w:rPr>
                <w:rFonts w:hint="eastAsia" w:ascii="宋体" w:hAnsi="宋体" w:cs="宋体"/>
                <w:sz w:val="18"/>
                <w:lang w:eastAsia="zh-CN" w:bidi="ar"/>
              </w:rPr>
              <w:t>投资者编号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483465EC">
            <w:r>
              <w:rPr>
                <w:rFonts w:hint="eastAsia" w:ascii="宋体" w:hAnsi="宋体" w:cs="宋体"/>
                <w:sz w:val="18"/>
                <w:lang w:eastAsia="zh-CN" w:bidi="ar"/>
              </w:rPr>
              <w:t>investor_id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1D36DBEA">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C9F56EE">
            <w:r>
              <w:rPr>
                <w:rFonts w:hint="eastAsia" w:ascii="宋体" w:hAnsi="宋体" w:cs="宋体"/>
                <w:sz w:val="18"/>
                <w:lang w:eastAsia="zh-CN" w:bidi="ar"/>
              </w:rPr>
              <w:t>资源所属投资者</w:t>
            </w:r>
          </w:p>
        </w:tc>
      </w:tr>
      <w:tr w14:paraId="785D7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5BAAC34">
            <w:r>
              <w:rPr>
                <w:rFonts w:hint="eastAsia" w:ascii="宋体" w:hAnsi="宋体" w:cs="宋体"/>
                <w:sz w:val="18"/>
                <w:lang w:eastAsia="zh-CN" w:bidi="ar"/>
              </w:rPr>
              <w:t>账户编号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556D2659">
            <w:r>
              <w:rPr>
                <w:rFonts w:hint="eastAsia" w:ascii="宋体" w:hAnsi="宋体" w:cs="宋体"/>
                <w:sz w:val="18"/>
                <w:lang w:eastAsia="zh-CN" w:bidi="ar"/>
              </w:rPr>
              <w:t>account_id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57650DE8">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AD3547F">
            <w:r>
              <w:rPr>
                <w:rFonts w:hint="eastAsia" w:ascii="宋体" w:hAnsi="宋体" w:cs="宋体"/>
                <w:sz w:val="18"/>
                <w:lang w:eastAsia="zh-CN" w:bidi="ar"/>
              </w:rPr>
              <w:t>fund_account_id 或 security_account_id</w:t>
            </w:r>
          </w:p>
        </w:tc>
      </w:tr>
      <w:tr w14:paraId="6B1D15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4965D0B">
            <w:r>
              <w:rPr>
                <w:rFonts w:hint="eastAsia" w:ascii="宋体" w:hAnsi="宋体" w:cs="宋体"/>
                <w:sz w:val="18"/>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vAlign w:val="center"/>
          </w:tcPr>
          <w:p w14:paraId="077C3043">
            <w:r>
              <w:rPr>
                <w:rFonts w:hint="eastAsia" w:ascii="宋体" w:hAnsi="宋体" w:cs="宋体"/>
                <w:sz w:val="18"/>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vAlign w:val="center"/>
          </w:tcPr>
          <w:p w14:paraId="425435D5">
            <w:r>
              <w:rPr>
                <w:rFonts w:hint="eastAsia" w:ascii="宋体" w:hAnsi="宋体" w:cs="宋体"/>
                <w:sz w:val="18"/>
                <w:lang w:eastAsia="zh-CN" w:bidi="ar"/>
              </w:rPr>
              <w:t>String(6)</w:t>
            </w:r>
          </w:p>
        </w:tc>
        <w:tc>
          <w:tcPr>
            <w:tcW w:w="2126" w:type="dxa"/>
            <w:tcBorders>
              <w:top w:val="single" w:color="000000" w:sz="2" w:space="0"/>
              <w:left w:val="single" w:color="000000" w:sz="2" w:space="0"/>
              <w:bottom w:val="single" w:color="000000" w:sz="2" w:space="0"/>
              <w:right w:val="single" w:color="000000" w:sz="2" w:space="0"/>
            </w:tcBorders>
            <w:vAlign w:val="center"/>
          </w:tcPr>
          <w:p w14:paraId="33A20EC3">
            <w:pPr>
              <w:rPr>
                <w:lang w:eastAsia="zh-CN"/>
              </w:rPr>
            </w:pPr>
            <w:r>
              <w:rPr>
                <w:rFonts w:hint="eastAsia" w:ascii="宋体" w:hAnsi="宋体" w:cs="宋体"/>
                <w:sz w:val="18"/>
                <w:lang w:eastAsia="zh-CN" w:bidi="ar"/>
              </w:rPr>
              <w:t>仅证券释放时填充，6 位股票代码</w:t>
            </w:r>
          </w:p>
        </w:tc>
      </w:tr>
      <w:tr w14:paraId="095505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5C5EE61">
            <w:r>
              <w:rPr>
                <w:rFonts w:hint="eastAsia" w:ascii="宋体" w:hAnsi="宋体" w:cs="宋体"/>
                <w:sz w:val="18"/>
                <w:lang w:eastAsia="zh-CN" w:bidi="ar"/>
              </w:rPr>
              <w:t>释放类型</w:t>
            </w:r>
          </w:p>
        </w:tc>
        <w:tc>
          <w:tcPr>
            <w:tcW w:w="2126" w:type="dxa"/>
            <w:tcBorders>
              <w:top w:val="single" w:color="000000" w:sz="2" w:space="0"/>
              <w:left w:val="single" w:color="000000" w:sz="2" w:space="0"/>
              <w:bottom w:val="single" w:color="000000" w:sz="2" w:space="0"/>
              <w:right w:val="single" w:color="000000" w:sz="2" w:space="0"/>
            </w:tcBorders>
            <w:vAlign w:val="center"/>
          </w:tcPr>
          <w:p w14:paraId="2556D1E3">
            <w:r>
              <w:rPr>
                <w:rFonts w:hint="eastAsia" w:ascii="宋体" w:hAnsi="宋体" w:cs="宋体"/>
                <w:sz w:val="18"/>
                <w:lang w:eastAsia="zh-CN" w:bidi="ar"/>
              </w:rPr>
              <w:t>release_type</w:t>
            </w:r>
          </w:p>
        </w:tc>
        <w:tc>
          <w:tcPr>
            <w:tcW w:w="2126" w:type="dxa"/>
            <w:tcBorders>
              <w:top w:val="single" w:color="000000" w:sz="2" w:space="0"/>
              <w:left w:val="single" w:color="000000" w:sz="2" w:space="0"/>
              <w:bottom w:val="single" w:color="000000" w:sz="2" w:space="0"/>
              <w:right w:val="single" w:color="000000" w:sz="2" w:space="0"/>
            </w:tcBorders>
            <w:vAlign w:val="center"/>
          </w:tcPr>
          <w:p w14:paraId="0EBEB25B">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44CD0C13">
            <w:r>
              <w:rPr>
                <w:rFonts w:hint="eastAsia" w:ascii="宋体" w:hAnsi="宋体" w:cs="宋体"/>
                <w:sz w:val="18"/>
                <w:lang w:eastAsia="zh-CN" w:bidi="ar"/>
              </w:rPr>
              <w:t>FUND_RELEASE（对应 fund_change_type=RELEASE）/ STOCK_RELEASE（对应 position_change_type=RELEASE）</w:t>
            </w:r>
          </w:p>
        </w:tc>
      </w:tr>
      <w:tr w14:paraId="71EFF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DC1D09B">
            <w:r>
              <w:rPr>
                <w:rFonts w:hint="eastAsia" w:ascii="宋体" w:hAnsi="宋体" w:cs="宋体"/>
                <w:sz w:val="18"/>
                <w:lang w:eastAsia="zh-CN" w:bidi="ar"/>
              </w:rPr>
              <w:t>释放金额</w:t>
            </w:r>
          </w:p>
        </w:tc>
        <w:tc>
          <w:tcPr>
            <w:tcW w:w="2126" w:type="dxa"/>
            <w:tcBorders>
              <w:top w:val="single" w:color="000000" w:sz="2" w:space="0"/>
              <w:left w:val="single" w:color="000000" w:sz="2" w:space="0"/>
              <w:bottom w:val="single" w:color="000000" w:sz="2" w:space="0"/>
              <w:right w:val="single" w:color="000000" w:sz="2" w:space="0"/>
            </w:tcBorders>
            <w:vAlign w:val="center"/>
          </w:tcPr>
          <w:p w14:paraId="2F6C8581">
            <w:r>
              <w:rPr>
                <w:rFonts w:hint="eastAsia" w:ascii="宋体" w:hAnsi="宋体" w:cs="宋体"/>
                <w:sz w:val="18"/>
                <w:lang w:eastAsia="zh-CN" w:bidi="ar"/>
              </w:rPr>
              <w:t>release_amount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714A6C5E">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F2C4F6E">
            <w:r>
              <w:rPr>
                <w:rFonts w:hint="eastAsia" w:ascii="宋体" w:hAnsi="宋体" w:cs="宋体"/>
                <w:sz w:val="18"/>
                <w:lang w:eastAsia="zh-CN" w:bidi="ar"/>
              </w:rPr>
              <w:t>FUND_RELEASE 时有效，如 "505.00"</w:t>
            </w:r>
          </w:p>
        </w:tc>
      </w:tr>
      <w:tr w14:paraId="31418D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D985CE">
            <w:r>
              <w:rPr>
                <w:rFonts w:hint="eastAsia" w:ascii="宋体" w:hAnsi="宋体" w:cs="宋体"/>
                <w:sz w:val="18"/>
                <w:lang w:eastAsia="zh-CN" w:bidi="ar"/>
              </w:rPr>
              <w:t>释放数量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19EEEF9A">
            <w:r>
              <w:rPr>
                <w:rFonts w:hint="eastAsia" w:ascii="宋体" w:hAnsi="宋体" w:cs="宋体"/>
                <w:sz w:val="18"/>
                <w:lang w:eastAsia="zh-CN" w:bidi="ar"/>
              </w:rPr>
              <w:t>release_quantity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7E6AB085">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5E02ECC1">
            <w:r>
              <w:rPr>
                <w:rFonts w:hint="eastAsia" w:ascii="宋体" w:hAnsi="宋体" w:cs="宋体"/>
                <w:sz w:val="18"/>
                <w:lang w:eastAsia="zh-CN" w:bidi="ar"/>
              </w:rPr>
              <w:t>STOCK_RELEASE 时有效（股）</w:t>
            </w:r>
          </w:p>
        </w:tc>
      </w:tr>
      <w:tr w14:paraId="67D273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ADDEB66">
            <w:r>
              <w:rPr>
                <w:rFonts w:hint="eastAsia" w:ascii="宋体" w:hAnsi="宋体" w:cs="宋体"/>
                <w:sz w:val="18"/>
                <w:lang w:eastAsia="zh-CN" w:bidi="ar"/>
              </w:rPr>
              <w:t>释放原因</w:t>
            </w:r>
          </w:p>
        </w:tc>
        <w:tc>
          <w:tcPr>
            <w:tcW w:w="2126" w:type="dxa"/>
            <w:tcBorders>
              <w:top w:val="single" w:color="000000" w:sz="2" w:space="0"/>
              <w:left w:val="single" w:color="000000" w:sz="2" w:space="0"/>
              <w:bottom w:val="single" w:color="000000" w:sz="2" w:space="0"/>
              <w:right w:val="single" w:color="000000" w:sz="2" w:space="0"/>
            </w:tcBorders>
            <w:vAlign w:val="center"/>
          </w:tcPr>
          <w:p w14:paraId="6E9C6C9D">
            <w:r>
              <w:rPr>
                <w:rFonts w:hint="eastAsia" w:ascii="宋体" w:hAnsi="宋体" w:cs="宋体"/>
                <w:sz w:val="18"/>
                <w:lang w:eastAsia="zh-CN" w:bidi="ar"/>
              </w:rPr>
              <w:t>release_reason</w:t>
            </w:r>
          </w:p>
        </w:tc>
        <w:tc>
          <w:tcPr>
            <w:tcW w:w="2126" w:type="dxa"/>
            <w:tcBorders>
              <w:top w:val="single" w:color="000000" w:sz="2" w:space="0"/>
              <w:left w:val="single" w:color="000000" w:sz="2" w:space="0"/>
              <w:bottom w:val="single" w:color="000000" w:sz="2" w:space="0"/>
              <w:right w:val="single" w:color="000000" w:sz="2" w:space="0"/>
            </w:tcBorders>
            <w:vAlign w:val="center"/>
          </w:tcPr>
          <w:p w14:paraId="01FFA499">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75A21E0">
            <w:r>
              <w:rPr>
                <w:rFonts w:hint="eastAsia" w:ascii="宋体" w:hAnsi="宋体" w:cs="宋体"/>
                <w:sz w:val="18"/>
                <w:lang w:eastAsia="zh-CN" w:bidi="ar"/>
              </w:rPr>
              <w:t>CANCELLED（撤单）/ EXPIRED（过期）</w:t>
            </w:r>
          </w:p>
        </w:tc>
      </w:tr>
      <w:tr w14:paraId="51AB8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F9B7BA6">
            <w:r>
              <w:rPr>
                <w:rFonts w:hint="eastAsia" w:ascii="宋体" w:hAnsi="宋体" w:cs="宋体"/>
                <w:sz w:val="18"/>
                <w:lang w:eastAsia="zh-CN" w:bidi="ar"/>
              </w:rPr>
              <w:t>释放时间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5AE34148">
            <w:r>
              <w:rPr>
                <w:rFonts w:hint="eastAsia" w:ascii="宋体" w:hAnsi="宋体" w:cs="宋体"/>
                <w:sz w:val="18"/>
                <w:lang w:eastAsia="zh-CN" w:bidi="ar"/>
              </w:rPr>
              <w:t>release_time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5B4C46EA">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18495E18">
            <w:r>
              <w:rPr>
                <w:rFonts w:hint="eastAsia" w:ascii="宋体" w:hAnsi="宋体" w:cs="宋体"/>
                <w:sz w:val="18"/>
                <w:lang w:eastAsia="zh-CN" w:bidi="ar"/>
              </w:rPr>
              <w:t>释放操作的时间戳</w:t>
            </w:r>
          </w:p>
        </w:tc>
      </w:tr>
      <w:tr w14:paraId="5F969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C2B789A">
            <w:r>
              <w:rPr>
                <w:rFonts w:hint="eastAsia" w:ascii="宋体" w:hAnsi="宋体" w:cs="宋体"/>
                <w:sz w:val="18"/>
                <w:lang w:eastAsia="zh-CN" w:bidi="ar"/>
              </w:rPr>
              <w:t>处理状态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6ABE6E08">
            <w:r>
              <w:rPr>
                <w:rFonts w:hint="eastAsia" w:ascii="宋体" w:hAnsi="宋体" w:cs="宋体"/>
                <w:sz w:val="18"/>
                <w:lang w:eastAsia="zh-CN" w:bidi="ar"/>
              </w:rPr>
              <w:t>process_status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26900AB1">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EF6DD59">
            <w:r>
              <w:rPr>
                <w:rFonts w:hint="eastAsia" w:ascii="宋体" w:hAnsi="宋体" w:cs="宋体"/>
                <w:sz w:val="18"/>
                <w:lang w:eastAsia="zh-CN" w:bidi="ar"/>
              </w:rPr>
              <w:t>PENDING / SUCCESS / FAILED / RETRYING</w:t>
            </w:r>
          </w:p>
        </w:tc>
      </w:tr>
      <w:tr w14:paraId="063AA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E28B6E6">
            <w:r>
              <w:rPr>
                <w:rFonts w:hint="eastAsia" w:ascii="宋体" w:hAnsi="宋体" w:cs="宋体"/>
                <w:sz w:val="18"/>
                <w:lang w:eastAsia="zh-CN" w:bidi="ar"/>
              </w:rPr>
              <w:t>重试次数</w:t>
            </w:r>
          </w:p>
        </w:tc>
        <w:tc>
          <w:tcPr>
            <w:tcW w:w="2126" w:type="dxa"/>
            <w:tcBorders>
              <w:top w:val="single" w:color="000000" w:sz="2" w:space="0"/>
              <w:left w:val="single" w:color="000000" w:sz="2" w:space="0"/>
              <w:bottom w:val="single" w:color="000000" w:sz="2" w:space="0"/>
              <w:right w:val="single" w:color="000000" w:sz="2" w:space="0"/>
            </w:tcBorders>
            <w:vAlign w:val="center"/>
          </w:tcPr>
          <w:p w14:paraId="6AFD729D">
            <w:r>
              <w:rPr>
                <w:rFonts w:hint="eastAsia" w:ascii="宋体" w:hAnsi="宋体" w:cs="宋体"/>
                <w:sz w:val="18"/>
                <w:lang w:eastAsia="zh-CN" w:bidi="ar"/>
              </w:rPr>
              <w:t>retry_count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1822E1CE">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0D3D5D8D">
            <w:r>
              <w:rPr>
                <w:rFonts w:hint="eastAsia" w:ascii="宋体" w:hAnsi="宋体" w:cs="宋体"/>
                <w:sz w:val="18"/>
                <w:lang w:eastAsia="zh-CN" w:bidi="ar"/>
              </w:rPr>
              <w:t>当前已重试次数（0-3）</w:t>
            </w:r>
          </w:p>
        </w:tc>
      </w:tr>
      <w:tr w14:paraId="15376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7879EA">
            <w:r>
              <w:rPr>
                <w:rFonts w:hint="eastAsia" w:ascii="宋体" w:hAnsi="宋体" w:cs="宋体"/>
                <w:sz w:val="18"/>
                <w:lang w:eastAsia="zh-CN" w:bidi="ar"/>
              </w:rPr>
              <w:t>最后错误信息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0FE9CEB1">
            <w:r>
              <w:rPr>
                <w:rFonts w:hint="eastAsia" w:ascii="宋体" w:hAnsi="宋体" w:cs="宋体"/>
                <w:sz w:val="18"/>
                <w:lang w:eastAsia="zh-CN" w:bidi="ar"/>
              </w:rPr>
              <w:t>last_error</w:t>
            </w:r>
          </w:p>
        </w:tc>
        <w:tc>
          <w:tcPr>
            <w:tcW w:w="2126" w:type="dxa"/>
            <w:tcBorders>
              <w:top w:val="single" w:color="000000" w:sz="2" w:space="0"/>
              <w:left w:val="single" w:color="000000" w:sz="2" w:space="0"/>
              <w:bottom w:val="single" w:color="000000" w:sz="2" w:space="0"/>
              <w:right w:val="single" w:color="000000" w:sz="2" w:space="0"/>
            </w:tcBorders>
            <w:vAlign w:val="center"/>
          </w:tcPr>
          <w:p w14:paraId="17AB171F">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19A2CA4B">
            <w:pPr>
              <w:rPr>
                <w:lang w:eastAsia="zh-CN"/>
              </w:rPr>
            </w:pPr>
            <w:r>
              <w:rPr>
                <w:rFonts w:hint="eastAsia" w:ascii="宋体" w:hAnsi="宋体" w:cs="宋体"/>
                <w:sz w:val="18"/>
                <w:lang w:eastAsia="zh-CN" w:bidi="ar"/>
              </w:rPr>
              <w:t>最后一次失败的错误信息</w:t>
            </w:r>
          </w:p>
        </w:tc>
      </w:tr>
    </w:tbl>
    <w:p w14:paraId="0913B65D">
      <w:pPr>
        <w:spacing w:after="200" w:line="276" w:lineRule="auto"/>
        <w:rPr>
          <w:lang w:eastAsia="zh-CN"/>
        </w:rPr>
      </w:pPr>
    </w:p>
    <w:p w14:paraId="5447B353">
      <w:pPr>
        <w:spacing w:before="120" w:after="60" w:line="276" w:lineRule="auto"/>
      </w:pPr>
      <w:r>
        <w:rPr>
          <w:rFonts w:hint="eastAsia" w:ascii="宋体" w:hAnsi="宋体" w:cs="宋体"/>
          <w:b/>
          <w:sz w:val="24"/>
          <w:lang w:eastAsia="zh-CN" w:bidi="ar"/>
        </w:rPr>
        <w:t>表6-3 交易日状态记录表 (trading_day_record)</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3"/>
        <w:gridCol w:w="2373"/>
        <w:gridCol w:w="2374"/>
        <w:gridCol w:w="2374"/>
      </w:tblGrid>
      <w:tr w14:paraId="59F47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DB75111">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CADD1D1">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3571432">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EAE90C4">
            <w:pPr>
              <w:jc w:val="center"/>
              <w:rPr>
                <w:color w:val="FFFFFF"/>
              </w:rPr>
            </w:pPr>
            <w:r>
              <w:rPr>
                <w:rFonts w:hint="eastAsia" w:ascii="宋体" w:hAnsi="宋体" w:cs="宋体"/>
                <w:b/>
                <w:color w:val="FFFFFF"/>
                <w:sz w:val="18"/>
                <w:lang w:eastAsia="zh-CN" w:bidi="ar"/>
              </w:rPr>
              <w:t>说明</w:t>
            </w:r>
          </w:p>
        </w:tc>
      </w:tr>
      <w:tr w14:paraId="33FD7D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296BB10">
            <w:r>
              <w:rPr>
                <w:rFonts w:hint="eastAsia" w:ascii="宋体" w:hAnsi="宋体" w:cs="宋体"/>
                <w:sz w:val="18"/>
                <w:lang w:eastAsia="zh-CN" w:bidi="ar"/>
              </w:rPr>
              <w:t>交易日期</w:t>
            </w:r>
          </w:p>
        </w:tc>
        <w:tc>
          <w:tcPr>
            <w:tcW w:w="2126" w:type="dxa"/>
            <w:tcBorders>
              <w:top w:val="single" w:color="000000" w:sz="2" w:space="0"/>
              <w:left w:val="single" w:color="000000" w:sz="2" w:space="0"/>
              <w:bottom w:val="single" w:color="000000" w:sz="2" w:space="0"/>
              <w:right w:val="single" w:color="000000" w:sz="2" w:space="0"/>
            </w:tcBorders>
            <w:vAlign w:val="center"/>
          </w:tcPr>
          <w:p w14:paraId="3B931135">
            <w:r>
              <w:rPr>
                <w:rFonts w:hint="eastAsia" w:ascii="宋体" w:hAnsi="宋体" w:cs="宋体"/>
                <w:sz w:val="18"/>
                <w:lang w:eastAsia="zh-CN" w:bidi="ar"/>
              </w:rPr>
              <w:t>trade_date</w:t>
            </w:r>
          </w:p>
        </w:tc>
        <w:tc>
          <w:tcPr>
            <w:tcW w:w="2126" w:type="dxa"/>
            <w:tcBorders>
              <w:top w:val="single" w:color="000000" w:sz="2" w:space="0"/>
              <w:left w:val="single" w:color="000000" w:sz="2" w:space="0"/>
              <w:bottom w:val="single" w:color="000000" w:sz="2" w:space="0"/>
              <w:right w:val="single" w:color="000000" w:sz="2" w:space="0"/>
            </w:tcBorders>
            <w:vAlign w:val="center"/>
          </w:tcPr>
          <w:p w14:paraId="1407E12B">
            <w:r>
              <w:rPr>
                <w:rFonts w:hint="eastAsia" w:ascii="宋体" w:hAnsi="宋体" w:cs="宋体"/>
                <w:sz w:val="18"/>
                <w:lang w:eastAsia="zh-CN" w:bidi="ar"/>
              </w:rPr>
              <w:t>Date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0D55E9F8">
            <w:pPr>
              <w:rPr>
                <w:lang w:eastAsia="zh-CN"/>
              </w:rPr>
            </w:pPr>
            <w:r>
              <w:rPr>
                <w:rFonts w:hint="eastAsia" w:ascii="宋体" w:hAnsi="宋体" w:cs="宋体"/>
                <w:sz w:val="18"/>
                <w:lang w:eastAsia="zh-CN" w:bidi="ar"/>
              </w:rPr>
              <w:t>YYYY-MM-DD，唯一标识一个交易日</w:t>
            </w:r>
          </w:p>
        </w:tc>
      </w:tr>
      <w:tr w14:paraId="1F6A3C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B7F606">
            <w:r>
              <w:rPr>
                <w:rFonts w:hint="eastAsia" w:ascii="宋体" w:hAnsi="宋体" w:cs="宋体"/>
                <w:sz w:val="18"/>
                <w:lang w:eastAsia="zh-CN" w:bidi="ar"/>
              </w:rPr>
              <w:t>初始化状态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12661362">
            <w:r>
              <w:rPr>
                <w:rFonts w:hint="eastAsia" w:ascii="宋体" w:hAnsi="宋体" w:cs="宋体"/>
                <w:sz w:val="18"/>
                <w:lang w:eastAsia="zh-CN" w:bidi="ar"/>
              </w:rPr>
              <w:t>init_status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710249DA">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FD81352">
            <w:r>
              <w:rPr>
                <w:rFonts w:hint="eastAsia" w:ascii="宋体" w:hAnsi="宋体" w:cs="宋体"/>
                <w:sz w:val="18"/>
                <w:lang w:eastAsia="zh-CN" w:bidi="ar"/>
              </w:rPr>
              <w:t>UNSTARTED / INITIALIZING / OPEN</w:t>
            </w:r>
          </w:p>
        </w:tc>
      </w:tr>
      <w:tr w14:paraId="7FD480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9B23D54">
            <w:r>
              <w:rPr>
                <w:rFonts w:hint="eastAsia" w:ascii="宋体" w:hAnsi="宋体" w:cs="宋体"/>
                <w:sz w:val="18"/>
                <w:lang w:eastAsia="zh-CN" w:bidi="ar"/>
              </w:rPr>
              <w:t>初始化完成时间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55E798AE">
            <w:r>
              <w:rPr>
                <w:rFonts w:hint="eastAsia" w:ascii="宋体" w:hAnsi="宋体" w:cs="宋体"/>
                <w:sz w:val="18"/>
                <w:lang w:eastAsia="zh-CN" w:bidi="ar"/>
              </w:rPr>
              <w:t>init_time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30D92AE5">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164F6B4F">
            <w:pPr>
              <w:rPr>
                <w:lang w:eastAsia="zh-CN"/>
              </w:rPr>
            </w:pPr>
            <w:r>
              <w:rPr>
                <w:rFonts w:hint="eastAsia" w:ascii="宋体" w:hAnsi="宋体" w:cs="宋体"/>
                <w:sz w:val="18"/>
                <w:lang w:eastAsia="zh-CN" w:bidi="ar"/>
              </w:rPr>
              <w:t>交易日初始化完成的时间</w:t>
            </w:r>
          </w:p>
        </w:tc>
      </w:tr>
      <w:tr w14:paraId="5F0E8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6548CAC">
            <w:r>
              <w:rPr>
                <w:rFonts w:hint="eastAsia" w:ascii="宋体" w:hAnsi="宋体" w:cs="宋体"/>
                <w:sz w:val="18"/>
                <w:lang w:eastAsia="zh-CN" w:bidi="ar"/>
              </w:rPr>
              <w:t>开盘时间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44A5683E">
            <w:r>
              <w:rPr>
                <w:rFonts w:hint="eastAsia" w:ascii="宋体" w:hAnsi="宋体" w:cs="宋体"/>
                <w:sz w:val="18"/>
                <w:lang w:eastAsia="zh-CN" w:bidi="ar"/>
              </w:rPr>
              <w:t>open_time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189CF07C">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57C29658">
            <w:r>
              <w:rPr>
                <w:rFonts w:hint="eastAsia" w:ascii="宋体" w:hAnsi="宋体" w:cs="宋体"/>
                <w:sz w:val="18"/>
                <w:lang w:eastAsia="zh-CN" w:bidi="ar"/>
              </w:rPr>
              <w:t>进入连续竞价的时间</w:t>
            </w:r>
          </w:p>
        </w:tc>
      </w:tr>
      <w:tr w14:paraId="7F9E6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BF2BC91">
            <w:r>
              <w:rPr>
                <w:rFonts w:hint="eastAsia" w:ascii="宋体" w:hAnsi="宋体" w:cs="宋体"/>
                <w:sz w:val="18"/>
                <w:lang w:eastAsia="zh-CN" w:bidi="ar"/>
              </w:rPr>
              <w:t>收盘触发方式</w:t>
            </w:r>
          </w:p>
        </w:tc>
        <w:tc>
          <w:tcPr>
            <w:tcW w:w="2126" w:type="dxa"/>
            <w:tcBorders>
              <w:top w:val="single" w:color="000000" w:sz="2" w:space="0"/>
              <w:left w:val="single" w:color="000000" w:sz="2" w:space="0"/>
              <w:bottom w:val="single" w:color="000000" w:sz="2" w:space="0"/>
              <w:right w:val="single" w:color="000000" w:sz="2" w:space="0"/>
            </w:tcBorders>
            <w:vAlign w:val="center"/>
          </w:tcPr>
          <w:p w14:paraId="3A38F6EB">
            <w:r>
              <w:rPr>
                <w:rFonts w:hint="eastAsia" w:ascii="宋体" w:hAnsi="宋体" w:cs="宋体"/>
                <w:sz w:val="18"/>
                <w:lang w:eastAsia="zh-CN" w:bidi="ar"/>
              </w:rPr>
              <w:t>close_trigger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366572F5">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6CF7F5D2">
            <w:r>
              <w:rPr>
                <w:rFonts w:hint="eastAsia" w:ascii="宋体" w:hAnsi="宋体" w:cs="宋体"/>
                <w:sz w:val="18"/>
                <w:lang w:eastAsia="zh-CN" w:bidi="ar"/>
              </w:rPr>
              <w:t>AUTO（定时自动）/ MANUAL（管理员手动）/ EMERGENCY（紧急）</w:t>
            </w:r>
          </w:p>
        </w:tc>
      </w:tr>
      <w:tr w14:paraId="7FD74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B7441DD">
            <w:r>
              <w:rPr>
                <w:rFonts w:hint="eastAsia" w:ascii="宋体" w:hAnsi="宋体" w:cs="宋体"/>
                <w:sz w:val="18"/>
                <w:lang w:eastAsia="zh-CN" w:bidi="ar"/>
              </w:rPr>
              <w:t>收盘触发时间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360FC42E">
            <w:r>
              <w:rPr>
                <w:rFonts w:hint="eastAsia" w:ascii="宋体" w:hAnsi="宋体" w:cs="宋体"/>
                <w:sz w:val="18"/>
                <w:lang w:eastAsia="zh-CN" w:bidi="ar"/>
              </w:rPr>
              <w:t>close_trigger_time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15E5ED28">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30C7E635">
            <w:pPr>
              <w:rPr>
                <w:lang w:eastAsia="zh-CN"/>
              </w:rPr>
            </w:pPr>
            <w:r>
              <w:rPr>
                <w:rFonts w:hint="eastAsia" w:ascii="宋体" w:hAnsi="宋体" w:cs="宋体"/>
                <w:sz w:val="18"/>
                <w:lang w:eastAsia="zh-CN" w:bidi="ar"/>
              </w:rPr>
              <w:t>收盘流程被触发的时间</w:t>
            </w:r>
          </w:p>
        </w:tc>
      </w:tr>
      <w:tr w14:paraId="5E334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1E991C2">
            <w:r>
              <w:rPr>
                <w:rFonts w:hint="eastAsia" w:ascii="宋体" w:hAnsi="宋体" w:cs="宋体"/>
                <w:sz w:val="18"/>
                <w:lang w:eastAsia="zh-CN" w:bidi="ar"/>
              </w:rPr>
              <w:t>收盘完成时间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78897C3E">
            <w:r>
              <w:rPr>
                <w:rFonts w:hint="eastAsia" w:ascii="宋体" w:hAnsi="宋体" w:cs="宋体"/>
                <w:sz w:val="18"/>
                <w:lang w:eastAsia="zh-CN" w:bidi="ar"/>
              </w:rPr>
              <w:t>close_complete_time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4D703C47">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65C553F8">
            <w:pPr>
              <w:rPr>
                <w:lang w:eastAsia="zh-CN"/>
              </w:rPr>
            </w:pPr>
            <w:r>
              <w:rPr>
                <w:rFonts w:hint="eastAsia" w:ascii="宋体" w:hAnsi="宋体" w:cs="宋体"/>
                <w:sz w:val="18"/>
                <w:lang w:eastAsia="zh-CN" w:bidi="ar"/>
              </w:rPr>
              <w:t>所有到期处理和归档完成的时间</w:t>
            </w:r>
          </w:p>
        </w:tc>
      </w:tr>
      <w:tr w14:paraId="76D142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0EB0BFA">
            <w:r>
              <w:rPr>
                <w:rFonts w:hint="eastAsia" w:ascii="宋体" w:hAnsi="宋体" w:cs="宋体"/>
                <w:sz w:val="18"/>
                <w:lang w:eastAsia="zh-CN" w:bidi="ar"/>
              </w:rPr>
              <w:t>最终状态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043777C0">
            <w:r>
              <w:rPr>
                <w:rFonts w:hint="eastAsia" w:ascii="宋体" w:hAnsi="宋体" w:cs="宋体"/>
                <w:sz w:val="18"/>
                <w:lang w:eastAsia="zh-CN" w:bidi="ar"/>
              </w:rPr>
              <w:t>final_status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5EF9B306">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2C55E8D0">
            <w:r>
              <w:rPr>
                <w:rFonts w:hint="eastAsia" w:ascii="宋体" w:hAnsi="宋体" w:cs="宋体"/>
                <w:sz w:val="18"/>
                <w:lang w:eastAsia="zh-CN" w:bidi="ar"/>
              </w:rPr>
              <w:t>CLOSED / EMERGENCY_CLOSED</w:t>
            </w:r>
          </w:p>
        </w:tc>
      </w:tr>
      <w:tr w14:paraId="690F0D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4E40D7D">
            <w:r>
              <w:rPr>
                <w:rFonts w:hint="eastAsia" w:ascii="宋体" w:hAnsi="宋体" w:cs="宋体"/>
                <w:sz w:val="18"/>
                <w:lang w:eastAsia="zh-CN" w:bidi="ar"/>
              </w:rPr>
              <w:t>过期指令数量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4BE65225">
            <w:r>
              <w:rPr>
                <w:rFonts w:hint="eastAsia" w:ascii="宋体" w:hAnsi="宋体" w:cs="宋体"/>
                <w:sz w:val="18"/>
                <w:lang w:eastAsia="zh-CN" w:bidi="ar"/>
              </w:rPr>
              <w:t>expired_order_count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5DEA3832">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D7ABF6F">
            <w:pPr>
              <w:rPr>
                <w:lang w:eastAsia="zh-CN"/>
              </w:rPr>
            </w:pPr>
            <w:r>
              <w:rPr>
                <w:rFonts w:hint="eastAsia" w:ascii="宋体" w:hAnsi="宋体" w:cs="宋体"/>
                <w:sz w:val="18"/>
                <w:lang w:eastAsia="zh-CN" w:bidi="ar"/>
              </w:rPr>
              <w:t>本次收盘处理的过期指令总数</w:t>
            </w:r>
          </w:p>
        </w:tc>
      </w:tr>
      <w:tr w14:paraId="64BE74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181B024">
            <w:r>
              <w:rPr>
                <w:rFonts w:hint="eastAsia" w:ascii="宋体" w:hAnsi="宋体" w:cs="宋体"/>
                <w:sz w:val="18"/>
                <w:lang w:eastAsia="zh-CN" w:bidi="ar"/>
              </w:rPr>
              <w:t>异常信息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674EFD63">
            <w:r>
              <w:rPr>
                <w:rFonts w:hint="eastAsia" w:ascii="宋体" w:hAnsi="宋体" w:cs="宋体"/>
                <w:sz w:val="18"/>
                <w:lang w:eastAsia="zh-CN" w:bidi="ar"/>
              </w:rPr>
              <w:t>error_info</w:t>
            </w:r>
          </w:p>
        </w:tc>
        <w:tc>
          <w:tcPr>
            <w:tcW w:w="2126" w:type="dxa"/>
            <w:tcBorders>
              <w:top w:val="single" w:color="000000" w:sz="2" w:space="0"/>
              <w:left w:val="single" w:color="000000" w:sz="2" w:space="0"/>
              <w:bottom w:val="single" w:color="000000" w:sz="2" w:space="0"/>
              <w:right w:val="single" w:color="000000" w:sz="2" w:space="0"/>
            </w:tcBorders>
            <w:vAlign w:val="center"/>
          </w:tcPr>
          <w:p w14:paraId="5C5BB487">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529841F">
            <w:pPr>
              <w:rPr>
                <w:lang w:eastAsia="zh-CN"/>
              </w:rPr>
            </w:pPr>
            <w:r>
              <w:rPr>
                <w:rFonts w:hint="eastAsia" w:ascii="宋体" w:hAnsi="宋体" w:cs="宋体"/>
                <w:sz w:val="18"/>
                <w:lang w:eastAsia="zh-CN" w:bidi="ar"/>
              </w:rPr>
              <w:t>收盘过程中的异常摘要</w:t>
            </w:r>
          </w:p>
        </w:tc>
      </w:tr>
    </w:tbl>
    <w:p w14:paraId="79835BEA">
      <w:pPr>
        <w:spacing w:after="200" w:line="276" w:lineRule="auto"/>
        <w:rPr>
          <w:lang w:eastAsia="zh-CN"/>
        </w:rPr>
      </w:pPr>
    </w:p>
    <w:p w14:paraId="3F6A266E">
      <w:pPr>
        <w:spacing w:before="120" w:after="60" w:line="276" w:lineRule="auto"/>
      </w:pPr>
      <w:r>
        <w:rPr>
          <w:rFonts w:hint="eastAsia" w:ascii="宋体" w:hAnsi="宋体" w:cs="宋体"/>
          <w:b/>
          <w:sz w:val="24"/>
          <w:lang w:eastAsia="zh-CN" w:bidi="ar"/>
        </w:rPr>
        <w:t>表6-4 操作日志表 (operation_log)</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1"/>
        <w:gridCol w:w="2331"/>
        <w:gridCol w:w="2331"/>
        <w:gridCol w:w="2501"/>
      </w:tblGrid>
      <w:tr w14:paraId="2360C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6511EB4">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113C9F0">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F36E143">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76CC8D0">
            <w:pPr>
              <w:jc w:val="center"/>
              <w:rPr>
                <w:color w:val="FFFFFF"/>
              </w:rPr>
            </w:pPr>
            <w:r>
              <w:rPr>
                <w:rFonts w:hint="eastAsia" w:ascii="宋体" w:hAnsi="宋体" w:cs="宋体"/>
                <w:b/>
                <w:color w:val="FFFFFF"/>
                <w:sz w:val="18"/>
                <w:lang w:eastAsia="zh-CN" w:bidi="ar"/>
              </w:rPr>
              <w:t>说明</w:t>
            </w:r>
          </w:p>
        </w:tc>
      </w:tr>
      <w:tr w14:paraId="59CC0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3F0E03A">
            <w:r>
              <w:rPr>
                <w:rFonts w:hint="eastAsia" w:ascii="宋体" w:hAnsi="宋体" w:cs="宋体"/>
                <w:sz w:val="18"/>
                <w:lang w:eastAsia="zh-CN" w:bidi="ar"/>
              </w:rPr>
              <w:t>日志编号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5AD6ECA2">
            <w:r>
              <w:rPr>
                <w:rFonts w:hint="eastAsia" w:ascii="宋体" w:hAnsi="宋体" w:cs="宋体"/>
                <w:sz w:val="18"/>
                <w:lang w:eastAsia="zh-CN" w:bidi="ar"/>
              </w:rPr>
              <w:t>log_id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0240DB59">
            <w:r>
              <w:rPr>
                <w:rFonts w:hint="eastAsia" w:ascii="宋体" w:hAnsi="宋体" w:cs="宋体"/>
                <w:sz w:val="18"/>
                <w:lang w:eastAsia="zh-CN" w:bidi="ar"/>
              </w:rPr>
              <w:t>String/UUID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0D2B864E">
            <w:r>
              <w:rPr>
                <w:rFonts w:hint="eastAsia" w:ascii="宋体" w:hAnsi="宋体" w:cs="宋体"/>
                <w:sz w:val="18"/>
                <w:lang w:eastAsia="zh-CN" w:bidi="ar"/>
              </w:rPr>
              <w:t>全局唯一日志标识</w:t>
            </w:r>
          </w:p>
        </w:tc>
      </w:tr>
      <w:tr w14:paraId="18944B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4614668">
            <w:r>
              <w:rPr>
                <w:rFonts w:hint="eastAsia" w:ascii="宋体" w:hAnsi="宋体" w:cs="宋体"/>
                <w:sz w:val="18"/>
                <w:lang w:eastAsia="zh-CN" w:bidi="ar"/>
              </w:rPr>
              <w:t>交易日期</w:t>
            </w:r>
          </w:p>
        </w:tc>
        <w:tc>
          <w:tcPr>
            <w:tcW w:w="2126" w:type="dxa"/>
            <w:tcBorders>
              <w:top w:val="single" w:color="000000" w:sz="2" w:space="0"/>
              <w:left w:val="single" w:color="000000" w:sz="2" w:space="0"/>
              <w:bottom w:val="single" w:color="000000" w:sz="2" w:space="0"/>
              <w:right w:val="single" w:color="000000" w:sz="2" w:space="0"/>
            </w:tcBorders>
            <w:vAlign w:val="center"/>
          </w:tcPr>
          <w:p w14:paraId="22D6A9D9">
            <w:r>
              <w:rPr>
                <w:rFonts w:hint="eastAsia" w:ascii="宋体" w:hAnsi="宋体" w:cs="宋体"/>
                <w:sz w:val="18"/>
                <w:lang w:eastAsia="zh-CN" w:bidi="ar"/>
              </w:rPr>
              <w:t>trade_date</w:t>
            </w:r>
          </w:p>
        </w:tc>
        <w:tc>
          <w:tcPr>
            <w:tcW w:w="2126" w:type="dxa"/>
            <w:tcBorders>
              <w:top w:val="single" w:color="000000" w:sz="2" w:space="0"/>
              <w:left w:val="single" w:color="000000" w:sz="2" w:space="0"/>
              <w:bottom w:val="single" w:color="000000" w:sz="2" w:space="0"/>
              <w:right w:val="single" w:color="000000" w:sz="2" w:space="0"/>
            </w:tcBorders>
            <w:vAlign w:val="center"/>
          </w:tcPr>
          <w:p w14:paraId="203EA7CD">
            <w:r>
              <w:rPr>
                <w:rFonts w:hint="eastAsia" w:ascii="宋体" w:hAnsi="宋体" w:cs="宋体"/>
                <w:sz w:val="18"/>
                <w:lang w:eastAsia="zh-CN" w:bidi="ar"/>
              </w:rPr>
              <w:t>Date</w:t>
            </w:r>
          </w:p>
        </w:tc>
        <w:tc>
          <w:tcPr>
            <w:tcW w:w="2126" w:type="dxa"/>
            <w:tcBorders>
              <w:top w:val="single" w:color="000000" w:sz="2" w:space="0"/>
              <w:left w:val="single" w:color="000000" w:sz="2" w:space="0"/>
              <w:bottom w:val="single" w:color="000000" w:sz="2" w:space="0"/>
              <w:right w:val="single" w:color="000000" w:sz="2" w:space="0"/>
            </w:tcBorders>
            <w:vAlign w:val="center"/>
          </w:tcPr>
          <w:p w14:paraId="1EB81F45">
            <w:r>
              <w:rPr>
                <w:rFonts w:hint="eastAsia" w:ascii="宋体" w:hAnsi="宋体" w:cs="宋体"/>
                <w:sz w:val="18"/>
                <w:lang w:eastAsia="zh-CN" w:bidi="ar"/>
              </w:rPr>
              <w:t>所属交易日</w:t>
            </w:r>
          </w:p>
        </w:tc>
      </w:tr>
      <w:tr w14:paraId="2CB6C6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C24E289">
            <w:r>
              <w:rPr>
                <w:rFonts w:hint="eastAsia" w:ascii="宋体" w:hAnsi="宋体" w:cs="宋体"/>
                <w:sz w:val="18"/>
                <w:lang w:eastAsia="zh-CN" w:bidi="ar"/>
              </w:rPr>
              <w:t>日志级别</w:t>
            </w:r>
          </w:p>
        </w:tc>
        <w:tc>
          <w:tcPr>
            <w:tcW w:w="2126" w:type="dxa"/>
            <w:tcBorders>
              <w:top w:val="single" w:color="000000" w:sz="2" w:space="0"/>
              <w:left w:val="single" w:color="000000" w:sz="2" w:space="0"/>
              <w:bottom w:val="single" w:color="000000" w:sz="2" w:space="0"/>
              <w:right w:val="single" w:color="000000" w:sz="2" w:space="0"/>
            </w:tcBorders>
            <w:vAlign w:val="center"/>
          </w:tcPr>
          <w:p w14:paraId="7E134CDA">
            <w:r>
              <w:rPr>
                <w:rFonts w:hint="eastAsia" w:ascii="宋体" w:hAnsi="宋体" w:cs="宋体"/>
                <w:sz w:val="18"/>
                <w:lang w:eastAsia="zh-CN" w:bidi="ar"/>
              </w:rPr>
              <w:t>log_level</w:t>
            </w:r>
          </w:p>
        </w:tc>
        <w:tc>
          <w:tcPr>
            <w:tcW w:w="2126" w:type="dxa"/>
            <w:tcBorders>
              <w:top w:val="single" w:color="000000" w:sz="2" w:space="0"/>
              <w:left w:val="single" w:color="000000" w:sz="2" w:space="0"/>
              <w:bottom w:val="single" w:color="000000" w:sz="2" w:space="0"/>
              <w:right w:val="single" w:color="000000" w:sz="2" w:space="0"/>
            </w:tcBorders>
            <w:vAlign w:val="center"/>
          </w:tcPr>
          <w:p w14:paraId="4578320B">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2F24AABC">
            <w:r>
              <w:rPr>
                <w:rFonts w:hint="eastAsia" w:ascii="宋体" w:hAnsi="宋体" w:cs="宋体"/>
                <w:sz w:val="18"/>
                <w:lang w:eastAsia="zh-CN" w:bidi="ar"/>
              </w:rPr>
              <w:t>INFO / WARN / ERROR / FATAL</w:t>
            </w:r>
          </w:p>
        </w:tc>
      </w:tr>
      <w:tr w14:paraId="198C8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AF7DA95">
            <w:r>
              <w:rPr>
                <w:rFonts w:hint="eastAsia" w:ascii="宋体" w:hAnsi="宋体" w:cs="宋体"/>
                <w:sz w:val="18"/>
                <w:lang w:eastAsia="zh-CN" w:bidi="ar"/>
              </w:rPr>
              <w:t>操作类型</w:t>
            </w:r>
          </w:p>
        </w:tc>
        <w:tc>
          <w:tcPr>
            <w:tcW w:w="2126" w:type="dxa"/>
            <w:tcBorders>
              <w:top w:val="single" w:color="000000" w:sz="2" w:space="0"/>
              <w:left w:val="single" w:color="000000" w:sz="2" w:space="0"/>
              <w:bottom w:val="single" w:color="000000" w:sz="2" w:space="0"/>
              <w:right w:val="single" w:color="000000" w:sz="2" w:space="0"/>
            </w:tcBorders>
            <w:vAlign w:val="center"/>
          </w:tcPr>
          <w:p w14:paraId="11897F37">
            <w:r>
              <w:rPr>
                <w:rFonts w:hint="eastAsia" w:ascii="宋体" w:hAnsi="宋体" w:cs="宋体"/>
                <w:sz w:val="18"/>
                <w:lang w:eastAsia="zh-CN" w:bidi="ar"/>
              </w:rPr>
              <w:t>operation_type</w:t>
            </w:r>
          </w:p>
        </w:tc>
        <w:tc>
          <w:tcPr>
            <w:tcW w:w="2126" w:type="dxa"/>
            <w:tcBorders>
              <w:top w:val="single" w:color="000000" w:sz="2" w:space="0"/>
              <w:left w:val="single" w:color="000000" w:sz="2" w:space="0"/>
              <w:bottom w:val="single" w:color="000000" w:sz="2" w:space="0"/>
              <w:right w:val="single" w:color="000000" w:sz="2" w:space="0"/>
            </w:tcBorders>
            <w:vAlign w:val="center"/>
          </w:tcPr>
          <w:p w14:paraId="62E228D6">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19457B00">
            <w:r>
              <w:rPr>
                <w:rFonts w:hint="eastAsia" w:ascii="宋体" w:hAnsi="宋体" w:cs="宋体"/>
                <w:sz w:val="18"/>
                <w:lang w:eastAsia="zh-CN" w:bidi="ar"/>
              </w:rPr>
              <w:t>CLOSE_TRIGGER / ORDER_EXPIRE / RESOURCE_RELEASE / FEEDBACK_SEND / ARCHIVE / ERROR_RECOVERY / MANUAL_INTERVENTION</w:t>
            </w:r>
          </w:p>
        </w:tc>
      </w:tr>
      <w:tr w14:paraId="72F3B1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E17410A">
            <w:r>
              <w:rPr>
                <w:rFonts w:hint="eastAsia" w:ascii="宋体" w:hAnsi="宋体" w:cs="宋体"/>
                <w:sz w:val="18"/>
                <w:lang w:eastAsia="zh-CN" w:bidi="ar"/>
              </w:rPr>
              <w:t>操作描述</w:t>
            </w:r>
          </w:p>
        </w:tc>
        <w:tc>
          <w:tcPr>
            <w:tcW w:w="2126" w:type="dxa"/>
            <w:tcBorders>
              <w:top w:val="single" w:color="000000" w:sz="2" w:space="0"/>
              <w:left w:val="single" w:color="000000" w:sz="2" w:space="0"/>
              <w:bottom w:val="single" w:color="000000" w:sz="2" w:space="0"/>
              <w:right w:val="single" w:color="000000" w:sz="2" w:space="0"/>
            </w:tcBorders>
            <w:vAlign w:val="center"/>
          </w:tcPr>
          <w:p w14:paraId="1D26E996">
            <w:r>
              <w:rPr>
                <w:rFonts w:hint="eastAsia" w:ascii="宋体" w:hAnsi="宋体" w:cs="宋体"/>
                <w:sz w:val="18"/>
                <w:lang w:eastAsia="zh-CN" w:bidi="ar"/>
              </w:rPr>
              <w:t>description</w:t>
            </w:r>
          </w:p>
        </w:tc>
        <w:tc>
          <w:tcPr>
            <w:tcW w:w="2126" w:type="dxa"/>
            <w:tcBorders>
              <w:top w:val="single" w:color="000000" w:sz="2" w:space="0"/>
              <w:left w:val="single" w:color="000000" w:sz="2" w:space="0"/>
              <w:bottom w:val="single" w:color="000000" w:sz="2" w:space="0"/>
              <w:right w:val="single" w:color="000000" w:sz="2" w:space="0"/>
            </w:tcBorders>
            <w:vAlign w:val="center"/>
          </w:tcPr>
          <w:p w14:paraId="78DBE7DF">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275B41AF">
            <w:r>
              <w:rPr>
                <w:rFonts w:hint="eastAsia" w:ascii="宋体" w:hAnsi="宋体" w:cs="宋体"/>
                <w:sz w:val="18"/>
                <w:lang w:eastAsia="zh-CN" w:bidi="ar"/>
              </w:rPr>
              <w:t>操作内容的可读描述</w:t>
            </w:r>
          </w:p>
        </w:tc>
      </w:tr>
      <w:tr w14:paraId="648EC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9E062E4">
            <w:r>
              <w:rPr>
                <w:rFonts w:hint="eastAsia" w:ascii="宋体" w:hAnsi="宋体" w:cs="宋体"/>
                <w:sz w:val="18"/>
                <w:lang w:eastAsia="zh-CN" w:bidi="ar"/>
              </w:rPr>
              <w:t>操作结果</w:t>
            </w:r>
          </w:p>
        </w:tc>
        <w:tc>
          <w:tcPr>
            <w:tcW w:w="2126" w:type="dxa"/>
            <w:tcBorders>
              <w:top w:val="single" w:color="000000" w:sz="2" w:space="0"/>
              <w:left w:val="single" w:color="000000" w:sz="2" w:space="0"/>
              <w:bottom w:val="single" w:color="000000" w:sz="2" w:space="0"/>
              <w:right w:val="single" w:color="000000" w:sz="2" w:space="0"/>
            </w:tcBorders>
            <w:vAlign w:val="center"/>
          </w:tcPr>
          <w:p w14:paraId="003E7503">
            <w:r>
              <w:rPr>
                <w:rFonts w:hint="eastAsia" w:ascii="宋体" w:hAnsi="宋体" w:cs="宋体"/>
                <w:sz w:val="18"/>
                <w:lang w:eastAsia="zh-CN" w:bidi="ar"/>
              </w:rPr>
              <w:t>result</w:t>
            </w:r>
          </w:p>
        </w:tc>
        <w:tc>
          <w:tcPr>
            <w:tcW w:w="2126" w:type="dxa"/>
            <w:tcBorders>
              <w:top w:val="single" w:color="000000" w:sz="2" w:space="0"/>
              <w:left w:val="single" w:color="000000" w:sz="2" w:space="0"/>
              <w:bottom w:val="single" w:color="000000" w:sz="2" w:space="0"/>
              <w:right w:val="single" w:color="000000" w:sz="2" w:space="0"/>
            </w:tcBorders>
            <w:vAlign w:val="center"/>
          </w:tcPr>
          <w:p w14:paraId="771B9FB2">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9CA64ED">
            <w:r>
              <w:rPr>
                <w:rFonts w:hint="eastAsia" w:ascii="宋体" w:hAnsi="宋体" w:cs="宋体"/>
                <w:sz w:val="18"/>
                <w:lang w:eastAsia="zh-CN" w:bidi="ar"/>
              </w:rPr>
              <w:t>SUCCESS / FAILED / PARTIAL / RETRYING</w:t>
            </w:r>
          </w:p>
        </w:tc>
      </w:tr>
      <w:tr w14:paraId="7BB606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501AB41">
            <w:r>
              <w:rPr>
                <w:rFonts w:hint="eastAsia" w:ascii="宋体" w:hAnsi="宋体" w:cs="宋体"/>
                <w:sz w:val="18"/>
                <w:lang w:eastAsia="zh-CN" w:bidi="ar"/>
              </w:rPr>
              <w:t>操作时间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3C13D21A">
            <w:r>
              <w:rPr>
                <w:rFonts w:hint="eastAsia" w:ascii="宋体" w:hAnsi="宋体" w:cs="宋体"/>
                <w:sz w:val="18"/>
                <w:lang w:eastAsia="zh-CN" w:bidi="ar"/>
              </w:rPr>
              <w:t>operation_time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5F700217">
            <w:r>
              <w:rPr>
                <w:rFonts w:hint="eastAsia" w:ascii="宋体" w:hAnsi="宋体" w:cs="宋体"/>
                <w:sz w:val="18"/>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670D139B">
            <w:r>
              <w:rPr>
                <w:rFonts w:hint="eastAsia" w:ascii="宋体" w:hAnsi="宋体" w:cs="宋体"/>
                <w:sz w:val="18"/>
                <w:lang w:eastAsia="zh-CN" w:bidi="ar"/>
              </w:rPr>
              <w:t>操作发生时间戳</w:t>
            </w:r>
          </w:p>
        </w:tc>
      </w:tr>
      <w:tr w14:paraId="709D9E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12B5E90">
            <w:r>
              <w:rPr>
                <w:rFonts w:hint="eastAsia" w:ascii="宋体" w:hAnsi="宋体" w:cs="宋体"/>
                <w:sz w:val="18"/>
                <w:lang w:eastAsia="zh-CN" w:bidi="ar"/>
              </w:rPr>
              <w:t>操作者</w:t>
            </w:r>
          </w:p>
        </w:tc>
        <w:tc>
          <w:tcPr>
            <w:tcW w:w="2126" w:type="dxa"/>
            <w:tcBorders>
              <w:top w:val="single" w:color="000000" w:sz="2" w:space="0"/>
              <w:left w:val="single" w:color="000000" w:sz="2" w:space="0"/>
              <w:bottom w:val="single" w:color="000000" w:sz="2" w:space="0"/>
              <w:right w:val="single" w:color="000000" w:sz="2" w:space="0"/>
            </w:tcBorders>
            <w:vAlign w:val="center"/>
          </w:tcPr>
          <w:p w14:paraId="47D77EDF">
            <w:r>
              <w:rPr>
                <w:rFonts w:hint="eastAsia" w:ascii="宋体" w:hAnsi="宋体" w:cs="宋体"/>
                <w:sz w:val="18"/>
                <w:lang w:eastAsia="zh-CN" w:bidi="ar"/>
              </w:rPr>
              <w:t>operator</w:t>
            </w:r>
          </w:p>
        </w:tc>
        <w:tc>
          <w:tcPr>
            <w:tcW w:w="2126" w:type="dxa"/>
            <w:tcBorders>
              <w:top w:val="single" w:color="000000" w:sz="2" w:space="0"/>
              <w:left w:val="single" w:color="000000" w:sz="2" w:space="0"/>
              <w:bottom w:val="single" w:color="000000" w:sz="2" w:space="0"/>
              <w:right w:val="single" w:color="000000" w:sz="2" w:space="0"/>
            </w:tcBorders>
            <w:vAlign w:val="center"/>
          </w:tcPr>
          <w:p w14:paraId="312B1292">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C74318C">
            <w:r>
              <w:rPr>
                <w:rFonts w:hint="eastAsia" w:ascii="宋体" w:hAnsi="宋体" w:cs="宋体"/>
                <w:sz w:val="18"/>
                <w:lang w:eastAsia="zh-CN" w:bidi="ar"/>
              </w:rPr>
              <w:t>SYSTEM / 管理员账号</w:t>
            </w:r>
          </w:p>
        </w:tc>
      </w:tr>
      <w:tr w14:paraId="3871F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9E106BE">
            <w:r>
              <w:rPr>
                <w:rFonts w:hint="eastAsia" w:ascii="宋体" w:hAnsi="宋体" w:cs="宋体"/>
                <w:sz w:val="18"/>
                <w:lang w:eastAsia="zh-CN" w:bidi="ar"/>
              </w:rPr>
              <w:t>关联指令编号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78CC87C1">
            <w:r>
              <w:rPr>
                <w:rFonts w:hint="eastAsia" w:ascii="宋体" w:hAnsi="宋体" w:cs="宋体"/>
                <w:sz w:val="18"/>
                <w:lang w:eastAsia="zh-CN" w:bidi="ar"/>
              </w:rPr>
              <w:t>related_order_id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5980E40F">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0B9F17C">
            <w:r>
              <w:rPr>
                <w:rFonts w:hint="eastAsia" w:ascii="宋体" w:hAnsi="宋体" w:cs="宋体"/>
                <w:sz w:val="18"/>
                <w:lang w:eastAsia="zh-CN" w:bidi="ar"/>
              </w:rPr>
              <w:t>可为空，关联的指令</w:t>
            </w:r>
          </w:p>
        </w:tc>
      </w:tr>
      <w:tr w14:paraId="3AC35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79CA7DB">
            <w:r>
              <w:rPr>
                <w:rFonts w:hint="eastAsia" w:ascii="宋体" w:hAnsi="宋体" w:cs="宋体"/>
                <w:sz w:val="18"/>
                <w:lang w:eastAsia="zh-CN" w:bidi="ar"/>
              </w:rPr>
              <w:t>详细信息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1FE03967">
            <w:r>
              <w:rPr>
                <w:rFonts w:hint="eastAsia" w:ascii="宋体" w:hAnsi="宋体" w:cs="宋体"/>
                <w:sz w:val="18"/>
                <w:lang w:eastAsia="zh-CN" w:bidi="ar"/>
              </w:rPr>
              <w:t>detail</w:t>
            </w:r>
          </w:p>
        </w:tc>
        <w:tc>
          <w:tcPr>
            <w:tcW w:w="2126" w:type="dxa"/>
            <w:tcBorders>
              <w:top w:val="single" w:color="000000" w:sz="2" w:space="0"/>
              <w:left w:val="single" w:color="000000" w:sz="2" w:space="0"/>
              <w:bottom w:val="single" w:color="000000" w:sz="2" w:space="0"/>
              <w:right w:val="single" w:color="000000" w:sz="2" w:space="0"/>
            </w:tcBorders>
            <w:vAlign w:val="center"/>
          </w:tcPr>
          <w:p w14:paraId="7806EAC6">
            <w:r>
              <w:rPr>
                <w:rFonts w:hint="eastAsia" w:ascii="宋体" w:hAnsi="宋体" w:cs="宋体"/>
                <w:sz w:val="18"/>
                <w:lang w:eastAsia="zh-CN" w:bidi="ar"/>
              </w:rPr>
              <w:t>Text</w:t>
            </w:r>
          </w:p>
        </w:tc>
        <w:tc>
          <w:tcPr>
            <w:tcW w:w="2126" w:type="dxa"/>
            <w:tcBorders>
              <w:top w:val="single" w:color="000000" w:sz="2" w:space="0"/>
              <w:left w:val="single" w:color="000000" w:sz="2" w:space="0"/>
              <w:bottom w:val="single" w:color="000000" w:sz="2" w:space="0"/>
              <w:right w:val="single" w:color="000000" w:sz="2" w:space="0"/>
            </w:tcBorders>
            <w:vAlign w:val="center"/>
          </w:tcPr>
          <w:p w14:paraId="3C699D46">
            <w:r>
              <w:rPr>
                <w:rFonts w:hint="eastAsia" w:ascii="宋体" w:hAnsi="宋体" w:cs="宋体"/>
                <w:sz w:val="18"/>
                <w:lang w:eastAsia="zh-CN" w:bidi="ar"/>
              </w:rPr>
              <w:t>JSON 格式的操作详情</w:t>
            </w:r>
          </w:p>
        </w:tc>
      </w:tr>
    </w:tbl>
    <w:p w14:paraId="73DE0DE9">
      <w:pPr>
        <w:widowControl w:val="0"/>
      </w:pPr>
    </w:p>
    <w:p w14:paraId="28C8886D">
      <w:pPr>
        <w:spacing w:before="209" w:line="220" w:lineRule="auto"/>
        <w:rPr>
          <w:rFonts w:hint="eastAsia" w:ascii="宋体" w:hAnsi="宋体" w:cs="宋体"/>
        </w:rPr>
      </w:pPr>
    </w:p>
    <w:p w14:paraId="30267CEA">
      <w:pPr>
        <w:spacing w:line="273" w:lineRule="auto"/>
      </w:pPr>
    </w:p>
    <w:p w14:paraId="4F92E324">
      <w:pPr>
        <w:spacing w:line="273" w:lineRule="auto"/>
      </w:pPr>
    </w:p>
    <w:p w14:paraId="5120B684">
      <w:pPr>
        <w:spacing w:line="2500" w:lineRule="exact"/>
        <w:ind w:firstLine="1770"/>
      </w:pPr>
    </w:p>
    <w:p w14:paraId="6F06C901">
      <w:pPr>
        <w:spacing w:line="384" w:lineRule="auto"/>
      </w:pPr>
    </w:p>
    <w:p w14:paraId="725A3082">
      <w:pPr>
        <w:spacing w:before="120" w:after="60" w:line="276" w:lineRule="auto"/>
        <w:rPr>
          <w:rFonts w:hint="eastAsia" w:ascii="宋体" w:hAnsi="宋体" w:cs="宋体"/>
          <w:b/>
          <w:sz w:val="26"/>
          <w:lang w:eastAsia="zh" w:bidi="ar"/>
        </w:rPr>
      </w:pPr>
      <w:r>
        <w:rPr>
          <w:rFonts w:hint="eastAsia" w:ascii="宋体" w:hAnsi="宋体" w:cs="宋体"/>
          <w:b/>
          <w:sz w:val="26"/>
          <w:lang w:eastAsia="zh" w:bidi="ar"/>
        </w:rPr>
        <w:drawing>
          <wp:inline distT="0" distB="0" distL="114300" distR="114300">
            <wp:extent cx="5753735" cy="9129395"/>
            <wp:effectExtent l="0" t="0" r="18415" b="1460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35"/>
                    <a:stretch>
                      <a:fillRect/>
                    </a:stretch>
                  </pic:blipFill>
                  <pic:spPr>
                    <a:xfrm>
                      <a:off x="0" y="0"/>
                      <a:ext cx="5753735" cy="9129395"/>
                    </a:xfrm>
                    <a:prstGeom prst="rect">
                      <a:avLst/>
                    </a:prstGeom>
                  </pic:spPr>
                </pic:pic>
              </a:graphicData>
            </a:graphic>
          </wp:inline>
        </w:drawing>
      </w:r>
    </w:p>
    <w:p w14:paraId="0903E2E4">
      <w:pPr>
        <w:spacing w:line="360" w:lineRule="auto"/>
        <w:rPr>
          <w:rFonts w:hint="eastAsia" w:ascii="宋体" w:hAnsi="宋体" w:cs="宋体"/>
          <w:sz w:val="24"/>
          <w:szCs w:val="24"/>
          <w:lang w:eastAsia="zh-CN"/>
        </w:rPr>
      </w:pPr>
      <w:r>
        <w:rPr>
          <w:rFonts w:ascii="宋体" w:hAnsi="宋体" w:cs="宋体"/>
          <w:sz w:val="24"/>
          <w:szCs w:val="24"/>
          <w:lang w:eastAsia="zh-CN"/>
        </w:rPr>
        <w:t>以下为过期处理、资源释放和运行日志相关实体关系说明：</w:t>
      </w:r>
    </w:p>
    <w:p w14:paraId="7523FB73">
      <w:pPr>
        <w:spacing w:line="360" w:lineRule="auto"/>
      </w:pPr>
      <w:r>
        <w:rPr>
          <w:rFonts w:hint="eastAsia" w:ascii="宋体" w:hAnsi="宋体" w:cs="宋体"/>
          <w:lang w:eastAsia="zh-CN" w:bidi="ar"/>
        </w:rPr>
        <w:t>1. TradingDayRecord 1 : N ExpirationRecord —— 一个交易日可产生多条到期处理记录。</w:t>
      </w:r>
    </w:p>
    <w:p w14:paraId="00725495">
      <w:pPr>
        <w:spacing w:before="30" w:after="30" w:line="360" w:lineRule="auto"/>
      </w:pPr>
      <w:r>
        <w:rPr>
          <w:rFonts w:hint="eastAsia" w:ascii="宋体" w:hAnsi="宋体" w:cs="宋体"/>
          <w:sz w:val="24"/>
          <w:lang w:eastAsia="zh-CN" w:bidi="ar"/>
        </w:rPr>
        <w:t>2. TradeOrder 1 : 0..1 ExpirationRecord —— 一条指令最多对应一条到期处理记录（仅未完全成交的指令有此记录）。</w:t>
      </w:r>
    </w:p>
    <w:p w14:paraId="3D237786">
      <w:pPr>
        <w:spacing w:before="30" w:after="30" w:line="360" w:lineRule="auto"/>
        <w:rPr>
          <w:rFonts w:hint="eastAsia" w:ascii="宋体" w:hAnsi="宋体" w:cs="宋体"/>
          <w:sz w:val="24"/>
          <w:szCs w:val="24"/>
        </w:rPr>
      </w:pPr>
      <w:r>
        <w:rPr>
          <w:rFonts w:ascii="宋体" w:hAnsi="宋体" w:cs="宋体"/>
          <w:sz w:val="24"/>
          <w:szCs w:val="24"/>
        </w:rPr>
        <w:t>3. ExpirationRecord 1 : 0..1 ResourceReleaseRecord —— 仅在过期处理需要释放冻结资金或冻结证券时，ExpirationRecord 关联一条 ResourceReleaseRecord；撤单释放不生成 ExpirationRecord，而是由 TradeOrder / CancelRequest 直接产生 ResourceReleaseRecord。</w:t>
      </w:r>
    </w:p>
    <w:p w14:paraId="14AD2DA5">
      <w:pPr>
        <w:spacing w:before="30" w:after="30" w:line="360" w:lineRule="auto"/>
      </w:pPr>
      <w:r>
        <w:rPr>
          <w:rFonts w:hint="eastAsia" w:ascii="宋体" w:hAnsi="宋体" w:cs="宋体"/>
          <w:sz w:val="24"/>
          <w:lang w:eastAsia="zh-CN" w:bidi="ar"/>
        </w:rPr>
        <w:t>4. TradingDayRecord 1 : N OperationLog —— 一个交易日可产生多条操作日志。</w:t>
      </w:r>
    </w:p>
    <w:p w14:paraId="52BCC957">
      <w:pPr>
        <w:spacing w:before="30" w:after="30" w:line="360" w:lineRule="auto"/>
      </w:pPr>
      <w:r>
        <w:rPr>
          <w:rFonts w:hint="eastAsia" w:ascii="宋体" w:hAnsi="宋体" w:cs="宋体"/>
          <w:sz w:val="24"/>
          <w:lang w:eastAsia="zh-CN" w:bidi="ar"/>
        </w:rPr>
        <w:t>5. ResourceReleaseRecord 1 : N OperationLog —— 一条资源释放可能对应多条操作日志（含重试记录）。</w:t>
      </w:r>
    </w:p>
    <w:p w14:paraId="2F84E380">
      <w:pPr>
        <w:spacing w:before="30" w:after="30" w:line="360" w:lineRule="auto"/>
      </w:pPr>
      <w:r>
        <w:rPr>
          <w:rFonts w:hint="eastAsia" w:ascii="宋体" w:hAnsi="宋体" w:cs="宋体"/>
          <w:sz w:val="24"/>
          <w:lang w:eastAsia="zh-CN" w:bidi="ar"/>
        </w:rPr>
        <w:t>6. ExpirationRecord 关联 TradeOrder.order_id → TradeOrder(FK)，ResourceReleaseRecord 关联 TradeOrder.order_id → TradeOrder(FK)。</w:t>
      </w:r>
    </w:p>
    <w:p w14:paraId="181877A0">
      <w:pPr>
        <w:spacing w:before="139" w:line="219" w:lineRule="auto"/>
        <w:ind w:left="60"/>
        <w:rPr>
          <w:rFonts w:hint="eastAsia" w:ascii="宋体" w:hAnsi="宋体" w:cs="宋体"/>
          <w:spacing w:val="-4"/>
          <w:sz w:val="28"/>
          <w:szCs w:val="28"/>
        </w:rPr>
      </w:pPr>
    </w:p>
    <w:p w14:paraId="7DB1EB98">
      <w:pPr>
        <w:pStyle w:val="2"/>
        <w:spacing w:before="146" w:line="219" w:lineRule="auto"/>
        <w:rPr>
          <w:rFonts w:hint="eastAsia"/>
          <w:lang w:eastAsia="zh-CN"/>
        </w:rPr>
      </w:pPr>
      <w:bookmarkStart w:id="32" w:name="bookmark29"/>
      <w:bookmarkEnd w:id="32"/>
      <w:r>
        <w:rPr>
          <w:lang w:eastAsia="zh-CN"/>
        </w:rPr>
        <w:t>7. 运行设计</w:t>
      </w:r>
    </w:p>
    <w:p w14:paraId="2DA82872">
      <w:pPr>
        <w:spacing w:before="30" w:after="30" w:line="360" w:lineRule="auto"/>
        <w:ind w:firstLine="420"/>
        <w:rPr>
          <w:lang w:eastAsia="zh-CN"/>
        </w:rPr>
      </w:pPr>
      <w:bookmarkStart w:id="33" w:name="bookmark30"/>
      <w:bookmarkEnd w:id="33"/>
      <w:r>
        <w:rPr>
          <w:rFonts w:hint="eastAsia" w:ascii="宋体" w:hAnsi="宋体" w:cs="宋体"/>
          <w:sz w:val="24"/>
          <w:lang w:eastAsia="zh-CN" w:bidi="ar"/>
        </w:rPr>
        <w:t>从用户视角（操盘者、投资者、管理员等），描述使用本系统时需要进行的操作及预期结果。</w:t>
      </w:r>
    </w:p>
    <w:p w14:paraId="27246B91">
      <w:pPr>
        <w:spacing w:before="30" w:after="30" w:line="360" w:lineRule="auto"/>
        <w:rPr>
          <w:lang w:eastAsia="zh-CN"/>
        </w:rPr>
      </w:pPr>
      <w:r>
        <w:rPr>
          <w:rFonts w:hint="eastAsia" w:ascii="宋体" w:hAnsi="宋体" w:cs="宋体"/>
          <w:sz w:val="24"/>
          <w:lang w:eastAsia="zh-CN" w:bidi="ar"/>
        </w:rPr>
        <w:t>股票交易与结算系统由五个模块组（CLIENT、TRADE、ACCOUNT、INFO、ADMIN）协作运行，以交易日为生命周期，涵盖系统启动、交易日初始化、连续竞价、收盘处理和定时任务等环节。各模块通过 HTTP RESTful API 和 WebSocket 进行同步/异步通信。</w:t>
      </w:r>
    </w:p>
    <w:p w14:paraId="3B3F5E76">
      <w:pPr>
        <w:pStyle w:val="3"/>
        <w:keepNext w:val="0"/>
        <w:keepLines w:val="0"/>
        <w:spacing w:after="120"/>
        <w:rPr>
          <w:rFonts w:hint="eastAsia"/>
          <w:lang w:eastAsia="zh-CN"/>
        </w:rPr>
      </w:pPr>
      <w:r>
        <w:rPr>
          <w:lang w:eastAsia="zh-CN"/>
        </w:rPr>
        <w:t>7.1 系统运行与交易周期</w:t>
      </w:r>
    </w:p>
    <w:p w14:paraId="0917A4F8">
      <w:pPr>
        <w:spacing w:before="30" w:after="30" w:line="360" w:lineRule="auto"/>
        <w:rPr>
          <w:lang w:eastAsia="zh-CN"/>
        </w:rPr>
      </w:pPr>
      <w:r>
        <w:rPr>
          <w:rFonts w:hint="eastAsia" w:ascii="宋体" w:hAnsi="宋体" w:cs="宋体"/>
          <w:sz w:val="24"/>
          <w:lang w:eastAsia="zh-CN" w:bidi="ar"/>
        </w:rPr>
        <w:t>交易与结算系统以交易日为周期，分为以下阶段：</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22"/>
        <w:gridCol w:w="2322"/>
        <w:gridCol w:w="2322"/>
        <w:gridCol w:w="2532"/>
      </w:tblGrid>
      <w:tr w14:paraId="0AF40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B20783C">
            <w:pPr>
              <w:jc w:val="center"/>
              <w:rPr>
                <w:color w:val="FFFFFF"/>
              </w:rPr>
            </w:pPr>
            <w:r>
              <w:rPr>
                <w:rFonts w:hint="eastAsia" w:ascii="宋体" w:hAnsi="宋体" w:cs="宋体"/>
                <w:b/>
                <w:color w:val="FFFFFF"/>
                <w:sz w:val="18"/>
                <w:lang w:eastAsia="zh-CN" w:bidi="ar"/>
              </w:rPr>
              <w:t>阶段</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7B19433">
            <w:pPr>
              <w:jc w:val="center"/>
              <w:rPr>
                <w:color w:val="FFFFFF"/>
              </w:rPr>
            </w:pPr>
            <w:r>
              <w:rPr>
                <w:rFonts w:hint="eastAsia" w:ascii="宋体" w:hAnsi="宋体" w:cs="宋体"/>
                <w:b/>
                <w:color w:val="FFFFFF"/>
                <w:sz w:val="18"/>
                <w:lang w:eastAsia="zh-CN" w:bidi="ar"/>
              </w:rPr>
              <w:t>时间节点</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28F52DA">
            <w:pPr>
              <w:jc w:val="center"/>
              <w:rPr>
                <w:color w:val="FFFFFF"/>
              </w:rPr>
            </w:pPr>
            <w:r>
              <w:rPr>
                <w:rFonts w:hint="eastAsia" w:ascii="宋体" w:hAnsi="宋体" w:cs="宋体"/>
                <w:b/>
                <w:color w:val="FFFFFF"/>
                <w:sz w:val="18"/>
                <w:lang w:eastAsia="zh-CN" w:bidi="ar"/>
              </w:rPr>
              <w:t>系统状态</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F6A455E">
            <w:pPr>
              <w:jc w:val="center"/>
              <w:rPr>
                <w:color w:val="FFFFFF"/>
              </w:rPr>
            </w:pPr>
            <w:r>
              <w:rPr>
                <w:rFonts w:hint="eastAsia" w:ascii="宋体" w:hAnsi="宋体" w:cs="宋体"/>
                <w:b/>
                <w:color w:val="FFFFFF"/>
                <w:sz w:val="18"/>
                <w:lang w:eastAsia="zh-CN" w:bidi="ar"/>
              </w:rPr>
              <w:t>主要活动</w:t>
            </w:r>
          </w:p>
        </w:tc>
      </w:tr>
      <w:tr w14:paraId="13A43C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FE1E40B">
            <w:r>
              <w:rPr>
                <w:rFonts w:hint="eastAsia" w:ascii="宋体" w:hAnsi="宋体" w:cs="宋体"/>
                <w:sz w:val="16"/>
                <w:lang w:eastAsia="zh-CN" w:bidi="ar"/>
              </w:rPr>
              <w:t>1. 系统启动</w:t>
            </w:r>
          </w:p>
        </w:tc>
        <w:tc>
          <w:tcPr>
            <w:tcW w:w="2126" w:type="dxa"/>
            <w:tcBorders>
              <w:top w:val="single" w:color="000000" w:sz="2" w:space="0"/>
              <w:left w:val="single" w:color="000000" w:sz="2" w:space="0"/>
              <w:bottom w:val="single" w:color="000000" w:sz="2" w:space="0"/>
              <w:right w:val="single" w:color="000000" w:sz="2" w:space="0"/>
            </w:tcBorders>
            <w:vAlign w:val="center"/>
          </w:tcPr>
          <w:p w14:paraId="27F6649F">
            <w:r>
              <w:rPr>
                <w:rFonts w:hint="eastAsia" w:ascii="宋体" w:hAnsi="宋体" w:cs="宋体"/>
                <w:sz w:val="16"/>
                <w:lang w:eastAsia="zh-CN" w:bidi="ar"/>
              </w:rPr>
              <w:t>交易日开始前</w:t>
            </w:r>
          </w:p>
        </w:tc>
        <w:tc>
          <w:tcPr>
            <w:tcW w:w="2126" w:type="dxa"/>
            <w:tcBorders>
              <w:top w:val="single" w:color="000000" w:sz="2" w:space="0"/>
              <w:left w:val="single" w:color="000000" w:sz="2" w:space="0"/>
              <w:bottom w:val="single" w:color="000000" w:sz="2" w:space="0"/>
              <w:right w:val="single" w:color="000000" w:sz="2" w:space="0"/>
            </w:tcBorders>
            <w:vAlign w:val="center"/>
          </w:tcPr>
          <w:p w14:paraId="327EED72">
            <w:r>
              <w:rPr>
                <w:rFonts w:hint="eastAsia" w:ascii="宋体" w:hAnsi="宋体" w:cs="宋体"/>
                <w:sz w:val="16"/>
                <w:lang w:eastAsia="zh-CN" w:bidi="ar"/>
              </w:rPr>
              <w:t>未开始 (UNSTARTED)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4A680568">
            <w:r>
              <w:rPr>
                <w:rFonts w:hint="eastAsia" w:ascii="宋体" w:hAnsi="宋体" w:cs="宋体"/>
                <w:sz w:val="16"/>
                <w:lang w:eastAsia="zh-CN" w:bidi="ar"/>
              </w:rPr>
              <w:t>启动 FastAPI/Uvicorn 应用，建立 SQLAlchemy DB 连接、Redis 连接、消息队列连接；加载基础配置。</w:t>
            </w:r>
          </w:p>
        </w:tc>
      </w:tr>
      <w:tr w14:paraId="476400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A64D11">
            <w:r>
              <w:rPr>
                <w:rFonts w:hint="eastAsia" w:ascii="宋体" w:hAnsi="宋体" w:cs="宋体"/>
                <w:sz w:val="16"/>
                <w:lang w:eastAsia="zh-CN" w:bidi="ar"/>
              </w:rPr>
              <w:t>2. 交易日初始化</w:t>
            </w:r>
          </w:p>
        </w:tc>
        <w:tc>
          <w:tcPr>
            <w:tcW w:w="2126" w:type="dxa"/>
            <w:tcBorders>
              <w:top w:val="single" w:color="000000" w:sz="2" w:space="0"/>
              <w:left w:val="single" w:color="000000" w:sz="2" w:space="0"/>
              <w:bottom w:val="single" w:color="000000" w:sz="2" w:space="0"/>
              <w:right w:val="single" w:color="000000" w:sz="2" w:space="0"/>
            </w:tcBorders>
            <w:vAlign w:val="center"/>
          </w:tcPr>
          <w:p w14:paraId="6CE7452A">
            <w:r>
              <w:rPr>
                <w:rFonts w:hint="eastAsia" w:ascii="宋体" w:hAnsi="宋体" w:cs="宋体"/>
                <w:sz w:val="16"/>
                <w:lang w:eastAsia="zh-CN" w:bidi="ar"/>
              </w:rPr>
              <w:t>08:00 - 09:00</w:t>
            </w:r>
          </w:p>
        </w:tc>
        <w:tc>
          <w:tcPr>
            <w:tcW w:w="2126" w:type="dxa"/>
            <w:tcBorders>
              <w:top w:val="single" w:color="000000" w:sz="2" w:space="0"/>
              <w:left w:val="single" w:color="000000" w:sz="2" w:space="0"/>
              <w:bottom w:val="single" w:color="000000" w:sz="2" w:space="0"/>
              <w:right w:val="single" w:color="000000" w:sz="2" w:space="0"/>
            </w:tcBorders>
            <w:vAlign w:val="center"/>
          </w:tcPr>
          <w:p w14:paraId="7F553ABD">
            <w:r>
              <w:rPr>
                <w:rFonts w:hint="eastAsia" w:ascii="宋体" w:hAnsi="宋体" w:cs="宋体"/>
                <w:sz w:val="16"/>
                <w:lang w:eastAsia="zh-CN" w:bidi="ar"/>
              </w:rPr>
              <w:t>初始化中 (INITIALIZING)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03BB66D1">
            <w:r>
              <w:rPr>
                <w:rFonts w:hint="eastAsia" w:ascii="宋体" w:hAnsi="宋体" w:cs="宋体"/>
                <w:sz w:val="16"/>
                <w:lang w:eastAsia="zh-CN" w:bidi="ar"/>
              </w:rPr>
              <w:t>ADMIN 调 TRADE POST /trading-days/open，加载股票基础信息，ADMIN 通过 PUT /stocks/{code}/limits 传入涨跌停比例（普通股 0.10，ST 股 0.05），TRADE 计算最终涨停价/跌停价，初始化各股票订单队列。</w:t>
            </w:r>
          </w:p>
        </w:tc>
      </w:tr>
      <w:tr w14:paraId="166638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27A886B">
            <w:r>
              <w:rPr>
                <w:rFonts w:hint="eastAsia" w:ascii="宋体" w:hAnsi="宋体" w:cs="宋体"/>
                <w:sz w:val="16"/>
                <w:lang w:eastAsia="zh-CN" w:bidi="ar"/>
              </w:rPr>
              <w:t>3. 连续竞价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11D06B15">
            <w:r>
              <w:rPr>
                <w:rFonts w:hint="eastAsia" w:ascii="宋体" w:hAnsi="宋体" w:cs="宋体"/>
                <w:sz w:val="16"/>
                <w:lang w:eastAsia="zh-CN" w:bidi="ar"/>
              </w:rPr>
              <w:t>09:00 - 15:00</w:t>
            </w:r>
          </w:p>
        </w:tc>
        <w:tc>
          <w:tcPr>
            <w:tcW w:w="2126" w:type="dxa"/>
            <w:tcBorders>
              <w:top w:val="single" w:color="000000" w:sz="2" w:space="0"/>
              <w:left w:val="single" w:color="000000" w:sz="2" w:space="0"/>
              <w:bottom w:val="single" w:color="000000" w:sz="2" w:space="0"/>
              <w:right w:val="single" w:color="000000" w:sz="2" w:space="0"/>
            </w:tcBorders>
            <w:vAlign w:val="center"/>
          </w:tcPr>
          <w:p w14:paraId="03A8C1ED">
            <w:r>
              <w:rPr>
                <w:rFonts w:hint="eastAsia" w:ascii="宋体" w:hAnsi="宋体" w:cs="宋体"/>
                <w:sz w:val="16"/>
                <w:lang w:eastAsia="zh-CN" w:bidi="ar"/>
              </w:rPr>
              <w:t>连续竞价 (OPEN)</w:t>
            </w:r>
          </w:p>
        </w:tc>
        <w:tc>
          <w:tcPr>
            <w:tcW w:w="2126" w:type="dxa"/>
            <w:tcBorders>
              <w:top w:val="single" w:color="000000" w:sz="2" w:space="0"/>
              <w:left w:val="single" w:color="000000" w:sz="2" w:space="0"/>
              <w:bottom w:val="single" w:color="000000" w:sz="2" w:space="0"/>
              <w:right w:val="single" w:color="000000" w:sz="2" w:space="0"/>
            </w:tcBorders>
            <w:vAlign w:val="center"/>
          </w:tcPr>
          <w:p w14:paraId="7C244489">
            <w:r>
              <w:rPr>
                <w:rFonts w:hint="eastAsia" w:ascii="宋体" w:hAnsi="宋体" w:cs="宋体"/>
                <w:sz w:val="16"/>
                <w:lang w:eastAsia="zh-CN" w:bidi="ar"/>
              </w:rPr>
              <w:t>CLIENT 调 ACCOUNT 冻结资金/证券后，调 TRADE POST /orders 提交指令；TRADE 校验（TRADE_E01~E06）后入队撮合；撮合成交后调 ACCOUNT 结算接口，通过 WebSocket 推送反馈至 CLIENT。</w:t>
            </w:r>
          </w:p>
        </w:tc>
      </w:tr>
      <w:tr w14:paraId="011FF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A9BF6B0">
            <w:r>
              <w:rPr>
                <w:rFonts w:hint="eastAsia" w:ascii="宋体" w:hAnsi="宋体" w:cs="宋体"/>
                <w:sz w:val="16"/>
                <w:lang w:eastAsia="zh-CN" w:bidi="ar"/>
              </w:rPr>
              <w:t>4. 收盘处理</w:t>
            </w:r>
          </w:p>
        </w:tc>
        <w:tc>
          <w:tcPr>
            <w:tcW w:w="2126" w:type="dxa"/>
            <w:tcBorders>
              <w:top w:val="single" w:color="000000" w:sz="2" w:space="0"/>
              <w:left w:val="single" w:color="000000" w:sz="2" w:space="0"/>
              <w:bottom w:val="single" w:color="000000" w:sz="2" w:space="0"/>
              <w:right w:val="single" w:color="000000" w:sz="2" w:space="0"/>
            </w:tcBorders>
            <w:vAlign w:val="center"/>
          </w:tcPr>
          <w:p w14:paraId="7C53AF13">
            <w:r>
              <w:rPr>
                <w:rFonts w:hint="eastAsia" w:ascii="宋体" w:hAnsi="宋体" w:cs="宋体"/>
                <w:sz w:val="16"/>
                <w:lang w:eastAsia="zh-CN" w:bidi="ar"/>
              </w:rPr>
              <w:t>15:00 - 15:00:30</w:t>
            </w:r>
          </w:p>
        </w:tc>
        <w:tc>
          <w:tcPr>
            <w:tcW w:w="2126" w:type="dxa"/>
            <w:tcBorders>
              <w:top w:val="single" w:color="000000" w:sz="2" w:space="0"/>
              <w:left w:val="single" w:color="000000" w:sz="2" w:space="0"/>
              <w:bottom w:val="single" w:color="000000" w:sz="2" w:space="0"/>
              <w:right w:val="single" w:color="000000" w:sz="2" w:space="0"/>
            </w:tcBorders>
            <w:vAlign w:val="center"/>
          </w:tcPr>
          <w:p w14:paraId="317076BF">
            <w:r>
              <w:rPr>
                <w:rFonts w:hint="eastAsia" w:ascii="宋体" w:hAnsi="宋体" w:cs="宋体"/>
                <w:sz w:val="16"/>
                <w:lang w:eastAsia="zh-CN" w:bidi="ar"/>
              </w:rPr>
              <w:t>收盘处理中 (CLOSING)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2884731">
            <w:r>
              <w:rPr>
                <w:rFonts w:hint="eastAsia" w:ascii="宋体" w:hAnsi="宋体" w:cs="宋体"/>
                <w:sz w:val="16"/>
                <w:lang w:eastAsia="zh-CN" w:bidi="ar"/>
              </w:rPr>
              <w:t>停止接收新指令（返回 TRADE_E03）；等待撮合完成；扫描 QUEUED/PARTIALLY_FILLED 指令；状态更新为 EXPIRED；调 ACCOUNT release 接口释放冻结资源；WebSocket 推送 order.expired。</w:t>
            </w:r>
          </w:p>
        </w:tc>
      </w:tr>
      <w:tr w14:paraId="7FE16C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2B056D0">
            <w:r>
              <w:rPr>
                <w:rFonts w:hint="eastAsia" w:ascii="宋体" w:hAnsi="宋体" w:cs="宋体"/>
                <w:sz w:val="16"/>
                <w:lang w:eastAsia="zh-CN" w:bidi="ar"/>
              </w:rPr>
              <w:t>5. 已收盘</w:t>
            </w:r>
          </w:p>
        </w:tc>
        <w:tc>
          <w:tcPr>
            <w:tcW w:w="2126" w:type="dxa"/>
            <w:tcBorders>
              <w:top w:val="single" w:color="000000" w:sz="2" w:space="0"/>
              <w:left w:val="single" w:color="000000" w:sz="2" w:space="0"/>
              <w:bottom w:val="single" w:color="000000" w:sz="2" w:space="0"/>
              <w:right w:val="single" w:color="000000" w:sz="2" w:space="0"/>
            </w:tcBorders>
            <w:vAlign w:val="center"/>
          </w:tcPr>
          <w:p w14:paraId="01FF3459">
            <w:r>
              <w:rPr>
                <w:rFonts w:hint="eastAsia" w:ascii="宋体" w:hAnsi="宋体" w:cs="宋体"/>
                <w:sz w:val="16"/>
                <w:lang w:eastAsia="zh-CN" w:bidi="ar"/>
              </w:rPr>
              <w:t>15:00:30 之后</w:t>
            </w:r>
          </w:p>
        </w:tc>
        <w:tc>
          <w:tcPr>
            <w:tcW w:w="2126" w:type="dxa"/>
            <w:tcBorders>
              <w:top w:val="single" w:color="000000" w:sz="2" w:space="0"/>
              <w:left w:val="single" w:color="000000" w:sz="2" w:space="0"/>
              <w:bottom w:val="single" w:color="000000" w:sz="2" w:space="0"/>
              <w:right w:val="single" w:color="000000" w:sz="2" w:space="0"/>
            </w:tcBorders>
            <w:vAlign w:val="center"/>
          </w:tcPr>
          <w:p w14:paraId="3687DD8D">
            <w:r>
              <w:rPr>
                <w:rFonts w:hint="eastAsia" w:ascii="宋体" w:hAnsi="宋体" w:cs="宋体"/>
                <w:sz w:val="16"/>
                <w:lang w:eastAsia="zh-CN" w:bidi="ar"/>
              </w:rPr>
              <w:t>已收盘 (CLOSED)</w:t>
            </w:r>
          </w:p>
        </w:tc>
        <w:tc>
          <w:tcPr>
            <w:tcW w:w="2126" w:type="dxa"/>
            <w:tcBorders>
              <w:top w:val="single" w:color="000000" w:sz="2" w:space="0"/>
              <w:left w:val="single" w:color="000000" w:sz="2" w:space="0"/>
              <w:bottom w:val="single" w:color="000000" w:sz="2" w:space="0"/>
              <w:right w:val="single" w:color="000000" w:sz="2" w:space="0"/>
            </w:tcBorders>
            <w:vAlign w:val="center"/>
          </w:tcPr>
          <w:p w14:paraId="154B2BF1">
            <w:pPr>
              <w:rPr>
                <w:lang w:eastAsia="zh-CN"/>
              </w:rPr>
            </w:pPr>
            <w:r>
              <w:rPr>
                <w:rFonts w:hint="eastAsia" w:ascii="宋体" w:hAnsi="宋体" w:cs="宋体"/>
                <w:sz w:val="16"/>
                <w:lang w:eastAsia="zh-CN" w:bidi="ar"/>
              </w:rPr>
              <w:t>归档行情数据，生成统计报告；等待下一交易日或系统维护。</w:t>
            </w:r>
          </w:p>
        </w:tc>
      </w:tr>
    </w:tbl>
    <w:p w14:paraId="05FE14F2">
      <w:pPr>
        <w:spacing w:after="200" w:line="276" w:lineRule="auto"/>
        <w:rPr>
          <w:lang w:eastAsia="zh-CN"/>
        </w:rPr>
      </w:pPr>
    </w:p>
    <w:p w14:paraId="7F762B34">
      <w:pPr>
        <w:pStyle w:val="3"/>
        <w:spacing w:line="276" w:lineRule="auto"/>
        <w:rPr>
          <w:rFonts w:hint="eastAsia"/>
          <w:lang w:eastAsia="zh-CN"/>
        </w:rPr>
      </w:pPr>
      <w:r>
        <w:rPr>
          <w:lang w:eastAsia="zh-CN"/>
        </w:rPr>
        <w:t>7.2 系统启动流程</w:t>
      </w:r>
    </w:p>
    <w:p w14:paraId="736458EE">
      <w:pPr>
        <w:spacing w:before="30" w:after="30" w:line="360" w:lineRule="auto"/>
        <w:rPr>
          <w:lang w:eastAsia="zh-CN"/>
        </w:rPr>
      </w:pPr>
      <w:r>
        <w:rPr>
          <w:rFonts w:hint="eastAsia" w:ascii="宋体" w:hAnsi="宋体" w:cs="宋体"/>
          <w:sz w:val="24"/>
          <w:lang w:eastAsia="zh-CN" w:bidi="ar"/>
        </w:rPr>
        <w:t>1. 启动 MySQL 数据库服务，确保表结构完整且可用。</w:t>
      </w:r>
    </w:p>
    <w:p w14:paraId="6BB4AA27">
      <w:pPr>
        <w:spacing w:before="30" w:after="30" w:line="360" w:lineRule="auto"/>
        <w:rPr>
          <w:lang w:eastAsia="zh-CN"/>
        </w:rPr>
      </w:pPr>
      <w:r>
        <w:rPr>
          <w:rFonts w:hint="eastAsia" w:ascii="宋体" w:hAnsi="宋体" w:cs="宋体"/>
          <w:sz w:val="24"/>
          <w:lang w:eastAsia="zh-CN" w:bidi="ar"/>
        </w:rPr>
        <w:t>2. 启动 Redis 缓存服务，确认连接和哨兵状态。</w:t>
      </w:r>
    </w:p>
    <w:p w14:paraId="0CF09893">
      <w:pPr>
        <w:spacing w:before="30" w:after="30" w:line="360" w:lineRule="auto"/>
        <w:rPr>
          <w:lang w:eastAsia="zh-CN"/>
        </w:rPr>
      </w:pPr>
      <w:r>
        <w:t>3. （可选 / 扩展）若后续启用 MQ 异步扩展，按需启动 RabbitMQ/Kafka 消息队列服务并创建相应队列；本期 TRADE ↔ ACCOUNT 通信以 HTTP 同步为主，无需 MQ。</w:t>
      </w:r>
    </w:p>
    <w:p w14:paraId="051A035E">
      <w:pPr>
        <w:spacing w:before="30" w:after="30" w:line="360" w:lineRule="auto"/>
      </w:pPr>
      <w:r>
        <w:rPr>
          <w:rFonts w:hint="eastAsia" w:ascii="宋体" w:hAnsi="宋体" w:cs="宋体"/>
          <w:sz w:val="24"/>
          <w:lang w:eastAsia="zh-CN" w:bidi="ar"/>
        </w:rPr>
        <w:t>4. 启动 TRADE FastAPI/Uvicorn 应用实例（单进程单实例，不启动多 worker），加载配置文件，初始化 SQLAlchemy 数据库连接池、Redis 连接池，以及订单簿和撮合引擎的内存数据结构。</w:t>
      </w:r>
    </w:p>
    <w:p w14:paraId="51FFD6F5">
      <w:pPr>
        <w:spacing w:before="30" w:after="30" w:line="360" w:lineRule="auto"/>
        <w:rPr>
          <w:lang w:eastAsia="zh-CN"/>
        </w:rPr>
      </w:pPr>
      <w:r>
        <w:rPr>
          <w:rFonts w:hint="eastAsia" w:ascii="宋体" w:hAnsi="宋体" w:cs="宋体"/>
          <w:sz w:val="24"/>
          <w:lang w:eastAsia="zh-CN" w:bidi="ar"/>
        </w:rPr>
        <w:t>5. 启动 Nginx 反向代理（对 INFO、ADMIN 模块提供负载均衡；TRADE 模块单实例，Nginx 仅做反向代理转发，不做负载均衡），配置 HTTPS 终止和静态资源缓存。</w:t>
      </w:r>
    </w:p>
    <w:p w14:paraId="5EE65C7A">
      <w:pPr>
        <w:spacing w:before="30" w:after="30" w:line="360" w:lineRule="auto"/>
        <w:rPr>
          <w:rFonts w:hint="eastAsia" w:ascii="宋体" w:hAnsi="宋体" w:cs="宋体"/>
          <w:sz w:val="24"/>
          <w:lang w:eastAsia="zh-CN" w:bidi="ar"/>
        </w:rPr>
      </w:pPr>
      <w:r>
        <w:rPr>
          <w:rFonts w:hint="eastAsia" w:ascii="宋体" w:hAnsi="宋体" w:cs="宋体"/>
          <w:sz w:val="24"/>
          <w:lang w:eastAsia="zh-CN" w:bidi="ar"/>
        </w:rPr>
        <w:t>6. 健康检查：各服务通过 /health 端点确认可用状态，任一关键服务不可用时报警。</w:t>
      </w:r>
    </w:p>
    <w:p w14:paraId="4676AE9A">
      <w:pPr>
        <w:pStyle w:val="3"/>
        <w:spacing w:line="276" w:lineRule="auto"/>
        <w:rPr>
          <w:rFonts w:hint="eastAsia"/>
          <w:lang w:eastAsia="zh-CN"/>
        </w:rPr>
      </w:pPr>
      <w:r>
        <w:rPr>
          <w:lang w:eastAsia="zh-CN"/>
        </w:rPr>
        <w:t>7.3 交易日初始化流程</w:t>
      </w:r>
    </w:p>
    <w:p w14:paraId="52153491">
      <w:pPr>
        <w:spacing w:before="30" w:after="30" w:line="360" w:lineRule="auto"/>
        <w:rPr>
          <w:lang w:eastAsia="zh-CN"/>
        </w:rPr>
      </w:pPr>
      <w:r>
        <w:rPr>
          <w:rFonts w:hint="eastAsia" w:ascii="宋体" w:hAnsi="宋体" w:cs="宋体"/>
          <w:sz w:val="24"/>
          <w:lang w:eastAsia="zh-CN" w:bidi="ar"/>
        </w:rPr>
        <w:t>交易日初始化在每天交易时段开始前执行，由管理员触发或定时任务自动触发：</w:t>
      </w:r>
    </w:p>
    <w:p w14:paraId="128E8ABA">
      <w:pPr>
        <w:spacing w:before="30" w:after="30" w:line="360" w:lineRule="auto"/>
        <w:rPr>
          <w:lang w:eastAsia="zh-CN"/>
        </w:rPr>
      </w:pPr>
      <w:r>
        <w:rPr>
          <w:rFonts w:hint="eastAsia" w:ascii="宋体" w:hAnsi="宋体" w:cs="宋体"/>
          <w:sz w:val="24"/>
          <w:lang w:eastAsia="zh-CN" w:bidi="ar"/>
        </w:rPr>
        <w:t>1. 创建交易日交易记录（TradingDayRecord），状态设为"初始化中"。</w:t>
      </w:r>
    </w:p>
    <w:p w14:paraId="016CB234">
      <w:pPr>
        <w:spacing w:before="30" w:after="30" w:line="360" w:lineRule="auto"/>
        <w:rPr>
          <w:lang w:eastAsia="zh-CN"/>
        </w:rPr>
      </w:pPr>
      <w:r>
        <w:rPr>
          <w:rFonts w:hint="eastAsia" w:ascii="宋体" w:hAnsi="宋体" w:cs="宋体"/>
          <w:sz w:val="24"/>
          <w:lang w:eastAsia="zh-CN" w:bidi="ar"/>
        </w:rPr>
        <w:t>2. 从股票基础信息表加载所有可交易股票。</w:t>
      </w:r>
    </w:p>
    <w:p w14:paraId="41FD23F2">
      <w:pPr>
        <w:spacing w:before="30" w:after="30" w:line="360" w:lineRule="auto"/>
        <w:rPr>
          <w:lang w:eastAsia="zh-CN"/>
        </w:rPr>
      </w:pPr>
      <w:r>
        <w:rPr>
          <w:rFonts w:hint="eastAsia" w:ascii="宋体" w:hAnsi="宋体" w:cs="宋体"/>
          <w:sz w:val="24"/>
          <w:lang w:eastAsia="zh-CN" w:bidi="ar"/>
        </w:rPr>
        <w:t>3. 对每只股票执行涨跌停计算：普通股票涨停价 = 日基准价 × 1.10，跌停价 = 日基准价 × 0.90；ST 股票涨停价 = 日基准价 × 1.05，跌停价 = 日基准价 × 0.95。计算结果保留两位小数。</w:t>
      </w:r>
    </w:p>
    <w:p w14:paraId="2758D774">
      <w:pPr>
        <w:spacing w:before="30" w:after="30" w:line="360" w:lineRule="auto"/>
        <w:rPr>
          <w:lang w:eastAsia="zh-CN"/>
        </w:rPr>
      </w:pPr>
      <w:r>
        <w:rPr>
          <w:rFonts w:hint="eastAsia" w:ascii="宋体" w:hAnsi="宋体" w:cs="宋体"/>
          <w:sz w:val="24"/>
          <w:lang w:eastAsia="zh-CN" w:bidi="ar"/>
        </w:rPr>
        <w:t>4. 将计算结果写入 Redis 缓存（Key: stock:{code}:price_limit），供指令校验和撮合过程快速读取。</w:t>
      </w:r>
    </w:p>
    <w:p w14:paraId="164E4899">
      <w:pPr>
        <w:spacing w:before="30" w:after="30" w:line="360" w:lineRule="auto"/>
        <w:rPr>
          <w:lang w:eastAsia="zh-CN"/>
        </w:rPr>
      </w:pPr>
      <w:r>
        <w:rPr>
          <w:rFonts w:hint="eastAsia" w:ascii="宋体" w:hAnsi="宋体" w:cs="宋体"/>
          <w:sz w:val="24"/>
          <w:lang w:eastAsia="zh-CN" w:bidi="ar"/>
        </w:rPr>
        <w:t>5. 为每只股票在 TRADE 进程内存中创建空的买单队列和卖单队列（Python heapq 优先队列），订单簿数据与撮合引擎共享同一进程地址空间。</w:t>
      </w:r>
    </w:p>
    <w:p w14:paraId="5443C5AF">
      <w:pPr>
        <w:spacing w:before="30" w:after="30" w:line="360" w:lineRule="auto"/>
        <w:rPr>
          <w:lang w:eastAsia="zh-CN"/>
        </w:rPr>
      </w:pPr>
      <w:r>
        <w:rPr>
          <w:rFonts w:hint="eastAsia" w:ascii="宋体" w:hAnsi="宋体" w:cs="宋体"/>
          <w:sz w:val="24"/>
          <w:lang w:eastAsia="zh-CN" w:bidi="ar"/>
        </w:rPr>
        <w:t>6. 清除前日残留缓存数据（过期的指令去重标记等）。</w:t>
      </w:r>
    </w:p>
    <w:p w14:paraId="4703BBF1">
      <w:pPr>
        <w:spacing w:before="30" w:after="30" w:line="360" w:lineRule="auto"/>
        <w:rPr>
          <w:lang w:eastAsia="zh-CN"/>
        </w:rPr>
      </w:pPr>
      <w:r>
        <w:rPr>
          <w:rFonts w:hint="eastAsia" w:ascii="宋体" w:hAnsi="宋体" w:cs="宋体"/>
          <w:sz w:val="24"/>
          <w:lang w:eastAsia="zh-CN" w:bidi="ar"/>
        </w:rPr>
        <w:t>7. 将交易状态更新为 OPEN，记录开盘时间。</w:t>
      </w:r>
    </w:p>
    <w:p w14:paraId="754DDF92">
      <w:pPr>
        <w:pStyle w:val="3"/>
        <w:spacing w:line="276" w:lineRule="auto"/>
        <w:rPr>
          <w:rFonts w:hint="eastAsia"/>
          <w:lang w:eastAsia="zh-CN"/>
        </w:rPr>
      </w:pPr>
      <w:r>
        <w:rPr>
          <w:lang w:eastAsia="zh-CN"/>
        </w:rPr>
        <w:t>7.4 交易时段运行（撮合循环）</w:t>
      </w:r>
    </w:p>
    <w:p w14:paraId="4786C7C5">
      <w:pPr>
        <w:spacing w:before="30" w:after="30" w:line="360" w:lineRule="auto"/>
        <w:rPr>
          <w:lang w:eastAsia="zh-CN"/>
        </w:rPr>
      </w:pPr>
      <w:r>
        <w:rPr>
          <w:rFonts w:hint="eastAsia" w:ascii="宋体" w:hAnsi="宋体" w:cs="宋体"/>
          <w:sz w:val="24"/>
          <w:lang w:eastAsia="zh-CN" w:bidi="ar"/>
        </w:rPr>
        <w:t>连续竞价期间，TRADE 服务在单进程内基于 asyncio 事件循环并发运行以下协程任务：</w:t>
      </w:r>
    </w:p>
    <w:p w14:paraId="18AAA16B">
      <w:pPr>
        <w:spacing w:before="30" w:after="30" w:line="360" w:lineRule="auto"/>
        <w:rPr>
          <w:lang w:eastAsia="zh-CN"/>
        </w:rPr>
      </w:pPr>
      <w:r>
        <w:rPr>
          <w:rFonts w:hint="eastAsia" w:ascii="宋体" w:hAnsi="宋体" w:cs="宋体"/>
          <w:sz w:val="24"/>
          <w:lang w:eastAsia="zh-CN" w:bidi="ar"/>
        </w:rPr>
        <w:t>1. 指令接收协程：接收交易客户端提交的买入/卖出/撤单请求，写入数据库后通知撮合引擎（进程内直接调用，无需消息队列中转）。</w:t>
      </w:r>
    </w:p>
    <w:p w14:paraId="64FF38F8">
      <w:pPr>
        <w:spacing w:before="30" w:after="30" w:line="360" w:lineRule="auto"/>
        <w:rPr>
          <w:lang w:eastAsia="zh-CN"/>
        </w:rPr>
      </w:pPr>
      <w:r>
        <w:rPr>
          <w:rFonts w:hint="eastAsia" w:ascii="宋体" w:hAnsi="宋体" w:cs="宋体"/>
          <w:sz w:val="24"/>
          <w:lang w:eastAsia="zh-CN" w:bidi="ar"/>
        </w:rPr>
        <w:t>2. 撮合引擎协程：接收指令通知后，对对应股票的订单簿执行撮合（通过 asyncio.Lock 按股票代码加锁），每次撮合产出成交记录、结算消息和反馈事件。</w:t>
      </w:r>
    </w:p>
    <w:p w14:paraId="2E397DA7">
      <w:pPr>
        <w:spacing w:before="30" w:after="30" w:line="360" w:lineRule="auto"/>
        <w:rPr>
          <w:lang w:eastAsia="zh-CN"/>
        </w:rPr>
      </w:pPr>
      <w:r>
        <w:t>3. 结算反馈协程：撮合产出成交记录后，按成交逐笔调用 SettlementService，通过 httpx Client 同步调用 ACCOUNT 模块的资金结算、证券结算与冻结资源释放接口，等待响应并按返回状态推进后续流程（反馈推送、行情更新）。同步调用配合消息幂等和重试机制保证一致性。</w:t>
      </w:r>
    </w:p>
    <w:p w14:paraId="6E96374C">
      <w:pPr>
        <w:spacing w:before="30" w:after="30" w:line="360" w:lineRule="auto"/>
        <w:rPr>
          <w:lang w:eastAsia="zh-CN"/>
        </w:rPr>
      </w:pPr>
      <w:r>
        <w:rPr>
          <w:rFonts w:hint="eastAsia" w:ascii="宋体" w:hAnsi="宋体" w:cs="宋体"/>
          <w:sz w:val="24"/>
          <w:lang w:eastAsia="zh-CN" w:bidi="ar"/>
        </w:rPr>
        <w:t>4. 行情推送协程：行情异动时（成交价变化），通过 WebSocket 推送至交易客户端。</w:t>
      </w:r>
    </w:p>
    <w:p w14:paraId="13D45154">
      <w:pPr>
        <w:spacing w:before="30" w:after="30" w:line="360" w:lineRule="auto"/>
        <w:rPr>
          <w:lang w:eastAsia="zh-CN"/>
        </w:rPr>
      </w:pPr>
      <w:r>
        <w:rPr>
          <w:rFonts w:hint="eastAsia" w:ascii="宋体" w:hAnsi="宋体" w:cs="宋体"/>
          <w:sz w:val="24"/>
          <w:lang w:eastAsia="zh-CN" w:bidi="ar"/>
        </w:rPr>
        <w:t>5. 行情快照协程：每笔成交后更新 Redis 行情数据缓存（最新价、成交量、最高价、最低价），供 INFO 模块拉取。</w:t>
      </w:r>
    </w:p>
    <w:p w14:paraId="5340BA96">
      <w:pPr>
        <w:pStyle w:val="3"/>
        <w:spacing w:line="276" w:lineRule="auto"/>
        <w:rPr>
          <w:rFonts w:hint="eastAsia"/>
          <w:lang w:eastAsia="zh-CN"/>
        </w:rPr>
      </w:pPr>
      <w:r>
        <w:rPr>
          <w:lang w:eastAsia="zh-CN"/>
        </w:rPr>
        <w:t>7.5 收盘处理流程</w:t>
      </w:r>
    </w:p>
    <w:p w14:paraId="7542F9BC">
      <w:pPr>
        <w:spacing w:before="30" w:after="30" w:line="360" w:lineRule="auto"/>
        <w:rPr>
          <w:lang w:eastAsia="zh-CN"/>
        </w:rPr>
      </w:pPr>
      <w:r>
        <w:rPr>
          <w:rFonts w:hint="eastAsia" w:ascii="宋体" w:hAnsi="宋体" w:cs="宋体"/>
          <w:sz w:val="24"/>
          <w:lang w:eastAsia="zh-CN" w:bidi="ar"/>
        </w:rPr>
        <w:t>详细流程见第 4.1.5 节和第 4.2.5 节，此处列出关键步骤：</w:t>
      </w:r>
    </w:p>
    <w:p w14:paraId="25739B0F">
      <w:pPr>
        <w:spacing w:before="30" w:after="30" w:line="360" w:lineRule="auto"/>
        <w:rPr>
          <w:lang w:eastAsia="zh-CN"/>
        </w:rPr>
      </w:pPr>
      <w:r>
        <w:rPr>
          <w:rFonts w:hint="eastAsia" w:ascii="宋体" w:hAnsi="宋体" w:cs="宋体"/>
          <w:sz w:val="24"/>
          <w:lang w:eastAsia="zh-CN" w:bidi="ar"/>
        </w:rPr>
        <w:t>1. 触发收盘：自动/手动/紧急触发，交易状态切换为 CLOSING。</w:t>
      </w:r>
    </w:p>
    <w:p w14:paraId="5F10485E">
      <w:pPr>
        <w:spacing w:before="30" w:after="30" w:line="360" w:lineRule="auto"/>
        <w:rPr>
          <w:lang w:eastAsia="zh-CN"/>
        </w:rPr>
      </w:pPr>
      <w:r>
        <w:rPr>
          <w:rFonts w:hint="eastAsia" w:ascii="宋体" w:hAnsi="宋体" w:cs="宋体"/>
          <w:sz w:val="24"/>
          <w:lang w:eastAsia="zh-CN" w:bidi="ar"/>
        </w:rPr>
        <w:t>2. 指令入口关闭，新指令返回拒绝。</w:t>
      </w:r>
    </w:p>
    <w:p w14:paraId="0EB527A7">
      <w:pPr>
        <w:spacing w:before="30" w:after="30" w:line="360" w:lineRule="auto"/>
        <w:rPr>
          <w:lang w:eastAsia="zh-CN"/>
        </w:rPr>
      </w:pPr>
      <w:r>
        <w:rPr>
          <w:rFonts w:hint="eastAsia" w:ascii="宋体" w:hAnsi="宋体" w:cs="宋体"/>
          <w:sz w:val="24"/>
          <w:lang w:eastAsia="zh-CN" w:bidi="ar"/>
        </w:rPr>
        <w:t>3. 等待所有进行中的撮合事务完成（最长 5 秒）。</w:t>
      </w:r>
    </w:p>
    <w:p w14:paraId="56BEDB8D">
      <w:pPr>
        <w:spacing w:before="30" w:after="30" w:line="360" w:lineRule="auto"/>
        <w:rPr>
          <w:lang w:eastAsia="zh-CN"/>
        </w:rPr>
      </w:pPr>
      <w:r>
        <w:rPr>
          <w:rFonts w:hint="eastAsia" w:ascii="宋体" w:hAnsi="宋体" w:cs="宋体"/>
          <w:sz w:val="24"/>
          <w:lang w:eastAsia="zh-CN" w:bidi="ar"/>
        </w:rPr>
        <w:t>4. 扫描所有股票订单簿，收集未成交指令。</w:t>
      </w:r>
    </w:p>
    <w:p w14:paraId="72F99EAA">
      <w:pPr>
        <w:spacing w:before="30" w:after="30" w:line="360" w:lineRule="auto"/>
        <w:rPr>
          <w:lang w:eastAsia="zh-CN"/>
        </w:rPr>
      </w:pPr>
      <w:r>
        <w:rPr>
          <w:rFonts w:hint="eastAsia" w:ascii="宋体" w:hAnsi="宋体" w:cs="宋体"/>
          <w:sz w:val="24"/>
          <w:lang w:eastAsia="zh-CN" w:bidi="ar"/>
        </w:rPr>
        <w:t>5. 逐条执行到期处理：状态更新 -&gt; 从订单簿移除 -&gt; 冻结资源释放 -&gt; 过期反馈推送。</w:t>
      </w:r>
    </w:p>
    <w:p w14:paraId="6D48D5EB">
      <w:pPr>
        <w:spacing w:before="30" w:after="30" w:line="360" w:lineRule="auto"/>
        <w:rPr>
          <w:lang w:eastAsia="zh-CN"/>
        </w:rPr>
      </w:pPr>
      <w:r>
        <w:rPr>
          <w:rFonts w:hint="eastAsia" w:ascii="宋体" w:hAnsi="宋体" w:cs="宋体"/>
          <w:sz w:val="24"/>
          <w:lang w:eastAsia="zh-CN" w:bidi="ar"/>
        </w:rPr>
        <w:t>6. 归档各股票日行情数据至历史行情表。</w:t>
      </w:r>
    </w:p>
    <w:p w14:paraId="1E438372">
      <w:pPr>
        <w:spacing w:before="30" w:after="30" w:line="360" w:lineRule="auto"/>
        <w:rPr>
          <w:lang w:eastAsia="zh-CN"/>
        </w:rPr>
      </w:pPr>
      <w:r>
        <w:rPr>
          <w:rFonts w:hint="eastAsia" w:ascii="宋体" w:hAnsi="宋体" w:cs="宋体"/>
          <w:sz w:val="24"/>
          <w:lang w:eastAsia="zh-CN" w:bidi="ar"/>
        </w:rPr>
        <w:t>7. 生成收盘统计报告（总委托笔数、总成交量、总成交金额、过期指令数量等）。</w:t>
      </w:r>
    </w:p>
    <w:p w14:paraId="1F16759F">
      <w:pPr>
        <w:spacing w:before="30" w:after="30" w:line="360" w:lineRule="auto"/>
        <w:rPr>
          <w:lang w:eastAsia="zh-CN"/>
        </w:rPr>
      </w:pPr>
      <w:r>
        <w:rPr>
          <w:rFonts w:hint="eastAsia" w:ascii="宋体" w:hAnsi="宋体" w:cs="宋体"/>
          <w:sz w:val="24"/>
          <w:lang w:eastAsia="zh-CN" w:bidi="ar"/>
        </w:rPr>
        <w:t>8. 将交易状态切换为 CLOSED。</w:t>
      </w:r>
    </w:p>
    <w:p w14:paraId="3BAB19FF">
      <w:pPr>
        <w:pStyle w:val="4"/>
        <w:spacing w:before="120" w:after="60" w:line="276" w:lineRule="auto"/>
        <w:rPr>
          <w:rFonts w:hint="eastAsia"/>
          <w:lang w:eastAsia="zh-CN"/>
        </w:rPr>
      </w:pPr>
      <w:r>
        <w:rPr>
          <w:lang w:eastAsia="zh-CN"/>
        </w:rPr>
        <w:t>7.5.1 典型跨组调用流程</w:t>
      </w:r>
    </w:p>
    <w:p w14:paraId="2E111F2F">
      <w:pPr>
        <w:spacing w:before="30" w:after="30" w:line="360" w:lineRule="auto"/>
        <w:rPr>
          <w:lang w:eastAsia="zh-CN"/>
        </w:rPr>
      </w:pPr>
      <w:r>
        <w:rPr>
          <w:rFonts w:hint="eastAsia" w:ascii="宋体" w:hAnsi="宋体" w:cs="宋体"/>
          <w:sz w:val="24"/>
          <w:lang w:eastAsia="zh-CN" w:bidi="ar"/>
        </w:rPr>
        <w:t>以下根据接口V2第12节约定，列出交易与结算系统涉及的主要跨组调用流程。</w:t>
      </w:r>
    </w:p>
    <w:p w14:paraId="61E615DB">
      <w:pPr>
        <w:spacing w:before="120" w:after="60" w:line="276" w:lineRule="auto"/>
      </w:pPr>
      <w:r>
        <w:rPr>
          <w:rFonts w:hint="eastAsia" w:ascii="宋体" w:hAnsi="宋体" w:cs="宋体"/>
          <w:b/>
          <w:sz w:val="26"/>
          <w:lang w:eastAsia="zh-CN" w:bidi="ar"/>
        </w:rPr>
        <w:t>买入指令流程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4C1F4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2E14CD9">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84DF5F4">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1E1524E">
            <w:pPr>
              <w:jc w:val="center"/>
              <w:rPr>
                <w:color w:val="FFFFFF"/>
              </w:rPr>
            </w:pPr>
            <w:r>
              <w:rPr>
                <w:rFonts w:hint="eastAsia" w:ascii="宋体" w:hAnsi="宋体" w:cs="宋体"/>
                <w:b/>
                <w:color w:val="FFFFFF"/>
                <w:sz w:val="18"/>
                <w:lang w:eastAsia="zh-CN" w:bidi="ar"/>
              </w:rPr>
              <w:t>操作说明</w:t>
            </w:r>
          </w:p>
        </w:tc>
      </w:tr>
      <w:tr w14:paraId="785CF9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785C42F">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11C428E0">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D60DF22">
            <w:r>
              <w:rPr>
                <w:rFonts w:hint="eastAsia" w:ascii="宋体" w:hAnsi="宋体" w:cs="宋体"/>
                <w:sz w:val="16"/>
                <w:lang w:eastAsia="zh-CN" w:bidi="ar"/>
              </w:rPr>
              <w:t>POST /auth/login 投资者登录，获取 token、fund_account_id、security_account_id</w:t>
            </w:r>
          </w:p>
        </w:tc>
      </w:tr>
      <w:tr w14:paraId="7C53E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1D5435D">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0D85FD69">
            <w:r>
              <w:rPr>
                <w:rFonts w:hint="eastAsia" w:ascii="宋体" w:hAnsi="宋体" w:cs="宋体"/>
                <w:sz w:val="16"/>
                <w:lang w:eastAsia="zh-CN" w:bidi="ar"/>
              </w:rPr>
              <w:t>CLIENT → INFO 或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68576894">
            <w:r>
              <w:rPr>
                <w:rFonts w:hint="eastAsia" w:ascii="宋体" w:hAnsi="宋体" w:cs="宋体"/>
                <w:sz w:val="16"/>
                <w:lang w:eastAsia="zh-CN" w:bidi="ar"/>
              </w:rPr>
              <w:t>GET /stocks/{code}/quote 或 GET /market/{code} 获取行情与涨跌停边界</w:t>
            </w:r>
          </w:p>
        </w:tc>
      </w:tr>
      <w:tr w14:paraId="500243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0D9F6D">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5AA9EA0B">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438492D8">
            <w:r>
              <w:rPr>
                <w:rFonts w:hint="eastAsia" w:ascii="宋体" w:hAnsi="宋体" w:cs="宋体"/>
                <w:sz w:val="16"/>
                <w:lang w:eastAsia="zh-CN" w:bidi="ar"/>
              </w:rPr>
              <w:t>POST /fund-accounts/{id}/freeze 冻结买入所需资金</w:t>
            </w:r>
          </w:p>
        </w:tc>
      </w:tr>
      <w:tr w14:paraId="7682BA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1D36115">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254012CF">
            <w:r>
              <w:rPr>
                <w:rFonts w:hint="eastAsia" w:ascii="宋体" w:hAnsi="宋体" w:cs="宋体"/>
                <w:sz w:val="16"/>
                <w:lang w:eastAsia="zh-CN" w:bidi="ar"/>
              </w:rPr>
              <w:t>CLIENT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261E612D">
            <w:r>
              <w:rPr>
                <w:rFonts w:hint="eastAsia" w:ascii="宋体" w:hAnsi="宋体" w:cs="宋体"/>
                <w:sz w:val="16"/>
                <w:lang w:eastAsia="zh-CN" w:bidi="ar"/>
              </w:rPr>
              <w:t>POST /orders 提交买入指令，传入 fund_account_id 和 security_account_id</w:t>
            </w:r>
          </w:p>
        </w:tc>
      </w:tr>
      <w:tr w14:paraId="1AA9C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0487182">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46373003">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4E39CE3D">
            <w:pPr>
              <w:rPr>
                <w:lang w:eastAsia="zh-CN"/>
              </w:rPr>
            </w:pPr>
            <w:r>
              <w:rPr>
                <w:rFonts w:hint="eastAsia" w:ascii="宋体" w:hAnsi="宋体" w:cs="宋体"/>
                <w:sz w:val="16"/>
                <w:lang w:eastAsia="zh-CN" w:bidi="ar"/>
              </w:rPr>
              <w:t>校验股票状态、涨跌停价格、交易时间，入订单簿并撮合</w:t>
            </w:r>
          </w:p>
        </w:tc>
      </w:tr>
      <w:tr w14:paraId="5B9BE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EC1267B">
            <w:r>
              <w:rPr>
                <w:rFonts w:hint="eastAsia" w:ascii="宋体" w:hAnsi="宋体" w:cs="宋体"/>
                <w:sz w:val="16"/>
                <w:lang w:eastAsia="zh-CN" w:bidi="ar"/>
              </w:rPr>
              <w:t>6</w:t>
            </w:r>
          </w:p>
        </w:tc>
        <w:tc>
          <w:tcPr>
            <w:tcW w:w="2835" w:type="dxa"/>
            <w:tcBorders>
              <w:top w:val="single" w:color="000000" w:sz="2" w:space="0"/>
              <w:left w:val="single" w:color="000000" w:sz="2" w:space="0"/>
              <w:bottom w:val="single" w:color="000000" w:sz="2" w:space="0"/>
              <w:right w:val="single" w:color="000000" w:sz="2" w:space="0"/>
            </w:tcBorders>
            <w:vAlign w:val="center"/>
          </w:tcPr>
          <w:p w14:paraId="52EE3B16">
            <w:r>
              <w:rPr>
                <w:rFonts w:hint="eastAsia" w:ascii="宋体" w:hAnsi="宋体" w:cs="宋体"/>
                <w:sz w:val="16"/>
                <w:lang w:eastAsia="zh-CN" w:bidi="ar"/>
              </w:rPr>
              <w:t>TRADE → 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185DA551">
            <w:r>
              <w:rPr>
                <w:rFonts w:hint="eastAsia" w:ascii="宋体" w:hAnsi="宋体" w:cs="宋体"/>
                <w:sz w:val="16"/>
                <w:lang w:eastAsia="zh-CN" w:bidi="ar"/>
              </w:rPr>
              <w:t>WebSocket 推送 order.accepted → order.partially_filled / order.filled</w:t>
            </w:r>
          </w:p>
        </w:tc>
      </w:tr>
      <w:tr w14:paraId="1AF2A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69DA910">
            <w:r>
              <w:rPr>
                <w:rFonts w:hint="eastAsia" w:ascii="宋体" w:hAnsi="宋体" w:cs="宋体"/>
                <w:sz w:val="16"/>
                <w:lang w:eastAsia="zh-CN" w:bidi="ar"/>
              </w:rPr>
              <w:t>7</w:t>
            </w:r>
          </w:p>
        </w:tc>
        <w:tc>
          <w:tcPr>
            <w:tcW w:w="2835" w:type="dxa"/>
            <w:tcBorders>
              <w:top w:val="single" w:color="000000" w:sz="2" w:space="0"/>
              <w:left w:val="single" w:color="000000" w:sz="2" w:space="0"/>
              <w:bottom w:val="single" w:color="000000" w:sz="2" w:space="0"/>
              <w:right w:val="single" w:color="000000" w:sz="2" w:space="0"/>
            </w:tcBorders>
            <w:vAlign w:val="center"/>
          </w:tcPr>
          <w:p w14:paraId="696B785E">
            <w:r>
              <w:rPr>
                <w:rFonts w:hint="eastAsia" w:ascii="宋体" w:hAnsi="宋体" w:cs="宋体"/>
                <w:sz w:val="16"/>
                <w:lang w:eastAsia="zh-CN" w:bidi="ar"/>
              </w:rPr>
              <w:t>TRADE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5AF598C5">
            <w:r>
              <w:rPr>
                <w:rFonts w:hint="eastAsia" w:ascii="宋体" w:hAnsi="宋体" w:cs="宋体"/>
                <w:sz w:val="16"/>
                <w:lang w:eastAsia="zh-CN" w:bidi="ar"/>
              </w:rPr>
              <w:t>POST /fund-accounts/{id}/settlements 买方资金扣减；POST /security-accounts/{id}/positions/settlements 买方证券增加</w:t>
            </w:r>
          </w:p>
        </w:tc>
      </w:tr>
      <w:tr w14:paraId="66F931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A61C306">
            <w:r>
              <w:rPr>
                <w:rFonts w:hint="eastAsia" w:ascii="宋体" w:hAnsi="宋体" w:cs="宋体"/>
                <w:sz w:val="16"/>
                <w:lang w:eastAsia="zh-CN" w:bidi="ar"/>
              </w:rPr>
              <w:t>8</w:t>
            </w:r>
          </w:p>
        </w:tc>
        <w:tc>
          <w:tcPr>
            <w:tcW w:w="2835" w:type="dxa"/>
            <w:tcBorders>
              <w:top w:val="single" w:color="000000" w:sz="2" w:space="0"/>
              <w:left w:val="single" w:color="000000" w:sz="2" w:space="0"/>
              <w:bottom w:val="single" w:color="000000" w:sz="2" w:space="0"/>
              <w:right w:val="single" w:color="000000" w:sz="2" w:space="0"/>
            </w:tcBorders>
            <w:vAlign w:val="center"/>
          </w:tcPr>
          <w:p w14:paraId="4383B8F6">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F5B91E8">
            <w:pPr>
              <w:rPr>
                <w:lang w:eastAsia="zh-CN"/>
              </w:rPr>
            </w:pPr>
            <w:r>
              <w:rPr>
                <w:rFonts w:hint="eastAsia" w:ascii="宋体" w:hAnsi="宋体" w:cs="宋体"/>
                <w:sz w:val="16"/>
                <w:lang w:eastAsia="zh-CN" w:bidi="ar"/>
              </w:rPr>
              <w:t>收到成交回报后 GET 刷新资金和证券持仓</w:t>
            </w:r>
          </w:p>
        </w:tc>
      </w:tr>
    </w:tbl>
    <w:p w14:paraId="00E4028E">
      <w:pPr>
        <w:spacing w:after="200" w:line="276" w:lineRule="auto"/>
        <w:rPr>
          <w:lang w:eastAsia="zh-CN"/>
        </w:rPr>
      </w:pPr>
    </w:p>
    <w:p w14:paraId="4642B6EF">
      <w:pPr>
        <w:spacing w:before="120" w:after="60" w:line="276" w:lineRule="auto"/>
      </w:pPr>
      <w:r>
        <w:rPr>
          <w:rFonts w:hint="eastAsia" w:ascii="宋体" w:hAnsi="宋体" w:cs="宋体"/>
          <w:b/>
          <w:sz w:val="26"/>
          <w:lang w:eastAsia="zh-CN" w:bidi="ar"/>
        </w:rPr>
        <w:t>卖出指令流程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0B6DE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870D542">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BB1E92A">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34AE632">
            <w:pPr>
              <w:jc w:val="center"/>
              <w:rPr>
                <w:color w:val="FFFFFF"/>
              </w:rPr>
            </w:pPr>
            <w:r>
              <w:rPr>
                <w:rFonts w:hint="eastAsia" w:ascii="宋体" w:hAnsi="宋体" w:cs="宋体"/>
                <w:b/>
                <w:color w:val="FFFFFF"/>
                <w:sz w:val="18"/>
                <w:lang w:eastAsia="zh-CN" w:bidi="ar"/>
              </w:rPr>
              <w:t>操作说明</w:t>
            </w:r>
          </w:p>
        </w:tc>
      </w:tr>
      <w:tr w14:paraId="470F1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1938C3F">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647805E8">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6B8777E2">
            <w:r>
              <w:rPr>
                <w:rFonts w:hint="eastAsia" w:ascii="宋体" w:hAnsi="宋体" w:cs="宋体"/>
                <w:sz w:val="16"/>
                <w:lang w:eastAsia="zh-CN" w:bidi="ar"/>
              </w:rPr>
              <w:t>GET /security-accounts/{id}/positions 查询可卖持仓</w:t>
            </w:r>
          </w:p>
        </w:tc>
      </w:tr>
      <w:tr w14:paraId="5F737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984147F">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4B1326CD">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8C45812">
            <w:r>
              <w:rPr>
                <w:rFonts w:hint="eastAsia" w:ascii="宋体" w:hAnsi="宋体" w:cs="宋体"/>
                <w:sz w:val="16"/>
                <w:lang w:eastAsia="zh-CN" w:bidi="ar"/>
              </w:rPr>
              <w:t>POST /security-accounts/{id}/positions/freeze 冻结可卖证券持仓</w:t>
            </w:r>
          </w:p>
        </w:tc>
      </w:tr>
      <w:tr w14:paraId="4C58D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C8DBBB6">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146726DD">
            <w:r>
              <w:rPr>
                <w:rFonts w:hint="eastAsia" w:ascii="宋体" w:hAnsi="宋体" w:cs="宋体"/>
                <w:sz w:val="16"/>
                <w:lang w:eastAsia="zh-CN" w:bidi="ar"/>
              </w:rPr>
              <w:t>CLIENT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544A9592">
            <w:r>
              <w:rPr>
                <w:rFonts w:hint="eastAsia" w:ascii="宋体" w:hAnsi="宋体" w:cs="宋体"/>
                <w:sz w:val="16"/>
                <w:lang w:eastAsia="zh-CN" w:bidi="ar"/>
              </w:rPr>
              <w:t>POST /orders 提交卖出指令</w:t>
            </w:r>
          </w:p>
        </w:tc>
      </w:tr>
      <w:tr w14:paraId="56FB8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873B2DA">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59A116D5">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13F5C7B7">
            <w:pPr>
              <w:rPr>
                <w:lang w:eastAsia="zh-CN"/>
              </w:rPr>
            </w:pPr>
            <w:r>
              <w:rPr>
                <w:rFonts w:hint="eastAsia" w:ascii="宋体" w:hAnsi="宋体" w:cs="宋体"/>
                <w:sz w:val="16"/>
                <w:lang w:eastAsia="zh-CN" w:bidi="ar"/>
              </w:rPr>
              <w:t>撮合引擎对卖出指令与买单队列撮合</w:t>
            </w:r>
          </w:p>
        </w:tc>
      </w:tr>
      <w:tr w14:paraId="33467E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A33FD49">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078897DD">
            <w:r>
              <w:rPr>
                <w:rFonts w:hint="eastAsia" w:ascii="宋体" w:hAnsi="宋体" w:cs="宋体"/>
                <w:sz w:val="16"/>
                <w:lang w:eastAsia="zh-CN" w:bidi="ar"/>
              </w:rPr>
              <w:t>TRADE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1E36B18F">
            <w:r>
              <w:rPr>
                <w:rFonts w:hint="eastAsia" w:ascii="宋体" w:hAnsi="宋体" w:cs="宋体"/>
                <w:sz w:val="16"/>
                <w:lang w:eastAsia="zh-CN" w:bidi="ar"/>
              </w:rPr>
              <w:t>成交后：卖方证券扣减(DEDUCT)、卖方资金增加(INCREASE)</w:t>
            </w:r>
          </w:p>
        </w:tc>
      </w:tr>
      <w:tr w14:paraId="05F3D3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65A1FC">
            <w:r>
              <w:rPr>
                <w:rFonts w:hint="eastAsia" w:ascii="宋体" w:hAnsi="宋体" w:cs="宋体"/>
                <w:sz w:val="16"/>
                <w:lang w:eastAsia="zh-CN" w:bidi="ar"/>
              </w:rPr>
              <w:t>6</w:t>
            </w:r>
          </w:p>
        </w:tc>
        <w:tc>
          <w:tcPr>
            <w:tcW w:w="2835" w:type="dxa"/>
            <w:tcBorders>
              <w:top w:val="single" w:color="000000" w:sz="2" w:space="0"/>
              <w:left w:val="single" w:color="000000" w:sz="2" w:space="0"/>
              <w:bottom w:val="single" w:color="000000" w:sz="2" w:space="0"/>
              <w:right w:val="single" w:color="000000" w:sz="2" w:space="0"/>
            </w:tcBorders>
            <w:vAlign w:val="center"/>
          </w:tcPr>
          <w:p w14:paraId="00040064">
            <w:r>
              <w:rPr>
                <w:rFonts w:hint="eastAsia" w:ascii="宋体" w:hAnsi="宋体" w:cs="宋体"/>
                <w:sz w:val="16"/>
                <w:lang w:eastAsia="zh-CN" w:bidi="ar"/>
              </w:rPr>
              <w:t>TRADE → 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48FA684">
            <w:r>
              <w:rPr>
                <w:rFonts w:hint="eastAsia" w:ascii="宋体" w:hAnsi="宋体" w:cs="宋体"/>
                <w:sz w:val="16"/>
                <w:lang w:eastAsia="zh-CN" w:bidi="ar"/>
              </w:rPr>
              <w:t>WebSocket 推送成交回报，CLIENT 刷新持仓和资金</w:t>
            </w:r>
          </w:p>
        </w:tc>
      </w:tr>
    </w:tbl>
    <w:p w14:paraId="76076EFF">
      <w:pPr>
        <w:spacing w:after="200" w:line="276" w:lineRule="auto"/>
      </w:pPr>
    </w:p>
    <w:p w14:paraId="163A199F">
      <w:pPr>
        <w:spacing w:before="120" w:after="60" w:line="276" w:lineRule="auto"/>
      </w:pPr>
      <w:r>
        <w:rPr>
          <w:rFonts w:hint="eastAsia" w:ascii="宋体" w:hAnsi="宋体" w:cs="宋体"/>
          <w:b/>
          <w:sz w:val="26"/>
          <w:lang w:eastAsia="zh-CN" w:bidi="ar"/>
        </w:rPr>
        <w:t>撤单流程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7D081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DF5B710">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67CB388">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90056A0">
            <w:pPr>
              <w:jc w:val="center"/>
              <w:rPr>
                <w:color w:val="FFFFFF"/>
              </w:rPr>
            </w:pPr>
            <w:r>
              <w:rPr>
                <w:rFonts w:hint="eastAsia" w:ascii="宋体" w:hAnsi="宋体" w:cs="宋体"/>
                <w:b/>
                <w:color w:val="FFFFFF"/>
                <w:sz w:val="18"/>
                <w:lang w:eastAsia="zh-CN" w:bidi="ar"/>
              </w:rPr>
              <w:t>操作说明</w:t>
            </w:r>
          </w:p>
        </w:tc>
      </w:tr>
      <w:tr w14:paraId="53FF0D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AC2959A">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55F1F60F">
            <w:r>
              <w:rPr>
                <w:rFonts w:hint="eastAsia" w:ascii="宋体" w:hAnsi="宋体" w:cs="宋体"/>
                <w:sz w:val="16"/>
                <w:lang w:eastAsia="zh-CN" w:bidi="ar"/>
              </w:rPr>
              <w:t>CLIENT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3E79715F">
            <w:r>
              <w:rPr>
                <w:rFonts w:hint="eastAsia" w:ascii="宋体" w:hAnsi="宋体" w:cs="宋体"/>
                <w:sz w:val="16"/>
                <w:lang w:eastAsia="zh-CN" w:bidi="ar"/>
              </w:rPr>
              <w:t>POST /orders/{order_id}/cancel 发起撤单</w:t>
            </w:r>
          </w:p>
        </w:tc>
      </w:tr>
      <w:tr w14:paraId="6E29F6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C02A9C">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392FA007">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731B0209">
            <w:r>
              <w:rPr>
                <w:rFonts w:hint="eastAsia" w:ascii="宋体" w:hAnsi="宋体" w:cs="宋体"/>
                <w:sz w:val="16"/>
                <w:lang w:eastAsia="zh-CN" w:bidi="ar"/>
              </w:rPr>
              <w:t>判断指令为 QUEUED 或 PARTIALLY_FILLED 且剩余 &gt; 0，从订单簿移除剩余数量</w:t>
            </w:r>
          </w:p>
        </w:tc>
      </w:tr>
      <w:tr w14:paraId="05C817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AECEC29">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4E2CBFD4">
            <w:r>
              <w:rPr>
                <w:rFonts w:hint="eastAsia" w:ascii="宋体" w:hAnsi="宋体" w:cs="宋体"/>
                <w:sz w:val="16"/>
                <w:lang w:eastAsia="zh-CN" w:bidi="ar"/>
              </w:rPr>
              <w:t>TRADE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5C8072D">
            <w:r>
              <w:rPr>
                <w:rFonts w:hint="eastAsia" w:ascii="宋体" w:hAnsi="宋体" w:cs="宋体"/>
                <w:sz w:val="16"/>
                <w:lang w:eastAsia="zh-CN" w:bidi="ar"/>
              </w:rPr>
              <w:t>POST /fund-accounts/{id}/release (买入撤单) 或 POST /security-accounts/{id}/positions/release (卖出撤单)</w:t>
            </w:r>
          </w:p>
        </w:tc>
      </w:tr>
      <w:tr w14:paraId="2B190F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290F0F">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0A339B47">
            <w:r>
              <w:rPr>
                <w:rFonts w:hint="eastAsia" w:ascii="宋体" w:hAnsi="宋体" w:cs="宋体"/>
                <w:sz w:val="16"/>
                <w:lang w:eastAsia="zh-CN" w:bidi="ar"/>
              </w:rPr>
              <w:t>TRADE → 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78D8AAB0">
            <w:r>
              <w:rPr>
                <w:rFonts w:hint="eastAsia" w:ascii="宋体" w:hAnsi="宋体" w:cs="宋体"/>
                <w:sz w:val="16"/>
                <w:lang w:eastAsia="zh-CN" w:bidi="ar"/>
              </w:rPr>
              <w:t>WebSocket 推送 order.cancelled，含 released_resource_type 和 released_amount/quantity</w:t>
            </w:r>
          </w:p>
        </w:tc>
      </w:tr>
      <w:tr w14:paraId="12CC4A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B6571AC">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7DC6BEC7">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4C91DCB1">
            <w:r>
              <w:rPr>
                <w:rFonts w:hint="eastAsia" w:ascii="宋体" w:hAnsi="宋体" w:cs="宋体"/>
                <w:sz w:val="16"/>
                <w:lang w:eastAsia="zh-CN" w:bidi="ar"/>
              </w:rPr>
              <w:t>GET 刷新资金和持仓</w:t>
            </w:r>
          </w:p>
        </w:tc>
      </w:tr>
    </w:tbl>
    <w:p w14:paraId="42585556">
      <w:pPr>
        <w:spacing w:after="200" w:line="276" w:lineRule="auto"/>
      </w:pPr>
    </w:p>
    <w:p w14:paraId="51CEA353">
      <w:pPr>
        <w:spacing w:before="120" w:after="60" w:line="276" w:lineRule="auto"/>
      </w:pPr>
      <w:r>
        <w:rPr>
          <w:rFonts w:hint="eastAsia" w:ascii="宋体" w:hAnsi="宋体" w:cs="宋体"/>
          <w:b/>
          <w:sz w:val="26"/>
          <w:lang w:eastAsia="zh-CN" w:bidi="ar"/>
        </w:rPr>
        <w:t>管理员暂停股票流程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29"/>
        <w:gridCol w:w="3129"/>
        <w:gridCol w:w="3240"/>
      </w:tblGrid>
      <w:tr w14:paraId="20BB9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F5C943F">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DB020B6">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8E3A848">
            <w:pPr>
              <w:jc w:val="center"/>
              <w:rPr>
                <w:color w:val="FFFFFF"/>
              </w:rPr>
            </w:pPr>
            <w:r>
              <w:rPr>
                <w:rFonts w:hint="eastAsia" w:ascii="宋体" w:hAnsi="宋体" w:cs="宋体"/>
                <w:b/>
                <w:color w:val="FFFFFF"/>
                <w:sz w:val="18"/>
                <w:lang w:eastAsia="zh-CN" w:bidi="ar"/>
              </w:rPr>
              <w:t>操作说明</w:t>
            </w:r>
          </w:p>
        </w:tc>
      </w:tr>
      <w:tr w14:paraId="28780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73E6FC9">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11536350">
            <w:r>
              <w:rPr>
                <w:rFonts w:hint="eastAsia" w:ascii="宋体" w:hAnsi="宋体" w:cs="宋体"/>
                <w:sz w:val="16"/>
                <w:lang w:eastAsia="zh-CN" w:bidi="ar"/>
              </w:rPr>
              <w:t>ADMIN 前端 → ADMIN</w:t>
            </w:r>
          </w:p>
        </w:tc>
        <w:tc>
          <w:tcPr>
            <w:tcW w:w="2835" w:type="dxa"/>
            <w:tcBorders>
              <w:top w:val="single" w:color="000000" w:sz="2" w:space="0"/>
              <w:left w:val="single" w:color="000000" w:sz="2" w:space="0"/>
              <w:bottom w:val="single" w:color="000000" w:sz="2" w:space="0"/>
              <w:right w:val="single" w:color="000000" w:sz="2" w:space="0"/>
            </w:tcBorders>
            <w:vAlign w:val="center"/>
          </w:tcPr>
          <w:p w14:paraId="4715C01D">
            <w:r>
              <w:rPr>
                <w:rFonts w:hint="eastAsia" w:ascii="宋体" w:hAnsi="宋体" w:cs="宋体"/>
                <w:sz w:val="16"/>
                <w:lang w:eastAsia="zh-CN" w:bidi="ar"/>
              </w:rPr>
              <w:t>POST /api/v1/admin/stocks/{stock_code}/pause，ADMIN 校验管理员角色与授权股票范围</w:t>
            </w:r>
          </w:p>
        </w:tc>
      </w:tr>
      <w:tr w14:paraId="404321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B3A65E">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6D0213CD">
            <w:r>
              <w:rPr>
                <w:rFonts w:hint="eastAsia" w:ascii="宋体" w:hAnsi="宋体" w:cs="宋体"/>
                <w:sz w:val="16"/>
                <w:lang w:eastAsia="zh-CN" w:bidi="ar"/>
              </w:rPr>
              <w:t>ADMIN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03BE8D65">
            <w:r>
              <w:rPr>
                <w:rFonts w:hint="eastAsia" w:ascii="宋体" w:hAnsi="宋体" w:cs="宋体"/>
                <w:sz w:val="16"/>
                <w:lang w:eastAsia="zh-CN" w:bidi="ar"/>
              </w:rPr>
              <w:t>POST /api/v1/trade/stocks/{stock_code}/pause，传递暂停原因</w:t>
            </w:r>
          </w:p>
        </w:tc>
      </w:tr>
      <w:tr w14:paraId="4BD7E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A5B9741">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56C67A65">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1752501B">
            <w:pPr>
              <w:rPr>
                <w:lang w:eastAsia="zh-CN"/>
              </w:rPr>
            </w:pPr>
            <w:r>
              <w:rPr>
                <w:rFonts w:hint="eastAsia" w:ascii="宋体" w:hAnsi="宋体" w:cs="宋体"/>
                <w:sz w:val="16"/>
                <w:lang w:eastAsia="zh-CN" w:bidi="ar"/>
              </w:rPr>
              <w:t>将股票状态改为 PAUSED，拒收该股票新指令</w:t>
            </w:r>
          </w:p>
        </w:tc>
      </w:tr>
      <w:tr w14:paraId="3F0E0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4AD4D5C">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777D9883">
            <w:r>
              <w:rPr>
                <w:rFonts w:hint="eastAsia" w:ascii="宋体" w:hAnsi="宋体" w:cs="宋体"/>
                <w:sz w:val="16"/>
                <w:lang w:eastAsia="zh-CN" w:bidi="ar"/>
              </w:rPr>
              <w:t>TRADE → INFO/CLIENT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850CE7B">
            <w:r>
              <w:rPr>
                <w:rFonts w:hint="eastAsia" w:ascii="宋体" w:hAnsi="宋体" w:cs="宋体"/>
                <w:sz w:val="16"/>
                <w:lang w:eastAsia="zh-CN" w:bidi="ar"/>
              </w:rPr>
              <w:t>WebSocket 广播 stock.paused，行情页面标记暂停状态</w:t>
            </w:r>
          </w:p>
        </w:tc>
      </w:tr>
      <w:tr w14:paraId="6ECF33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806F6C6">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5E35C5F2">
            <w:r>
              <w:rPr>
                <w:rFonts w:hint="eastAsia" w:ascii="宋体" w:hAnsi="宋体" w:cs="宋体"/>
                <w:sz w:val="16"/>
                <w:lang w:eastAsia="zh-CN" w:bidi="ar"/>
              </w:rPr>
              <w:t>ADMIN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4FF7C1B6">
            <w:pPr>
              <w:rPr>
                <w:lang w:eastAsia="zh-CN"/>
              </w:rPr>
            </w:pPr>
            <w:r>
              <w:rPr>
                <w:rFonts w:hint="eastAsia" w:ascii="宋体" w:hAnsi="宋体" w:cs="宋体"/>
                <w:sz w:val="16"/>
                <w:lang w:eastAsia="zh-CN" w:bidi="ar"/>
              </w:rPr>
              <w:t>写入审计日志（操作者、操作类型、目标股票、操作结果）</w:t>
            </w:r>
          </w:p>
        </w:tc>
      </w:tr>
    </w:tbl>
    <w:p w14:paraId="1DE6E5C0">
      <w:pPr>
        <w:spacing w:after="200" w:line="276" w:lineRule="auto"/>
        <w:rPr>
          <w:lang w:eastAsia="zh-CN"/>
        </w:rPr>
      </w:pPr>
    </w:p>
    <w:p w14:paraId="3E08B0D2">
      <w:pPr>
        <w:spacing w:before="120" w:after="60" w:line="276" w:lineRule="auto"/>
      </w:pPr>
      <w:r>
        <w:rPr>
          <w:rFonts w:hint="eastAsia" w:ascii="宋体" w:hAnsi="宋体" w:cs="宋体"/>
          <w:b/>
          <w:sz w:val="26"/>
          <w:lang w:eastAsia="zh-CN" w:bidi="ar"/>
        </w:rPr>
        <w:t>行情刷新流程</w:t>
      </w:r>
    </w:p>
    <w:p w14:paraId="6E74395C">
      <w:pPr>
        <w:spacing w:before="30" w:after="30" w:line="360" w:lineRule="auto"/>
      </w:pPr>
      <w:r>
        <w:rPr>
          <w:rFonts w:hint="eastAsia" w:ascii="宋体" w:hAnsi="宋体" w:cs="宋体"/>
          <w:sz w:val="24"/>
          <w:lang w:eastAsia="zh-CN" w:bidi="ar"/>
        </w:rPr>
        <w:t>1. INFO 默认每 5 秒通过 GET /api/v1/trade/market?stock_codes=... 批量 REST 拉取行情快照。</w:t>
      </w:r>
    </w:p>
    <w:p w14:paraId="7BC96CCA">
      <w:pPr>
        <w:spacing w:before="30" w:after="30" w:line="360" w:lineRule="auto"/>
        <w:rPr>
          <w:lang w:eastAsia="zh-CN"/>
        </w:rPr>
      </w:pPr>
      <w:r>
        <w:rPr>
          <w:rFonts w:hint="eastAsia" w:ascii="宋体" w:hAnsi="宋体" w:cs="宋体"/>
          <w:sz w:val="24"/>
          <w:lang w:eastAsia="zh-CN" w:bidi="ar"/>
        </w:rPr>
        <w:t>2. INFO 每 5 秒更新本地行情缓存，供前端查询。</w:t>
      </w:r>
    </w:p>
    <w:p w14:paraId="795F70A6">
      <w:pPr>
        <w:spacing w:before="30" w:after="30" w:line="360" w:lineRule="auto"/>
        <w:rPr>
          <w:lang w:eastAsia="zh-CN"/>
        </w:rPr>
      </w:pPr>
      <w:r>
        <w:rPr>
          <w:rFonts w:hint="eastAsia" w:ascii="宋体" w:hAnsi="宋体" w:cs="宋体"/>
          <w:sz w:val="24"/>
          <w:lang w:eastAsia="zh-CN" w:bidi="ar"/>
        </w:rPr>
        <w:t>3. 普通用户可查询基础行情（最新价、成交量、最高价、最低价），VIP 用户可查询日/月/年 K 线。</w:t>
      </w:r>
    </w:p>
    <w:p w14:paraId="5D718677">
      <w:pPr>
        <w:spacing w:before="30" w:after="30" w:line="360" w:lineRule="auto"/>
      </w:pPr>
      <w:r>
        <w:rPr>
          <w:rFonts w:hint="eastAsia" w:ascii="宋体" w:hAnsi="宋体" w:cs="宋体"/>
          <w:sz w:val="24"/>
          <w:lang w:eastAsia="zh-CN" w:bidi="ar"/>
        </w:rPr>
        <w:t>4. TRADE 的行情 WebSocket (ws://&lt;trade&gt;/api/v1/trade/ws/market) 作为后续优化，第一版联调非必需。</w:t>
      </w:r>
    </w:p>
    <w:p w14:paraId="67406E4D">
      <w:pPr>
        <w:pStyle w:val="3"/>
        <w:spacing w:before="120" w:after="60" w:line="276" w:lineRule="auto"/>
        <w:rPr>
          <w:rFonts w:hint="eastAsia"/>
        </w:rPr>
      </w:pPr>
      <w:r>
        <w:t>7.6 定时任务</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21140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DD46F78">
            <w:pPr>
              <w:jc w:val="center"/>
              <w:rPr>
                <w:color w:val="FFFFFF"/>
              </w:rPr>
            </w:pPr>
            <w:r>
              <w:rPr>
                <w:rFonts w:hint="eastAsia" w:ascii="宋体" w:hAnsi="宋体" w:cs="宋体"/>
                <w:b/>
                <w:color w:val="FFFFFF"/>
                <w:sz w:val="21"/>
                <w:lang w:eastAsia="zh-CN" w:bidi="ar"/>
              </w:rPr>
              <w:t>定时任务</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9C50CDC">
            <w:pPr>
              <w:jc w:val="center"/>
              <w:rPr>
                <w:color w:val="FFFFFF"/>
              </w:rPr>
            </w:pPr>
            <w:r>
              <w:rPr>
                <w:rFonts w:hint="eastAsia" w:ascii="宋体" w:hAnsi="宋体" w:cs="宋体"/>
                <w:b/>
                <w:color w:val="FFFFFF"/>
                <w:sz w:val="21"/>
                <w:lang w:eastAsia="zh-CN" w:bidi="ar"/>
              </w:rPr>
              <w:t>执行频率</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78B2B97">
            <w:pPr>
              <w:jc w:val="center"/>
              <w:rPr>
                <w:color w:val="FFFFFF"/>
              </w:rPr>
            </w:pPr>
            <w:r>
              <w:rPr>
                <w:rFonts w:hint="eastAsia" w:ascii="宋体" w:hAnsi="宋体" w:cs="宋体"/>
                <w:b/>
                <w:color w:val="FFFFFF"/>
                <w:sz w:val="21"/>
                <w:lang w:eastAsia="zh-CN" w:bidi="ar"/>
              </w:rPr>
              <w:t>说明</w:t>
            </w:r>
          </w:p>
        </w:tc>
      </w:tr>
      <w:tr w14:paraId="18C4F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8677327">
            <w:pPr>
              <w:rPr>
                <w:lang w:eastAsia="zh-CN"/>
              </w:rPr>
            </w:pPr>
            <w:r>
              <w:rPr>
                <w:rFonts w:hint="eastAsia" w:ascii="宋体" w:hAnsi="宋体" w:cs="宋体"/>
                <w:sz w:val="20"/>
                <w:lang w:eastAsia="zh-CN" w:bidi="ar"/>
              </w:rPr>
              <w:t>交易日初始化定时任务</w:t>
            </w:r>
          </w:p>
        </w:tc>
        <w:tc>
          <w:tcPr>
            <w:tcW w:w="2835" w:type="dxa"/>
            <w:tcBorders>
              <w:top w:val="single" w:color="000000" w:sz="2" w:space="0"/>
              <w:left w:val="single" w:color="000000" w:sz="2" w:space="0"/>
              <w:bottom w:val="single" w:color="000000" w:sz="2" w:space="0"/>
              <w:right w:val="single" w:color="000000" w:sz="2" w:space="0"/>
            </w:tcBorders>
            <w:vAlign w:val="center"/>
          </w:tcPr>
          <w:p w14:paraId="53B96287">
            <w:r>
              <w:rPr>
                <w:rFonts w:hint="eastAsia" w:ascii="宋体" w:hAnsi="宋体" w:cs="宋体"/>
                <w:sz w:val="20"/>
                <w:lang w:eastAsia="zh-CN" w:bidi="ar"/>
              </w:rPr>
              <w:t>每个交易日 08:00</w:t>
            </w:r>
          </w:p>
        </w:tc>
        <w:tc>
          <w:tcPr>
            <w:tcW w:w="2835" w:type="dxa"/>
            <w:tcBorders>
              <w:top w:val="single" w:color="000000" w:sz="2" w:space="0"/>
              <w:left w:val="single" w:color="000000" w:sz="2" w:space="0"/>
              <w:bottom w:val="single" w:color="000000" w:sz="2" w:space="0"/>
              <w:right w:val="single" w:color="000000" w:sz="2" w:space="0"/>
            </w:tcBorders>
            <w:vAlign w:val="center"/>
          </w:tcPr>
          <w:p w14:paraId="0A05BA33">
            <w:pPr>
              <w:rPr>
                <w:lang w:eastAsia="zh-CN"/>
              </w:rPr>
            </w:pPr>
            <w:r>
              <w:rPr>
                <w:rFonts w:hint="eastAsia" w:ascii="宋体" w:hAnsi="宋体" w:cs="宋体"/>
                <w:sz w:val="20"/>
                <w:lang w:eastAsia="zh-CN" w:bidi="ar"/>
              </w:rPr>
              <w:t>自动触发交易日初始化流程，也可由管理员手动触发。</w:t>
            </w:r>
          </w:p>
        </w:tc>
      </w:tr>
      <w:tr w14:paraId="44FA4B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8E2BCF">
            <w:r>
              <w:rPr>
                <w:rFonts w:hint="eastAsia" w:ascii="宋体" w:hAnsi="宋体" w:cs="宋体"/>
                <w:sz w:val="20"/>
                <w:lang w:eastAsia="zh-CN" w:bidi="ar"/>
              </w:rPr>
              <w:t>收盘定时任务</w:t>
            </w:r>
          </w:p>
        </w:tc>
        <w:tc>
          <w:tcPr>
            <w:tcW w:w="2835" w:type="dxa"/>
            <w:tcBorders>
              <w:top w:val="single" w:color="000000" w:sz="2" w:space="0"/>
              <w:left w:val="single" w:color="000000" w:sz="2" w:space="0"/>
              <w:bottom w:val="single" w:color="000000" w:sz="2" w:space="0"/>
              <w:right w:val="single" w:color="000000" w:sz="2" w:space="0"/>
            </w:tcBorders>
            <w:vAlign w:val="center"/>
          </w:tcPr>
          <w:p w14:paraId="273384A2">
            <w:r>
              <w:rPr>
                <w:rFonts w:hint="eastAsia" w:ascii="宋体" w:hAnsi="宋体" w:cs="宋体"/>
                <w:sz w:val="20"/>
                <w:lang w:eastAsia="zh-CN" w:bidi="ar"/>
              </w:rPr>
              <w:t>每个交易日 15:00:00</w:t>
            </w:r>
          </w:p>
        </w:tc>
        <w:tc>
          <w:tcPr>
            <w:tcW w:w="2835" w:type="dxa"/>
            <w:tcBorders>
              <w:top w:val="single" w:color="000000" w:sz="2" w:space="0"/>
              <w:left w:val="single" w:color="000000" w:sz="2" w:space="0"/>
              <w:bottom w:val="single" w:color="000000" w:sz="2" w:space="0"/>
              <w:right w:val="single" w:color="000000" w:sz="2" w:space="0"/>
            </w:tcBorders>
            <w:vAlign w:val="center"/>
          </w:tcPr>
          <w:p w14:paraId="7E740BEC">
            <w:pPr>
              <w:rPr>
                <w:lang w:eastAsia="zh-CN"/>
              </w:rPr>
            </w:pPr>
            <w:r>
              <w:rPr>
                <w:rFonts w:hint="eastAsia" w:ascii="宋体" w:hAnsi="宋体" w:cs="宋体"/>
                <w:sz w:val="20"/>
                <w:lang w:eastAsia="zh-CN" w:bidi="ar"/>
              </w:rPr>
              <w:t>自动触发收盘处理流程。</w:t>
            </w:r>
          </w:p>
        </w:tc>
      </w:tr>
      <w:tr w14:paraId="1BE2D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12013B7">
            <w:r>
              <w:rPr>
                <w:rFonts w:hint="eastAsia" w:ascii="宋体" w:hAnsi="宋体" w:cs="宋体"/>
                <w:sz w:val="20"/>
                <w:lang w:eastAsia="zh-CN" w:bidi="ar"/>
              </w:rPr>
              <w:t>Redis 缓存刷新</w:t>
            </w:r>
          </w:p>
        </w:tc>
        <w:tc>
          <w:tcPr>
            <w:tcW w:w="2835" w:type="dxa"/>
            <w:tcBorders>
              <w:top w:val="single" w:color="000000" w:sz="2" w:space="0"/>
              <w:left w:val="single" w:color="000000" w:sz="2" w:space="0"/>
              <w:bottom w:val="single" w:color="000000" w:sz="2" w:space="0"/>
              <w:right w:val="single" w:color="000000" w:sz="2" w:space="0"/>
            </w:tcBorders>
            <w:vAlign w:val="center"/>
          </w:tcPr>
          <w:p w14:paraId="56A12334">
            <w:r>
              <w:rPr>
                <w:rFonts w:hint="eastAsia" w:ascii="宋体" w:hAnsi="宋体" w:cs="宋体"/>
                <w:sz w:val="20"/>
                <w:lang w:eastAsia="zh-CN" w:bidi="ar"/>
              </w:rPr>
              <w:t>每 5 分钟</w:t>
            </w:r>
          </w:p>
        </w:tc>
        <w:tc>
          <w:tcPr>
            <w:tcW w:w="2835" w:type="dxa"/>
            <w:tcBorders>
              <w:top w:val="single" w:color="000000" w:sz="2" w:space="0"/>
              <w:left w:val="single" w:color="000000" w:sz="2" w:space="0"/>
              <w:bottom w:val="single" w:color="000000" w:sz="2" w:space="0"/>
              <w:right w:val="single" w:color="000000" w:sz="2" w:space="0"/>
            </w:tcBorders>
            <w:vAlign w:val="center"/>
          </w:tcPr>
          <w:p w14:paraId="7ED065EB">
            <w:pPr>
              <w:rPr>
                <w:lang w:eastAsia="zh-CN"/>
              </w:rPr>
            </w:pPr>
            <w:r>
              <w:rPr>
                <w:rFonts w:hint="eastAsia" w:ascii="宋体" w:hAnsi="宋体" w:cs="宋体"/>
                <w:sz w:val="20"/>
                <w:lang w:eastAsia="zh-CN" w:bidi="ar"/>
              </w:rPr>
              <w:t>将 Redis 中的订单簿增量同步到 MySQL，防止缓存数据丢失。</w:t>
            </w:r>
          </w:p>
        </w:tc>
      </w:tr>
      <w:tr w14:paraId="18A460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12E2FA">
            <w:r>
              <w:rPr>
                <w:rFonts w:hint="eastAsia" w:ascii="宋体" w:hAnsi="宋体" w:cs="宋体"/>
                <w:sz w:val="20"/>
                <w:lang w:eastAsia="zh-CN" w:bidi="ar"/>
              </w:rPr>
              <w:t>数据库备份</w:t>
            </w:r>
          </w:p>
        </w:tc>
        <w:tc>
          <w:tcPr>
            <w:tcW w:w="2835" w:type="dxa"/>
            <w:tcBorders>
              <w:top w:val="single" w:color="000000" w:sz="2" w:space="0"/>
              <w:left w:val="single" w:color="000000" w:sz="2" w:space="0"/>
              <w:bottom w:val="single" w:color="000000" w:sz="2" w:space="0"/>
              <w:right w:val="single" w:color="000000" w:sz="2" w:space="0"/>
            </w:tcBorders>
            <w:vAlign w:val="center"/>
          </w:tcPr>
          <w:p w14:paraId="379A7992">
            <w:r>
              <w:rPr>
                <w:rFonts w:hint="eastAsia" w:ascii="宋体" w:hAnsi="宋体" w:cs="宋体"/>
                <w:sz w:val="20"/>
                <w:lang w:eastAsia="zh-CN" w:bidi="ar"/>
              </w:rPr>
              <w:t>每日收盘后 30 分钟</w:t>
            </w:r>
          </w:p>
        </w:tc>
        <w:tc>
          <w:tcPr>
            <w:tcW w:w="2835" w:type="dxa"/>
            <w:tcBorders>
              <w:top w:val="single" w:color="000000" w:sz="2" w:space="0"/>
              <w:left w:val="single" w:color="000000" w:sz="2" w:space="0"/>
              <w:bottom w:val="single" w:color="000000" w:sz="2" w:space="0"/>
              <w:right w:val="single" w:color="000000" w:sz="2" w:space="0"/>
            </w:tcBorders>
            <w:vAlign w:val="center"/>
          </w:tcPr>
          <w:p w14:paraId="3C36AD55">
            <w:pPr>
              <w:rPr>
                <w:lang w:eastAsia="zh-CN"/>
              </w:rPr>
            </w:pPr>
            <w:r>
              <w:rPr>
                <w:rFonts w:hint="eastAsia" w:ascii="宋体" w:hAnsi="宋体" w:cs="宋体"/>
                <w:sz w:val="20"/>
                <w:lang w:eastAsia="zh-CN" w:bidi="ar"/>
              </w:rPr>
              <w:t>对 MySQL 执行全量备份，保留最近 7 天。</w:t>
            </w:r>
          </w:p>
        </w:tc>
      </w:tr>
      <w:tr w14:paraId="5384E1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522B140">
            <w:r>
              <w:rPr>
                <w:rFonts w:hint="eastAsia" w:ascii="宋体" w:hAnsi="宋体" w:cs="宋体"/>
                <w:sz w:val="20"/>
                <w:lang w:eastAsia="zh-CN" w:bidi="ar"/>
              </w:rPr>
              <w:t>日志归档</w:t>
            </w:r>
          </w:p>
        </w:tc>
        <w:tc>
          <w:tcPr>
            <w:tcW w:w="2835" w:type="dxa"/>
            <w:tcBorders>
              <w:top w:val="single" w:color="000000" w:sz="2" w:space="0"/>
              <w:left w:val="single" w:color="000000" w:sz="2" w:space="0"/>
              <w:bottom w:val="single" w:color="000000" w:sz="2" w:space="0"/>
              <w:right w:val="single" w:color="000000" w:sz="2" w:space="0"/>
            </w:tcBorders>
            <w:vAlign w:val="center"/>
          </w:tcPr>
          <w:p w14:paraId="4EF6CC1A">
            <w:r>
              <w:rPr>
                <w:rFonts w:hint="eastAsia" w:ascii="宋体" w:hAnsi="宋体" w:cs="宋体"/>
                <w:sz w:val="20"/>
                <w:lang w:eastAsia="zh-CN" w:bidi="ar"/>
              </w:rPr>
              <w:t>每日 00:00</w:t>
            </w:r>
          </w:p>
        </w:tc>
        <w:tc>
          <w:tcPr>
            <w:tcW w:w="2835" w:type="dxa"/>
            <w:tcBorders>
              <w:top w:val="single" w:color="000000" w:sz="2" w:space="0"/>
              <w:left w:val="single" w:color="000000" w:sz="2" w:space="0"/>
              <w:bottom w:val="single" w:color="000000" w:sz="2" w:space="0"/>
              <w:right w:val="single" w:color="000000" w:sz="2" w:space="0"/>
            </w:tcBorders>
            <w:vAlign w:val="center"/>
          </w:tcPr>
          <w:p w14:paraId="6D00D1FE">
            <w:pPr>
              <w:rPr>
                <w:lang w:eastAsia="zh-CN"/>
              </w:rPr>
            </w:pPr>
            <w:r>
              <w:rPr>
                <w:rFonts w:hint="eastAsia" w:ascii="宋体" w:hAnsi="宋体" w:cs="宋体"/>
                <w:sz w:val="20"/>
                <w:lang w:eastAsia="zh-CN" w:bidi="ar"/>
              </w:rPr>
              <w:t>将前一日应用日志压缩归档，保留 30 天。</w:t>
            </w:r>
          </w:p>
        </w:tc>
      </w:tr>
      <w:tr w14:paraId="71DECB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BC153E6">
            <w:r>
              <w:rPr>
                <w:rFonts w:hint="eastAsia" w:ascii="宋体" w:hAnsi="宋体" w:cs="宋体"/>
                <w:sz w:val="20"/>
                <w:lang w:eastAsia="zh-CN" w:bidi="ar"/>
              </w:rPr>
              <w:t>健康检查</w:t>
            </w:r>
          </w:p>
        </w:tc>
        <w:tc>
          <w:tcPr>
            <w:tcW w:w="2835" w:type="dxa"/>
            <w:tcBorders>
              <w:top w:val="single" w:color="000000" w:sz="2" w:space="0"/>
              <w:left w:val="single" w:color="000000" w:sz="2" w:space="0"/>
              <w:bottom w:val="single" w:color="000000" w:sz="2" w:space="0"/>
              <w:right w:val="single" w:color="000000" w:sz="2" w:space="0"/>
            </w:tcBorders>
            <w:vAlign w:val="center"/>
          </w:tcPr>
          <w:p w14:paraId="32BC72A0">
            <w:r>
              <w:rPr>
                <w:rFonts w:hint="eastAsia" w:ascii="宋体" w:hAnsi="宋体" w:cs="宋体"/>
                <w:sz w:val="20"/>
                <w:lang w:eastAsia="zh-CN" w:bidi="ar"/>
              </w:rPr>
              <w:t>每 30 秒</w:t>
            </w:r>
          </w:p>
        </w:tc>
        <w:tc>
          <w:tcPr>
            <w:tcW w:w="2835" w:type="dxa"/>
            <w:tcBorders>
              <w:top w:val="single" w:color="000000" w:sz="2" w:space="0"/>
              <w:left w:val="single" w:color="000000" w:sz="2" w:space="0"/>
              <w:bottom w:val="single" w:color="000000" w:sz="2" w:space="0"/>
              <w:right w:val="single" w:color="000000" w:sz="2" w:space="0"/>
            </w:tcBorders>
            <w:vAlign w:val="center"/>
          </w:tcPr>
          <w:p w14:paraId="02863653">
            <w:pPr>
              <w:rPr>
                <w:lang w:eastAsia="zh-CN"/>
              </w:rPr>
            </w:pPr>
            <w:r>
              <w:rPr>
                <w:rFonts w:hint="eastAsia" w:ascii="宋体" w:hAnsi="宋体" w:cs="宋体"/>
                <w:sz w:val="20"/>
                <w:lang w:eastAsia="zh-CN" w:bidi="ar"/>
              </w:rPr>
              <w:t>检查所有服务 /health 端点，异常时发送报警。</w:t>
            </w:r>
          </w:p>
        </w:tc>
      </w:tr>
      <w:tr w14:paraId="03B90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tcPr>
          <w:p w14:paraId="0B355DF7">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19628BBF">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7497EF02">
            <w:pPr>
              <w:spacing w:after="200" w:line="276" w:lineRule="auto"/>
              <w:rPr>
                <w:lang w:eastAsia="zh-CN"/>
              </w:rPr>
            </w:pPr>
          </w:p>
        </w:tc>
      </w:tr>
    </w:tbl>
    <w:p w14:paraId="6CDA63EF">
      <w:pPr>
        <w:spacing w:after="200" w:line="276" w:lineRule="auto"/>
        <w:rPr>
          <w:lang w:eastAsia="zh-CN"/>
        </w:rPr>
      </w:pPr>
    </w:p>
    <w:p w14:paraId="1138BBAB">
      <w:pPr>
        <w:pStyle w:val="3"/>
        <w:spacing w:before="120" w:after="60" w:line="276" w:lineRule="auto"/>
        <w:rPr>
          <w:rFonts w:hint="eastAsia"/>
          <w:lang w:eastAsia="zh-CN"/>
        </w:rPr>
      </w:pPr>
      <w:r>
        <w:rPr>
          <w:lang w:eastAsia="zh-CN"/>
        </w:rPr>
        <w:t>7.7 演示运行步骤</w:t>
      </w:r>
    </w:p>
    <w:p w14:paraId="48843BB4">
      <w:pPr>
        <w:spacing w:before="30" w:after="30" w:line="360" w:lineRule="auto"/>
        <w:rPr>
          <w:lang w:eastAsia="zh-CN"/>
        </w:rPr>
      </w:pPr>
      <w:r>
        <w:rPr>
          <w:rFonts w:ascii="宋体" w:hAnsi="宋体" w:cs="宋体"/>
          <w:sz w:val="24"/>
          <w:szCs w:val="24"/>
          <w:lang w:eastAsia="zh-CN"/>
        </w:rPr>
        <w:t>本节给出课程演示的标准运行步骤，覆盖交易日初始化、买入指令提交、卖出指令提交、撮合成交、部分成交、收盘过期处理和行情查询</w:t>
      </w:r>
      <w:r>
        <w:rPr>
          <w:rFonts w:hint="eastAsia" w:ascii="宋体" w:hAnsi="宋体" w:cs="宋体"/>
          <w:sz w:val="24"/>
          <w:lang w:eastAsia="zh-CN" w:bidi="ar"/>
        </w:rPr>
        <w:t>演示目标：展示一个完整交易日从初始化到收盘的端到端流程。</w:t>
      </w:r>
    </w:p>
    <w:p w14:paraId="13F34528">
      <w:pPr>
        <w:spacing w:before="120" w:after="60" w:line="276" w:lineRule="auto"/>
      </w:pPr>
      <w:r>
        <w:rPr>
          <w:rFonts w:hint="eastAsia" w:ascii="宋体" w:hAnsi="宋体" w:cs="宋体"/>
          <w:b/>
          <w:sz w:val="26"/>
          <w:lang w:eastAsia="zh-CN" w:bidi="ar"/>
        </w:rPr>
        <w:t>演示准备</w:t>
      </w:r>
    </w:p>
    <w:p w14:paraId="76B0BE0F">
      <w:pPr>
        <w:spacing w:before="30" w:after="30" w:line="360" w:lineRule="auto"/>
      </w:pPr>
      <w:r>
        <w:rPr>
          <w:rFonts w:hint="eastAsia" w:ascii="宋体" w:hAnsi="宋体" w:cs="宋体"/>
          <w:sz w:val="24"/>
          <w:lang w:eastAsia="zh-CN" w:bidi="ar"/>
        </w:rPr>
        <w:t>1. 启动所有服务（MySQL、Redis、RabbitMQ、FastAPI/Uvicorn、Nginx），确认各模块 /health 端点返回 UP。</w:t>
      </w:r>
    </w:p>
    <w:p w14:paraId="75783DEE">
      <w:pPr>
        <w:spacing w:before="30" w:after="30" w:line="360" w:lineRule="auto"/>
        <w:rPr>
          <w:lang w:eastAsia="zh-CN"/>
        </w:rPr>
      </w:pPr>
      <w:r>
        <w:rPr>
          <w:rFonts w:hint="eastAsia" w:ascii="宋体" w:hAnsi="宋体" w:cs="宋体"/>
          <w:sz w:val="24"/>
          <w:lang w:eastAsia="zh-CN" w:bidi="ar"/>
        </w:rPr>
        <w:t>2. 预置数据：录入 3-5 只演示股票（含 1 只 ST 股票），配置各股票日基准价和涨跌停比例。</w:t>
      </w:r>
    </w:p>
    <w:p w14:paraId="20ECD6AA">
      <w:pPr>
        <w:spacing w:before="30" w:after="30" w:line="360" w:lineRule="auto"/>
        <w:rPr>
          <w:lang w:eastAsia="zh-CN"/>
        </w:rPr>
      </w:pPr>
      <w:r>
        <w:rPr>
          <w:rFonts w:hint="eastAsia" w:ascii="宋体" w:hAnsi="宋体" w:cs="宋体"/>
          <w:sz w:val="24"/>
          <w:lang w:eastAsia="zh-CN" w:bidi="ar"/>
        </w:rPr>
        <w:t>3. 确保 ACCOUNT 模块运行正常：创建演示用投资者，资金账户（余额充足）与证券账户一对一绑定且状态为 NORMAL。</w:t>
      </w:r>
    </w:p>
    <w:p w14:paraId="38F3ED55">
      <w:pPr>
        <w:spacing w:before="30" w:after="30" w:line="360" w:lineRule="auto"/>
        <w:rPr>
          <w:lang w:eastAsia="zh-CN"/>
        </w:rPr>
      </w:pPr>
      <w:r>
        <w:rPr>
          <w:rFonts w:hint="eastAsia" w:ascii="宋体" w:hAnsi="宋体" w:cs="宋体"/>
          <w:sz w:val="24"/>
          <w:lang w:eastAsia="zh-CN" w:bidi="ar"/>
        </w:rPr>
        <w:t>4. 确保 INFO 模块运行正常：普通/VIP 用户可注册登录。</w:t>
      </w:r>
    </w:p>
    <w:p w14:paraId="00E4AADA">
      <w:pPr>
        <w:spacing w:before="120" w:after="60" w:line="276" w:lineRule="auto"/>
      </w:pPr>
      <w:r>
        <w:rPr>
          <w:rFonts w:hint="eastAsia" w:ascii="宋体" w:hAnsi="宋体" w:cs="宋体"/>
          <w:b/>
          <w:sz w:val="26"/>
          <w:lang w:eastAsia="zh-CN" w:bidi="ar"/>
        </w:rPr>
        <w:t>演示步骤</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439BE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F7B1FEC">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1847974">
            <w:pPr>
              <w:jc w:val="center"/>
              <w:rPr>
                <w:color w:val="FFFFFF"/>
              </w:rPr>
            </w:pPr>
            <w:r>
              <w:rPr>
                <w:rFonts w:hint="eastAsia" w:ascii="宋体" w:hAnsi="宋体" w:cs="宋体"/>
                <w:b/>
                <w:color w:val="FFFFFF"/>
                <w:sz w:val="18"/>
                <w:lang w:eastAsia="zh-CN" w:bidi="ar"/>
              </w:rPr>
              <w:t>操作</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234187B">
            <w:pPr>
              <w:jc w:val="center"/>
              <w:rPr>
                <w:color w:val="FFFFFF"/>
              </w:rPr>
            </w:pPr>
            <w:r>
              <w:rPr>
                <w:rFonts w:hint="eastAsia" w:ascii="宋体" w:hAnsi="宋体" w:cs="宋体"/>
                <w:b/>
                <w:color w:val="FFFFFF"/>
                <w:sz w:val="18"/>
                <w:lang w:eastAsia="zh-CN" w:bidi="ar"/>
              </w:rPr>
              <w:t>预期结果</w:t>
            </w:r>
          </w:p>
        </w:tc>
      </w:tr>
      <w:tr w14:paraId="66A02A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F4C0EB3">
            <w:r>
              <w:rPr>
                <w:rFonts w:hint="eastAsia" w:ascii="宋体" w:hAnsi="宋体" w:cs="宋体"/>
                <w:sz w:val="16"/>
                <w:lang w:eastAsia="zh-CN" w:bidi="ar"/>
              </w:rPr>
              <w:t>步骤1</w:t>
            </w:r>
          </w:p>
        </w:tc>
        <w:tc>
          <w:tcPr>
            <w:tcW w:w="2835" w:type="dxa"/>
            <w:tcBorders>
              <w:top w:val="single" w:color="000000" w:sz="2" w:space="0"/>
              <w:left w:val="single" w:color="000000" w:sz="2" w:space="0"/>
              <w:bottom w:val="single" w:color="000000" w:sz="2" w:space="0"/>
              <w:right w:val="single" w:color="000000" w:sz="2" w:space="0"/>
            </w:tcBorders>
            <w:vAlign w:val="center"/>
          </w:tcPr>
          <w:p w14:paraId="33DCD633">
            <w:r>
              <w:rPr>
                <w:rFonts w:hint="eastAsia" w:ascii="宋体" w:hAnsi="宋体" w:cs="宋体"/>
                <w:sz w:val="16"/>
                <w:lang w:eastAsia="zh-CN" w:bidi="ar"/>
              </w:rPr>
              <w:t>管理员通过 ADMIN 触发交易日初始化，向 TRADE 传入涨跌停比例（普通股 0.10，ST 股 0.05）</w:t>
            </w:r>
          </w:p>
        </w:tc>
        <w:tc>
          <w:tcPr>
            <w:tcW w:w="2835" w:type="dxa"/>
            <w:tcBorders>
              <w:top w:val="single" w:color="000000" w:sz="2" w:space="0"/>
              <w:left w:val="single" w:color="000000" w:sz="2" w:space="0"/>
              <w:bottom w:val="single" w:color="000000" w:sz="2" w:space="0"/>
              <w:right w:val="single" w:color="000000" w:sz="2" w:space="0"/>
            </w:tcBorders>
            <w:vAlign w:val="center"/>
          </w:tcPr>
          <w:p w14:paraId="3A122EF4">
            <w:pPr>
              <w:rPr>
                <w:lang w:eastAsia="zh-CN"/>
              </w:rPr>
            </w:pPr>
            <w:r>
              <w:rPr>
                <w:rFonts w:hint="eastAsia" w:ascii="宋体" w:hAnsi="宋体" w:cs="宋体"/>
                <w:sz w:val="16"/>
                <w:lang w:eastAsia="zh-CN" w:bidi="ar"/>
              </w:rPr>
              <w:t>TRADE 根据昨日收盘价计算涨停价/跌停价，订单队列初始化完成，交易状态=连续竞价</w:t>
            </w:r>
          </w:p>
        </w:tc>
      </w:tr>
      <w:tr w14:paraId="4AF617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99D4E40">
            <w:r>
              <w:rPr>
                <w:rFonts w:hint="eastAsia" w:ascii="宋体" w:hAnsi="宋体" w:cs="宋体"/>
                <w:sz w:val="16"/>
                <w:lang w:eastAsia="zh-CN" w:bidi="ar"/>
              </w:rPr>
              <w:t>步骤2</w:t>
            </w:r>
          </w:p>
        </w:tc>
        <w:tc>
          <w:tcPr>
            <w:tcW w:w="2835" w:type="dxa"/>
            <w:tcBorders>
              <w:top w:val="single" w:color="000000" w:sz="2" w:space="0"/>
              <w:left w:val="single" w:color="000000" w:sz="2" w:space="0"/>
              <w:bottom w:val="single" w:color="000000" w:sz="2" w:space="0"/>
              <w:right w:val="single" w:color="000000" w:sz="2" w:space="0"/>
            </w:tcBorders>
            <w:vAlign w:val="center"/>
          </w:tcPr>
          <w:p w14:paraId="12CFC525">
            <w:r>
              <w:rPr>
                <w:rFonts w:hint="eastAsia" w:ascii="宋体" w:hAnsi="宋体" w:cs="宋体"/>
                <w:sz w:val="16"/>
                <w:lang w:eastAsia="zh-CN" w:bidi="ar"/>
              </w:rPr>
              <w:t>投资者A通过 CLIENT 登录（ACCOUNT /auth/login），获取 token</w:t>
            </w:r>
          </w:p>
        </w:tc>
        <w:tc>
          <w:tcPr>
            <w:tcW w:w="2835" w:type="dxa"/>
            <w:tcBorders>
              <w:top w:val="single" w:color="000000" w:sz="2" w:space="0"/>
              <w:left w:val="single" w:color="000000" w:sz="2" w:space="0"/>
              <w:bottom w:val="single" w:color="000000" w:sz="2" w:space="0"/>
              <w:right w:val="single" w:color="000000" w:sz="2" w:space="0"/>
            </w:tcBorders>
            <w:vAlign w:val="center"/>
          </w:tcPr>
          <w:p w14:paraId="47CAD264">
            <w:r>
              <w:rPr>
                <w:rFonts w:hint="eastAsia" w:ascii="宋体" w:hAnsi="宋体" w:cs="宋体"/>
                <w:sz w:val="16"/>
                <w:lang w:eastAsia="zh-CN" w:bidi="ar"/>
              </w:rPr>
              <w:t>登录成功，返回 fund_account_id、security_account_id、token</w:t>
            </w:r>
          </w:p>
        </w:tc>
      </w:tr>
      <w:tr w14:paraId="16B7A5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FAF1C7">
            <w:r>
              <w:rPr>
                <w:rFonts w:hint="eastAsia" w:ascii="宋体" w:hAnsi="宋体" w:cs="宋体"/>
                <w:sz w:val="16"/>
                <w:lang w:eastAsia="zh-CN" w:bidi="ar"/>
              </w:rPr>
              <w:t>步骤3</w:t>
            </w:r>
          </w:p>
        </w:tc>
        <w:tc>
          <w:tcPr>
            <w:tcW w:w="2835" w:type="dxa"/>
            <w:tcBorders>
              <w:top w:val="single" w:color="000000" w:sz="2" w:space="0"/>
              <w:left w:val="single" w:color="000000" w:sz="2" w:space="0"/>
              <w:bottom w:val="single" w:color="000000" w:sz="2" w:space="0"/>
              <w:right w:val="single" w:color="000000" w:sz="2" w:space="0"/>
            </w:tcBorders>
            <w:vAlign w:val="center"/>
          </w:tcPr>
          <w:p w14:paraId="7F1A39E1">
            <w:r>
              <w:rPr>
                <w:rFonts w:hint="eastAsia" w:ascii="宋体" w:hAnsi="宋体" w:cs="宋体"/>
                <w:sz w:val="16"/>
                <w:lang w:eastAsia="zh-CN" w:bidi="ar"/>
              </w:rPr>
              <w:t>投资者A向 CLIENT 提交买入指令（000001，10.00元，100股）；CLIENT 先调 ACCOUNT 冻结资金，再调 TRADE 提交指令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2C2B5DBB">
            <w:r>
              <w:rPr>
                <w:rFonts w:hint="eastAsia" w:ascii="宋体" w:hAnsi="宋体" w:cs="宋体"/>
                <w:sz w:val="16"/>
                <w:lang w:eastAsia="zh-CN" w:bidi="ar"/>
              </w:rPr>
              <w:t>资金冻结成功，指令通过校验，分配 order_id，状态=ACCEPTED→QUEUED</w:t>
            </w:r>
          </w:p>
        </w:tc>
      </w:tr>
      <w:tr w14:paraId="7947B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540B4B">
            <w:r>
              <w:rPr>
                <w:rFonts w:hint="eastAsia" w:ascii="宋体" w:hAnsi="宋体" w:cs="宋体"/>
                <w:sz w:val="16"/>
                <w:lang w:eastAsia="zh-CN" w:bidi="ar"/>
              </w:rPr>
              <w:t>步骤4</w:t>
            </w:r>
          </w:p>
        </w:tc>
        <w:tc>
          <w:tcPr>
            <w:tcW w:w="2835" w:type="dxa"/>
            <w:tcBorders>
              <w:top w:val="single" w:color="000000" w:sz="2" w:space="0"/>
              <w:left w:val="single" w:color="000000" w:sz="2" w:space="0"/>
              <w:bottom w:val="single" w:color="000000" w:sz="2" w:space="0"/>
              <w:right w:val="single" w:color="000000" w:sz="2" w:space="0"/>
            </w:tcBorders>
            <w:vAlign w:val="center"/>
          </w:tcPr>
          <w:p w14:paraId="19420B26">
            <w:r>
              <w:rPr>
                <w:rFonts w:hint="eastAsia" w:ascii="宋体" w:hAnsi="宋体" w:cs="宋体"/>
                <w:sz w:val="16"/>
                <w:lang w:eastAsia="zh-CN" w:bidi="ar"/>
              </w:rPr>
              <w:t>投资者B通过 CLIENT 提交卖出指令（000001，10.00元，100股）；CLIENT 先调 ACCOUNT 冻结持仓，再调 TRADE 提交</w:t>
            </w:r>
          </w:p>
        </w:tc>
        <w:tc>
          <w:tcPr>
            <w:tcW w:w="2835" w:type="dxa"/>
            <w:tcBorders>
              <w:top w:val="single" w:color="000000" w:sz="2" w:space="0"/>
              <w:left w:val="single" w:color="000000" w:sz="2" w:space="0"/>
              <w:bottom w:val="single" w:color="000000" w:sz="2" w:space="0"/>
              <w:right w:val="single" w:color="000000" w:sz="2" w:space="0"/>
            </w:tcBorders>
            <w:vAlign w:val="center"/>
          </w:tcPr>
          <w:p w14:paraId="15B26E8C">
            <w:r>
              <w:rPr>
                <w:rFonts w:hint="eastAsia" w:ascii="宋体" w:hAnsi="宋体" w:cs="宋体"/>
                <w:sz w:val="16"/>
                <w:lang w:eastAsia="zh-CN" w:bidi="ar"/>
              </w:rPr>
              <w:t>持仓冻结成功，撮合引擎匹配买卖双方，成交价=10.00元，双方收到 WebSocket 推送 order.filled</w:t>
            </w:r>
          </w:p>
        </w:tc>
      </w:tr>
      <w:tr w14:paraId="015E4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0551C6D">
            <w:r>
              <w:rPr>
                <w:rFonts w:hint="eastAsia" w:ascii="宋体" w:hAnsi="宋体" w:cs="宋体"/>
                <w:sz w:val="16"/>
                <w:lang w:eastAsia="zh-CN" w:bidi="ar"/>
              </w:rPr>
              <w:t>步骤5</w:t>
            </w:r>
          </w:p>
        </w:tc>
        <w:tc>
          <w:tcPr>
            <w:tcW w:w="2835" w:type="dxa"/>
            <w:tcBorders>
              <w:top w:val="single" w:color="000000" w:sz="2" w:space="0"/>
              <w:left w:val="single" w:color="000000" w:sz="2" w:space="0"/>
              <w:bottom w:val="single" w:color="000000" w:sz="2" w:space="0"/>
              <w:right w:val="single" w:color="000000" w:sz="2" w:space="0"/>
            </w:tcBorders>
            <w:vAlign w:val="center"/>
          </w:tcPr>
          <w:p w14:paraId="6C305CEF">
            <w:pPr>
              <w:rPr>
                <w:lang w:eastAsia="zh-CN"/>
              </w:rPr>
            </w:pPr>
            <w:r>
              <w:rPr>
                <w:rFonts w:hint="eastAsia" w:ascii="宋体" w:hAnsi="宋体" w:cs="宋体"/>
                <w:sz w:val="16"/>
                <w:lang w:eastAsia="zh-CN" w:bidi="ar"/>
              </w:rPr>
              <w:t>TRADE 撮合成交后调 ACCOUNT 结算：买方资金扣减+证券增加，卖方证券扣减+资金增加</w:t>
            </w:r>
          </w:p>
        </w:tc>
        <w:tc>
          <w:tcPr>
            <w:tcW w:w="2835" w:type="dxa"/>
            <w:tcBorders>
              <w:top w:val="single" w:color="000000" w:sz="2" w:space="0"/>
              <w:left w:val="single" w:color="000000" w:sz="2" w:space="0"/>
              <w:bottom w:val="single" w:color="000000" w:sz="2" w:space="0"/>
              <w:right w:val="single" w:color="000000" w:sz="2" w:space="0"/>
            </w:tcBorders>
            <w:vAlign w:val="center"/>
          </w:tcPr>
          <w:p w14:paraId="166A26C7">
            <w:r>
              <w:rPr>
                <w:rFonts w:hint="eastAsia" w:ascii="宋体" w:hAnsi="宋体" w:cs="宋体"/>
                <w:sz w:val="16"/>
                <w:lang w:eastAsia="zh-CN" w:bidi="ar"/>
              </w:rPr>
              <w:t>ACCOUNT 返回结算确认，双方持仓和资金更新正确</w:t>
            </w:r>
          </w:p>
        </w:tc>
      </w:tr>
      <w:tr w14:paraId="74A0E4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9DA8896">
            <w:r>
              <w:rPr>
                <w:rFonts w:hint="eastAsia" w:ascii="宋体" w:hAnsi="宋体" w:cs="宋体"/>
                <w:sz w:val="16"/>
                <w:lang w:eastAsia="zh-CN" w:bidi="ar"/>
              </w:rPr>
              <w:t>步骤6</w:t>
            </w:r>
          </w:p>
        </w:tc>
        <w:tc>
          <w:tcPr>
            <w:tcW w:w="2835" w:type="dxa"/>
            <w:tcBorders>
              <w:top w:val="single" w:color="000000" w:sz="2" w:space="0"/>
              <w:left w:val="single" w:color="000000" w:sz="2" w:space="0"/>
              <w:bottom w:val="single" w:color="000000" w:sz="2" w:space="0"/>
              <w:right w:val="single" w:color="000000" w:sz="2" w:space="0"/>
            </w:tcBorders>
            <w:vAlign w:val="center"/>
          </w:tcPr>
          <w:p w14:paraId="6FB6AC4C">
            <w:pPr>
              <w:rPr>
                <w:lang w:eastAsia="zh-CN"/>
              </w:rPr>
            </w:pPr>
            <w:r>
              <w:rPr>
                <w:rFonts w:hint="eastAsia" w:ascii="宋体" w:hAnsi="宋体" w:cs="宋体"/>
                <w:sz w:val="16"/>
                <w:lang w:eastAsia="zh-CN" w:bidi="ar"/>
              </w:rPr>
              <w:t>投资者C提交限价买入（000001，10.10元，500股）仅部分成交200股</w:t>
            </w:r>
          </w:p>
        </w:tc>
        <w:tc>
          <w:tcPr>
            <w:tcW w:w="2835" w:type="dxa"/>
            <w:tcBorders>
              <w:top w:val="single" w:color="000000" w:sz="2" w:space="0"/>
              <w:left w:val="single" w:color="000000" w:sz="2" w:space="0"/>
              <w:bottom w:val="single" w:color="000000" w:sz="2" w:space="0"/>
              <w:right w:val="single" w:color="000000" w:sz="2" w:space="0"/>
            </w:tcBorders>
            <w:vAlign w:val="center"/>
          </w:tcPr>
          <w:p w14:paraId="4DFCC1BA">
            <w:pPr>
              <w:rPr>
                <w:lang w:eastAsia="zh-CN"/>
              </w:rPr>
            </w:pPr>
            <w:r>
              <w:rPr>
                <w:lang w:eastAsia="zh-CN"/>
              </w:rPr>
              <w:t>剩余300股状态=PARTIALLY_FILLED，继续排队；剩余300股对应的冻结资金继续保留，不可作为可用资金使用。若成交价低于委托价，仅释放已成交部分的差额冻结资金</w:t>
            </w:r>
          </w:p>
        </w:tc>
      </w:tr>
      <w:tr w14:paraId="07AF39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B5F3405">
            <w:r>
              <w:rPr>
                <w:rFonts w:hint="eastAsia" w:ascii="宋体" w:hAnsi="宋体" w:cs="宋体"/>
                <w:sz w:val="16"/>
                <w:lang w:eastAsia="zh-CN" w:bidi="ar"/>
              </w:rPr>
              <w:t>步骤7</w:t>
            </w:r>
          </w:p>
        </w:tc>
        <w:tc>
          <w:tcPr>
            <w:tcW w:w="2835" w:type="dxa"/>
            <w:tcBorders>
              <w:top w:val="single" w:color="000000" w:sz="2" w:space="0"/>
              <w:left w:val="single" w:color="000000" w:sz="2" w:space="0"/>
              <w:bottom w:val="single" w:color="000000" w:sz="2" w:space="0"/>
              <w:right w:val="single" w:color="000000" w:sz="2" w:space="0"/>
            </w:tcBorders>
            <w:vAlign w:val="center"/>
          </w:tcPr>
          <w:p w14:paraId="6E5B8658">
            <w:pPr>
              <w:rPr>
                <w:lang w:eastAsia="zh-CN"/>
              </w:rPr>
            </w:pPr>
            <w:r>
              <w:rPr>
                <w:rFonts w:hint="eastAsia" w:ascii="宋体" w:hAnsi="宋体" w:cs="宋体"/>
                <w:sz w:val="16"/>
                <w:lang w:eastAsia="zh-CN" w:bidi="ar"/>
              </w:rPr>
              <w:t>管理员定时任务/手动触发收盘</w:t>
            </w:r>
          </w:p>
        </w:tc>
        <w:tc>
          <w:tcPr>
            <w:tcW w:w="2835" w:type="dxa"/>
            <w:tcBorders>
              <w:top w:val="single" w:color="000000" w:sz="2" w:space="0"/>
              <w:left w:val="single" w:color="000000" w:sz="2" w:space="0"/>
              <w:bottom w:val="single" w:color="000000" w:sz="2" w:space="0"/>
              <w:right w:val="single" w:color="000000" w:sz="2" w:space="0"/>
            </w:tcBorders>
            <w:vAlign w:val="center"/>
          </w:tcPr>
          <w:p w14:paraId="483DD8B3">
            <w:pPr>
              <w:rPr>
                <w:lang w:eastAsia="zh-CN"/>
              </w:rPr>
            </w:pPr>
            <w:r>
              <w:rPr>
                <w:rFonts w:hint="eastAsia" w:ascii="宋体" w:hAnsi="宋体" w:cs="宋体"/>
                <w:sz w:val="16"/>
                <w:lang w:eastAsia="zh-CN" w:bidi="ar"/>
              </w:rPr>
              <w:t>交易状态变为"收盘处理中"，新指令被拒绝（返回 TRADE_E03）</w:t>
            </w:r>
          </w:p>
        </w:tc>
      </w:tr>
      <w:tr w14:paraId="43CB8E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340724">
            <w:r>
              <w:rPr>
                <w:rFonts w:hint="eastAsia" w:ascii="宋体" w:hAnsi="宋体" w:cs="宋体"/>
                <w:sz w:val="16"/>
                <w:lang w:eastAsia="zh-CN" w:bidi="ar"/>
              </w:rPr>
              <w:t>步骤8</w:t>
            </w:r>
          </w:p>
        </w:tc>
        <w:tc>
          <w:tcPr>
            <w:tcW w:w="2835" w:type="dxa"/>
            <w:tcBorders>
              <w:top w:val="single" w:color="000000" w:sz="2" w:space="0"/>
              <w:left w:val="single" w:color="000000" w:sz="2" w:space="0"/>
              <w:bottom w:val="single" w:color="000000" w:sz="2" w:space="0"/>
              <w:right w:val="single" w:color="000000" w:sz="2" w:space="0"/>
            </w:tcBorders>
            <w:vAlign w:val="center"/>
          </w:tcPr>
          <w:p w14:paraId="2F02E771">
            <w:pPr>
              <w:rPr>
                <w:lang w:eastAsia="zh-CN"/>
              </w:rPr>
            </w:pPr>
            <w:r>
              <w:rPr>
                <w:rFonts w:hint="eastAsia" w:ascii="宋体" w:hAnsi="宋体" w:cs="宋体"/>
                <w:sz w:val="16"/>
                <w:lang w:eastAsia="zh-CN" w:bidi="ar"/>
              </w:rPr>
              <w:t>系统自动到期处理：C剩余300股买单过期，TRADE 调 ACCOUNT 释放剩余冻结资金</w:t>
            </w:r>
          </w:p>
        </w:tc>
        <w:tc>
          <w:tcPr>
            <w:tcW w:w="2835" w:type="dxa"/>
            <w:tcBorders>
              <w:top w:val="single" w:color="000000" w:sz="2" w:space="0"/>
              <w:left w:val="single" w:color="000000" w:sz="2" w:space="0"/>
              <w:bottom w:val="single" w:color="000000" w:sz="2" w:space="0"/>
              <w:right w:val="single" w:color="000000" w:sz="2" w:space="0"/>
            </w:tcBorders>
            <w:vAlign w:val="center"/>
          </w:tcPr>
          <w:p w14:paraId="1D759B17">
            <w:r>
              <w:rPr>
                <w:rFonts w:hint="eastAsia" w:ascii="宋体" w:hAnsi="宋体" w:cs="宋体"/>
                <w:sz w:val="16"/>
                <w:lang w:eastAsia="zh-CN" w:bidi="ar"/>
              </w:rPr>
              <w:t>过期反馈通过 WebSocket 推送 order.expired，ACCOUNT 资金释放成功</w:t>
            </w:r>
          </w:p>
        </w:tc>
      </w:tr>
    </w:tbl>
    <w:p w14:paraId="731F3514">
      <w:pPr>
        <w:pStyle w:val="2"/>
        <w:spacing w:before="146" w:line="219" w:lineRule="auto"/>
        <w:rPr>
          <w:rFonts w:hint="eastAsia"/>
        </w:rPr>
      </w:pPr>
      <w:r>
        <w:t>8. 系统出错设计</w:t>
      </w:r>
    </w:p>
    <w:p w14:paraId="0F442BF1">
      <w:pPr>
        <w:spacing w:line="266" w:lineRule="auto"/>
      </w:pPr>
    </w:p>
    <w:p w14:paraId="455670C7">
      <w:pPr>
        <w:pStyle w:val="3"/>
        <w:keepNext w:val="0"/>
        <w:keepLines w:val="0"/>
        <w:spacing w:after="120"/>
        <w:rPr>
          <w:rFonts w:hint="eastAsia"/>
        </w:rPr>
      </w:pPr>
      <w:r>
        <w:t>8.1 出错信息</w:t>
      </w:r>
    </w:p>
    <w:p w14:paraId="20314CEC">
      <w:r>
        <w:t>系统所有错误响应采用统一 JSON 结构，包含 success、code、message、data、request_id 和 timestamp 字段。success 固定为 false，code 表示错误码，message 表示中文错误说明，data 默认为空，request_id 用于请求追踪，timestamp 表示错误发生时间。</w:t>
      </w:r>
    </w:p>
    <w:p w14:paraId="1E60D047">
      <w:pPr>
        <w:pStyle w:val="4"/>
        <w:rPr>
          <w:rFonts w:hint="eastAsia"/>
          <w:lang w:eastAsia="zh-CN"/>
        </w:rPr>
      </w:pPr>
      <w:r>
        <w:rPr>
          <w:lang w:eastAsia="zh-CN"/>
        </w:rPr>
        <w:t>8.1.1 通用错误格式</w:t>
      </w:r>
    </w:p>
    <w:p w14:paraId="032305C5">
      <w:pPr>
        <w:pStyle w:val="4"/>
        <w:keepNext w:val="0"/>
        <w:keepLines w:val="0"/>
        <w:spacing w:line="273" w:lineRule="auto"/>
        <w:rPr>
          <w:rFonts w:hint="eastAsia"/>
          <w:lang w:eastAsia="zh-CN"/>
        </w:rPr>
      </w:pPr>
      <w:r>
        <w:rPr>
          <w:lang w:eastAsia="zh-CN"/>
        </w:rPr>
        <w:t>8.1.2 指令接收与校验错误</w:t>
      </w:r>
    </w:p>
    <w:p w14:paraId="71A0FF1A">
      <w:pPr>
        <w:pStyle w:val="5"/>
        <w:rPr>
          <w:lang w:eastAsia="zh-CN"/>
        </w:rPr>
      </w:pPr>
      <w:r>
        <w:t>8.1.2.1 字段缺失错误（TRADE_E01）</w:t>
      </w:r>
    </w:p>
    <w:p w14:paraId="448BCA06">
      <w:pPr>
        <w:rPr>
          <w:rFonts w:hint="eastAsia"/>
          <w:lang w:eastAsia="zh-CN"/>
        </w:rPr>
      </w:pP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63B48121">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8676C8D">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2BC418D">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B2BA061">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479A7E6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ECAAB4D">
            <w:pPr>
              <w:rPr>
                <w:rFonts w:eastAsia="Arial"/>
                <w:color w:val="333333"/>
                <w:sz w:val="24"/>
                <w:szCs w:val="24"/>
              </w:rPr>
            </w:pPr>
            <w:r>
              <w:rPr>
                <w:rStyle w:val="15"/>
                <w:rFonts w:eastAsia="Courier New" w:cs="Courier New"/>
                <w:sz w:val="17"/>
                <w:szCs w:val="17"/>
                <w:shd w:val="clear" w:color="auto" w:fill="FFFFFF"/>
                <w:lang w:eastAsia="zh-CN" w:bidi="ar"/>
              </w:rPr>
              <w:t>TRADE_E01</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1A7A6B">
            <w:pPr>
              <w:rPr>
                <w:rFonts w:eastAsia="Arial"/>
                <w:color w:val="333333"/>
                <w:sz w:val="24"/>
                <w:szCs w:val="24"/>
              </w:rPr>
            </w:pPr>
            <w:r>
              <w:rPr>
                <w:rFonts w:eastAsia="Arial"/>
                <w:sz w:val="24"/>
                <w:szCs w:val="24"/>
                <w:lang w:eastAsia="zh-CN" w:bidi="ar"/>
              </w:rPr>
              <w:t>字段缺失</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2D745B7">
            <w:pPr>
              <w:rPr>
                <w:rFonts w:eastAsia="Arial"/>
                <w:color w:val="333333"/>
                <w:sz w:val="24"/>
                <w:szCs w:val="24"/>
              </w:rPr>
            </w:pPr>
            <w:r>
              <w:rPr>
                <w:rFonts w:eastAsia="Arial"/>
                <w:sz w:val="24"/>
                <w:szCs w:val="24"/>
                <w:lang w:eastAsia="zh-CN" w:bidi="ar"/>
              </w:rPr>
              <w:t>必填字段 </w:t>
            </w:r>
            <w:r>
              <w:rPr>
                <w:rStyle w:val="15"/>
                <w:rFonts w:eastAsia="Courier New" w:cs="Courier New"/>
                <w:sz w:val="17"/>
                <w:szCs w:val="17"/>
                <w:shd w:val="clear" w:color="auto" w:fill="FFFFFF"/>
                <w:lang w:eastAsia="zh-CN" w:bidi="ar"/>
              </w:rPr>
              <w:t>investor_id</w:t>
            </w:r>
            <w:r>
              <w:rPr>
                <w:rFonts w:eastAsia="Arial"/>
                <w:sz w:val="24"/>
                <w:szCs w:val="24"/>
                <w:lang w:eastAsia="zh-CN" w:bidi="ar"/>
              </w:rPr>
              <w:t>、</w:t>
            </w:r>
            <w:r>
              <w:rPr>
                <w:rStyle w:val="15"/>
                <w:rFonts w:eastAsia="Courier New" w:cs="Courier New"/>
                <w:sz w:val="17"/>
                <w:szCs w:val="17"/>
                <w:shd w:val="clear" w:color="auto" w:fill="FFFFFF"/>
                <w:lang w:eastAsia="zh-CN" w:bidi="ar"/>
              </w:rPr>
              <w:t>fund_account_id</w:t>
            </w:r>
            <w:r>
              <w:rPr>
                <w:rFonts w:eastAsia="Arial"/>
                <w:sz w:val="24"/>
                <w:szCs w:val="24"/>
                <w:lang w:eastAsia="zh-CN" w:bidi="ar"/>
              </w:rPr>
              <w:t>、</w:t>
            </w:r>
            <w:r>
              <w:rPr>
                <w:rStyle w:val="15"/>
                <w:rFonts w:eastAsia="Courier New" w:cs="Courier New"/>
                <w:sz w:val="17"/>
                <w:szCs w:val="17"/>
                <w:shd w:val="clear" w:color="auto" w:fill="FFFFFF"/>
                <w:lang w:eastAsia="zh-CN" w:bidi="ar"/>
              </w:rPr>
              <w:t>security_account_id</w:t>
            </w:r>
            <w:r>
              <w:rPr>
                <w:rFonts w:eastAsia="Arial"/>
                <w:sz w:val="24"/>
                <w:szCs w:val="24"/>
                <w:lang w:eastAsia="zh-CN" w:bidi="ar"/>
              </w:rPr>
              <w:t>、</w:t>
            </w:r>
            <w:r>
              <w:rPr>
                <w:rStyle w:val="15"/>
                <w:rFonts w:eastAsia="Courier New" w:cs="Courier New"/>
                <w:sz w:val="17"/>
                <w:szCs w:val="17"/>
                <w:shd w:val="clear" w:color="auto" w:fill="FFFFFF"/>
                <w:lang w:eastAsia="zh-CN" w:bidi="ar"/>
              </w:rPr>
              <w:t>stock_code</w:t>
            </w:r>
            <w:r>
              <w:rPr>
                <w:rFonts w:eastAsia="Arial"/>
                <w:sz w:val="24"/>
                <w:szCs w:val="24"/>
                <w:lang w:eastAsia="zh-CN" w:bidi="ar"/>
              </w:rPr>
              <w:t>、</w:t>
            </w:r>
            <w:r>
              <w:rPr>
                <w:rStyle w:val="15"/>
                <w:rFonts w:eastAsia="Courier New" w:cs="Courier New"/>
                <w:sz w:val="17"/>
                <w:szCs w:val="17"/>
                <w:shd w:val="clear" w:color="auto" w:fill="FFFFFF"/>
                <w:lang w:eastAsia="zh-CN" w:bidi="ar"/>
              </w:rPr>
              <w:t>side</w:t>
            </w:r>
            <w:r>
              <w:rPr>
                <w:rFonts w:eastAsia="Arial"/>
                <w:sz w:val="24"/>
                <w:szCs w:val="24"/>
                <w:lang w:eastAsia="zh-CN" w:bidi="ar"/>
              </w:rPr>
              <w:t>、</w:t>
            </w:r>
            <w:r>
              <w:rPr>
                <w:rStyle w:val="15"/>
                <w:rFonts w:eastAsia="Courier New" w:cs="Courier New"/>
                <w:sz w:val="17"/>
                <w:szCs w:val="17"/>
                <w:shd w:val="clear" w:color="auto" w:fill="FFFFFF"/>
                <w:lang w:eastAsia="zh-CN" w:bidi="ar"/>
              </w:rPr>
              <w:t>order_price</w:t>
            </w:r>
            <w:r>
              <w:rPr>
                <w:rFonts w:eastAsia="Arial"/>
                <w:sz w:val="24"/>
                <w:szCs w:val="24"/>
                <w:lang w:eastAsia="zh-CN" w:bidi="ar"/>
              </w:rPr>
              <w:t>、</w:t>
            </w:r>
            <w:r>
              <w:rPr>
                <w:rStyle w:val="15"/>
                <w:rFonts w:eastAsia="Courier New" w:cs="Courier New"/>
                <w:sz w:val="17"/>
                <w:szCs w:val="17"/>
                <w:shd w:val="clear" w:color="auto" w:fill="FFFFFF"/>
                <w:lang w:eastAsia="zh-CN" w:bidi="ar"/>
              </w:rPr>
              <w:t>order_quantity</w:t>
            </w:r>
            <w:r>
              <w:rPr>
                <w:rFonts w:eastAsia="Arial"/>
                <w:sz w:val="24"/>
                <w:szCs w:val="24"/>
                <w:lang w:eastAsia="zh-CN" w:bidi="ar"/>
              </w:rPr>
              <w:t>、</w:t>
            </w:r>
            <w:r>
              <w:rPr>
                <w:rStyle w:val="15"/>
                <w:rFonts w:eastAsia="Courier New" w:cs="Courier New"/>
                <w:sz w:val="17"/>
                <w:szCs w:val="17"/>
                <w:shd w:val="clear" w:color="auto" w:fill="FFFFFF"/>
                <w:lang w:eastAsia="zh-CN" w:bidi="ar"/>
              </w:rPr>
              <w:t>submitted_at</w:t>
            </w:r>
            <w:r>
              <w:rPr>
                <w:rFonts w:eastAsia="Arial"/>
                <w:sz w:val="24"/>
                <w:szCs w:val="24"/>
                <w:lang w:eastAsia="zh-CN" w:bidi="ar"/>
              </w:rPr>
              <w:t> 存在缺失</w:t>
            </w:r>
          </w:p>
        </w:tc>
      </w:tr>
    </w:tbl>
    <w:p w14:paraId="0CF13308">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1C3F710E">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48E0F3F0">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78FB0D75">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"TRADE_E01"</w:t>
      </w:r>
      <w:r>
        <w:rPr>
          <w:rFonts w:hint="default" w:ascii="Courier New" w:hAnsi="Courier New" w:eastAsia="Courier New" w:cs="Courier New"/>
          <w:color w:val="333333"/>
          <w:sz w:val="17"/>
          <w:szCs w:val="17"/>
          <w:shd w:val="clear" w:color="auto" w:fill="F5F5F5"/>
        </w:rPr>
        <w:t>,</w:t>
      </w:r>
    </w:p>
    <w:p w14:paraId="52404873">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"字段缺失: order_price"</w:t>
      </w:r>
      <w:r>
        <w:rPr>
          <w:rFonts w:hint="default" w:ascii="Courier New" w:hAnsi="Courier New" w:eastAsia="Courier New" w:cs="Courier New"/>
          <w:color w:val="333333"/>
          <w:sz w:val="17"/>
          <w:szCs w:val="17"/>
          <w:shd w:val="clear" w:color="auto" w:fill="F5F5F5"/>
        </w:rPr>
        <w:t>,</w:t>
      </w:r>
    </w:p>
    <w:p w14:paraId="072842DD">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2E99DF05">
      <w:pPr>
        <w:pStyle w:val="5"/>
        <w:widowControl w:val="0"/>
        <w:rPr>
          <w:rFonts w:hint="eastAsia"/>
        </w:rPr>
      </w:pPr>
      <w:r>
        <w:t>8.1.2.2 股票不存在错误（TRADE_E02）</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563753BB">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00D8846">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231CDE2">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BB41285">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5E42525A">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3940E7E">
            <w:pPr>
              <w:rPr>
                <w:rFonts w:eastAsia="Arial"/>
                <w:color w:val="333333"/>
                <w:sz w:val="24"/>
                <w:szCs w:val="24"/>
              </w:rPr>
            </w:pPr>
            <w:r>
              <w:rPr>
                <w:rStyle w:val="15"/>
                <w:rFonts w:eastAsia="Courier New" w:cs="Courier New"/>
                <w:sz w:val="17"/>
                <w:szCs w:val="17"/>
                <w:shd w:val="clear" w:color="auto" w:fill="FFFFFF"/>
                <w:lang w:eastAsia="zh-CN" w:bidi="ar"/>
              </w:rPr>
              <w:t>TRADE_E02</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1FCBE49">
            <w:pPr>
              <w:rPr>
                <w:rFonts w:eastAsia="Arial"/>
                <w:color w:val="333333"/>
                <w:sz w:val="24"/>
                <w:szCs w:val="24"/>
              </w:rPr>
            </w:pPr>
            <w:r>
              <w:rPr>
                <w:rFonts w:eastAsia="Arial"/>
                <w:sz w:val="24"/>
                <w:szCs w:val="24"/>
                <w:lang w:eastAsia="zh-CN" w:bidi="ar"/>
              </w:rPr>
              <w:t>股票不存在</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81CA712">
            <w:pPr>
              <w:rPr>
                <w:rFonts w:eastAsia="Arial"/>
                <w:color w:val="333333"/>
                <w:sz w:val="24"/>
                <w:szCs w:val="24"/>
              </w:rPr>
            </w:pPr>
            <w:r>
              <w:rPr>
                <w:rFonts w:eastAsia="Arial"/>
                <w:sz w:val="24"/>
                <w:szCs w:val="24"/>
                <w:lang w:eastAsia="zh-CN" w:bidi="ar"/>
              </w:rPr>
              <w:t>提交的 </w:t>
            </w:r>
            <w:r>
              <w:rPr>
                <w:rStyle w:val="15"/>
                <w:rFonts w:eastAsia="Courier New" w:cs="Courier New"/>
                <w:sz w:val="17"/>
                <w:szCs w:val="17"/>
                <w:shd w:val="clear" w:color="auto" w:fill="FFFFFF"/>
                <w:lang w:eastAsia="zh-CN" w:bidi="ar"/>
              </w:rPr>
              <w:t>stock_code</w:t>
            </w:r>
            <w:r>
              <w:rPr>
                <w:rFonts w:eastAsia="Arial"/>
                <w:sz w:val="24"/>
                <w:szCs w:val="24"/>
                <w:lang w:eastAsia="zh-CN" w:bidi="ar"/>
              </w:rPr>
              <w:t> 在系统中不存在</w:t>
            </w:r>
          </w:p>
        </w:tc>
      </w:tr>
    </w:tbl>
    <w:p w14:paraId="315E3E5B">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078B05F9">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7B70DDEC">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33FE96FA">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"TRADE_E02"</w:t>
      </w:r>
      <w:r>
        <w:rPr>
          <w:rFonts w:hint="default" w:ascii="Courier New" w:hAnsi="Courier New" w:eastAsia="Courier New" w:cs="Courier New"/>
          <w:color w:val="333333"/>
          <w:sz w:val="17"/>
          <w:szCs w:val="17"/>
          <w:shd w:val="clear" w:color="auto" w:fill="F5F5F5"/>
        </w:rPr>
        <w:t>,</w:t>
      </w:r>
    </w:p>
    <w:p w14:paraId="48F2D28E">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"股票不存在: 600999"</w:t>
      </w:r>
      <w:r>
        <w:rPr>
          <w:rFonts w:hint="default" w:ascii="Courier New" w:hAnsi="Courier New" w:eastAsia="Courier New" w:cs="Courier New"/>
          <w:color w:val="333333"/>
          <w:sz w:val="17"/>
          <w:szCs w:val="17"/>
          <w:shd w:val="clear" w:color="auto" w:fill="F5F5F5"/>
        </w:rPr>
        <w:t>,</w:t>
      </w:r>
    </w:p>
    <w:p w14:paraId="26847458">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427016E1">
      <w:pPr>
        <w:pStyle w:val="5"/>
        <w:widowControl w:val="0"/>
        <w:rPr>
          <w:rFonts w:hint="eastAsia"/>
        </w:rPr>
      </w:pPr>
      <w:r>
        <w:t>8.1.2.3 股票不可交易错误（TRADE_E03）</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1D768EC9">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12A9771">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A00C4DC">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A8CFA99">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3C2A8D9F">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506845">
            <w:pPr>
              <w:rPr>
                <w:rFonts w:eastAsia="Arial"/>
                <w:color w:val="333333"/>
                <w:sz w:val="24"/>
                <w:szCs w:val="24"/>
              </w:rPr>
            </w:pPr>
            <w:r>
              <w:rPr>
                <w:rStyle w:val="15"/>
                <w:rFonts w:eastAsia="Courier New" w:cs="Courier New"/>
                <w:sz w:val="17"/>
                <w:szCs w:val="17"/>
                <w:shd w:val="clear" w:color="auto" w:fill="FFFFFF"/>
                <w:lang w:eastAsia="zh-CN" w:bidi="ar"/>
              </w:rPr>
              <w:t>TRADE_E03</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FBD0232">
            <w:pPr>
              <w:rPr>
                <w:rFonts w:eastAsia="Arial"/>
                <w:color w:val="333333"/>
                <w:sz w:val="24"/>
                <w:szCs w:val="24"/>
              </w:rPr>
            </w:pPr>
            <w:r>
              <w:rPr>
                <w:rFonts w:eastAsia="Arial"/>
                <w:sz w:val="24"/>
                <w:szCs w:val="24"/>
                <w:lang w:eastAsia="zh-CN" w:bidi="ar"/>
              </w:rPr>
              <w:t>股票不可交易</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10A1DEB">
            <w:pPr>
              <w:rPr>
                <w:rFonts w:eastAsia="Arial"/>
                <w:color w:val="333333"/>
                <w:sz w:val="24"/>
                <w:szCs w:val="24"/>
                <w:lang w:eastAsia="zh-CN"/>
              </w:rPr>
            </w:pPr>
            <w:r>
              <w:rPr>
                <w:rFonts w:eastAsia="Arial"/>
                <w:sz w:val="24"/>
                <w:szCs w:val="24"/>
                <w:lang w:eastAsia="zh-CN" w:bidi="ar"/>
              </w:rPr>
              <w:t>股票状态为 PAUSED（暂停）或 CLOSED（收盘），或不在交易时间内</w:t>
            </w:r>
          </w:p>
        </w:tc>
      </w:tr>
    </w:tbl>
    <w:p w14:paraId="4787F104">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453601A4">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43E9CC97">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7B5A98CA">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"TRADE_E03"</w:t>
      </w:r>
      <w:r>
        <w:rPr>
          <w:rFonts w:hint="default" w:ascii="Courier New" w:hAnsi="Courier New" w:eastAsia="Courier New" w:cs="Courier New"/>
          <w:color w:val="333333"/>
          <w:sz w:val="17"/>
          <w:szCs w:val="17"/>
          <w:shd w:val="clear" w:color="auto" w:fill="F5F5F5"/>
        </w:rPr>
        <w:t>,</w:t>
      </w:r>
    </w:p>
    <w:p w14:paraId="5DA478B7">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"股票600000已暂停交易"</w:t>
      </w:r>
      <w:r>
        <w:rPr>
          <w:rFonts w:hint="default" w:ascii="Courier New" w:hAnsi="Courier New" w:eastAsia="Courier New" w:cs="Courier New"/>
          <w:color w:val="333333"/>
          <w:sz w:val="17"/>
          <w:szCs w:val="17"/>
          <w:shd w:val="clear" w:color="auto" w:fill="F5F5F5"/>
        </w:rPr>
        <w:t>,</w:t>
      </w:r>
    </w:p>
    <w:p w14:paraId="09B7DDB9">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6DC1C27E">
      <w:pPr>
        <w:pStyle w:val="5"/>
        <w:widowControl w:val="0"/>
        <w:rPr>
          <w:rFonts w:hint="eastAsia"/>
        </w:rPr>
      </w:pPr>
      <w:r>
        <w:t>8.1.2.4 买卖方向无效错误（TRADE_E04）</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7CA9518E">
        <w:tblPrEx>
          <w:shd w:val="clear" w:color="auto" w:fill="FFFFFF"/>
          <w:tblCellMar>
            <w:top w:w="15" w:type="dxa"/>
            <w:left w:w="15" w:type="dxa"/>
            <w:bottom w:w="15" w:type="dxa"/>
            <w:right w:w="15" w:type="dxa"/>
          </w:tblCellMar>
        </w:tblPrEx>
        <w:trPr>
          <w:trHeight w:val="51"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D4F5622">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7A821A8">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81FF28F">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73B5A928">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AAAD4D">
            <w:pPr>
              <w:rPr>
                <w:rFonts w:eastAsia="Arial"/>
                <w:color w:val="333333"/>
                <w:sz w:val="24"/>
                <w:szCs w:val="24"/>
              </w:rPr>
            </w:pPr>
            <w:r>
              <w:rPr>
                <w:rStyle w:val="15"/>
                <w:rFonts w:eastAsia="Courier New" w:cs="Courier New"/>
                <w:sz w:val="17"/>
                <w:szCs w:val="17"/>
                <w:shd w:val="clear" w:color="auto" w:fill="FFFFFF"/>
                <w:lang w:eastAsia="zh-CN" w:bidi="ar"/>
              </w:rPr>
              <w:t>TRADE_E04</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C70810">
            <w:pPr>
              <w:rPr>
                <w:rFonts w:eastAsia="Arial"/>
                <w:color w:val="333333"/>
                <w:sz w:val="24"/>
                <w:szCs w:val="24"/>
              </w:rPr>
            </w:pPr>
            <w:r>
              <w:rPr>
                <w:rFonts w:eastAsia="Arial"/>
                <w:sz w:val="24"/>
                <w:szCs w:val="24"/>
                <w:lang w:eastAsia="zh-CN" w:bidi="ar"/>
              </w:rPr>
              <w:t>买卖方向无效</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A8D2447">
            <w:pPr>
              <w:rPr>
                <w:rFonts w:eastAsia="Arial"/>
                <w:color w:val="333333"/>
                <w:sz w:val="24"/>
                <w:szCs w:val="24"/>
              </w:rPr>
            </w:pPr>
            <w:r>
              <w:rPr>
                <w:rStyle w:val="15"/>
                <w:rFonts w:eastAsia="Courier New" w:cs="Courier New"/>
                <w:sz w:val="17"/>
                <w:szCs w:val="17"/>
                <w:shd w:val="clear" w:color="auto" w:fill="FFFFFF"/>
                <w:lang w:eastAsia="zh-CN" w:bidi="ar"/>
              </w:rPr>
              <w:t>side</w:t>
            </w:r>
            <w:r>
              <w:rPr>
                <w:rFonts w:eastAsia="Arial"/>
                <w:sz w:val="24"/>
                <w:szCs w:val="24"/>
                <w:lang w:eastAsia="zh-CN" w:bidi="ar"/>
              </w:rPr>
              <w:t> 字段值不是 BUY 或 SELL</w:t>
            </w:r>
          </w:p>
        </w:tc>
      </w:tr>
    </w:tbl>
    <w:p w14:paraId="1B275CEB">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502460BD">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1EA0036F">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7BB08BD1">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"TRADE_E04"</w:t>
      </w:r>
      <w:r>
        <w:rPr>
          <w:rFonts w:hint="default" w:ascii="Courier New" w:hAnsi="Courier New" w:eastAsia="Courier New" w:cs="Courier New"/>
          <w:color w:val="333333"/>
          <w:sz w:val="17"/>
          <w:szCs w:val="17"/>
          <w:shd w:val="clear" w:color="auto" w:fill="F5F5F5"/>
        </w:rPr>
        <w:t>,</w:t>
      </w:r>
    </w:p>
    <w:p w14:paraId="3EF0D09B">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"买卖方向无效: HOLD"</w:t>
      </w:r>
      <w:r>
        <w:rPr>
          <w:rFonts w:hint="default" w:ascii="Courier New" w:hAnsi="Courier New" w:eastAsia="Courier New" w:cs="Courier New"/>
          <w:color w:val="333333"/>
          <w:sz w:val="17"/>
          <w:szCs w:val="17"/>
          <w:shd w:val="clear" w:color="auto" w:fill="F5F5F5"/>
        </w:rPr>
        <w:t>,</w:t>
      </w:r>
    </w:p>
    <w:p w14:paraId="377F9191">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400378D">
      <w:pPr>
        <w:pStyle w:val="5"/>
        <w:widowControl w:val="0"/>
        <w:rPr>
          <w:rFonts w:hint="eastAsia"/>
        </w:rPr>
      </w:pPr>
      <w:r>
        <w:t>8.1.2.5 买入价格超过涨停价错误（TRADE_E05）</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0FD60364">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75FE7D4">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54D6E0F">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683F837">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741BF553">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04CC9A7">
            <w:pPr>
              <w:rPr>
                <w:rFonts w:eastAsia="Arial"/>
                <w:color w:val="333333"/>
                <w:sz w:val="24"/>
                <w:szCs w:val="24"/>
              </w:rPr>
            </w:pPr>
            <w:r>
              <w:rPr>
                <w:rStyle w:val="15"/>
                <w:rFonts w:eastAsia="Courier New" w:cs="Courier New"/>
                <w:sz w:val="17"/>
                <w:szCs w:val="17"/>
                <w:shd w:val="clear" w:color="auto" w:fill="FFFFFF"/>
                <w:lang w:eastAsia="zh-CN" w:bidi="ar"/>
              </w:rPr>
              <w:t>TRADE_E05</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CE0D998">
            <w:r>
              <w:t>买入价格超过涨停价</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087277">
            <w:pPr>
              <w:rPr>
                <w:rFonts w:eastAsia="Arial"/>
                <w:color w:val="333333"/>
                <w:sz w:val="24"/>
                <w:szCs w:val="24"/>
                <w:lang w:eastAsia="zh-CN"/>
              </w:rPr>
            </w:pPr>
            <w:r>
              <w:rPr>
                <w:rFonts w:eastAsia="Arial"/>
                <w:sz w:val="24"/>
                <w:szCs w:val="24"/>
                <w:lang w:eastAsia="zh-CN" w:bidi="ar"/>
              </w:rPr>
              <w:t>买入委托价格大于今日涨停价</w:t>
            </w:r>
          </w:p>
        </w:tc>
      </w:tr>
    </w:tbl>
    <w:p w14:paraId="6F9F76E6">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53A1383C">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6AF7382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29330325">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"TRADE_E05"</w:t>
      </w:r>
      <w:r>
        <w:rPr>
          <w:rFonts w:hint="default" w:ascii="Courier New" w:hAnsi="Courier New" w:eastAsia="Courier New" w:cs="Courier New"/>
          <w:color w:val="333333"/>
          <w:sz w:val="17"/>
          <w:szCs w:val="17"/>
          <w:shd w:val="clear" w:color="auto" w:fill="F5F5F5"/>
        </w:rPr>
        <w:t>,</w:t>
      </w:r>
    </w:p>
    <w:p w14:paraId="250C7264">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"买入价格11.50高于涨停价11.00"</w:t>
      </w:r>
      <w:r>
        <w:rPr>
          <w:rFonts w:hint="default" w:ascii="Courier New" w:hAnsi="Courier New" w:eastAsia="Courier New" w:cs="Courier New"/>
          <w:color w:val="333333"/>
          <w:sz w:val="17"/>
          <w:szCs w:val="17"/>
          <w:shd w:val="clear" w:color="auto" w:fill="F5F5F5"/>
        </w:rPr>
        <w:t>,</w:t>
      </w:r>
    </w:p>
    <w:p w14:paraId="698D38E6">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69CCAFD6">
      <w:pPr>
        <w:pStyle w:val="5"/>
        <w:widowControl w:val="0"/>
        <w:rPr>
          <w:rFonts w:hint="eastAsia"/>
        </w:rPr>
      </w:pPr>
      <w:r>
        <w:t>8.1.2.6 卖出价格低于跌停价错误（TRADE_E06）</w:t>
      </w: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69BD76C2">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C828E3D">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797B0C5">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1656416">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3D66FA77">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81D75B">
            <w:r>
              <w:t>TRADE_E06</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2F8099">
            <w:r>
              <w:t>卖出价格低于跌停价</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D652C72">
            <w:pPr>
              <w:rPr>
                <w:lang w:eastAsia="zh-CN"/>
              </w:rPr>
            </w:pPr>
            <w:r>
              <w:rPr>
                <w:lang w:eastAsia="zh-CN"/>
              </w:rPr>
              <w:t>卖出委托价格低于今日跌停价</w:t>
            </w:r>
          </w:p>
        </w:tc>
      </w:tr>
    </w:tbl>
    <w:p w14:paraId="32A37408">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43A737B7">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01113509">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0C2C4DA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"TRADE_E06"</w:t>
      </w:r>
      <w:r>
        <w:rPr>
          <w:rFonts w:hint="default" w:ascii="Courier New" w:hAnsi="Courier New" w:eastAsia="Courier New" w:cs="Courier New"/>
          <w:color w:val="333333"/>
          <w:sz w:val="17"/>
          <w:szCs w:val="17"/>
          <w:shd w:val="clear" w:color="auto" w:fill="F5F5F5"/>
        </w:rPr>
        <w:t>,</w:t>
      </w:r>
    </w:p>
    <w:p w14:paraId="1AAC8A31">
      <w:pPr>
        <w:pStyle w:val="9"/>
        <w:shd w:val="clear" w:color="auto" w:fill="F5F5F5"/>
        <w:spacing w:after="240" w:line="21" w:lineRule="atLeast"/>
        <w:rPr>
          <w:rStyle w:val="15"/>
          <w:rFonts w:hint="default" w:eastAsia="Courier New" w:cs="Courier New"/>
          <w:sz w:val="17"/>
          <w:szCs w:val="17"/>
          <w:shd w:val="clear" w:color="auto" w:fill="F5F5F5"/>
        </w:rPr>
      </w:pPr>
      <w:r>
        <w:t xml:space="preserve">  "message": "卖出价格8.50低于跌停价9.00",</w:t>
      </w:r>
    </w:p>
    <w:p w14:paraId="683E3C73">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6A1E447">
      <w:pPr>
        <w:pStyle w:val="5"/>
        <w:rPr>
          <w:rFonts w:hint="eastAsia"/>
        </w:rPr>
      </w:pPr>
      <w:r>
        <w:t>8.1.2.7 委托价格无效错误（TRADE_E07）</w:t>
      </w:r>
    </w:p>
    <w:tbl>
      <w:tblPr>
        <w:tblStyle w:val="12"/>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5BFAF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shd w:val="clear" w:color="auto" w:fill="1F1F1F"/>
          </w:tcPr>
          <w:p w14:paraId="7BBF4783">
            <w:r>
              <w:rPr>
                <w:b/>
                <w:color w:val="FFFFFF"/>
              </w:rPr>
              <w:t>错误码</w:t>
            </w:r>
          </w:p>
        </w:tc>
        <w:tc>
          <w:tcPr>
            <w:tcW w:w="2835" w:type="dxa"/>
            <w:shd w:val="clear" w:color="auto" w:fill="1F1F1F"/>
          </w:tcPr>
          <w:p w14:paraId="742776FB">
            <w:r>
              <w:rPr>
                <w:b/>
                <w:color w:val="FFFFFF"/>
              </w:rPr>
              <w:t>说明</w:t>
            </w:r>
          </w:p>
        </w:tc>
        <w:tc>
          <w:tcPr>
            <w:tcW w:w="2835" w:type="dxa"/>
            <w:shd w:val="clear" w:color="auto" w:fill="1F1F1F"/>
          </w:tcPr>
          <w:p w14:paraId="290C67E8">
            <w:r>
              <w:rPr>
                <w:b/>
                <w:color w:val="FFFFFF"/>
              </w:rPr>
              <w:t>触发条件</w:t>
            </w:r>
          </w:p>
        </w:tc>
      </w:tr>
      <w:tr w14:paraId="0795C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4615D8E7">
            <w:r>
              <w:t>TRADE_E07</w:t>
            </w:r>
          </w:p>
        </w:tc>
        <w:tc>
          <w:tcPr>
            <w:tcW w:w="2835" w:type="dxa"/>
          </w:tcPr>
          <w:p w14:paraId="4F2EF1B4">
            <w:r>
              <w:t>委托价格无效</w:t>
            </w:r>
          </w:p>
        </w:tc>
        <w:tc>
          <w:tcPr>
            <w:tcW w:w="2835" w:type="dxa"/>
          </w:tcPr>
          <w:p w14:paraId="56FB73C9">
            <w:r>
              <w:t>委托价格 order_price &lt;= 0 或价格格式非法</w:t>
            </w:r>
          </w:p>
        </w:tc>
      </w:tr>
    </w:tbl>
    <w:p w14:paraId="180D9FAA">
      <w:r>
        <w:t>错误信息示例：</w:t>
      </w:r>
    </w:p>
    <w:p w14:paraId="5DB2F9AC">
      <w:pPr>
        <w:pStyle w:val="9"/>
      </w:pPr>
      <w:r>
        <w:t>{</w:t>
      </w:r>
    </w:p>
    <w:p w14:paraId="36212F2D">
      <w:pPr>
        <w:pStyle w:val="9"/>
      </w:pPr>
      <w:r>
        <w:t>"success": false,</w:t>
      </w:r>
    </w:p>
    <w:p w14:paraId="321B9635">
      <w:pPr>
        <w:pStyle w:val="9"/>
      </w:pPr>
      <w:r>
        <w:t>"code": "TRADE_E07",</w:t>
      </w:r>
    </w:p>
    <w:p w14:paraId="675E4652">
      <w:pPr>
        <w:pStyle w:val="9"/>
      </w:pPr>
      <w:r>
        <w:t>"message": "委托价格非法: 0",</w:t>
      </w:r>
    </w:p>
    <w:p w14:paraId="26BC942D">
      <w:pPr>
        <w:pStyle w:val="9"/>
      </w:pPr>
      <w:r>
        <w:t>"data": null}</w:t>
      </w:r>
    </w:p>
    <w:p w14:paraId="2B8D5AC4">
      <w:pPr>
        <w:pStyle w:val="5"/>
        <w:rPr>
          <w:rFonts w:hint="eastAsia"/>
        </w:rPr>
      </w:pPr>
      <w:r>
        <w:t>8.1.2.8 委托数量无效错误（TRADE_E08）</w:t>
      </w:r>
    </w:p>
    <w:tbl>
      <w:tblPr>
        <w:tblStyle w:val="12"/>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2EE3E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shd w:val="clear" w:color="auto" w:fill="1F1F1F"/>
          </w:tcPr>
          <w:p w14:paraId="68DFD190">
            <w:r>
              <w:rPr>
                <w:b/>
                <w:color w:val="FFFFFF"/>
              </w:rPr>
              <w:t>错误码</w:t>
            </w:r>
          </w:p>
        </w:tc>
        <w:tc>
          <w:tcPr>
            <w:tcW w:w="2835" w:type="dxa"/>
            <w:shd w:val="clear" w:color="auto" w:fill="1F1F1F"/>
          </w:tcPr>
          <w:p w14:paraId="6D7782A3">
            <w:r>
              <w:rPr>
                <w:b/>
                <w:color w:val="FFFFFF"/>
              </w:rPr>
              <w:t>说明</w:t>
            </w:r>
          </w:p>
        </w:tc>
        <w:tc>
          <w:tcPr>
            <w:tcW w:w="2835" w:type="dxa"/>
            <w:shd w:val="clear" w:color="auto" w:fill="1F1F1F"/>
          </w:tcPr>
          <w:p w14:paraId="1CDB94B0">
            <w:r>
              <w:rPr>
                <w:b/>
                <w:color w:val="FFFFFF"/>
              </w:rPr>
              <w:t>触发条件</w:t>
            </w:r>
          </w:p>
        </w:tc>
      </w:tr>
      <w:tr w14:paraId="2C28E7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77F97616">
            <w:r>
              <w:t>TRADE_E08</w:t>
            </w:r>
          </w:p>
        </w:tc>
        <w:tc>
          <w:tcPr>
            <w:tcW w:w="2835" w:type="dxa"/>
          </w:tcPr>
          <w:p w14:paraId="38342FE4">
            <w:r>
              <w:t>委托数量无效</w:t>
            </w:r>
          </w:p>
        </w:tc>
        <w:tc>
          <w:tcPr>
            <w:tcW w:w="2835" w:type="dxa"/>
          </w:tcPr>
          <w:p w14:paraId="451E0815">
            <w:r>
              <w:t>委托数量 order_quantity &lt;= 0</w:t>
            </w:r>
          </w:p>
        </w:tc>
      </w:tr>
    </w:tbl>
    <w:p w14:paraId="384D57E1">
      <w:r>
        <w:t>错误信息示例：</w:t>
      </w:r>
    </w:p>
    <w:p w14:paraId="0A311FC5">
      <w:pPr>
        <w:pStyle w:val="9"/>
      </w:pPr>
      <w:r>
        <w:t>{</w:t>
      </w:r>
    </w:p>
    <w:p w14:paraId="199C718E">
      <w:pPr>
        <w:pStyle w:val="9"/>
      </w:pPr>
      <w:r>
        <w:t>"success": false,</w:t>
      </w:r>
    </w:p>
    <w:p w14:paraId="21BD15C7">
      <w:pPr>
        <w:pStyle w:val="9"/>
      </w:pPr>
      <w:r>
        <w:t>"code": "TRADE_E08",</w:t>
      </w:r>
    </w:p>
    <w:p w14:paraId="6DF927D1">
      <w:pPr>
        <w:pStyle w:val="9"/>
      </w:pPr>
      <w:r>
        <w:t>"message": "委托数量非法: 0",</w:t>
      </w:r>
    </w:p>
    <w:p w14:paraId="0A79636E">
      <w:pPr>
        <w:pStyle w:val="9"/>
      </w:pPr>
      <w:r>
        <w:t>"data": null}</w:t>
      </w:r>
    </w:p>
    <w:p w14:paraId="6DE83904">
      <w:pPr>
        <w:pStyle w:val="9"/>
      </w:pPr>
      <w:r>
        <w:t>{</w:t>
      </w:r>
      <w:r>
        <w:br w:type="textWrapping"/>
      </w:r>
      <w:r>
        <w:t xml:space="preserve">  "success": false,</w:t>
      </w:r>
      <w:r>
        <w:br w:type="textWrapping"/>
      </w:r>
      <w:r>
        <w:t xml:space="preserve">  "code": "TRADE_E11",</w:t>
      </w:r>
      <w:r>
        <w:br w:type="textWrapping"/>
      </w:r>
      <w:r>
        <w:t xml:space="preserve">  "message": "交易日已结束",</w:t>
      </w:r>
      <w:r>
        <w:br w:type="textWrapping"/>
      </w:r>
      <w:r>
        <w:t xml:space="preserve">  "data": null</w:t>
      </w:r>
      <w:r>
        <w:br w:type="textWrapping"/>
      </w:r>
      <w:r>
        <w:t>}</w:t>
      </w:r>
    </w:p>
    <w:p w14:paraId="00E0484A">
      <w:r>
        <w:t>错误信息示例：</w:t>
      </w:r>
    </w:p>
    <w:p w14:paraId="3741FFD9">
      <w:r>
        <w:t>触发条件：交易日状态已经进入 CLOSING 或 CLOSED，新提交指令不再被接收。</w:t>
      </w:r>
    </w:p>
    <w:p w14:paraId="7A00EDD0">
      <w:pPr>
        <w:pStyle w:val="5"/>
        <w:rPr>
          <w:rFonts w:hint="eastAsia"/>
        </w:rPr>
      </w:pPr>
      <w:r>
        <w:t>8.1.2.11 交易日已结束错误（TRADE_E11）</w:t>
      </w:r>
    </w:p>
    <w:p w14:paraId="10B042E5">
      <w:pPr>
        <w:pStyle w:val="9"/>
      </w:pPr>
      <w:r>
        <w:t>{</w:t>
      </w:r>
      <w:r>
        <w:br w:type="textWrapping"/>
      </w:r>
      <w:r>
        <w:t xml:space="preserve">  "success": false,</w:t>
      </w:r>
      <w:r>
        <w:br w:type="textWrapping"/>
      </w:r>
      <w:r>
        <w:t xml:space="preserve">  "code": "TRADE_E10",</w:t>
      </w:r>
      <w:r>
        <w:br w:type="textWrapping"/>
      </w:r>
      <w:r>
        <w:t xml:space="preserve">  "message": "当前不允许交易",</w:t>
      </w:r>
      <w:r>
        <w:br w:type="textWrapping"/>
      </w:r>
      <w:r>
        <w:t xml:space="preserve">  "data": null</w:t>
      </w:r>
      <w:r>
        <w:br w:type="textWrapping"/>
      </w:r>
      <w:r>
        <w:t>}</w:t>
      </w:r>
    </w:p>
    <w:p w14:paraId="55030842">
      <w:r>
        <w:t>错误信息示例：</w:t>
      </w:r>
    </w:p>
    <w:p w14:paraId="7060A73D">
      <w:pPr>
        <w:rPr>
          <w:lang w:eastAsia="zh-CN"/>
        </w:rPr>
      </w:pPr>
      <w:r>
        <w:rPr>
          <w:lang w:eastAsia="zh-CN"/>
        </w:rPr>
        <w:t>触发条件：当前时间不在允许交易时间段内，或交易日尚未进入 OPEN 状态。</w:t>
      </w:r>
    </w:p>
    <w:p w14:paraId="46FCB224">
      <w:pPr>
        <w:pStyle w:val="5"/>
        <w:rPr>
          <w:rFonts w:hint="eastAsia"/>
        </w:rPr>
      </w:pPr>
      <w:r>
        <w:t>8.1.2.10 当前不允许交易错误（TRADE_E10）</w:t>
      </w:r>
    </w:p>
    <w:p w14:paraId="674AE6F8">
      <w:pPr>
        <w:pStyle w:val="9"/>
      </w:pPr>
      <w:r>
        <w:t>{</w:t>
      </w:r>
      <w:r>
        <w:br w:type="textWrapping"/>
      </w:r>
      <w:r>
        <w:t xml:space="preserve">  "success": false,</w:t>
      </w:r>
      <w:r>
        <w:br w:type="textWrapping"/>
      </w:r>
      <w:r>
        <w:t xml:space="preserve">  "code": "TRADE_E09",</w:t>
      </w:r>
      <w:r>
        <w:br w:type="textWrapping"/>
      </w:r>
      <w:r>
        <w:t xml:space="preserve">  "message": "委托数量超过单笔限额",</w:t>
      </w:r>
      <w:r>
        <w:br w:type="textWrapping"/>
      </w:r>
      <w:r>
        <w:t xml:space="preserve">  "data": null</w:t>
      </w:r>
      <w:r>
        <w:br w:type="textWrapping"/>
      </w:r>
      <w:r>
        <w:t>}</w:t>
      </w:r>
    </w:p>
    <w:p w14:paraId="3F8B9468">
      <w:r>
        <w:t>错误信息示例：</w:t>
      </w:r>
    </w:p>
    <w:p w14:paraId="68C92B3A">
      <w:pPr>
        <w:rPr>
          <w:lang w:eastAsia="zh-CN"/>
        </w:rPr>
      </w:pPr>
      <w:r>
        <w:rPr>
          <w:lang w:eastAsia="zh-CN"/>
        </w:rPr>
        <w:t>触发条件：委托数量 order_quantity 超过系统或股票类型配置的单笔委托上限。</w:t>
      </w:r>
    </w:p>
    <w:p w14:paraId="088C3AEC">
      <w:pPr>
        <w:pStyle w:val="5"/>
        <w:rPr>
          <w:lang w:eastAsia="zh-CN"/>
        </w:rPr>
      </w:pPr>
      <w:r>
        <w:rPr>
          <w:lang w:eastAsia="zh-CN"/>
        </w:rPr>
        <w:t>8.1.2.9 委托数量超过限额错误（TRADE_E09）</w:t>
      </w:r>
    </w:p>
    <w:p w14:paraId="2C3DD711">
      <w:pPr>
        <w:rPr>
          <w:lang w:eastAsia="zh-CN"/>
        </w:rPr>
      </w:pPr>
    </w:p>
    <w:p w14:paraId="04A5388E">
      <w:pPr>
        <w:rPr>
          <w:rFonts w:hint="eastAsia"/>
          <w:lang w:eastAsia="zh-CN"/>
        </w:rPr>
      </w:pPr>
    </w:p>
    <w:p w14:paraId="06BD23F7">
      <w:pPr>
        <w:pStyle w:val="4"/>
        <w:keepNext w:val="0"/>
        <w:keepLines w:val="0"/>
        <w:spacing w:line="273" w:lineRule="auto"/>
        <w:rPr>
          <w:rFonts w:hint="eastAsia"/>
          <w:lang w:eastAsia="zh-CN"/>
        </w:rPr>
      </w:pPr>
      <w:r>
        <w:rPr>
          <w:lang w:eastAsia="zh-CN"/>
        </w:rPr>
        <w:t>8.1.3 撤单错误</w:t>
      </w:r>
    </w:p>
    <w:p w14:paraId="21195EFF">
      <w:pPr>
        <w:pStyle w:val="5"/>
        <w:widowControl w:val="0"/>
        <w:rPr>
          <w:lang w:eastAsia="zh-CN"/>
        </w:rPr>
      </w:pPr>
      <w:r>
        <w:rPr>
          <w:lang w:eastAsia="zh-CN"/>
        </w:rPr>
        <w:t>8.1.3.1 该指令不可撤销错误（TRADE_E12）</w:t>
      </w:r>
    </w:p>
    <w:p w14:paraId="7B986B2D">
      <w:pPr>
        <w:rPr>
          <w:lang w:eastAsia="zh-CN"/>
        </w:rPr>
      </w:pPr>
    </w:p>
    <w:p w14:paraId="42FCA0B3">
      <w:pPr>
        <w:rPr>
          <w:rFonts w:hint="eastAsia"/>
          <w:lang w:eastAsia="zh-CN"/>
        </w:rPr>
      </w:pPr>
    </w:p>
    <w:tbl>
      <w:tblPr>
        <w:tblStyle w:val="11"/>
        <w:tblW w:w="4998" w:type="pct"/>
        <w:tblInd w:w="0" w:type="dxa"/>
        <w:shd w:val="clear" w:color="auto" w:fill="FFFFFF"/>
        <w:tblLayout w:type="autofit"/>
        <w:tblCellMar>
          <w:top w:w="15" w:type="dxa"/>
          <w:left w:w="15" w:type="dxa"/>
          <w:bottom w:w="15" w:type="dxa"/>
          <w:right w:w="15" w:type="dxa"/>
        </w:tblCellMar>
      </w:tblPr>
      <w:tblGrid>
        <w:gridCol w:w="3209"/>
        <w:gridCol w:w="3209"/>
        <w:gridCol w:w="3250"/>
      </w:tblGrid>
      <w:tr w14:paraId="7903D30F">
        <w:tblPrEx>
          <w:shd w:val="clear" w:color="auto" w:fill="FFFFFF"/>
          <w:tblCellMar>
            <w:top w:w="15" w:type="dxa"/>
            <w:left w:w="15" w:type="dxa"/>
            <w:bottom w:w="15" w:type="dxa"/>
            <w:right w:w="15" w:type="dxa"/>
          </w:tblCellMar>
        </w:tblPrEx>
        <w:trPr>
          <w:trHeight w:val="51"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55E332D">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9DE3DAE">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DF1317A">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0C0EFCD7">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2C4DA11">
            <w:r>
              <w:t>TRADE_E12</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4EE7C23">
            <w:pPr>
              <w:rPr>
                <w:rFonts w:eastAsia="Arial"/>
                <w:color w:val="333333"/>
                <w:sz w:val="24"/>
                <w:szCs w:val="24"/>
              </w:rPr>
            </w:pPr>
            <w:r>
              <w:rPr>
                <w:rFonts w:eastAsia="Arial"/>
                <w:sz w:val="24"/>
                <w:szCs w:val="24"/>
                <w:lang w:eastAsia="zh-CN" w:bidi="ar"/>
              </w:rPr>
              <w:t>状态不允许撤销</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C1D533B">
            <w:pPr>
              <w:rPr>
                <w:rFonts w:eastAsia="Arial"/>
                <w:color w:val="333333"/>
                <w:sz w:val="24"/>
                <w:szCs w:val="24"/>
              </w:rPr>
            </w:pPr>
            <w:r>
              <w:rPr>
                <w:rFonts w:eastAsia="Arial"/>
                <w:sz w:val="24"/>
                <w:szCs w:val="24"/>
                <w:lang w:eastAsia="zh-CN" w:bidi="ar"/>
              </w:rPr>
              <w:t>指令状态不是 QUEUED 或 PARTIALLY_FILLED，或 PARTIALLY_FILLED 且 remaining_quantity=0</w:t>
            </w:r>
          </w:p>
        </w:tc>
      </w:tr>
    </w:tbl>
    <w:p w14:paraId="36068811">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339EC45A">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6CDF71CE">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531DE61E">
      <w:pPr>
        <w:pStyle w:val="9"/>
        <w:shd w:val="clear" w:color="auto" w:fill="F5F5F5"/>
        <w:spacing w:after="240" w:line="21" w:lineRule="atLeast"/>
        <w:rPr>
          <w:rStyle w:val="15"/>
          <w:rFonts w:hint="default" w:eastAsia="Courier New" w:cs="Courier New"/>
          <w:sz w:val="17"/>
          <w:szCs w:val="17"/>
          <w:shd w:val="clear" w:color="auto" w:fill="F5F5F5"/>
        </w:rPr>
      </w:pPr>
      <w:r>
        <w:t>"code": "TRADE_E12",</w:t>
      </w:r>
    </w:p>
    <w:p w14:paraId="3D11F786">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"指令状态为FILLED，不允许撤销"</w:t>
      </w:r>
      <w:r>
        <w:rPr>
          <w:rFonts w:hint="default" w:ascii="Courier New" w:hAnsi="Courier New" w:eastAsia="Courier New" w:cs="Courier New"/>
          <w:color w:val="333333"/>
          <w:sz w:val="17"/>
          <w:szCs w:val="17"/>
          <w:shd w:val="clear" w:color="auto" w:fill="F5F5F5"/>
        </w:rPr>
        <w:t>,</w:t>
      </w:r>
    </w:p>
    <w:p w14:paraId="7551955C">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55DBE7C7">
      <w:pPr>
        <w:pStyle w:val="5"/>
        <w:widowControl w:val="0"/>
        <w:rPr>
          <w:rFonts w:hint="eastAsia"/>
        </w:rPr>
      </w:pPr>
      <w:r>
        <w:t>8.1.3.2 指令不存在错误（COMMON_NOT_FOUND）</w:t>
      </w: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5FB19381">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05792C9">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AA70C86">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59852EA">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1A35E3A8">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74940E">
            <w:pPr>
              <w:rPr>
                <w:rFonts w:eastAsia="Arial"/>
                <w:color w:val="333333"/>
                <w:sz w:val="24"/>
                <w:szCs w:val="24"/>
              </w:rPr>
            </w:pPr>
            <w:r>
              <w:rPr>
                <w:rStyle w:val="15"/>
                <w:rFonts w:eastAsia="Courier New" w:cs="Courier New"/>
                <w:sz w:val="17"/>
                <w:szCs w:val="17"/>
                <w:shd w:val="clear" w:color="auto" w:fill="FFFFFF"/>
                <w:lang w:eastAsia="zh-CN" w:bidi="ar"/>
              </w:rPr>
              <w:t>COMMON_NOT_FOUND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560AEE9">
            <w:pPr>
              <w:rPr>
                <w:rFonts w:eastAsia="Arial"/>
                <w:color w:val="333333"/>
                <w:sz w:val="24"/>
                <w:szCs w:val="24"/>
              </w:rPr>
            </w:pPr>
            <w:r>
              <w:rPr>
                <w:rFonts w:eastAsia="Arial"/>
                <w:sz w:val="24"/>
                <w:szCs w:val="24"/>
                <w:lang w:eastAsia="zh-CN" w:bidi="ar"/>
              </w:rPr>
              <w:t>资源不存在</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22E19C">
            <w:pPr>
              <w:rPr>
                <w:rFonts w:eastAsia="Arial"/>
                <w:color w:val="333333"/>
                <w:sz w:val="24"/>
                <w:szCs w:val="24"/>
              </w:rPr>
            </w:pPr>
            <w:r>
              <w:rPr>
                <w:rFonts w:eastAsia="Arial"/>
                <w:sz w:val="24"/>
                <w:szCs w:val="24"/>
                <w:lang w:eastAsia="zh-CN" w:bidi="ar"/>
              </w:rPr>
              <w:t>提交的 </w:t>
            </w:r>
            <w:r>
              <w:rPr>
                <w:rStyle w:val="15"/>
                <w:rFonts w:eastAsia="Courier New" w:cs="Courier New"/>
                <w:sz w:val="17"/>
                <w:szCs w:val="17"/>
                <w:shd w:val="clear" w:color="auto" w:fill="FFFFFF"/>
                <w:lang w:eastAsia="zh-CN" w:bidi="ar"/>
              </w:rPr>
              <w:t>order_id</w:t>
            </w:r>
            <w:r>
              <w:rPr>
                <w:rFonts w:eastAsia="Arial"/>
                <w:sz w:val="24"/>
                <w:szCs w:val="24"/>
                <w:lang w:eastAsia="zh-CN" w:bidi="ar"/>
              </w:rPr>
              <w:t> 不存在</w:t>
            </w:r>
          </w:p>
        </w:tc>
      </w:tr>
    </w:tbl>
    <w:p w14:paraId="206B708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54C8FCB4">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3D93636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5A5A24D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"COMMON_NOT_FOUND"</w:t>
      </w:r>
      <w:r>
        <w:rPr>
          <w:rFonts w:hint="default" w:ascii="Courier New" w:hAnsi="Courier New" w:eastAsia="Courier New" w:cs="Courier New"/>
          <w:color w:val="333333"/>
          <w:sz w:val="17"/>
          <w:szCs w:val="17"/>
          <w:shd w:val="clear" w:color="auto" w:fill="F5F5F5"/>
        </w:rPr>
        <w:t>,</w:t>
      </w:r>
    </w:p>
    <w:p w14:paraId="4F450B13">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"指令不存在: ORD202605250999"</w:t>
      </w:r>
      <w:r>
        <w:rPr>
          <w:rFonts w:hint="default" w:ascii="Courier New" w:hAnsi="Courier New" w:eastAsia="Courier New" w:cs="Courier New"/>
          <w:color w:val="333333"/>
          <w:sz w:val="17"/>
          <w:szCs w:val="17"/>
          <w:shd w:val="clear" w:color="auto" w:fill="F5F5F5"/>
        </w:rPr>
        <w:t>,</w:t>
      </w:r>
    </w:p>
    <w:p w14:paraId="26C6BB1C">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104E788">
      <w:pPr>
        <w:pStyle w:val="4"/>
        <w:keepNext w:val="0"/>
        <w:keepLines w:val="0"/>
        <w:shd w:val="clear" w:color="auto" w:fill="FFFFFF"/>
        <w:spacing w:before="210" w:after="240" w:line="18" w:lineRule="atLeast"/>
        <w:rPr>
          <w:rFonts w:hint="eastAsia"/>
        </w:rPr>
      </w:pPr>
      <w:r>
        <w:t>8.1.4 账户关联校验错误</w:t>
      </w: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14E8B536">
        <w:tblPrEx>
          <w:tblCellMar>
            <w:top w:w="15" w:type="dxa"/>
            <w:left w:w="15" w:type="dxa"/>
            <w:bottom w:w="15" w:type="dxa"/>
            <w:right w:w="15" w:type="dxa"/>
          </w:tblCellMar>
        </w:tblPrEx>
        <w:trPr>
          <w:trHeight w:val="23"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4331563">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6C84DA8">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D5805F0">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58A8C5E0">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E7C971C">
            <w:pPr>
              <w:rPr>
                <w:rFonts w:eastAsia="Arial"/>
                <w:color w:val="333333"/>
                <w:sz w:val="24"/>
                <w:szCs w:val="24"/>
              </w:rPr>
            </w:pPr>
            <w:r>
              <w:rPr>
                <w:rStyle w:val="15"/>
                <w:rFonts w:eastAsia="Courier New" w:cs="Courier New"/>
                <w:sz w:val="17"/>
                <w:szCs w:val="17"/>
                <w:shd w:val="clear" w:color="auto" w:fill="FFFFFF"/>
                <w:lang w:eastAsia="zh-CN" w:bidi="ar"/>
              </w:rPr>
              <w:t>COMMON_FORBIDDEN</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CBDD361">
            <w:pPr>
              <w:rPr>
                <w:rFonts w:eastAsia="Arial"/>
                <w:color w:val="333333"/>
                <w:sz w:val="24"/>
                <w:szCs w:val="24"/>
              </w:rPr>
            </w:pPr>
            <w:r>
              <w:rPr>
                <w:rFonts w:eastAsia="Arial"/>
                <w:sz w:val="24"/>
                <w:szCs w:val="24"/>
                <w:lang w:eastAsia="zh-CN" w:bidi="ar"/>
              </w:rPr>
              <w:t>无权限</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96311A6">
            <w:pPr>
              <w:rPr>
                <w:rFonts w:eastAsia="Arial"/>
                <w:color w:val="333333"/>
                <w:sz w:val="24"/>
                <w:szCs w:val="24"/>
                <w:lang w:eastAsia="zh-CN"/>
              </w:rPr>
            </w:pPr>
            <w:r>
              <w:rPr>
                <w:rFonts w:eastAsia="Arial"/>
                <w:sz w:val="24"/>
                <w:szCs w:val="24"/>
                <w:lang w:eastAsia="zh-CN" w:bidi="ar"/>
              </w:rPr>
              <w:t>资金账户与证券账户未建立绑定关系，或账户状态不允许当前操作</w:t>
            </w:r>
          </w:p>
        </w:tc>
      </w:tr>
      <w:tr w14:paraId="67635F12">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BC0188">
            <w:pPr>
              <w:rPr>
                <w:rFonts w:eastAsia="Arial"/>
                <w:color w:val="333333"/>
                <w:sz w:val="24"/>
                <w:szCs w:val="24"/>
              </w:rPr>
            </w:pPr>
            <w:r>
              <w:rPr>
                <w:rStyle w:val="15"/>
                <w:rFonts w:eastAsia="Courier New" w:cs="Courier New"/>
                <w:sz w:val="17"/>
                <w:szCs w:val="17"/>
                <w:shd w:val="clear" w:color="auto" w:fill="FFFFFF"/>
                <w:lang w:eastAsia="zh-CN" w:bidi="ar"/>
              </w:rPr>
              <w:t>ACCOUNT_STATUS_BLOCKED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093B279">
            <w:pPr>
              <w:rPr>
                <w:rFonts w:eastAsia="Arial"/>
                <w:color w:val="333333"/>
                <w:sz w:val="24"/>
                <w:szCs w:val="24"/>
                <w:lang w:eastAsia="zh-CN"/>
              </w:rPr>
            </w:pPr>
            <w:r>
              <w:rPr>
                <w:rFonts w:eastAsia="Arial"/>
                <w:sz w:val="24"/>
                <w:szCs w:val="24"/>
                <w:lang w:eastAsia="zh-CN" w:bidi="ar"/>
              </w:rPr>
              <w:t>账户状态不允许当前操作</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328D4C">
            <w:pPr>
              <w:rPr>
                <w:rFonts w:eastAsia="Arial"/>
                <w:color w:val="333333"/>
                <w:sz w:val="24"/>
                <w:szCs w:val="24"/>
              </w:rPr>
            </w:pPr>
            <w:r>
              <w:rPr>
                <w:rFonts w:eastAsia="Arial"/>
                <w:sz w:val="24"/>
                <w:szCs w:val="24"/>
                <w:lang w:eastAsia="zh-CN" w:bidi="ar"/>
              </w:rPr>
              <w:t>资金账户或证券账户状态为 FROZEN、LOST 或 CLOSED</w:t>
            </w:r>
          </w:p>
        </w:tc>
      </w:tr>
    </w:tbl>
    <w:p w14:paraId="6A4313CC">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2A5B6648">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0F6FA496">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4909CC75">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"COMMON_FORBIDDEN"</w:t>
      </w:r>
      <w:r>
        <w:rPr>
          <w:rFonts w:hint="default" w:ascii="Courier New" w:hAnsi="Courier New" w:eastAsia="Courier New" w:cs="Courier New"/>
          <w:color w:val="333333"/>
          <w:sz w:val="17"/>
          <w:szCs w:val="17"/>
          <w:shd w:val="clear" w:color="auto" w:fill="F5F5F5"/>
        </w:rPr>
        <w:t>,</w:t>
      </w:r>
    </w:p>
    <w:p w14:paraId="17F586AA">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"资金账户与证券账户未建立绑定关系"</w:t>
      </w:r>
      <w:r>
        <w:rPr>
          <w:rFonts w:hint="default" w:ascii="Courier New" w:hAnsi="Courier New" w:eastAsia="Courier New" w:cs="Courier New"/>
          <w:color w:val="333333"/>
          <w:sz w:val="17"/>
          <w:szCs w:val="17"/>
          <w:shd w:val="clear" w:color="auto" w:fill="F5F5F5"/>
        </w:rPr>
        <w:t>,</w:t>
      </w:r>
    </w:p>
    <w:p w14:paraId="413BD949">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00BA1D5">
      <w:pPr>
        <w:pStyle w:val="4"/>
        <w:keepNext w:val="0"/>
        <w:keepLines w:val="0"/>
        <w:shd w:val="clear" w:color="auto" w:fill="FFFFFF"/>
        <w:spacing w:before="210" w:after="240" w:line="18" w:lineRule="atLeast"/>
        <w:rPr>
          <w:rFonts w:hint="eastAsia"/>
          <w:lang w:eastAsia="zh-CN"/>
        </w:rPr>
      </w:pPr>
      <w:r>
        <w:rPr>
          <w:lang w:eastAsia="zh-CN"/>
        </w:rPr>
        <w:t>8.1.5 错误码汇总表</w:t>
      </w:r>
    </w:p>
    <w:tbl>
      <w:tblPr>
        <w:tblStyle w:val="11"/>
        <w:tblW w:w="7500" w:type="dxa"/>
        <w:tblInd w:w="0"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CellMar>
          <w:top w:w="15" w:type="dxa"/>
          <w:left w:w="15" w:type="dxa"/>
          <w:bottom w:w="15" w:type="dxa"/>
          <w:right w:w="15" w:type="dxa"/>
        </w:tblCellMar>
      </w:tblPr>
      <w:tblGrid>
        <w:gridCol w:w="2500"/>
        <w:gridCol w:w="2500"/>
        <w:gridCol w:w="2500"/>
      </w:tblGrid>
      <w:tr w14:paraId="1B2B2FF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26"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tcPr>
          <w:p w14:paraId="494C39D3">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tcPr>
          <w:p w14:paraId="0C533E81">
            <w:pPr>
              <w:jc w:val="center"/>
              <w:rPr>
                <w:rFonts w:ascii="宋体" w:hAnsi="宋体" w:cs="宋体"/>
                <w:b/>
                <w:color w:val="FFFFFF"/>
                <w:sz w:val="18"/>
                <w:lang w:eastAsia="zh-CN" w:bidi="ar"/>
              </w:rPr>
            </w:pPr>
            <w:r>
              <w:rPr>
                <w:rFonts w:ascii="宋体" w:hAnsi="宋体" w:cs="宋体"/>
                <w:b/>
                <w:color w:val="FFFFFF"/>
                <w:sz w:val="18"/>
                <w:lang w:eastAsia="zh-CN" w:bidi="ar"/>
              </w:rPr>
              <w:t>中文说明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tcPr>
          <w:p w14:paraId="70918F16">
            <w:pPr>
              <w:jc w:val="center"/>
              <w:rPr>
                <w:rFonts w:ascii="宋体" w:hAnsi="宋体" w:cs="宋体"/>
                <w:b/>
                <w:color w:val="FFFFFF"/>
                <w:sz w:val="18"/>
                <w:lang w:eastAsia="zh-CN" w:bidi="ar"/>
              </w:rPr>
            </w:pPr>
            <w:r>
              <w:rPr>
                <w:rFonts w:ascii="宋体" w:hAnsi="宋体" w:cs="宋体"/>
                <w:b/>
                <w:color w:val="FFFFFF"/>
                <w:sz w:val="18"/>
                <w:lang w:eastAsia="zh-CN" w:bidi="ar"/>
              </w:rPr>
              <w:t>所属模块</w:t>
            </w:r>
          </w:p>
        </w:tc>
      </w:tr>
      <w:tr w14:paraId="22C53C9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2DCAD16">
            <w:pPr>
              <w:textAlignment w:val="top"/>
              <w:rPr>
                <w:sz w:val="20"/>
                <w:szCs w:val="20"/>
              </w:rPr>
            </w:pPr>
            <w:r>
              <w:rPr>
                <w:rFonts w:ascii="宋体" w:hAnsi="宋体" w:cs="宋体"/>
                <w:sz w:val="20"/>
                <w:szCs w:val="20"/>
                <w:lang w:eastAsia="zh-CN" w:bidi="ar"/>
              </w:rPr>
              <w:t>TRADE_E01</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6E91D54">
            <w:pPr>
              <w:textAlignment w:val="top"/>
              <w:rPr>
                <w:sz w:val="20"/>
                <w:szCs w:val="20"/>
              </w:rPr>
            </w:pPr>
            <w:r>
              <w:rPr>
                <w:rFonts w:ascii="宋体" w:hAnsi="宋体" w:cs="宋体"/>
                <w:sz w:val="20"/>
                <w:szCs w:val="20"/>
                <w:lang w:eastAsia="zh-CN" w:bidi="ar"/>
              </w:rPr>
              <w:t>字段缺失</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816EE69">
            <w:pPr>
              <w:textAlignment w:val="top"/>
              <w:rPr>
                <w:sz w:val="20"/>
                <w:szCs w:val="20"/>
              </w:rPr>
            </w:pPr>
            <w:r>
              <w:rPr>
                <w:rFonts w:ascii="宋体" w:hAnsi="宋体" w:cs="宋体"/>
                <w:sz w:val="20"/>
                <w:szCs w:val="20"/>
                <w:lang w:eastAsia="zh-CN" w:bidi="ar"/>
              </w:rPr>
              <w:t>指令接收</w:t>
            </w:r>
          </w:p>
        </w:tc>
      </w:tr>
      <w:tr w14:paraId="364779E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3B3204A">
            <w:pPr>
              <w:textAlignment w:val="top"/>
              <w:rPr>
                <w:sz w:val="20"/>
                <w:szCs w:val="20"/>
              </w:rPr>
            </w:pPr>
            <w:r>
              <w:rPr>
                <w:rFonts w:ascii="宋体" w:hAnsi="宋体" w:cs="宋体"/>
                <w:sz w:val="20"/>
                <w:szCs w:val="20"/>
                <w:lang w:eastAsia="zh-CN" w:bidi="ar"/>
              </w:rPr>
              <w:t>TRADE_E02</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9EA74C7">
            <w:pPr>
              <w:textAlignment w:val="top"/>
              <w:rPr>
                <w:sz w:val="20"/>
                <w:szCs w:val="20"/>
              </w:rPr>
            </w:pPr>
            <w:r>
              <w:rPr>
                <w:rFonts w:ascii="宋体" w:hAnsi="宋体" w:cs="宋体"/>
                <w:sz w:val="20"/>
                <w:szCs w:val="20"/>
                <w:lang w:eastAsia="zh-CN" w:bidi="ar"/>
              </w:rPr>
              <w:t>股票不存在</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28EAB1F">
            <w:pPr>
              <w:textAlignment w:val="top"/>
              <w:rPr>
                <w:sz w:val="20"/>
                <w:szCs w:val="20"/>
              </w:rPr>
            </w:pPr>
            <w:r>
              <w:rPr>
                <w:rFonts w:ascii="宋体" w:hAnsi="宋体" w:cs="宋体"/>
                <w:sz w:val="20"/>
                <w:szCs w:val="20"/>
                <w:lang w:eastAsia="zh-CN" w:bidi="ar"/>
              </w:rPr>
              <w:t>指令接收</w:t>
            </w:r>
          </w:p>
        </w:tc>
      </w:tr>
      <w:tr w14:paraId="3EA65D0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F1CBB95">
            <w:pPr>
              <w:textAlignment w:val="top"/>
              <w:rPr>
                <w:sz w:val="20"/>
                <w:szCs w:val="20"/>
              </w:rPr>
            </w:pPr>
            <w:r>
              <w:rPr>
                <w:rFonts w:ascii="宋体" w:hAnsi="宋体" w:cs="宋体"/>
                <w:sz w:val="20"/>
                <w:szCs w:val="20"/>
                <w:lang w:eastAsia="zh-CN" w:bidi="ar"/>
              </w:rPr>
              <w:t>TRADE_E03</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552F1A">
            <w:pPr>
              <w:textAlignment w:val="top"/>
              <w:rPr>
                <w:sz w:val="20"/>
                <w:szCs w:val="20"/>
              </w:rPr>
            </w:pPr>
            <w:r>
              <w:rPr>
                <w:rFonts w:ascii="宋体" w:hAnsi="宋体" w:cs="宋体"/>
                <w:sz w:val="20"/>
                <w:szCs w:val="20"/>
                <w:lang w:eastAsia="zh-CN" w:bidi="ar"/>
              </w:rPr>
              <w:t>股票当前不可交易</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AFCC88C">
            <w:pPr>
              <w:textAlignment w:val="top"/>
              <w:rPr>
                <w:sz w:val="20"/>
                <w:szCs w:val="20"/>
              </w:rPr>
            </w:pPr>
            <w:r>
              <w:rPr>
                <w:rFonts w:ascii="宋体" w:hAnsi="宋体" w:cs="宋体"/>
                <w:sz w:val="20"/>
                <w:szCs w:val="20"/>
                <w:lang w:eastAsia="zh-CN" w:bidi="ar"/>
              </w:rPr>
              <w:t>指令接收</w:t>
            </w:r>
          </w:p>
        </w:tc>
      </w:tr>
      <w:tr w14:paraId="068844C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F4AC768">
            <w:pPr>
              <w:textAlignment w:val="top"/>
              <w:rPr>
                <w:sz w:val="20"/>
                <w:szCs w:val="20"/>
              </w:rPr>
            </w:pPr>
            <w:r>
              <w:rPr>
                <w:rFonts w:ascii="宋体" w:hAnsi="宋体" w:cs="宋体"/>
                <w:sz w:val="20"/>
                <w:szCs w:val="20"/>
                <w:lang w:eastAsia="zh-CN" w:bidi="ar"/>
              </w:rPr>
              <w:t>TRADE_E04</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2D0A4AB">
            <w:pPr>
              <w:textAlignment w:val="top"/>
              <w:rPr>
                <w:sz w:val="20"/>
                <w:szCs w:val="20"/>
              </w:rPr>
            </w:pPr>
            <w:r>
              <w:rPr>
                <w:rFonts w:ascii="宋体" w:hAnsi="宋体" w:cs="宋体"/>
                <w:sz w:val="20"/>
                <w:szCs w:val="20"/>
                <w:lang w:eastAsia="zh-CN" w:bidi="ar"/>
              </w:rPr>
              <w:t>买卖方向无效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949FD53">
            <w:pPr>
              <w:textAlignment w:val="top"/>
              <w:rPr>
                <w:sz w:val="20"/>
                <w:szCs w:val="20"/>
              </w:rPr>
            </w:pPr>
            <w:r>
              <w:rPr>
                <w:rFonts w:ascii="宋体" w:hAnsi="宋体" w:cs="宋体"/>
                <w:sz w:val="20"/>
                <w:szCs w:val="20"/>
                <w:lang w:eastAsia="zh-CN" w:bidi="ar"/>
              </w:rPr>
              <w:t>指令接收</w:t>
            </w:r>
          </w:p>
        </w:tc>
      </w:tr>
      <w:tr w14:paraId="13B1848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4C24D4C">
            <w:pPr>
              <w:textAlignment w:val="top"/>
              <w:rPr>
                <w:sz w:val="20"/>
                <w:szCs w:val="20"/>
              </w:rPr>
            </w:pPr>
            <w:r>
              <w:rPr>
                <w:rFonts w:ascii="宋体" w:hAnsi="宋体" w:cs="宋体"/>
                <w:sz w:val="20"/>
                <w:szCs w:val="20"/>
                <w:lang w:eastAsia="zh-CN" w:bidi="ar"/>
              </w:rPr>
              <w:t>TRADE_E05</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D1C2465">
            <w:pPr>
              <w:textAlignment w:val="top"/>
              <w:rPr>
                <w:sz w:val="20"/>
                <w:szCs w:val="20"/>
              </w:rPr>
            </w:pPr>
            <w:r>
              <w:rPr>
                <w:rFonts w:ascii="宋体" w:hAnsi="宋体" w:cs="宋体"/>
                <w:sz w:val="20"/>
                <w:szCs w:val="20"/>
                <w:lang w:eastAsia="zh-CN" w:bidi="ar"/>
              </w:rPr>
              <w:t>买入价格超过涨停价</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BACEA9E">
            <w:pPr>
              <w:textAlignment w:val="top"/>
              <w:rPr>
                <w:sz w:val="20"/>
                <w:szCs w:val="20"/>
              </w:rPr>
            </w:pPr>
            <w:r>
              <w:rPr>
                <w:rFonts w:ascii="宋体" w:hAnsi="宋体" w:cs="宋体"/>
                <w:sz w:val="20"/>
                <w:szCs w:val="20"/>
                <w:lang w:eastAsia="zh-CN" w:bidi="ar"/>
              </w:rPr>
              <w:t>指令接收</w:t>
            </w:r>
          </w:p>
        </w:tc>
      </w:tr>
      <w:tr w14:paraId="7F07E44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C35A2FB">
            <w:pPr>
              <w:textAlignment w:val="top"/>
              <w:rPr>
                <w:sz w:val="20"/>
                <w:szCs w:val="20"/>
              </w:rPr>
            </w:pPr>
            <w:r>
              <w:rPr>
                <w:rFonts w:ascii="宋体" w:hAnsi="宋体" w:cs="宋体"/>
                <w:sz w:val="20"/>
                <w:szCs w:val="20"/>
                <w:lang w:eastAsia="zh-CN" w:bidi="ar"/>
              </w:rPr>
              <w:t>TRADE_E06</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0BA47A8">
            <w:pPr>
              <w:textAlignment w:val="top"/>
              <w:rPr>
                <w:sz w:val="20"/>
                <w:szCs w:val="20"/>
              </w:rPr>
            </w:pPr>
            <w:r>
              <w:rPr>
                <w:rFonts w:ascii="宋体" w:hAnsi="宋体" w:cs="宋体"/>
                <w:sz w:val="20"/>
                <w:szCs w:val="20"/>
                <w:lang w:eastAsia="zh-CN" w:bidi="ar"/>
              </w:rPr>
              <w:t>卖出价格低于跌停价</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55BD505">
            <w:pPr>
              <w:textAlignment w:val="top"/>
              <w:rPr>
                <w:sz w:val="20"/>
                <w:szCs w:val="20"/>
              </w:rPr>
            </w:pPr>
            <w:r>
              <w:rPr>
                <w:rFonts w:ascii="宋体" w:hAnsi="宋体" w:cs="宋体"/>
                <w:sz w:val="20"/>
                <w:szCs w:val="20"/>
                <w:lang w:eastAsia="zh-CN" w:bidi="ar"/>
              </w:rPr>
              <w:t>指令接收</w:t>
            </w:r>
          </w:p>
        </w:tc>
      </w:tr>
      <w:tr w14:paraId="251F485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CCC575E">
            <w:pPr>
              <w:textAlignment w:val="top"/>
              <w:rPr>
                <w:sz w:val="20"/>
                <w:szCs w:val="20"/>
              </w:rPr>
            </w:pPr>
            <w:r>
              <w:rPr>
                <w:rFonts w:ascii="宋体" w:hAnsi="宋体" w:cs="宋体"/>
                <w:sz w:val="20"/>
                <w:szCs w:val="20"/>
                <w:lang w:eastAsia="zh-CN" w:bidi="ar"/>
              </w:rPr>
              <w:t>TRADE_E07</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640B58B">
            <w:pPr>
              <w:textAlignment w:val="top"/>
              <w:rPr>
                <w:sz w:val="20"/>
                <w:szCs w:val="20"/>
              </w:rPr>
            </w:pPr>
            <w:r>
              <w:rPr>
                <w:rFonts w:ascii="宋体" w:hAnsi="宋体" w:cs="宋体"/>
                <w:sz w:val="20"/>
                <w:szCs w:val="20"/>
                <w:lang w:eastAsia="zh-CN" w:bidi="ar"/>
              </w:rPr>
              <w:t>委托价格无效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B819434">
            <w:pPr>
              <w:textAlignment w:val="top"/>
              <w:rPr>
                <w:sz w:val="20"/>
                <w:szCs w:val="20"/>
              </w:rPr>
            </w:pPr>
            <w:r>
              <w:rPr>
                <w:rFonts w:ascii="宋体" w:hAnsi="宋体" w:cs="宋体"/>
                <w:sz w:val="20"/>
                <w:szCs w:val="20"/>
                <w:lang w:eastAsia="zh-CN" w:bidi="ar"/>
              </w:rPr>
              <w:t>指令接收</w:t>
            </w:r>
          </w:p>
        </w:tc>
      </w:tr>
      <w:tr w14:paraId="5F909CF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27D77A">
            <w:pPr>
              <w:textAlignment w:val="top"/>
              <w:rPr>
                <w:sz w:val="20"/>
                <w:szCs w:val="20"/>
              </w:rPr>
            </w:pPr>
            <w:r>
              <w:rPr>
                <w:rFonts w:ascii="宋体" w:hAnsi="宋体" w:cs="宋体"/>
                <w:sz w:val="20"/>
                <w:szCs w:val="20"/>
                <w:lang w:eastAsia="zh-CN" w:bidi="ar"/>
              </w:rPr>
              <w:t>TRADE_E08</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F8225EE">
            <w:pPr>
              <w:textAlignment w:val="top"/>
              <w:rPr>
                <w:sz w:val="20"/>
                <w:szCs w:val="20"/>
              </w:rPr>
            </w:pPr>
            <w:r>
              <w:rPr>
                <w:rFonts w:ascii="宋体" w:hAnsi="宋体" w:cs="宋体"/>
                <w:sz w:val="20"/>
                <w:szCs w:val="20"/>
                <w:lang w:eastAsia="zh-CN" w:bidi="ar"/>
              </w:rPr>
              <w:t>委托数量无效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EF607A9">
            <w:pPr>
              <w:textAlignment w:val="top"/>
              <w:rPr>
                <w:sz w:val="20"/>
                <w:szCs w:val="20"/>
              </w:rPr>
            </w:pPr>
            <w:r>
              <w:rPr>
                <w:rFonts w:ascii="宋体" w:hAnsi="宋体" w:cs="宋体"/>
                <w:sz w:val="20"/>
                <w:szCs w:val="20"/>
                <w:lang w:eastAsia="zh-CN" w:bidi="ar"/>
              </w:rPr>
              <w:t>指令接收</w:t>
            </w:r>
          </w:p>
        </w:tc>
      </w:tr>
      <w:tr w14:paraId="3868A15E">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9E2568B">
            <w:pPr>
              <w:textAlignment w:val="top"/>
              <w:rPr>
                <w:sz w:val="20"/>
                <w:szCs w:val="20"/>
              </w:rPr>
            </w:pPr>
            <w:r>
              <w:rPr>
                <w:rFonts w:ascii="宋体" w:hAnsi="宋体" w:cs="宋体"/>
                <w:sz w:val="20"/>
                <w:szCs w:val="20"/>
                <w:lang w:eastAsia="zh-CN" w:bidi="ar"/>
              </w:rPr>
              <w:t>TRADE_E09</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B1EEFC9">
            <w:pPr>
              <w:textAlignment w:val="top"/>
              <w:rPr>
                <w:sz w:val="20"/>
                <w:szCs w:val="20"/>
              </w:rPr>
            </w:pPr>
            <w:r>
              <w:rPr>
                <w:rFonts w:ascii="宋体" w:hAnsi="宋体" w:cs="宋体"/>
                <w:sz w:val="20"/>
                <w:szCs w:val="20"/>
                <w:lang w:eastAsia="zh-CN" w:bidi="ar"/>
              </w:rPr>
              <w:t>委托数量超过限额</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E1AAF7">
            <w:pPr>
              <w:textAlignment w:val="top"/>
              <w:rPr>
                <w:sz w:val="20"/>
                <w:szCs w:val="20"/>
              </w:rPr>
            </w:pPr>
            <w:r>
              <w:rPr>
                <w:rFonts w:ascii="宋体" w:hAnsi="宋体" w:cs="宋体"/>
                <w:sz w:val="20"/>
                <w:szCs w:val="20"/>
                <w:lang w:eastAsia="zh-CN" w:bidi="ar"/>
              </w:rPr>
              <w:t>指令接收</w:t>
            </w:r>
          </w:p>
        </w:tc>
      </w:tr>
      <w:tr w14:paraId="504683C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103729C">
            <w:pPr>
              <w:textAlignment w:val="top"/>
              <w:rPr>
                <w:sz w:val="20"/>
                <w:szCs w:val="20"/>
              </w:rPr>
            </w:pPr>
            <w:r>
              <w:rPr>
                <w:rFonts w:ascii="宋体" w:hAnsi="宋体" w:cs="宋体"/>
                <w:sz w:val="20"/>
                <w:szCs w:val="20"/>
                <w:lang w:eastAsia="zh-CN" w:bidi="ar"/>
              </w:rPr>
              <w:t>TRADE_E10</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C508DE3">
            <w:pPr>
              <w:textAlignment w:val="top"/>
              <w:rPr>
                <w:sz w:val="20"/>
                <w:szCs w:val="20"/>
              </w:rPr>
            </w:pPr>
            <w:r>
              <w:rPr>
                <w:rFonts w:ascii="宋体" w:hAnsi="宋体" w:cs="宋体"/>
                <w:sz w:val="20"/>
                <w:szCs w:val="20"/>
                <w:lang w:eastAsia="zh-CN" w:bidi="ar"/>
              </w:rPr>
              <w:t>当前不允许交易</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95FEE51">
            <w:pPr>
              <w:textAlignment w:val="top"/>
              <w:rPr>
                <w:sz w:val="20"/>
                <w:szCs w:val="20"/>
              </w:rPr>
            </w:pPr>
            <w:r>
              <w:rPr>
                <w:rFonts w:ascii="宋体" w:hAnsi="宋体" w:cs="宋体"/>
                <w:sz w:val="20"/>
                <w:szCs w:val="20"/>
                <w:lang w:eastAsia="zh-CN" w:bidi="ar"/>
              </w:rPr>
              <w:t>指令接收</w:t>
            </w:r>
          </w:p>
        </w:tc>
      </w:tr>
      <w:tr w14:paraId="1EF1DA6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392CED">
            <w:pPr>
              <w:textAlignment w:val="top"/>
              <w:rPr>
                <w:sz w:val="20"/>
                <w:szCs w:val="20"/>
              </w:rPr>
            </w:pPr>
            <w:r>
              <w:rPr>
                <w:rFonts w:ascii="宋体" w:hAnsi="宋体" w:cs="宋体"/>
                <w:sz w:val="20"/>
                <w:szCs w:val="20"/>
                <w:lang w:eastAsia="zh-CN" w:bidi="ar"/>
              </w:rPr>
              <w:t>TRADE_E11</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87D4135">
            <w:pPr>
              <w:textAlignment w:val="top"/>
              <w:rPr>
                <w:sz w:val="20"/>
                <w:szCs w:val="20"/>
              </w:rPr>
            </w:pPr>
            <w:r>
              <w:rPr>
                <w:rFonts w:ascii="宋体" w:hAnsi="宋体" w:cs="宋体"/>
                <w:sz w:val="20"/>
                <w:szCs w:val="20"/>
                <w:lang w:eastAsia="zh-CN" w:bidi="ar"/>
              </w:rPr>
              <w:t>交易日已结束</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83B8889">
            <w:pPr>
              <w:textAlignment w:val="top"/>
              <w:rPr>
                <w:sz w:val="20"/>
                <w:szCs w:val="20"/>
              </w:rPr>
            </w:pPr>
            <w:r>
              <w:rPr>
                <w:rFonts w:ascii="宋体" w:hAnsi="宋体" w:cs="宋体"/>
                <w:sz w:val="20"/>
                <w:szCs w:val="20"/>
                <w:lang w:eastAsia="zh-CN" w:bidi="ar"/>
              </w:rPr>
              <w:t>指令接收</w:t>
            </w:r>
          </w:p>
        </w:tc>
      </w:tr>
      <w:tr w14:paraId="1D606DEB">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F541A73">
            <w:pPr>
              <w:textAlignment w:val="top"/>
              <w:rPr>
                <w:sz w:val="20"/>
                <w:szCs w:val="20"/>
              </w:rPr>
            </w:pPr>
            <w:r>
              <w:rPr>
                <w:rFonts w:ascii="宋体" w:hAnsi="宋体" w:cs="宋体"/>
                <w:sz w:val="20"/>
                <w:szCs w:val="20"/>
                <w:lang w:eastAsia="zh-CN" w:bidi="ar"/>
              </w:rPr>
              <w:t>TRADE_E12</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8878BBD">
            <w:pPr>
              <w:textAlignment w:val="top"/>
              <w:rPr>
                <w:sz w:val="20"/>
                <w:szCs w:val="20"/>
              </w:rPr>
            </w:pPr>
            <w:r>
              <w:rPr>
                <w:rFonts w:ascii="宋体" w:hAnsi="宋体" w:cs="宋体"/>
                <w:sz w:val="20"/>
                <w:szCs w:val="20"/>
                <w:lang w:eastAsia="zh-CN" w:bidi="ar"/>
              </w:rPr>
              <w:t>该指令不可撤销</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308A2F6">
            <w:pPr>
              <w:textAlignment w:val="top"/>
              <w:rPr>
                <w:sz w:val="20"/>
                <w:szCs w:val="20"/>
              </w:rPr>
            </w:pPr>
            <w:r>
              <w:rPr>
                <w:rFonts w:ascii="宋体" w:hAnsi="宋体" w:cs="宋体"/>
                <w:sz w:val="20"/>
                <w:szCs w:val="20"/>
                <w:lang w:eastAsia="zh-CN" w:bidi="ar"/>
              </w:rPr>
              <w:t>撤单</w:t>
            </w:r>
          </w:p>
        </w:tc>
      </w:tr>
      <w:tr w14:paraId="7DCAEF2B">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7658CD7">
            <w:pPr>
              <w:textAlignment w:val="top"/>
              <w:rPr>
                <w:sz w:val="20"/>
                <w:szCs w:val="20"/>
              </w:rPr>
            </w:pPr>
            <w:r>
              <w:rPr>
                <w:rFonts w:ascii="宋体" w:hAnsi="宋体" w:cs="宋体"/>
                <w:sz w:val="20"/>
                <w:szCs w:val="20"/>
                <w:lang w:eastAsia="zh-CN" w:bidi="ar"/>
              </w:rPr>
              <w:t>COMMON_NOT_FOUND</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DD8DDFC">
            <w:pPr>
              <w:textAlignment w:val="top"/>
              <w:rPr>
                <w:sz w:val="20"/>
                <w:szCs w:val="20"/>
              </w:rPr>
            </w:pPr>
            <w:r>
              <w:rPr>
                <w:rFonts w:ascii="宋体" w:hAnsi="宋体" w:cs="宋体"/>
                <w:sz w:val="20"/>
                <w:szCs w:val="20"/>
                <w:lang w:eastAsia="zh-CN" w:bidi="ar"/>
              </w:rPr>
              <w:t>资源不存在</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3C8EA21">
            <w:pPr>
              <w:textAlignment w:val="top"/>
              <w:rPr>
                <w:sz w:val="20"/>
                <w:szCs w:val="20"/>
              </w:rPr>
            </w:pPr>
            <w:r>
              <w:rPr>
                <w:rFonts w:ascii="宋体" w:hAnsi="宋体" w:cs="宋体"/>
                <w:sz w:val="20"/>
                <w:szCs w:val="20"/>
                <w:lang w:eastAsia="zh-CN" w:bidi="ar"/>
              </w:rPr>
              <w:t>撤单</w:t>
            </w:r>
          </w:p>
        </w:tc>
      </w:tr>
      <w:tr w14:paraId="64164DB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D463623">
            <w:pPr>
              <w:textAlignment w:val="top"/>
              <w:rPr>
                <w:sz w:val="20"/>
                <w:szCs w:val="20"/>
              </w:rPr>
            </w:pPr>
            <w:r>
              <w:rPr>
                <w:rFonts w:ascii="宋体" w:hAnsi="宋体" w:cs="宋体"/>
                <w:sz w:val="20"/>
                <w:szCs w:val="20"/>
                <w:lang w:eastAsia="zh-CN" w:bidi="ar"/>
              </w:rPr>
              <w:t>COMMON_FORBIDDEN</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997BDBF">
            <w:pPr>
              <w:textAlignment w:val="top"/>
              <w:rPr>
                <w:sz w:val="20"/>
                <w:szCs w:val="20"/>
              </w:rPr>
            </w:pPr>
            <w:r>
              <w:rPr>
                <w:rFonts w:ascii="宋体" w:hAnsi="宋体" w:cs="宋体"/>
                <w:sz w:val="20"/>
                <w:szCs w:val="20"/>
                <w:lang w:eastAsia="zh-CN" w:bidi="ar"/>
              </w:rPr>
              <w:t>无权限</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D572AEC">
            <w:pPr>
              <w:textAlignment w:val="top"/>
              <w:rPr>
                <w:sz w:val="20"/>
                <w:szCs w:val="20"/>
              </w:rPr>
            </w:pPr>
            <w:r>
              <w:rPr>
                <w:rFonts w:ascii="宋体" w:hAnsi="宋体" w:cs="宋体"/>
                <w:sz w:val="20"/>
                <w:szCs w:val="20"/>
                <w:lang w:eastAsia="zh-CN" w:bidi="ar"/>
              </w:rPr>
              <w:t>账户关联</w:t>
            </w:r>
          </w:p>
        </w:tc>
      </w:tr>
      <w:tr w14:paraId="7FEB8DD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6B139BB">
            <w:pPr>
              <w:textAlignment w:val="top"/>
              <w:rPr>
                <w:sz w:val="20"/>
                <w:szCs w:val="20"/>
              </w:rPr>
            </w:pPr>
            <w:r>
              <w:rPr>
                <w:rFonts w:ascii="宋体" w:hAnsi="宋体" w:cs="宋体"/>
                <w:sz w:val="20"/>
                <w:szCs w:val="20"/>
                <w:lang w:eastAsia="zh-CN" w:bidi="ar"/>
              </w:rPr>
              <w:t>ACCOUNT_STATUS_BLOCKED</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8008E42">
            <w:pPr>
              <w:textAlignment w:val="top"/>
              <w:rPr>
                <w:sz w:val="20"/>
                <w:szCs w:val="20"/>
                <w:lang w:eastAsia="zh-CN"/>
              </w:rPr>
            </w:pPr>
            <w:r>
              <w:rPr>
                <w:rFonts w:ascii="宋体" w:hAnsi="宋体" w:cs="宋体"/>
                <w:sz w:val="20"/>
                <w:szCs w:val="20"/>
                <w:lang w:eastAsia="zh-CN" w:bidi="ar"/>
              </w:rPr>
              <w:t>账户状态不允许当前操作</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85E2CDA">
            <w:pPr>
              <w:textAlignment w:val="top"/>
              <w:rPr>
                <w:sz w:val="20"/>
                <w:szCs w:val="20"/>
              </w:rPr>
            </w:pPr>
            <w:r>
              <w:rPr>
                <w:rFonts w:ascii="宋体" w:hAnsi="宋体" w:cs="宋体"/>
                <w:sz w:val="20"/>
                <w:szCs w:val="20"/>
                <w:lang w:eastAsia="zh-CN" w:bidi="ar"/>
              </w:rPr>
              <w:t>账户关联</w:t>
            </w:r>
          </w:p>
        </w:tc>
      </w:tr>
    </w:tbl>
    <w:p w14:paraId="0AAD91D5">
      <w:pPr>
        <w:pStyle w:val="4"/>
        <w:keepNext w:val="0"/>
        <w:keepLines w:val="0"/>
        <w:spacing w:after="120"/>
        <w:rPr>
          <w:rFonts w:hint="eastAsia"/>
        </w:rPr>
      </w:pPr>
      <w:r>
        <w:t>8.1.6 结算失败错误</w:t>
      </w:r>
    </w:p>
    <w:p w14:paraId="3FC03D52">
      <w:pPr>
        <w:widowControl w:val="0"/>
        <w:spacing w:before="60" w:after="60"/>
        <w:rPr>
          <w:lang w:eastAsia="zh-CN"/>
        </w:rPr>
      </w:pPr>
      <w:r>
        <w:rPr>
          <w:rFonts w:hint="eastAsia" w:ascii="宋体" w:hAnsi="宋体" w:cs="宋体"/>
          <w:sz w:val="21"/>
          <w:szCs w:val="21"/>
          <w:lang w:eastAsia="zh-CN" w:bidi="ar"/>
        </w:rPr>
        <w:t>以下列出结算处理、反馈推送和行情更新过程中可能出现的错误。错误码格式参照接口 V2 第 3 节通用错误码规范。</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394"/>
        <w:gridCol w:w="1784"/>
        <w:gridCol w:w="2150"/>
        <w:gridCol w:w="1970"/>
      </w:tblGrid>
      <w:tr w14:paraId="66724EE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4CFD3B52">
            <w:pPr>
              <w:widowControl w:val="0"/>
              <w:rPr>
                <w:color w:val="FFFFFF"/>
              </w:rPr>
            </w:pPr>
            <w:r>
              <w:rPr>
                <w:rFonts w:hint="eastAsia" w:ascii="宋体" w:hAnsi="宋体" w:cs="宋体"/>
                <w:b/>
                <w:bCs/>
                <w:color w:val="FFFFFF"/>
                <w:sz w:val="21"/>
                <w:szCs w:val="21"/>
                <w:lang w:eastAsia="zh-CN" w:bidi="ar"/>
              </w:rPr>
              <w:t>错误码</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9D98C09">
            <w:pPr>
              <w:widowControl w:val="0"/>
              <w:rPr>
                <w:color w:val="FFFFFF"/>
              </w:rPr>
            </w:pPr>
            <w:r>
              <w:rPr>
                <w:rFonts w:hint="eastAsia" w:ascii="宋体" w:hAnsi="宋体" w:cs="宋体"/>
                <w:b/>
                <w:bCs/>
                <w:color w:val="FFFFFF"/>
                <w:sz w:val="21"/>
                <w:szCs w:val="21"/>
                <w:lang w:eastAsia="zh-CN" w:bidi="ar"/>
              </w:rPr>
              <w:t>错误描述</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9DE078B">
            <w:pPr>
              <w:widowControl w:val="0"/>
              <w:rPr>
                <w:color w:val="FFFFFF"/>
              </w:rPr>
            </w:pPr>
            <w:r>
              <w:rPr>
                <w:rFonts w:hint="eastAsia" w:ascii="宋体" w:hAnsi="宋体" w:cs="宋体"/>
                <w:b/>
                <w:bCs/>
                <w:color w:val="FFFFFF"/>
                <w:sz w:val="21"/>
                <w:szCs w:val="21"/>
                <w:lang w:eastAsia="zh-CN" w:bidi="ar"/>
              </w:rPr>
              <w:t>触发条件</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75D423E7">
            <w:pPr>
              <w:widowControl w:val="0"/>
              <w:rPr>
                <w:color w:val="FFFFFF"/>
              </w:rPr>
            </w:pPr>
            <w:r>
              <w:rPr>
                <w:rFonts w:hint="eastAsia" w:ascii="宋体" w:hAnsi="宋体" w:cs="宋体"/>
                <w:b/>
                <w:bCs/>
                <w:color w:val="FFFFFF"/>
                <w:sz w:val="21"/>
                <w:szCs w:val="21"/>
                <w:lang w:eastAsia="zh-CN" w:bidi="ar"/>
              </w:rPr>
              <w:t>处理建议</w:t>
            </w:r>
          </w:p>
        </w:tc>
      </w:tr>
      <w:tr w14:paraId="6CA1D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A49C2AB">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0ABDF04B">
            <w:pPr>
              <w:widowControl w:val="0"/>
              <w:rPr>
                <w:lang w:eastAsia="zh-CN"/>
              </w:rPr>
            </w:pPr>
            <w:r>
              <w:rPr>
                <w:rFonts w:hint="eastAsia" w:ascii="宋体" w:hAnsi="宋体" w:cs="宋体"/>
                <w:sz w:val="21"/>
                <w:szCs w:val="21"/>
                <w:lang w:eastAsia="zh-CN" w:bidi="ar"/>
              </w:rPr>
              <w:t>结算消息发送失败：ACCOUNT 系统连接超时</w:t>
            </w:r>
          </w:p>
        </w:tc>
        <w:tc>
          <w:tcPr>
            <w:tcW w:w="2126" w:type="dxa"/>
            <w:tcBorders>
              <w:top w:val="single" w:color="000000" w:sz="2" w:space="0"/>
              <w:left w:val="single" w:color="000000" w:sz="2" w:space="0"/>
              <w:bottom w:val="single" w:color="000000" w:sz="2" w:space="0"/>
              <w:right w:val="single" w:color="000000" w:sz="2" w:space="0"/>
            </w:tcBorders>
          </w:tcPr>
          <w:p w14:paraId="33B81C61">
            <w:pPr>
              <w:widowControl w:val="0"/>
            </w:pPr>
            <w:r>
              <w:rPr>
                <w:rFonts w:hint="eastAsia" w:ascii="宋体" w:hAnsi="宋体" w:cs="宋体"/>
                <w:sz w:val="21"/>
                <w:szCs w:val="21"/>
                <w:lang w:eastAsia="zh-CN" w:bidi="ar"/>
              </w:rPr>
              <w:t>调用 ACCOUNT 结算接口时网络超时</w:t>
            </w:r>
          </w:p>
        </w:tc>
        <w:tc>
          <w:tcPr>
            <w:tcW w:w="2126" w:type="dxa"/>
            <w:tcBorders>
              <w:top w:val="single" w:color="000000" w:sz="2" w:space="0"/>
              <w:left w:val="single" w:color="000000" w:sz="2" w:space="0"/>
              <w:bottom w:val="single" w:color="000000" w:sz="2" w:space="0"/>
              <w:right w:val="single" w:color="000000" w:sz="2" w:space="0"/>
            </w:tcBorders>
          </w:tcPr>
          <w:p w14:paraId="39257261">
            <w:pPr>
              <w:widowControl w:val="0"/>
            </w:pPr>
            <w:r>
              <w:rPr>
                <w:rFonts w:hint="eastAsia" w:ascii="宋体" w:hAnsi="宋体" w:cs="宋体"/>
                <w:sz w:val="21"/>
                <w:szCs w:val="21"/>
                <w:lang w:eastAsia="zh-CN" w:bidi="ar"/>
              </w:rPr>
              <w:t>系统自动重试 3 次，间隔 5 秒；重试仍失败则标记 SettlementMessage 为 FAILED，通知管理员</w:t>
            </w:r>
          </w:p>
        </w:tc>
      </w:tr>
      <w:tr w14:paraId="6CAF6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7873B75">
            <w:pPr>
              <w:widowControl w:val="0"/>
            </w:pPr>
            <w:r>
              <w:rPr>
                <w:rFonts w:hint="eastAsia" w:ascii="宋体" w:hAnsi="宋体" w:cs="宋体"/>
                <w:sz w:val="21"/>
                <w:szCs w:val="21"/>
                <w:lang w:eastAsia="zh-CN" w:bidi="ar"/>
              </w:rPr>
              <w:t>ACCOUNT_INSUFFICIENT_FUNDS</w:t>
            </w:r>
          </w:p>
        </w:tc>
        <w:tc>
          <w:tcPr>
            <w:tcW w:w="2126" w:type="dxa"/>
            <w:tcBorders>
              <w:top w:val="single" w:color="000000" w:sz="2" w:space="0"/>
              <w:left w:val="single" w:color="000000" w:sz="2" w:space="0"/>
              <w:bottom w:val="single" w:color="000000" w:sz="2" w:space="0"/>
              <w:right w:val="single" w:color="000000" w:sz="2" w:space="0"/>
            </w:tcBorders>
          </w:tcPr>
          <w:p w14:paraId="3A00A97B">
            <w:pPr>
              <w:widowControl w:val="0"/>
              <w:rPr>
                <w:lang w:eastAsia="zh-CN"/>
              </w:rPr>
            </w:pPr>
            <w:r>
              <w:rPr>
                <w:rFonts w:hint="eastAsia" w:ascii="宋体" w:hAnsi="宋体" w:cs="宋体"/>
                <w:sz w:val="21"/>
                <w:szCs w:val="21"/>
                <w:lang w:eastAsia="zh-CN" w:bidi="ar"/>
              </w:rPr>
              <w:t>结算失败：买方账户可用资金不足</w:t>
            </w:r>
          </w:p>
        </w:tc>
        <w:tc>
          <w:tcPr>
            <w:tcW w:w="2126" w:type="dxa"/>
            <w:tcBorders>
              <w:top w:val="single" w:color="000000" w:sz="2" w:space="0"/>
              <w:left w:val="single" w:color="000000" w:sz="2" w:space="0"/>
              <w:bottom w:val="single" w:color="000000" w:sz="2" w:space="0"/>
              <w:right w:val="single" w:color="000000" w:sz="2" w:space="0"/>
            </w:tcBorders>
          </w:tcPr>
          <w:p w14:paraId="4672B371">
            <w:pPr>
              <w:widowControl w:val="0"/>
            </w:pPr>
            <w:r>
              <w:rPr>
                <w:rFonts w:hint="eastAsia" w:ascii="宋体" w:hAnsi="宋体" w:cs="宋体"/>
                <w:sz w:val="21"/>
                <w:szCs w:val="21"/>
                <w:lang w:eastAsia="zh-CN" w:bidi="ar"/>
              </w:rPr>
              <w:t>ACCOUNT 系统返回资金不足错误</w:t>
            </w:r>
          </w:p>
        </w:tc>
        <w:tc>
          <w:tcPr>
            <w:tcW w:w="2126" w:type="dxa"/>
            <w:tcBorders>
              <w:top w:val="single" w:color="000000" w:sz="2" w:space="0"/>
              <w:left w:val="single" w:color="000000" w:sz="2" w:space="0"/>
              <w:bottom w:val="single" w:color="000000" w:sz="2" w:space="0"/>
              <w:right w:val="single" w:color="000000" w:sz="2" w:space="0"/>
            </w:tcBorders>
          </w:tcPr>
          <w:p w14:paraId="395AD523">
            <w:pPr>
              <w:widowControl w:val="0"/>
              <w:rPr>
                <w:lang w:eastAsia="zh-CN"/>
              </w:rPr>
            </w:pPr>
            <w:r>
              <w:rPr>
                <w:rFonts w:hint="eastAsia" w:ascii="宋体" w:hAnsi="宋体" w:cs="宋体"/>
                <w:sz w:val="21"/>
                <w:szCs w:val="21"/>
                <w:lang w:eastAsia="zh-CN" w:bidi="ar"/>
              </w:rPr>
              <w:t>标记结算为 FAILED；保留成交记录；通知管理员人工核查</w:t>
            </w:r>
          </w:p>
        </w:tc>
      </w:tr>
      <w:tr w14:paraId="6B0770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FFA0F3D">
            <w:pPr>
              <w:widowControl w:val="0"/>
            </w:pPr>
            <w:r>
              <w:rPr>
                <w:rFonts w:hint="eastAsia" w:ascii="宋体" w:hAnsi="宋体" w:cs="宋体"/>
                <w:sz w:val="21"/>
                <w:szCs w:val="21"/>
                <w:lang w:eastAsia="zh-CN" w:bidi="ar"/>
              </w:rPr>
              <w:t>ACCOUNT_INSUFFICIENT_POSITION</w:t>
            </w:r>
          </w:p>
        </w:tc>
        <w:tc>
          <w:tcPr>
            <w:tcW w:w="2126" w:type="dxa"/>
            <w:tcBorders>
              <w:top w:val="single" w:color="000000" w:sz="2" w:space="0"/>
              <w:left w:val="single" w:color="000000" w:sz="2" w:space="0"/>
              <w:bottom w:val="single" w:color="000000" w:sz="2" w:space="0"/>
              <w:right w:val="single" w:color="000000" w:sz="2" w:space="0"/>
            </w:tcBorders>
          </w:tcPr>
          <w:p w14:paraId="57275952">
            <w:pPr>
              <w:widowControl w:val="0"/>
              <w:rPr>
                <w:lang w:eastAsia="zh-CN"/>
              </w:rPr>
            </w:pPr>
            <w:r>
              <w:rPr>
                <w:rFonts w:hint="eastAsia" w:ascii="宋体" w:hAnsi="宋体" w:cs="宋体"/>
                <w:sz w:val="21"/>
                <w:szCs w:val="21"/>
                <w:lang w:eastAsia="zh-CN" w:bidi="ar"/>
              </w:rPr>
              <w:t>结算失败：卖方持仓不足</w:t>
            </w:r>
          </w:p>
        </w:tc>
        <w:tc>
          <w:tcPr>
            <w:tcW w:w="2126" w:type="dxa"/>
            <w:tcBorders>
              <w:top w:val="single" w:color="000000" w:sz="2" w:space="0"/>
              <w:left w:val="single" w:color="000000" w:sz="2" w:space="0"/>
              <w:bottom w:val="single" w:color="000000" w:sz="2" w:space="0"/>
              <w:right w:val="single" w:color="000000" w:sz="2" w:space="0"/>
            </w:tcBorders>
          </w:tcPr>
          <w:p w14:paraId="1B9A878B">
            <w:pPr>
              <w:widowControl w:val="0"/>
            </w:pPr>
            <w:r>
              <w:rPr>
                <w:rFonts w:hint="eastAsia" w:ascii="宋体" w:hAnsi="宋体" w:cs="宋体"/>
                <w:sz w:val="21"/>
                <w:szCs w:val="21"/>
                <w:lang w:eastAsia="zh-CN" w:bidi="ar"/>
              </w:rPr>
              <w:t>ACCOUNT 系统返回持仓不足错误</w:t>
            </w:r>
          </w:p>
        </w:tc>
        <w:tc>
          <w:tcPr>
            <w:tcW w:w="2126" w:type="dxa"/>
            <w:tcBorders>
              <w:top w:val="single" w:color="000000" w:sz="2" w:space="0"/>
              <w:left w:val="single" w:color="000000" w:sz="2" w:space="0"/>
              <w:bottom w:val="single" w:color="000000" w:sz="2" w:space="0"/>
              <w:right w:val="single" w:color="000000" w:sz="2" w:space="0"/>
            </w:tcBorders>
          </w:tcPr>
          <w:p w14:paraId="124E906D">
            <w:pPr>
              <w:widowControl w:val="0"/>
              <w:rPr>
                <w:lang w:eastAsia="zh-CN"/>
              </w:rPr>
            </w:pPr>
            <w:r>
              <w:rPr>
                <w:rFonts w:hint="eastAsia" w:ascii="宋体" w:hAnsi="宋体" w:cs="宋体"/>
                <w:sz w:val="21"/>
                <w:szCs w:val="21"/>
                <w:lang w:eastAsia="zh-CN" w:bidi="ar"/>
              </w:rPr>
              <w:t>标记结算为 FAILED；记录错误详情；人工核查持仓数据</w:t>
            </w:r>
          </w:p>
        </w:tc>
      </w:tr>
      <w:tr w14:paraId="3ED73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774B719">
            <w:pPr>
              <w:widowControl w:val="0"/>
            </w:pPr>
            <w:r>
              <w:rPr>
                <w:rFonts w:hint="eastAsia" w:ascii="宋体" w:hAnsi="宋体" w:cs="宋体"/>
                <w:sz w:val="21"/>
                <w:szCs w:val="21"/>
                <w:lang w:eastAsia="zh-CN" w:bidi="ar"/>
              </w:rPr>
              <w:t>ACCOUNT_STATUS_BLOCKED</w:t>
            </w:r>
          </w:p>
        </w:tc>
        <w:tc>
          <w:tcPr>
            <w:tcW w:w="2126" w:type="dxa"/>
            <w:tcBorders>
              <w:top w:val="single" w:color="000000" w:sz="2" w:space="0"/>
              <w:left w:val="single" w:color="000000" w:sz="2" w:space="0"/>
              <w:bottom w:val="single" w:color="000000" w:sz="2" w:space="0"/>
              <w:right w:val="single" w:color="000000" w:sz="2" w:space="0"/>
            </w:tcBorders>
          </w:tcPr>
          <w:p w14:paraId="73A0FBA4">
            <w:pPr>
              <w:widowControl w:val="0"/>
              <w:rPr>
                <w:lang w:eastAsia="zh-CN"/>
              </w:rPr>
            </w:pPr>
            <w:r>
              <w:rPr>
                <w:rFonts w:hint="eastAsia" w:ascii="宋体" w:hAnsi="宋体" w:cs="宋体"/>
                <w:sz w:val="21"/>
                <w:szCs w:val="21"/>
                <w:lang w:eastAsia="zh-CN" w:bidi="ar"/>
              </w:rPr>
              <w:t>结算失败：账户状态不允许</w:t>
            </w:r>
          </w:p>
        </w:tc>
        <w:tc>
          <w:tcPr>
            <w:tcW w:w="2126" w:type="dxa"/>
            <w:tcBorders>
              <w:top w:val="single" w:color="000000" w:sz="2" w:space="0"/>
              <w:left w:val="single" w:color="000000" w:sz="2" w:space="0"/>
              <w:bottom w:val="single" w:color="000000" w:sz="2" w:space="0"/>
              <w:right w:val="single" w:color="000000" w:sz="2" w:space="0"/>
            </w:tcBorders>
          </w:tcPr>
          <w:p w14:paraId="01E2C050">
            <w:pPr>
              <w:widowControl w:val="0"/>
            </w:pPr>
            <w:r>
              <w:rPr>
                <w:rFonts w:hint="eastAsia" w:ascii="宋体" w:hAnsi="宋体" w:cs="宋体"/>
                <w:sz w:val="21"/>
                <w:szCs w:val="21"/>
                <w:lang w:eastAsia="zh-CN" w:bidi="ar"/>
              </w:rPr>
              <w:t>资金或证券账户状态为 FROZEN/LOST/CLOSED</w:t>
            </w:r>
          </w:p>
        </w:tc>
        <w:tc>
          <w:tcPr>
            <w:tcW w:w="2126" w:type="dxa"/>
            <w:tcBorders>
              <w:top w:val="single" w:color="000000" w:sz="2" w:space="0"/>
              <w:left w:val="single" w:color="000000" w:sz="2" w:space="0"/>
              <w:bottom w:val="single" w:color="000000" w:sz="2" w:space="0"/>
              <w:right w:val="single" w:color="000000" w:sz="2" w:space="0"/>
            </w:tcBorders>
          </w:tcPr>
          <w:p w14:paraId="72F868BE">
            <w:pPr>
              <w:widowControl w:val="0"/>
              <w:rPr>
                <w:lang w:eastAsia="zh-CN"/>
              </w:rPr>
            </w:pPr>
            <w:r>
              <w:rPr>
                <w:rFonts w:hint="eastAsia" w:ascii="宋体" w:hAnsi="宋体" w:cs="宋体"/>
                <w:sz w:val="21"/>
                <w:szCs w:val="21"/>
                <w:lang w:eastAsia="zh-CN" w:bidi="ar"/>
              </w:rPr>
              <w:t>终止结算；通知管理员核查账户状态</w:t>
            </w:r>
          </w:p>
        </w:tc>
      </w:tr>
      <w:tr w14:paraId="2A4D3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255DDAC">
            <w:pPr>
              <w:pStyle w:val="5"/>
              <w:widowControl w:val="0"/>
              <w:rPr>
                <w:rFonts w:hint="eastAsia"/>
              </w:rPr>
            </w:pPr>
            <w:r>
              <w:rPr>
                <w:rFonts w:hint="eastAsia" w:ascii="宋体" w:hAnsi="宋体" w:cs="宋体"/>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13260161">
            <w:pPr>
              <w:widowControl w:val="0"/>
            </w:pPr>
            <w:r>
              <w:rPr>
                <w:rFonts w:hint="eastAsia" w:ascii="宋体" w:hAnsi="宋体" w:cs="宋体"/>
                <w:sz w:val="21"/>
                <w:szCs w:val="21"/>
                <w:lang w:eastAsia="zh-CN" w:bidi="ar"/>
              </w:rPr>
              <w:t>冻结资源释放失败</w:t>
            </w:r>
          </w:p>
        </w:tc>
        <w:tc>
          <w:tcPr>
            <w:tcW w:w="2126" w:type="dxa"/>
            <w:tcBorders>
              <w:top w:val="single" w:color="000000" w:sz="2" w:space="0"/>
              <w:left w:val="single" w:color="000000" w:sz="2" w:space="0"/>
              <w:bottom w:val="single" w:color="000000" w:sz="2" w:space="0"/>
              <w:right w:val="single" w:color="000000" w:sz="2" w:space="0"/>
            </w:tcBorders>
          </w:tcPr>
          <w:p w14:paraId="340F9D50">
            <w:pPr>
              <w:widowControl w:val="0"/>
              <w:rPr>
                <w:lang w:eastAsia="zh-CN"/>
              </w:rPr>
            </w:pPr>
            <w:r>
              <w:rPr>
                <w:rFonts w:hint="eastAsia" w:ascii="宋体" w:hAnsi="宋体" w:cs="宋体"/>
                <w:sz w:val="21"/>
                <w:szCs w:val="21"/>
                <w:lang w:eastAsia="zh-CN" w:bidi="ar"/>
              </w:rPr>
              <w:t>释放冻结资金或冻结股票时 ACCOUNT 返回错误</w:t>
            </w:r>
          </w:p>
        </w:tc>
        <w:tc>
          <w:tcPr>
            <w:tcW w:w="2126" w:type="dxa"/>
            <w:tcBorders>
              <w:top w:val="single" w:color="000000" w:sz="2" w:space="0"/>
              <w:left w:val="single" w:color="000000" w:sz="2" w:space="0"/>
              <w:bottom w:val="single" w:color="000000" w:sz="2" w:space="0"/>
              <w:right w:val="single" w:color="000000" w:sz="2" w:space="0"/>
            </w:tcBorders>
          </w:tcPr>
          <w:p w14:paraId="5612CCF2">
            <w:pPr>
              <w:widowControl w:val="0"/>
              <w:rPr>
                <w:lang w:eastAsia="zh-CN"/>
              </w:rPr>
            </w:pPr>
            <w:r>
              <w:rPr>
                <w:rFonts w:hint="eastAsia" w:ascii="宋体" w:hAnsi="宋体" w:cs="宋体"/>
                <w:sz w:val="21"/>
                <w:szCs w:val="21"/>
                <w:lang w:eastAsia="zh-CN" w:bidi="ar"/>
              </w:rPr>
              <w:t>记录失败详情；人工核查冻结资源状态</w:t>
            </w:r>
          </w:p>
        </w:tc>
      </w:tr>
    </w:tbl>
    <w:p w14:paraId="6EB63DE8">
      <w:pPr>
        <w:widowControl w:val="0"/>
        <w:rPr>
          <w:lang w:eastAsia="zh-CN"/>
        </w:rPr>
      </w:pPr>
      <w:r>
        <w:rPr>
          <w:rFonts w:hint="eastAsia" w:ascii="宋体" w:hAnsi="宋体" w:cs="宋体"/>
          <w:sz w:val="1"/>
          <w:szCs w:val="1"/>
          <w:lang w:eastAsia="zh-CN" w:bidi="ar"/>
        </w:rPr>
        <w:t xml:space="preserve"> </w:t>
      </w:r>
    </w:p>
    <w:p w14:paraId="6071CFCF">
      <w:pPr>
        <w:pStyle w:val="4"/>
        <w:spacing w:before="160" w:after="80"/>
        <w:rPr>
          <w:rFonts w:hint="eastAsia"/>
        </w:rPr>
      </w:pPr>
      <w:r>
        <w:t>8.1.7 反馈推送失败错误</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820"/>
        <w:gridCol w:w="2159"/>
        <w:gridCol w:w="2159"/>
        <w:gridCol w:w="2160"/>
      </w:tblGrid>
      <w:tr w14:paraId="3FF5393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093E3303">
            <w:pPr>
              <w:widowControl w:val="0"/>
              <w:rPr>
                <w:color w:val="FFFFFF"/>
              </w:rPr>
            </w:pPr>
            <w:r>
              <w:rPr>
                <w:rFonts w:hint="eastAsia" w:ascii="宋体" w:hAnsi="宋体" w:cs="宋体"/>
                <w:b/>
                <w:bCs/>
                <w:color w:val="FFFFFF"/>
                <w:sz w:val="21"/>
                <w:szCs w:val="21"/>
                <w:lang w:eastAsia="zh-CN" w:bidi="ar"/>
              </w:rPr>
              <w:t>错误码</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237A267">
            <w:pPr>
              <w:widowControl w:val="0"/>
              <w:rPr>
                <w:color w:val="FFFFFF"/>
              </w:rPr>
            </w:pPr>
            <w:r>
              <w:rPr>
                <w:rFonts w:hint="eastAsia" w:ascii="宋体" w:hAnsi="宋体" w:cs="宋体"/>
                <w:b/>
                <w:bCs/>
                <w:color w:val="FFFFFF"/>
                <w:sz w:val="21"/>
                <w:szCs w:val="21"/>
                <w:lang w:eastAsia="zh-CN" w:bidi="ar"/>
              </w:rPr>
              <w:t>错误描述</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B5E189F">
            <w:pPr>
              <w:widowControl w:val="0"/>
              <w:rPr>
                <w:color w:val="FFFFFF"/>
              </w:rPr>
            </w:pPr>
            <w:r>
              <w:rPr>
                <w:rFonts w:hint="eastAsia" w:ascii="宋体" w:hAnsi="宋体" w:cs="宋体"/>
                <w:b/>
                <w:bCs/>
                <w:color w:val="FFFFFF"/>
                <w:sz w:val="21"/>
                <w:szCs w:val="21"/>
                <w:lang w:eastAsia="zh-CN" w:bidi="ar"/>
              </w:rPr>
              <w:t>触发条件</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3E33F04">
            <w:pPr>
              <w:widowControl w:val="0"/>
              <w:rPr>
                <w:color w:val="FFFFFF"/>
              </w:rPr>
            </w:pPr>
            <w:r>
              <w:rPr>
                <w:rFonts w:hint="eastAsia" w:ascii="宋体" w:hAnsi="宋体" w:cs="宋体"/>
                <w:b/>
                <w:bCs/>
                <w:color w:val="FFFFFF"/>
                <w:sz w:val="21"/>
                <w:szCs w:val="21"/>
                <w:lang w:eastAsia="zh-CN" w:bidi="ar"/>
              </w:rPr>
              <w:t>处理建议</w:t>
            </w:r>
          </w:p>
        </w:tc>
      </w:tr>
      <w:tr w14:paraId="35D88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DA0FF19">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64672F2E">
            <w:pPr>
              <w:widowControl w:val="0"/>
            </w:pPr>
            <w:r>
              <w:rPr>
                <w:rFonts w:hint="eastAsia" w:ascii="宋体" w:hAnsi="宋体" w:cs="宋体"/>
                <w:sz w:val="21"/>
                <w:szCs w:val="21"/>
                <w:lang w:eastAsia="zh-CN" w:bidi="ar"/>
              </w:rPr>
              <w:t>WebSocket 推送失败：客户端连接断开</w:t>
            </w:r>
          </w:p>
        </w:tc>
        <w:tc>
          <w:tcPr>
            <w:tcW w:w="2126" w:type="dxa"/>
            <w:tcBorders>
              <w:top w:val="single" w:color="000000" w:sz="2" w:space="0"/>
              <w:left w:val="single" w:color="000000" w:sz="2" w:space="0"/>
              <w:bottom w:val="single" w:color="000000" w:sz="2" w:space="0"/>
              <w:right w:val="single" w:color="000000" w:sz="2" w:space="0"/>
            </w:tcBorders>
          </w:tcPr>
          <w:p w14:paraId="6589F464">
            <w:pPr>
              <w:widowControl w:val="0"/>
            </w:pPr>
            <w:r>
              <w:rPr>
                <w:rFonts w:hint="eastAsia" w:ascii="宋体" w:hAnsi="宋体" w:cs="宋体"/>
                <w:sz w:val="21"/>
                <w:szCs w:val="21"/>
                <w:lang w:eastAsia="zh-CN" w:bidi="ar"/>
              </w:rPr>
              <w:t>向客户端推送时 WebSocket 连接已断开</w:t>
            </w:r>
          </w:p>
        </w:tc>
        <w:tc>
          <w:tcPr>
            <w:tcW w:w="2126" w:type="dxa"/>
            <w:tcBorders>
              <w:top w:val="single" w:color="000000" w:sz="2" w:space="0"/>
              <w:left w:val="single" w:color="000000" w:sz="2" w:space="0"/>
              <w:bottom w:val="single" w:color="000000" w:sz="2" w:space="0"/>
              <w:right w:val="single" w:color="000000" w:sz="2" w:space="0"/>
            </w:tcBorders>
          </w:tcPr>
          <w:p w14:paraId="787183C1">
            <w:pPr>
              <w:widowControl w:val="0"/>
            </w:pPr>
            <w:r>
              <w:rPr>
                <w:rFonts w:hint="eastAsia" w:ascii="宋体" w:hAnsi="宋体" w:cs="宋体"/>
                <w:sz w:val="21"/>
                <w:szCs w:val="21"/>
                <w:lang w:eastAsia="zh-CN" w:bidi="ar"/>
              </w:rPr>
              <w:t>回报存入数据库 send_status=FAILED；客户端重连后重新推送未发送事件</w:t>
            </w:r>
          </w:p>
        </w:tc>
      </w:tr>
      <w:tr w14:paraId="7623A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E6929CA">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33751023">
            <w:pPr>
              <w:widowControl w:val="0"/>
            </w:pPr>
            <w:r>
              <w:rPr>
                <w:rFonts w:hint="eastAsia" w:ascii="宋体" w:hAnsi="宋体" w:cs="宋体"/>
                <w:sz w:val="21"/>
                <w:szCs w:val="21"/>
                <w:lang w:eastAsia="zh-CN" w:bidi="ar"/>
              </w:rPr>
              <w:t>WebSocket 推送超时</w:t>
            </w:r>
          </w:p>
        </w:tc>
        <w:tc>
          <w:tcPr>
            <w:tcW w:w="2126" w:type="dxa"/>
            <w:tcBorders>
              <w:top w:val="single" w:color="000000" w:sz="2" w:space="0"/>
              <w:left w:val="single" w:color="000000" w:sz="2" w:space="0"/>
              <w:bottom w:val="single" w:color="000000" w:sz="2" w:space="0"/>
              <w:right w:val="single" w:color="000000" w:sz="2" w:space="0"/>
            </w:tcBorders>
          </w:tcPr>
          <w:p w14:paraId="2CF8DBD1">
            <w:pPr>
              <w:widowControl w:val="0"/>
              <w:rPr>
                <w:lang w:eastAsia="zh-CN"/>
              </w:rPr>
            </w:pPr>
            <w:r>
              <w:rPr>
                <w:rFonts w:hint="eastAsia" w:ascii="宋体" w:hAnsi="宋体" w:cs="宋体"/>
                <w:sz w:val="21"/>
                <w:szCs w:val="21"/>
                <w:lang w:eastAsia="zh-CN" w:bidi="ar"/>
              </w:rPr>
              <w:t>推送超过 10 秒未获客户端确认</w:t>
            </w:r>
          </w:p>
        </w:tc>
        <w:tc>
          <w:tcPr>
            <w:tcW w:w="2126" w:type="dxa"/>
            <w:tcBorders>
              <w:top w:val="single" w:color="000000" w:sz="2" w:space="0"/>
              <w:left w:val="single" w:color="000000" w:sz="2" w:space="0"/>
              <w:bottom w:val="single" w:color="000000" w:sz="2" w:space="0"/>
              <w:right w:val="single" w:color="000000" w:sz="2" w:space="0"/>
            </w:tcBorders>
          </w:tcPr>
          <w:p w14:paraId="6215B73E">
            <w:pPr>
              <w:widowControl w:val="0"/>
            </w:pPr>
            <w:r>
              <w:rPr>
                <w:rFonts w:hint="eastAsia" w:ascii="宋体" w:hAnsi="宋体" w:cs="宋体"/>
                <w:sz w:val="21"/>
                <w:szCs w:val="21"/>
                <w:lang w:eastAsia="zh-CN" w:bidi="ar"/>
              </w:rPr>
              <w:t>send_status=FAILED；纳入重推队列，30 秒间隔重试最多 5 次</w:t>
            </w:r>
          </w:p>
        </w:tc>
      </w:tr>
      <w:tr w14:paraId="0D4ED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11573E7">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3F0C480C">
            <w:pPr>
              <w:widowControl w:val="0"/>
            </w:pPr>
            <w:r>
              <w:rPr>
                <w:rFonts w:hint="eastAsia" w:ascii="宋体" w:hAnsi="宋体" w:cs="宋体"/>
                <w:sz w:val="21"/>
                <w:szCs w:val="21"/>
                <w:lang w:eastAsia="zh-CN" w:bidi="ar"/>
              </w:rPr>
              <w:t>回报构造数据不完整</w:t>
            </w:r>
          </w:p>
        </w:tc>
        <w:tc>
          <w:tcPr>
            <w:tcW w:w="2126" w:type="dxa"/>
            <w:tcBorders>
              <w:top w:val="single" w:color="000000" w:sz="2" w:space="0"/>
              <w:left w:val="single" w:color="000000" w:sz="2" w:space="0"/>
              <w:bottom w:val="single" w:color="000000" w:sz="2" w:space="0"/>
              <w:right w:val="single" w:color="000000" w:sz="2" w:space="0"/>
            </w:tcBorders>
          </w:tcPr>
          <w:p w14:paraId="5534DA1C">
            <w:pPr>
              <w:widowControl w:val="0"/>
            </w:pPr>
            <w:r>
              <w:rPr>
                <w:rFonts w:hint="eastAsia" w:ascii="宋体" w:hAnsi="宋体" w:cs="宋体"/>
                <w:sz w:val="21"/>
                <w:szCs w:val="21"/>
                <w:lang w:eastAsia="zh-CN" w:bidi="ar"/>
              </w:rPr>
              <w:t>TradeRecord 或 TradeOrder 数据异常</w:t>
            </w:r>
          </w:p>
        </w:tc>
        <w:tc>
          <w:tcPr>
            <w:tcW w:w="2126" w:type="dxa"/>
            <w:tcBorders>
              <w:top w:val="single" w:color="000000" w:sz="2" w:space="0"/>
              <w:left w:val="single" w:color="000000" w:sz="2" w:space="0"/>
              <w:bottom w:val="single" w:color="000000" w:sz="2" w:space="0"/>
              <w:right w:val="single" w:color="000000" w:sz="2" w:space="0"/>
            </w:tcBorders>
          </w:tcPr>
          <w:p w14:paraId="67A057A2">
            <w:pPr>
              <w:widowControl w:val="0"/>
              <w:rPr>
                <w:lang w:eastAsia="zh-CN"/>
              </w:rPr>
            </w:pPr>
            <w:r>
              <w:rPr>
                <w:rFonts w:hint="eastAsia" w:ascii="宋体" w:hAnsi="宋体" w:cs="宋体"/>
                <w:sz w:val="21"/>
                <w:szCs w:val="21"/>
                <w:lang w:eastAsia="zh-CN" w:bidi="ar"/>
              </w:rPr>
              <w:t>记录错误日志；跳过推送；人工检查数据完整性</w:t>
            </w:r>
          </w:p>
        </w:tc>
      </w:tr>
    </w:tbl>
    <w:p w14:paraId="25BBEAD7">
      <w:pPr>
        <w:widowControl w:val="0"/>
        <w:rPr>
          <w:lang w:eastAsia="zh-CN"/>
        </w:rPr>
      </w:pPr>
      <w:r>
        <w:rPr>
          <w:rFonts w:hint="eastAsia" w:ascii="宋体" w:hAnsi="宋体" w:cs="宋体"/>
          <w:sz w:val="1"/>
          <w:szCs w:val="1"/>
          <w:lang w:eastAsia="zh-CN" w:bidi="ar"/>
        </w:rPr>
        <w:t xml:space="preserve"> </w:t>
      </w:r>
    </w:p>
    <w:p w14:paraId="352CEF01">
      <w:pPr>
        <w:pStyle w:val="4"/>
        <w:spacing w:before="160" w:after="80"/>
        <w:rPr>
          <w:rFonts w:hint="eastAsia"/>
        </w:rPr>
      </w:pPr>
      <w:r>
        <w:t>8.1.8 行情更新失败错误</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74"/>
        <w:gridCol w:w="2002"/>
        <w:gridCol w:w="2121"/>
        <w:gridCol w:w="2001"/>
      </w:tblGrid>
      <w:tr w14:paraId="464A4B2B">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17D9DC59">
            <w:pPr>
              <w:widowControl w:val="0"/>
              <w:rPr>
                <w:color w:val="FFFFFF"/>
              </w:rPr>
            </w:pPr>
            <w:r>
              <w:rPr>
                <w:rFonts w:hint="eastAsia" w:ascii="宋体" w:hAnsi="宋体" w:cs="宋体"/>
                <w:b/>
                <w:bCs/>
                <w:color w:val="FFFFFF"/>
                <w:sz w:val="21"/>
                <w:szCs w:val="21"/>
                <w:lang w:eastAsia="zh-CN" w:bidi="ar"/>
              </w:rPr>
              <w:t>错误码</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BE6F3CA">
            <w:pPr>
              <w:widowControl w:val="0"/>
              <w:rPr>
                <w:color w:val="FFFFFF"/>
              </w:rPr>
            </w:pPr>
            <w:r>
              <w:rPr>
                <w:rFonts w:hint="eastAsia" w:ascii="宋体" w:hAnsi="宋体" w:cs="宋体"/>
                <w:b/>
                <w:bCs/>
                <w:color w:val="FFFFFF"/>
                <w:sz w:val="21"/>
                <w:szCs w:val="21"/>
                <w:lang w:eastAsia="zh-CN" w:bidi="ar"/>
              </w:rPr>
              <w:t>错误描述</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6233B5E">
            <w:pPr>
              <w:widowControl w:val="0"/>
              <w:rPr>
                <w:color w:val="FFFFFF"/>
              </w:rPr>
            </w:pPr>
            <w:r>
              <w:rPr>
                <w:rFonts w:hint="eastAsia" w:ascii="宋体" w:hAnsi="宋体" w:cs="宋体"/>
                <w:b/>
                <w:bCs/>
                <w:color w:val="FFFFFF"/>
                <w:sz w:val="21"/>
                <w:szCs w:val="21"/>
                <w:lang w:eastAsia="zh-CN" w:bidi="ar"/>
              </w:rPr>
              <w:t>触发条件</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0A9345B">
            <w:pPr>
              <w:widowControl w:val="0"/>
              <w:rPr>
                <w:color w:val="FFFFFF"/>
              </w:rPr>
            </w:pPr>
            <w:r>
              <w:rPr>
                <w:rFonts w:hint="eastAsia" w:ascii="宋体" w:hAnsi="宋体" w:cs="宋体"/>
                <w:b/>
                <w:bCs/>
                <w:color w:val="FFFFFF"/>
                <w:sz w:val="21"/>
                <w:szCs w:val="21"/>
                <w:lang w:eastAsia="zh-CN" w:bidi="ar"/>
              </w:rPr>
              <w:t>处理建议</w:t>
            </w:r>
          </w:p>
        </w:tc>
      </w:tr>
      <w:tr w14:paraId="4DDCC7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B328EBC">
            <w:pPr>
              <w:widowControl w:val="0"/>
            </w:pPr>
            <w:r>
              <w:rPr>
                <w:rFonts w:hint="eastAsia" w:ascii="宋体" w:hAnsi="宋体" w:cs="宋体"/>
                <w:sz w:val="21"/>
                <w:szCs w:val="21"/>
                <w:lang w:eastAsia="zh-CN" w:bidi="ar"/>
              </w:rPr>
              <w:t>COMMON_NOT_FOUND</w:t>
            </w:r>
          </w:p>
        </w:tc>
        <w:tc>
          <w:tcPr>
            <w:tcW w:w="2126" w:type="dxa"/>
            <w:tcBorders>
              <w:top w:val="single" w:color="000000" w:sz="2" w:space="0"/>
              <w:left w:val="single" w:color="000000" w:sz="2" w:space="0"/>
              <w:bottom w:val="single" w:color="000000" w:sz="2" w:space="0"/>
              <w:right w:val="single" w:color="000000" w:sz="2" w:space="0"/>
            </w:tcBorders>
          </w:tcPr>
          <w:p w14:paraId="4D9A7B2B">
            <w:pPr>
              <w:widowControl w:val="0"/>
              <w:rPr>
                <w:lang w:eastAsia="zh-CN"/>
              </w:rPr>
            </w:pPr>
            <w:r>
              <w:rPr>
                <w:rFonts w:hint="eastAsia" w:ascii="宋体" w:hAnsi="宋体" w:cs="宋体"/>
                <w:sz w:val="21"/>
                <w:szCs w:val="21"/>
                <w:lang w:eastAsia="zh-CN" w:bidi="ar"/>
              </w:rPr>
              <w:t>行情更新失败：股票代码不存在</w:t>
            </w:r>
          </w:p>
        </w:tc>
        <w:tc>
          <w:tcPr>
            <w:tcW w:w="2126" w:type="dxa"/>
            <w:tcBorders>
              <w:top w:val="single" w:color="000000" w:sz="2" w:space="0"/>
              <w:left w:val="single" w:color="000000" w:sz="2" w:space="0"/>
              <w:bottom w:val="single" w:color="000000" w:sz="2" w:space="0"/>
              <w:right w:val="single" w:color="000000" w:sz="2" w:space="0"/>
            </w:tcBorders>
          </w:tcPr>
          <w:p w14:paraId="3A73F54A">
            <w:pPr>
              <w:widowControl w:val="0"/>
            </w:pPr>
            <w:r>
              <w:rPr>
                <w:rFonts w:hint="eastAsia" w:ascii="宋体" w:hAnsi="宋体" w:cs="宋体"/>
                <w:sz w:val="21"/>
                <w:szCs w:val="21"/>
                <w:lang w:eastAsia="zh-CN" w:bidi="ar"/>
              </w:rPr>
              <w:t>TradeRecord.stock_code 在 MarketQuote 表中无对应记录</w:t>
            </w:r>
          </w:p>
        </w:tc>
        <w:tc>
          <w:tcPr>
            <w:tcW w:w="2126" w:type="dxa"/>
            <w:tcBorders>
              <w:top w:val="single" w:color="000000" w:sz="2" w:space="0"/>
              <w:left w:val="single" w:color="000000" w:sz="2" w:space="0"/>
              <w:bottom w:val="single" w:color="000000" w:sz="2" w:space="0"/>
              <w:right w:val="single" w:color="000000" w:sz="2" w:space="0"/>
            </w:tcBorders>
          </w:tcPr>
          <w:p w14:paraId="0D95FB77">
            <w:pPr>
              <w:widowControl w:val="0"/>
              <w:rPr>
                <w:lang w:eastAsia="zh-CN"/>
              </w:rPr>
            </w:pPr>
            <w:r>
              <w:rPr>
                <w:rFonts w:hint="eastAsia" w:ascii="宋体" w:hAnsi="宋体" w:cs="宋体"/>
                <w:sz w:val="21"/>
                <w:szCs w:val="21"/>
                <w:lang w:eastAsia="zh-CN" w:bidi="ar"/>
              </w:rPr>
              <w:t>检查股票开盘初始化状态；终止行情更新</w:t>
            </w:r>
          </w:p>
        </w:tc>
      </w:tr>
      <w:tr w14:paraId="55848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9CDB1EA">
            <w: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532F3692">
            <w:pPr>
              <w:rPr>
                <w:lang w:eastAsia="zh-CN"/>
              </w:rPr>
            </w:pPr>
            <w:r>
              <w:rPr>
                <w:lang w:eastAsia="zh-CN"/>
              </w:rPr>
              <w:t>行情更新失败：成交价格超出涨跌停</w:t>
            </w:r>
          </w:p>
        </w:tc>
        <w:tc>
          <w:tcPr>
            <w:tcW w:w="2126" w:type="dxa"/>
            <w:tcBorders>
              <w:top w:val="single" w:color="000000" w:sz="2" w:space="0"/>
              <w:left w:val="single" w:color="000000" w:sz="2" w:space="0"/>
              <w:bottom w:val="single" w:color="000000" w:sz="2" w:space="0"/>
              <w:right w:val="single" w:color="000000" w:sz="2" w:space="0"/>
            </w:tcBorders>
          </w:tcPr>
          <w:p w14:paraId="554D73B4">
            <w:pPr>
              <w:widowControl w:val="0"/>
            </w:pPr>
            <w:r>
              <w:rPr>
                <w:rFonts w:hint="eastAsia" w:ascii="宋体" w:hAnsi="宋体" w:cs="宋体"/>
                <w:sz w:val="21"/>
                <w:szCs w:val="21"/>
                <w:lang w:eastAsia="zh-CN" w:bidi="ar"/>
              </w:rPr>
              <w:t>trade_price &gt; limit_up_price 或 &lt; limit_down_price</w:t>
            </w:r>
          </w:p>
        </w:tc>
        <w:tc>
          <w:tcPr>
            <w:tcW w:w="2126" w:type="dxa"/>
            <w:tcBorders>
              <w:top w:val="single" w:color="000000" w:sz="2" w:space="0"/>
              <w:left w:val="single" w:color="000000" w:sz="2" w:space="0"/>
              <w:bottom w:val="single" w:color="000000" w:sz="2" w:space="0"/>
              <w:right w:val="single" w:color="000000" w:sz="2" w:space="0"/>
            </w:tcBorders>
          </w:tcPr>
          <w:p w14:paraId="175C931D">
            <w:pPr>
              <w:widowControl w:val="0"/>
              <w:rPr>
                <w:lang w:eastAsia="zh-CN"/>
              </w:rPr>
            </w:pPr>
            <w:r>
              <w:rPr>
                <w:rFonts w:hint="eastAsia" w:ascii="宋体" w:hAnsi="宋体" w:cs="宋体"/>
                <w:sz w:val="21"/>
                <w:szCs w:val="21"/>
                <w:lang w:eastAsia="zh-CN" w:bidi="ar"/>
              </w:rPr>
              <w:t>记录错误日志；通知撮合引擎核查成交合法性</w:t>
            </w:r>
          </w:p>
        </w:tc>
      </w:tr>
      <w:tr w14:paraId="2921B9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84AE895">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4CC9937D">
            <w:pPr>
              <w:widowControl w:val="0"/>
            </w:pPr>
            <w:r>
              <w:rPr>
                <w:rFonts w:hint="eastAsia" w:ascii="宋体" w:hAnsi="宋体" w:cs="宋体"/>
                <w:sz w:val="21"/>
                <w:szCs w:val="21"/>
                <w:lang w:eastAsia="zh-CN" w:bidi="ar"/>
              </w:rPr>
              <w:t>行情数据持久化失败</w:t>
            </w:r>
          </w:p>
        </w:tc>
        <w:tc>
          <w:tcPr>
            <w:tcW w:w="2126" w:type="dxa"/>
            <w:tcBorders>
              <w:top w:val="single" w:color="000000" w:sz="2" w:space="0"/>
              <w:left w:val="single" w:color="000000" w:sz="2" w:space="0"/>
              <w:bottom w:val="single" w:color="000000" w:sz="2" w:space="0"/>
              <w:right w:val="single" w:color="000000" w:sz="2" w:space="0"/>
            </w:tcBorders>
          </w:tcPr>
          <w:p w14:paraId="6C2C09CF">
            <w:pPr>
              <w:widowControl w:val="0"/>
              <w:rPr>
                <w:lang w:eastAsia="zh-CN"/>
              </w:rPr>
            </w:pPr>
            <w:r>
              <w:rPr>
                <w:rFonts w:hint="eastAsia" w:ascii="宋体" w:hAnsi="宋体" w:cs="宋体"/>
                <w:sz w:val="21"/>
                <w:szCs w:val="21"/>
                <w:lang w:eastAsia="zh-CN" w:bidi="ar"/>
              </w:rPr>
              <w:t>数据库写入异常（连接中断/锁冲突）</w:t>
            </w:r>
          </w:p>
        </w:tc>
        <w:tc>
          <w:tcPr>
            <w:tcW w:w="2126" w:type="dxa"/>
            <w:tcBorders>
              <w:top w:val="single" w:color="000000" w:sz="2" w:space="0"/>
              <w:left w:val="single" w:color="000000" w:sz="2" w:space="0"/>
              <w:bottom w:val="single" w:color="000000" w:sz="2" w:space="0"/>
              <w:right w:val="single" w:color="000000" w:sz="2" w:space="0"/>
            </w:tcBorders>
          </w:tcPr>
          <w:p w14:paraId="70813D83">
            <w:pPr>
              <w:widowControl w:val="0"/>
              <w:rPr>
                <w:lang w:eastAsia="zh-CN"/>
              </w:rPr>
            </w:pPr>
            <w:r>
              <w:rPr>
                <w:rFonts w:hint="eastAsia" w:ascii="宋体" w:hAnsi="宋体" w:cs="宋体"/>
                <w:sz w:val="21"/>
                <w:szCs w:val="21"/>
                <w:lang w:eastAsia="zh-CN" w:bidi="ar"/>
              </w:rPr>
              <w:t>自动重试 2 次；重试失败后记录日志；不影响成交保存和结算</w:t>
            </w:r>
          </w:p>
        </w:tc>
      </w:tr>
    </w:tbl>
    <w:p w14:paraId="0DD2BD80">
      <w:pPr>
        <w:widowControl w:val="0"/>
        <w:rPr>
          <w:lang w:eastAsia="zh-CN"/>
        </w:rPr>
      </w:pPr>
      <w:r>
        <w:rPr>
          <w:rFonts w:hint="eastAsia" w:ascii="宋体" w:hAnsi="宋体" w:cs="宋体"/>
          <w:sz w:val="1"/>
          <w:szCs w:val="1"/>
          <w:lang w:eastAsia="zh-CN" w:bidi="ar"/>
        </w:rPr>
        <w:t xml:space="preserve"> </w:t>
      </w:r>
    </w:p>
    <w:p w14:paraId="68BC8E7F">
      <w:pPr>
        <w:pStyle w:val="4"/>
        <w:spacing w:before="160" w:after="80"/>
        <w:rPr>
          <w:rFonts w:hint="eastAsia"/>
          <w:lang w:eastAsia="zh-CN"/>
        </w:rPr>
      </w:pPr>
      <w:r>
        <w:rPr>
          <w:lang w:eastAsia="zh-CN"/>
        </w:rPr>
        <w:t>8.1.9 接口 V2 通用错误码（与本模块相关）</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483"/>
        <w:gridCol w:w="2909"/>
        <w:gridCol w:w="2910"/>
      </w:tblGrid>
      <w:tr w14:paraId="01F3E525">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24B3846A">
            <w:pPr>
              <w:widowControl w:val="0"/>
              <w:rPr>
                <w:color w:val="FFFFFF"/>
              </w:rPr>
            </w:pPr>
            <w:r>
              <w:rPr>
                <w:rFonts w:hint="eastAsia" w:ascii="宋体" w:hAnsi="宋体" w:cs="宋体"/>
                <w:b/>
                <w:bCs/>
                <w:color w:val="FFFFFF"/>
                <w:sz w:val="21"/>
                <w:szCs w:val="21"/>
                <w:lang w:eastAsia="zh-CN" w:bidi="ar"/>
              </w:rPr>
              <w:t>错误码</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15EBAE07">
            <w:pPr>
              <w:widowControl w:val="0"/>
              <w:rPr>
                <w:color w:val="FFFFFF"/>
              </w:rPr>
            </w:pPr>
            <w:r>
              <w:rPr>
                <w:rFonts w:hint="eastAsia" w:ascii="宋体" w:hAnsi="宋体" w:cs="宋体"/>
                <w:b/>
                <w:bCs/>
                <w:color w:val="FFFFFF"/>
                <w:sz w:val="21"/>
                <w:szCs w:val="21"/>
                <w:lang w:eastAsia="zh-CN" w:bidi="ar"/>
              </w:rPr>
              <w:t>含义</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0D7FFC04">
            <w:pPr>
              <w:widowControl w:val="0"/>
              <w:rPr>
                <w:color w:val="FFFFFF"/>
              </w:rPr>
            </w:pPr>
            <w:r>
              <w:rPr>
                <w:rFonts w:hint="eastAsia" w:ascii="宋体" w:hAnsi="宋体" w:cs="宋体"/>
                <w:b/>
                <w:bCs/>
                <w:color w:val="FFFFFF"/>
                <w:sz w:val="21"/>
                <w:szCs w:val="21"/>
                <w:lang w:eastAsia="zh-CN" w:bidi="ar"/>
              </w:rPr>
              <w:t>说明</w:t>
            </w:r>
          </w:p>
        </w:tc>
      </w:tr>
      <w:tr w14:paraId="754B6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4AA7F0E">
            <w:pPr>
              <w:widowControl w:val="0"/>
            </w:pPr>
            <w:r>
              <w:rPr>
                <w:rFonts w:hint="eastAsia" w:ascii="宋体" w:hAnsi="宋体" w:cs="宋体"/>
                <w:sz w:val="21"/>
                <w:szCs w:val="21"/>
                <w:lang w:eastAsia="zh-CN" w:bidi="ar"/>
              </w:rPr>
              <w:t>COMMON_BAD_REQUEST</w:t>
            </w:r>
          </w:p>
        </w:tc>
        <w:tc>
          <w:tcPr>
            <w:tcW w:w="2835" w:type="dxa"/>
            <w:tcBorders>
              <w:top w:val="single" w:color="000000" w:sz="2" w:space="0"/>
              <w:left w:val="single" w:color="000000" w:sz="2" w:space="0"/>
              <w:bottom w:val="single" w:color="000000" w:sz="2" w:space="0"/>
              <w:right w:val="single" w:color="000000" w:sz="2" w:space="0"/>
            </w:tcBorders>
          </w:tcPr>
          <w:p w14:paraId="1BD901ED">
            <w:pPr>
              <w:widowControl w:val="0"/>
            </w:pPr>
            <w:r>
              <w:rPr>
                <w:rFonts w:hint="eastAsia" w:ascii="宋体" w:hAnsi="宋体" w:cs="宋体"/>
                <w:sz w:val="21"/>
                <w:szCs w:val="21"/>
                <w:lang w:eastAsia="zh-CN" w:bidi="ar"/>
              </w:rPr>
              <w:t>请求格式错误</w:t>
            </w:r>
          </w:p>
        </w:tc>
        <w:tc>
          <w:tcPr>
            <w:tcW w:w="2835" w:type="dxa"/>
            <w:tcBorders>
              <w:top w:val="single" w:color="000000" w:sz="2" w:space="0"/>
              <w:left w:val="single" w:color="000000" w:sz="2" w:space="0"/>
              <w:bottom w:val="single" w:color="000000" w:sz="2" w:space="0"/>
              <w:right w:val="single" w:color="000000" w:sz="2" w:space="0"/>
            </w:tcBorders>
          </w:tcPr>
          <w:p w14:paraId="6F2B904A">
            <w:pPr>
              <w:widowControl w:val="0"/>
              <w:rPr>
                <w:lang w:eastAsia="zh-CN"/>
              </w:rPr>
            </w:pPr>
            <w:r>
              <w:rPr>
                <w:rFonts w:hint="eastAsia" w:ascii="宋体" w:hAnsi="宋体" w:cs="宋体"/>
                <w:sz w:val="21"/>
                <w:szCs w:val="21"/>
                <w:lang w:eastAsia="zh-CN" w:bidi="ar"/>
              </w:rPr>
              <w:t>参数缺失或格式不正确</w:t>
            </w:r>
          </w:p>
        </w:tc>
      </w:tr>
      <w:tr w14:paraId="61A97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8F3B64F">
            <w:pPr>
              <w:widowControl w:val="0"/>
            </w:pPr>
            <w:r>
              <w:rPr>
                <w:rFonts w:hint="eastAsia" w:ascii="宋体" w:hAnsi="宋体" w:cs="宋体"/>
                <w:sz w:val="21"/>
                <w:szCs w:val="21"/>
                <w:lang w:eastAsia="zh-CN" w:bidi="ar"/>
              </w:rPr>
              <w:t>COMMON_UNAUTHORIZED</w:t>
            </w:r>
          </w:p>
        </w:tc>
        <w:tc>
          <w:tcPr>
            <w:tcW w:w="2835" w:type="dxa"/>
            <w:tcBorders>
              <w:top w:val="single" w:color="000000" w:sz="2" w:space="0"/>
              <w:left w:val="single" w:color="000000" w:sz="2" w:space="0"/>
              <w:bottom w:val="single" w:color="000000" w:sz="2" w:space="0"/>
              <w:right w:val="single" w:color="000000" w:sz="2" w:space="0"/>
            </w:tcBorders>
          </w:tcPr>
          <w:p w14:paraId="68A5D222">
            <w:pPr>
              <w:widowControl w:val="0"/>
            </w:pPr>
            <w:r>
              <w:rPr>
                <w:rFonts w:hint="eastAsia" w:ascii="宋体" w:hAnsi="宋体" w:cs="宋体"/>
                <w:sz w:val="21"/>
                <w:szCs w:val="21"/>
                <w:lang w:eastAsia="zh-CN" w:bidi="ar"/>
              </w:rPr>
              <w:t>未登录或令牌无效</w:t>
            </w:r>
          </w:p>
        </w:tc>
        <w:tc>
          <w:tcPr>
            <w:tcW w:w="2835" w:type="dxa"/>
            <w:tcBorders>
              <w:top w:val="single" w:color="000000" w:sz="2" w:space="0"/>
              <w:left w:val="single" w:color="000000" w:sz="2" w:space="0"/>
              <w:bottom w:val="single" w:color="000000" w:sz="2" w:space="0"/>
              <w:right w:val="single" w:color="000000" w:sz="2" w:space="0"/>
            </w:tcBorders>
          </w:tcPr>
          <w:p w14:paraId="3C7B4F99">
            <w:pPr>
              <w:widowControl w:val="0"/>
            </w:pPr>
            <w:r>
              <w:rPr>
                <w:rFonts w:hint="eastAsia" w:ascii="宋体" w:hAnsi="宋体" w:cs="宋体"/>
                <w:sz w:val="21"/>
                <w:szCs w:val="21"/>
                <w:lang w:eastAsia="zh-CN" w:bidi="ar"/>
              </w:rPr>
              <w:t>WebSocket token 验证失败</w:t>
            </w:r>
          </w:p>
        </w:tc>
      </w:tr>
      <w:tr w14:paraId="756A5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CD31E07">
            <w:pPr>
              <w:widowControl w:val="0"/>
            </w:pPr>
            <w:r>
              <w:rPr>
                <w:rFonts w:hint="eastAsia" w:ascii="宋体" w:hAnsi="宋体" w:cs="宋体"/>
                <w:sz w:val="21"/>
                <w:szCs w:val="21"/>
                <w:lang w:eastAsia="zh-CN" w:bidi="ar"/>
              </w:rPr>
              <w:t>COMMON_FORBIDDEN</w:t>
            </w:r>
          </w:p>
        </w:tc>
        <w:tc>
          <w:tcPr>
            <w:tcW w:w="2835" w:type="dxa"/>
            <w:tcBorders>
              <w:top w:val="single" w:color="000000" w:sz="2" w:space="0"/>
              <w:left w:val="single" w:color="000000" w:sz="2" w:space="0"/>
              <w:bottom w:val="single" w:color="000000" w:sz="2" w:space="0"/>
              <w:right w:val="single" w:color="000000" w:sz="2" w:space="0"/>
            </w:tcBorders>
          </w:tcPr>
          <w:p w14:paraId="0A33D514">
            <w:pPr>
              <w:widowControl w:val="0"/>
            </w:pPr>
            <w:r>
              <w:rPr>
                <w:rFonts w:hint="eastAsia" w:ascii="宋体" w:hAnsi="宋体" w:cs="宋体"/>
                <w:sz w:val="21"/>
                <w:szCs w:val="21"/>
                <w:lang w:eastAsia="zh-CN" w:bidi="ar"/>
              </w:rPr>
              <w:t>无权限</w:t>
            </w:r>
          </w:p>
        </w:tc>
        <w:tc>
          <w:tcPr>
            <w:tcW w:w="2835" w:type="dxa"/>
            <w:tcBorders>
              <w:top w:val="single" w:color="000000" w:sz="2" w:space="0"/>
              <w:left w:val="single" w:color="000000" w:sz="2" w:space="0"/>
              <w:bottom w:val="single" w:color="000000" w:sz="2" w:space="0"/>
              <w:right w:val="single" w:color="000000" w:sz="2" w:space="0"/>
            </w:tcBorders>
          </w:tcPr>
          <w:p w14:paraId="01820E47">
            <w:pPr>
              <w:widowControl w:val="0"/>
            </w:pPr>
            <w:r>
              <w:rPr>
                <w:rFonts w:hint="eastAsia" w:ascii="宋体" w:hAnsi="宋体" w:cs="宋体"/>
                <w:sz w:val="21"/>
                <w:szCs w:val="21"/>
                <w:lang w:eastAsia="zh-CN" w:bidi="ar"/>
              </w:rPr>
              <w:t>非授权调用方</w:t>
            </w:r>
          </w:p>
        </w:tc>
      </w:tr>
      <w:tr w14:paraId="239E62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C37210A">
            <w:pPr>
              <w:widowControl w:val="0"/>
            </w:pPr>
            <w:r>
              <w:rPr>
                <w:rFonts w:hint="eastAsia" w:ascii="宋体" w:hAnsi="宋体" w:cs="宋体"/>
                <w:sz w:val="21"/>
                <w:szCs w:val="21"/>
                <w:lang w:eastAsia="zh-CN" w:bidi="ar"/>
              </w:rPr>
              <w:t>COMMON_NOT_FOUND</w:t>
            </w:r>
          </w:p>
        </w:tc>
        <w:tc>
          <w:tcPr>
            <w:tcW w:w="2835" w:type="dxa"/>
            <w:tcBorders>
              <w:top w:val="single" w:color="000000" w:sz="2" w:space="0"/>
              <w:left w:val="single" w:color="000000" w:sz="2" w:space="0"/>
              <w:bottom w:val="single" w:color="000000" w:sz="2" w:space="0"/>
              <w:right w:val="single" w:color="000000" w:sz="2" w:space="0"/>
            </w:tcBorders>
          </w:tcPr>
          <w:p w14:paraId="39FB3B0C">
            <w:pPr>
              <w:widowControl w:val="0"/>
            </w:pPr>
            <w:r>
              <w:rPr>
                <w:rFonts w:hint="eastAsia" w:ascii="宋体" w:hAnsi="宋体" w:cs="宋体"/>
                <w:sz w:val="21"/>
                <w:szCs w:val="21"/>
                <w:lang w:eastAsia="zh-CN" w:bidi="ar"/>
              </w:rPr>
              <w:t>资源不存在</w:t>
            </w:r>
          </w:p>
        </w:tc>
        <w:tc>
          <w:tcPr>
            <w:tcW w:w="2835" w:type="dxa"/>
            <w:tcBorders>
              <w:top w:val="single" w:color="000000" w:sz="2" w:space="0"/>
              <w:left w:val="single" w:color="000000" w:sz="2" w:space="0"/>
              <w:bottom w:val="single" w:color="000000" w:sz="2" w:space="0"/>
              <w:right w:val="single" w:color="000000" w:sz="2" w:space="0"/>
            </w:tcBorders>
          </w:tcPr>
          <w:p w14:paraId="761520F6">
            <w:pPr>
              <w:widowControl w:val="0"/>
            </w:pPr>
            <w:r>
              <w:rPr>
                <w:rFonts w:hint="eastAsia" w:ascii="宋体" w:hAnsi="宋体" w:cs="宋体"/>
                <w:sz w:val="21"/>
                <w:szCs w:val="21"/>
                <w:lang w:eastAsia="zh-CN" w:bidi="ar"/>
              </w:rPr>
              <w:t>stock_code 或 trade_id 不存在</w:t>
            </w:r>
          </w:p>
        </w:tc>
      </w:tr>
      <w:tr w14:paraId="701F6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E44C9D4">
            <w:pPr>
              <w:widowControl w:val="0"/>
            </w:pPr>
            <w:r>
              <w:rPr>
                <w:rFonts w:hint="eastAsia" w:ascii="宋体" w:hAnsi="宋体" w:cs="宋体"/>
                <w:sz w:val="21"/>
                <w:szCs w:val="21"/>
                <w:lang w:eastAsia="zh-CN" w:bidi="ar"/>
              </w:rPr>
              <w:t>COMMON_CONFLICT</w:t>
            </w:r>
          </w:p>
        </w:tc>
        <w:tc>
          <w:tcPr>
            <w:tcW w:w="2835" w:type="dxa"/>
            <w:tcBorders>
              <w:top w:val="single" w:color="000000" w:sz="2" w:space="0"/>
              <w:left w:val="single" w:color="000000" w:sz="2" w:space="0"/>
              <w:bottom w:val="single" w:color="000000" w:sz="2" w:space="0"/>
              <w:right w:val="single" w:color="000000" w:sz="2" w:space="0"/>
            </w:tcBorders>
          </w:tcPr>
          <w:p w14:paraId="7FFF8D4C">
            <w:pPr>
              <w:widowControl w:val="0"/>
            </w:pPr>
            <w:r>
              <w:rPr>
                <w:rFonts w:hint="eastAsia" w:ascii="宋体" w:hAnsi="宋体" w:cs="宋体"/>
                <w:sz w:val="21"/>
                <w:szCs w:val="21"/>
                <w:lang w:eastAsia="zh-CN" w:bidi="ar"/>
              </w:rPr>
              <w:t>资源状态冲突</w:t>
            </w:r>
          </w:p>
        </w:tc>
        <w:tc>
          <w:tcPr>
            <w:tcW w:w="2835" w:type="dxa"/>
            <w:tcBorders>
              <w:top w:val="single" w:color="000000" w:sz="2" w:space="0"/>
              <w:left w:val="single" w:color="000000" w:sz="2" w:space="0"/>
              <w:bottom w:val="single" w:color="000000" w:sz="2" w:space="0"/>
              <w:right w:val="single" w:color="000000" w:sz="2" w:space="0"/>
            </w:tcBorders>
          </w:tcPr>
          <w:p w14:paraId="09DCA129">
            <w:pPr>
              <w:widowControl w:val="0"/>
              <w:rPr>
                <w:lang w:eastAsia="zh-CN"/>
              </w:rPr>
            </w:pPr>
            <w:r>
              <w:rPr>
                <w:rFonts w:hint="eastAsia" w:ascii="宋体" w:hAnsi="宋体" w:cs="宋体"/>
                <w:sz w:val="21"/>
                <w:szCs w:val="21"/>
                <w:lang w:eastAsia="zh-CN" w:bidi="ar"/>
              </w:rPr>
              <w:t>指令状态不允许当前操作</w:t>
            </w:r>
          </w:p>
        </w:tc>
      </w:tr>
      <w:tr w14:paraId="54F0C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EF819B6">
            <w:pPr>
              <w:widowControl w:val="0"/>
            </w:pPr>
            <w:r>
              <w:rPr>
                <w:rFonts w:hint="eastAsia" w:ascii="宋体" w:hAnsi="宋体" w:cs="宋体"/>
                <w:sz w:val="21"/>
                <w:szCs w:val="21"/>
                <w:lang w:eastAsia="zh-CN" w:bidi="ar"/>
              </w:rPr>
              <w:t>COMMON_INTERNAL_ERROR</w:t>
            </w:r>
          </w:p>
        </w:tc>
        <w:tc>
          <w:tcPr>
            <w:tcW w:w="2835" w:type="dxa"/>
            <w:tcBorders>
              <w:top w:val="single" w:color="000000" w:sz="2" w:space="0"/>
              <w:left w:val="single" w:color="000000" w:sz="2" w:space="0"/>
              <w:bottom w:val="single" w:color="000000" w:sz="2" w:space="0"/>
              <w:right w:val="single" w:color="000000" w:sz="2" w:space="0"/>
            </w:tcBorders>
          </w:tcPr>
          <w:p w14:paraId="0EFF6151">
            <w:pPr>
              <w:widowControl w:val="0"/>
            </w:pPr>
            <w:r>
              <w:rPr>
                <w:rFonts w:hint="eastAsia" w:ascii="宋体" w:hAnsi="宋体" w:cs="宋体"/>
                <w:sz w:val="21"/>
                <w:szCs w:val="21"/>
                <w:lang w:eastAsia="zh-CN" w:bidi="ar"/>
              </w:rPr>
              <w:t>服务内部错误</w:t>
            </w:r>
          </w:p>
        </w:tc>
        <w:tc>
          <w:tcPr>
            <w:tcW w:w="2835" w:type="dxa"/>
            <w:tcBorders>
              <w:top w:val="single" w:color="000000" w:sz="2" w:space="0"/>
              <w:left w:val="single" w:color="000000" w:sz="2" w:space="0"/>
              <w:bottom w:val="single" w:color="000000" w:sz="2" w:space="0"/>
              <w:right w:val="single" w:color="000000" w:sz="2" w:space="0"/>
            </w:tcBorders>
          </w:tcPr>
          <w:p w14:paraId="76452030">
            <w:pPr>
              <w:widowControl w:val="0"/>
            </w:pPr>
            <w:r>
              <w:rPr>
                <w:rFonts w:hint="eastAsia" w:ascii="宋体" w:hAnsi="宋体" w:cs="宋体"/>
                <w:sz w:val="21"/>
                <w:szCs w:val="21"/>
                <w:lang w:eastAsia="zh-CN" w:bidi="ar"/>
              </w:rPr>
              <w:t>系统异常或 ACCOUNT 接口异常</w:t>
            </w:r>
          </w:p>
        </w:tc>
      </w:tr>
      <w:tr w14:paraId="2C0A83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3378E77">
            <w:r>
              <w:t>COMMON_INTERNAL_ERROR</w:t>
            </w:r>
          </w:p>
        </w:tc>
        <w:tc>
          <w:tcPr>
            <w:tcW w:w="2835" w:type="dxa"/>
            <w:tcBorders>
              <w:top w:val="single" w:color="000000" w:sz="2" w:space="0"/>
              <w:left w:val="single" w:color="000000" w:sz="2" w:space="0"/>
              <w:bottom w:val="single" w:color="000000" w:sz="2" w:space="0"/>
              <w:right w:val="single" w:color="000000" w:sz="2" w:space="0"/>
            </w:tcBorders>
          </w:tcPr>
          <w:p w14:paraId="7561381B">
            <w:pPr>
              <w:rPr>
                <w:lang w:eastAsia="zh-CN"/>
              </w:rPr>
            </w:pPr>
            <w:r>
              <w:rPr>
                <w:lang w:eastAsia="zh-CN"/>
              </w:rPr>
              <w:t>成交价格越界内部异常</w:t>
            </w:r>
          </w:p>
        </w:tc>
        <w:tc>
          <w:tcPr>
            <w:tcW w:w="2835" w:type="dxa"/>
            <w:tcBorders>
              <w:top w:val="single" w:color="000000" w:sz="2" w:space="0"/>
              <w:left w:val="single" w:color="000000" w:sz="2" w:space="0"/>
              <w:bottom w:val="single" w:color="000000" w:sz="2" w:space="0"/>
              <w:right w:val="single" w:color="000000" w:sz="2" w:space="0"/>
            </w:tcBorders>
          </w:tcPr>
          <w:p w14:paraId="2DB24B96">
            <w:r>
              <w:t>trade_price 超出涨跌停范围，说明撮合或行情更新数据不一致</w:t>
            </w:r>
          </w:p>
        </w:tc>
      </w:tr>
      <w:tr w14:paraId="3E666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A5051BF">
            <w:pPr>
              <w:widowControl w:val="0"/>
            </w:pPr>
            <w:r>
              <w:rPr>
                <w:rFonts w:hint="eastAsia" w:ascii="宋体" w:hAnsi="宋体" w:cs="宋体"/>
                <w:sz w:val="21"/>
                <w:szCs w:val="21"/>
                <w:lang w:eastAsia="zh-CN" w:bidi="ar"/>
              </w:rPr>
              <w:t>ACCOUNT_INSUFFICIENT_FUNDS</w:t>
            </w:r>
          </w:p>
        </w:tc>
        <w:tc>
          <w:tcPr>
            <w:tcW w:w="2835" w:type="dxa"/>
            <w:tcBorders>
              <w:top w:val="single" w:color="000000" w:sz="2" w:space="0"/>
              <w:left w:val="single" w:color="000000" w:sz="2" w:space="0"/>
              <w:bottom w:val="single" w:color="000000" w:sz="2" w:space="0"/>
              <w:right w:val="single" w:color="000000" w:sz="2" w:space="0"/>
            </w:tcBorders>
          </w:tcPr>
          <w:p w14:paraId="665CCF72">
            <w:pPr>
              <w:widowControl w:val="0"/>
            </w:pPr>
            <w:r>
              <w:rPr>
                <w:rFonts w:hint="eastAsia" w:ascii="宋体" w:hAnsi="宋体" w:cs="宋体"/>
                <w:sz w:val="21"/>
                <w:szCs w:val="21"/>
                <w:lang w:eastAsia="zh-CN" w:bidi="ar"/>
              </w:rPr>
              <w:t>可用资金不足</w:t>
            </w:r>
          </w:p>
        </w:tc>
        <w:tc>
          <w:tcPr>
            <w:tcW w:w="2835" w:type="dxa"/>
            <w:tcBorders>
              <w:top w:val="single" w:color="000000" w:sz="2" w:space="0"/>
              <w:left w:val="single" w:color="000000" w:sz="2" w:space="0"/>
              <w:bottom w:val="single" w:color="000000" w:sz="2" w:space="0"/>
              <w:right w:val="single" w:color="000000" w:sz="2" w:space="0"/>
            </w:tcBorders>
          </w:tcPr>
          <w:p w14:paraId="118F380F">
            <w:pPr>
              <w:widowControl w:val="0"/>
            </w:pPr>
            <w:r>
              <w:rPr>
                <w:rFonts w:hint="eastAsia" w:ascii="宋体" w:hAnsi="宋体" w:cs="宋体"/>
                <w:sz w:val="21"/>
                <w:szCs w:val="21"/>
                <w:lang w:eastAsia="zh-CN" w:bidi="ar"/>
              </w:rPr>
              <w:t>买方结算时资金不足</w:t>
            </w:r>
          </w:p>
        </w:tc>
      </w:tr>
      <w:tr w14:paraId="517554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909CD17">
            <w:pPr>
              <w:widowControl w:val="0"/>
            </w:pPr>
            <w:r>
              <w:rPr>
                <w:rFonts w:hint="eastAsia" w:ascii="宋体" w:hAnsi="宋体" w:cs="宋体"/>
                <w:sz w:val="21"/>
                <w:szCs w:val="21"/>
                <w:lang w:eastAsia="zh-CN" w:bidi="ar"/>
              </w:rPr>
              <w:t>ACCOUNT_INSUFFICIENT_POSITION</w:t>
            </w:r>
          </w:p>
        </w:tc>
        <w:tc>
          <w:tcPr>
            <w:tcW w:w="2835" w:type="dxa"/>
            <w:tcBorders>
              <w:top w:val="single" w:color="000000" w:sz="2" w:space="0"/>
              <w:left w:val="single" w:color="000000" w:sz="2" w:space="0"/>
              <w:bottom w:val="single" w:color="000000" w:sz="2" w:space="0"/>
              <w:right w:val="single" w:color="000000" w:sz="2" w:space="0"/>
            </w:tcBorders>
          </w:tcPr>
          <w:p w14:paraId="080DD9E1">
            <w:pPr>
              <w:widowControl w:val="0"/>
            </w:pPr>
            <w:r>
              <w:rPr>
                <w:rFonts w:hint="eastAsia" w:ascii="宋体" w:hAnsi="宋体" w:cs="宋体"/>
                <w:sz w:val="21"/>
                <w:szCs w:val="21"/>
                <w:lang w:eastAsia="zh-CN" w:bidi="ar"/>
              </w:rPr>
              <w:t>可用持仓不足</w:t>
            </w:r>
          </w:p>
        </w:tc>
        <w:tc>
          <w:tcPr>
            <w:tcW w:w="2835" w:type="dxa"/>
            <w:tcBorders>
              <w:top w:val="single" w:color="000000" w:sz="2" w:space="0"/>
              <w:left w:val="single" w:color="000000" w:sz="2" w:space="0"/>
              <w:bottom w:val="single" w:color="000000" w:sz="2" w:space="0"/>
              <w:right w:val="single" w:color="000000" w:sz="2" w:space="0"/>
            </w:tcBorders>
          </w:tcPr>
          <w:p w14:paraId="166C3D38">
            <w:pPr>
              <w:widowControl w:val="0"/>
            </w:pPr>
            <w:r>
              <w:rPr>
                <w:rFonts w:hint="eastAsia" w:ascii="宋体" w:hAnsi="宋体" w:cs="宋体"/>
                <w:sz w:val="21"/>
                <w:szCs w:val="21"/>
                <w:lang w:eastAsia="zh-CN" w:bidi="ar"/>
              </w:rPr>
              <w:t>卖方结算时持仓不足</w:t>
            </w:r>
          </w:p>
        </w:tc>
      </w:tr>
      <w:tr w14:paraId="6B2357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D44076F">
            <w:pPr>
              <w:widowControl w:val="0"/>
            </w:pPr>
            <w:r>
              <w:rPr>
                <w:rFonts w:hint="eastAsia" w:ascii="宋体" w:hAnsi="宋体" w:cs="宋体"/>
                <w:sz w:val="21"/>
                <w:szCs w:val="21"/>
                <w:lang w:eastAsia="zh-CN" w:bidi="ar"/>
              </w:rPr>
              <w:t>ACCOUNT_STATUS_BLOCKED</w:t>
            </w:r>
          </w:p>
        </w:tc>
        <w:tc>
          <w:tcPr>
            <w:tcW w:w="2835" w:type="dxa"/>
            <w:tcBorders>
              <w:top w:val="single" w:color="000000" w:sz="2" w:space="0"/>
              <w:left w:val="single" w:color="000000" w:sz="2" w:space="0"/>
              <w:bottom w:val="single" w:color="000000" w:sz="2" w:space="0"/>
              <w:right w:val="single" w:color="000000" w:sz="2" w:space="0"/>
            </w:tcBorders>
          </w:tcPr>
          <w:p w14:paraId="55DDEC90">
            <w:pPr>
              <w:widowControl w:val="0"/>
            </w:pPr>
            <w:r>
              <w:rPr>
                <w:rFonts w:hint="eastAsia" w:ascii="宋体" w:hAnsi="宋体" w:cs="宋体"/>
                <w:sz w:val="21"/>
                <w:szCs w:val="21"/>
                <w:lang w:eastAsia="zh-CN" w:bidi="ar"/>
              </w:rPr>
              <w:t>账户状态不允许</w:t>
            </w:r>
          </w:p>
        </w:tc>
        <w:tc>
          <w:tcPr>
            <w:tcW w:w="2835" w:type="dxa"/>
            <w:tcBorders>
              <w:top w:val="single" w:color="000000" w:sz="2" w:space="0"/>
              <w:left w:val="single" w:color="000000" w:sz="2" w:space="0"/>
              <w:bottom w:val="single" w:color="000000" w:sz="2" w:space="0"/>
              <w:right w:val="single" w:color="000000" w:sz="2" w:space="0"/>
            </w:tcBorders>
          </w:tcPr>
          <w:p w14:paraId="3DC935D7">
            <w:pPr>
              <w:widowControl w:val="0"/>
            </w:pPr>
            <w:r>
              <w:rPr>
                <w:rFonts w:hint="eastAsia" w:ascii="宋体" w:hAnsi="宋体" w:cs="宋体"/>
                <w:sz w:val="21"/>
                <w:szCs w:val="21"/>
                <w:lang w:eastAsia="zh-CN" w:bidi="ar"/>
              </w:rPr>
              <w:t>账户 FROZEN/LOST/CLOSED</w:t>
            </w:r>
          </w:p>
        </w:tc>
      </w:tr>
    </w:tbl>
    <w:p w14:paraId="45E6F770">
      <w:pPr>
        <w:widowControl w:val="0"/>
      </w:pPr>
    </w:p>
    <w:p w14:paraId="48AF6611">
      <w:pPr>
        <w:pStyle w:val="3"/>
        <w:keepNext w:val="0"/>
        <w:keepLines w:val="0"/>
        <w:spacing w:after="120"/>
        <w:rPr>
          <w:rFonts w:hint="eastAsia"/>
        </w:rPr>
      </w:pPr>
      <w:r>
        <w:t>8.2 补救措施</w:t>
      </w:r>
    </w:p>
    <w:p w14:paraId="0BEB86FA">
      <w:pPr>
        <w:spacing w:before="30" w:after="30" w:line="360" w:lineRule="auto"/>
        <w:rPr>
          <w:lang w:eastAsia="zh-CN"/>
        </w:rPr>
      </w:pPr>
      <w:r>
        <w:rPr>
          <w:rFonts w:hint="eastAsia" w:ascii="宋体" w:hAnsi="宋体" w:cs="宋体"/>
          <w:sz w:val="24"/>
          <w:lang w:eastAsia="zh-CN" w:bidi="ar"/>
        </w:rPr>
        <w:t>本节描述股票交易与结算系统在出现异常时的补救措施，包括系统恢复、数据备份、失败重试和人工干预等。补救措施的目标是保障交易数据的完整性、资金与证券资源的一致性，以及在异常发生后尽快恢复系统正常运行。</w:t>
      </w:r>
    </w:p>
    <w:p w14:paraId="65A5CE67">
      <w:pPr>
        <w:pStyle w:val="4"/>
        <w:spacing w:before="160" w:after="80"/>
        <w:rPr>
          <w:rFonts w:hint="eastAsia"/>
          <w:lang w:eastAsia="zh-CN"/>
        </w:rPr>
      </w:pPr>
      <w:r>
        <w:rPr>
          <w:lang w:eastAsia="zh-CN"/>
        </w:rPr>
        <w:t>8.2.1 系统恢复</w:t>
      </w:r>
    </w:p>
    <w:p w14:paraId="24EC3E5B">
      <w:pPr>
        <w:spacing w:before="120" w:after="60" w:line="276" w:lineRule="auto"/>
        <w:rPr>
          <w:lang w:eastAsia="zh-CN"/>
        </w:rPr>
      </w:pPr>
      <w:r>
        <w:rPr>
          <w:rFonts w:hint="eastAsia" w:ascii="宋体" w:hAnsi="宋体" w:cs="宋体"/>
          <w:b/>
          <w:sz w:val="24"/>
          <w:lang w:eastAsia="zh-CN" w:bidi="ar"/>
        </w:rPr>
        <w:t>应用服务器宕机恢复</w:t>
      </w:r>
    </w:p>
    <w:p w14:paraId="1620E2FB">
      <w:pPr>
        <w:spacing w:before="30" w:after="30" w:line="360" w:lineRule="auto"/>
        <w:rPr>
          <w:lang w:eastAsia="zh-CN"/>
        </w:rPr>
      </w:pPr>
      <w:r>
        <w:rPr>
          <w:lang w:eastAsia="zh-CN"/>
        </w:rPr>
        <w:t>a. TRADE 模块采用单实例部署，不参与负载均衡；TRADE 实例宕机时，Nginx 返回服务不可用并触发报警。</w:t>
      </w:r>
    </w:p>
    <w:p w14:paraId="06B07A53">
      <w:pPr>
        <w:spacing w:before="30" w:after="30" w:line="360" w:lineRule="auto"/>
        <w:rPr>
          <w:lang w:eastAsia="zh-CN"/>
        </w:rPr>
      </w:pPr>
      <w:r>
        <w:rPr>
          <w:lang w:eastAsia="zh-CN"/>
        </w:rPr>
        <w:t>b. TRADE 重启后，从数据库恢复已持久化的指令、成交记录、结算消息和反馈事件，并根据未完成指令重建订单簿。</w:t>
      </w:r>
    </w:p>
    <w:p w14:paraId="3B516C0A">
      <w:pPr>
        <w:spacing w:before="30" w:after="30" w:line="360" w:lineRule="auto"/>
        <w:rPr>
          <w:lang w:eastAsia="zh-CN"/>
        </w:rPr>
      </w:pPr>
      <w:r>
        <w:rPr>
          <w:lang w:eastAsia="zh-CN"/>
        </w:rPr>
        <w:t>c. 未完成的结算、反馈和资源释放任务依据状态字段、消息编号和幂等标识继续重试，避免重复处理。</w:t>
      </w:r>
    </w:p>
    <w:p w14:paraId="3DAA83B7">
      <w:pPr>
        <w:spacing w:before="120" w:after="60" w:line="276" w:lineRule="auto"/>
        <w:rPr>
          <w:lang w:eastAsia="zh-CN"/>
        </w:rPr>
      </w:pPr>
      <w:r>
        <w:rPr>
          <w:rFonts w:hint="eastAsia" w:ascii="宋体" w:hAnsi="宋体" w:cs="宋体"/>
          <w:b/>
          <w:sz w:val="24"/>
          <w:lang w:eastAsia="zh-CN" w:bidi="ar"/>
        </w:rPr>
        <w:t>数据库故障恢复</w:t>
      </w:r>
    </w:p>
    <w:p w14:paraId="518BD347">
      <w:pPr>
        <w:spacing w:before="30" w:after="30" w:line="360" w:lineRule="auto"/>
        <w:rPr>
          <w:lang w:eastAsia="zh-CN"/>
        </w:rPr>
      </w:pPr>
      <w:r>
        <w:rPr>
          <w:rFonts w:hint="eastAsia" w:ascii="宋体" w:hAnsi="宋体" w:cs="宋体"/>
          <w:sz w:val="24"/>
          <w:lang w:eastAsia="zh-CN" w:bidi="ar"/>
        </w:rPr>
        <w:t>a. MySQL 主库故障时自动切换至从库（需预配置自动故障转移）。</w:t>
      </w:r>
    </w:p>
    <w:p w14:paraId="7C3535CA">
      <w:pPr>
        <w:spacing w:before="30" w:after="30" w:line="360" w:lineRule="auto"/>
        <w:rPr>
          <w:lang w:eastAsia="zh-CN"/>
        </w:rPr>
      </w:pPr>
      <w:r>
        <w:rPr>
          <w:rFonts w:hint="eastAsia" w:ascii="宋体" w:hAnsi="宋体" w:cs="宋体"/>
          <w:sz w:val="24"/>
          <w:lang w:eastAsia="zh-CN" w:bidi="ar"/>
        </w:rPr>
        <w:t>b. 主库恢复后，从库增量数据通过 binlog 回放同步至主库。</w:t>
      </w:r>
    </w:p>
    <w:p w14:paraId="205D6EE9">
      <w:pPr>
        <w:spacing w:before="30" w:after="30" w:line="360" w:lineRule="auto"/>
        <w:rPr>
          <w:lang w:eastAsia="zh-CN"/>
        </w:rPr>
      </w:pPr>
      <w:r>
        <w:rPr>
          <w:rFonts w:hint="eastAsia" w:ascii="宋体" w:hAnsi="宋体" w:cs="宋体"/>
          <w:sz w:val="24"/>
          <w:lang w:eastAsia="zh-CN" w:bidi="ar"/>
        </w:rPr>
        <w:t>c. 切换期间的新写入暂存至 Redis 缓存，主库恢复后批量写入（缓存保留 5 分钟）。</w:t>
      </w:r>
    </w:p>
    <w:p w14:paraId="3B74A31B">
      <w:pPr>
        <w:spacing w:before="120" w:after="60" w:line="276" w:lineRule="auto"/>
        <w:rPr>
          <w:lang w:eastAsia="zh-CN"/>
        </w:rPr>
      </w:pPr>
      <w:r>
        <w:rPr>
          <w:rFonts w:hint="eastAsia" w:ascii="宋体" w:hAnsi="宋体" w:cs="宋体"/>
          <w:b/>
          <w:sz w:val="24"/>
          <w:lang w:eastAsia="zh-CN" w:bidi="ar"/>
        </w:rPr>
        <w:t>Redis 故障恢复</w:t>
      </w:r>
    </w:p>
    <w:p w14:paraId="04A22113">
      <w:pPr>
        <w:spacing w:before="30" w:after="30" w:line="360" w:lineRule="auto"/>
        <w:rPr>
          <w:lang w:eastAsia="zh-CN"/>
        </w:rPr>
      </w:pPr>
      <w:r>
        <w:rPr>
          <w:rFonts w:hint="eastAsia" w:ascii="宋体" w:hAnsi="宋体" w:cs="宋体"/>
          <w:sz w:val="24"/>
          <w:lang w:eastAsia="zh-CN" w:bidi="ar"/>
        </w:rPr>
        <w:t>a. 哨兵模式自动完成主节点切换，从节点提升为新主节点。</w:t>
      </w:r>
    </w:p>
    <w:p w14:paraId="5ADB7658">
      <w:pPr>
        <w:spacing w:before="30" w:after="30" w:line="360" w:lineRule="auto"/>
        <w:rPr>
          <w:lang w:eastAsia="zh-CN"/>
        </w:rPr>
      </w:pPr>
      <w:r>
        <w:rPr>
          <w:rFonts w:hint="eastAsia" w:ascii="宋体" w:hAnsi="宋体" w:cs="宋体"/>
          <w:sz w:val="24"/>
          <w:lang w:eastAsia="zh-CN" w:bidi="ar"/>
        </w:rPr>
        <w:t>b. 新主节点通过 RDB/AOF 恢复数据；涨跌停价格缓存可从 MySQL 股票基础信息表重建；订单簿可从 MySQL 指令表重建（恢复未成交指令）。</w:t>
      </w:r>
    </w:p>
    <w:p w14:paraId="305800C3">
      <w:pPr>
        <w:spacing w:before="120" w:after="60" w:line="276" w:lineRule="auto"/>
        <w:rPr>
          <w:lang w:eastAsia="zh-CN"/>
        </w:rPr>
      </w:pPr>
      <w:r>
        <w:t>消息队列扩展方案（本期不实现）</w:t>
      </w:r>
    </w:p>
    <w:p w14:paraId="3B21F6CE">
      <w:pPr>
        <w:spacing w:before="30" w:after="30" w:line="360" w:lineRule="auto"/>
        <w:rPr>
          <w:lang w:eastAsia="zh-CN"/>
        </w:rPr>
      </w:pPr>
      <w:r>
        <w:t>a. 后续若启用 MQ 异步扩展，建议采用 RabbitMQ/Kafka 集群部署：单节点故障不影响整体服务，消息自动路由至其他节点。</w:t>
      </w:r>
    </w:p>
    <w:p w14:paraId="21061EFF">
      <w:pPr>
        <w:spacing w:before="30" w:after="30" w:line="360" w:lineRule="auto"/>
        <w:rPr>
          <w:lang w:eastAsia="zh-CN"/>
        </w:rPr>
      </w:pPr>
      <w:r>
        <w:t>b. 持久化消息（结算、反馈、释放事件）在 Broker 重启后从磁盘恢复，不会丢失；同时需设计消息幂等消费与 outbox 补偿机制，避免重复处理。</w:t>
      </w:r>
    </w:p>
    <w:p w14:paraId="02DFCE2B">
      <w:pPr>
        <w:pStyle w:val="4"/>
        <w:spacing w:before="160" w:after="80"/>
        <w:rPr>
          <w:rFonts w:hint="eastAsia"/>
        </w:rPr>
      </w:pPr>
      <w:r>
        <w:t>8.2.2 数据备份</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4"/>
        <w:gridCol w:w="2374"/>
        <w:gridCol w:w="2375"/>
        <w:gridCol w:w="2375"/>
      </w:tblGrid>
      <w:tr w14:paraId="182BF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EF4FD91">
            <w:pPr>
              <w:jc w:val="center"/>
              <w:rPr>
                <w:color w:val="FFFFFF"/>
              </w:rPr>
            </w:pPr>
            <w:r>
              <w:rPr>
                <w:rFonts w:hint="eastAsia" w:ascii="宋体" w:hAnsi="宋体" w:cs="宋体"/>
                <w:b/>
                <w:color w:val="FFFFFF"/>
                <w:sz w:val="21"/>
                <w:lang w:eastAsia="zh-CN" w:bidi="ar"/>
              </w:rPr>
              <w:t>数据对象</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7B09B7C">
            <w:pPr>
              <w:jc w:val="center"/>
              <w:rPr>
                <w:color w:val="FFFFFF"/>
              </w:rPr>
            </w:pPr>
            <w:r>
              <w:rPr>
                <w:rFonts w:hint="eastAsia" w:ascii="宋体" w:hAnsi="宋体" w:cs="宋体"/>
                <w:b/>
                <w:color w:val="FFFFFF"/>
                <w:sz w:val="21"/>
                <w:lang w:eastAsia="zh-CN" w:bidi="ar"/>
              </w:rPr>
              <w:t>备份频率</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D49E5E6">
            <w:pPr>
              <w:jc w:val="center"/>
              <w:rPr>
                <w:color w:val="FFFFFF"/>
              </w:rPr>
            </w:pPr>
            <w:r>
              <w:rPr>
                <w:rFonts w:hint="eastAsia" w:ascii="宋体" w:hAnsi="宋体" w:cs="宋体"/>
                <w:b/>
                <w:color w:val="FFFFFF"/>
                <w:sz w:val="21"/>
                <w:lang w:eastAsia="zh-CN" w:bidi="ar"/>
              </w:rPr>
              <w:t>备份方式</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7057A27">
            <w:pPr>
              <w:jc w:val="center"/>
              <w:rPr>
                <w:color w:val="FFFFFF"/>
              </w:rPr>
            </w:pPr>
            <w:r>
              <w:rPr>
                <w:rFonts w:hint="eastAsia" w:ascii="宋体" w:hAnsi="宋体" w:cs="宋体"/>
                <w:b/>
                <w:color w:val="FFFFFF"/>
                <w:sz w:val="21"/>
                <w:lang w:eastAsia="zh-CN" w:bidi="ar"/>
              </w:rPr>
              <w:t>保留周期</w:t>
            </w:r>
          </w:p>
        </w:tc>
      </w:tr>
      <w:tr w14:paraId="4CDD4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A85FF33">
            <w:r>
              <w:rPr>
                <w:rFonts w:hint="eastAsia" w:ascii="宋体" w:hAnsi="宋体" w:cs="宋体"/>
                <w:sz w:val="20"/>
                <w:lang w:eastAsia="zh-CN" w:bidi="ar"/>
              </w:rPr>
              <w:t>MySQL 全量备份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319C3945">
            <w:r>
              <w:rPr>
                <w:rFonts w:hint="eastAsia" w:ascii="宋体" w:hAnsi="宋体" w:cs="宋体"/>
                <w:sz w:val="20"/>
                <w:lang w:eastAsia="zh-CN" w:bidi="ar"/>
              </w:rPr>
              <w:t>每日收盘后 30 分钟</w:t>
            </w:r>
          </w:p>
        </w:tc>
        <w:tc>
          <w:tcPr>
            <w:tcW w:w="2126" w:type="dxa"/>
            <w:tcBorders>
              <w:top w:val="single" w:color="000000" w:sz="2" w:space="0"/>
              <w:left w:val="single" w:color="000000" w:sz="2" w:space="0"/>
              <w:bottom w:val="single" w:color="000000" w:sz="2" w:space="0"/>
              <w:right w:val="single" w:color="000000" w:sz="2" w:space="0"/>
            </w:tcBorders>
            <w:vAlign w:val="center"/>
          </w:tcPr>
          <w:p w14:paraId="514DDB91">
            <w:r>
              <w:rPr>
                <w:rFonts w:hint="eastAsia" w:ascii="宋体" w:hAnsi="宋体" w:cs="宋体"/>
                <w:sz w:val="20"/>
                <w:lang w:eastAsia="zh-CN" w:bidi="ar"/>
              </w:rPr>
              <w:t>mysqldump 全量导出 + 压缩</w:t>
            </w:r>
          </w:p>
        </w:tc>
        <w:tc>
          <w:tcPr>
            <w:tcW w:w="2126" w:type="dxa"/>
            <w:tcBorders>
              <w:top w:val="single" w:color="000000" w:sz="2" w:space="0"/>
              <w:left w:val="single" w:color="000000" w:sz="2" w:space="0"/>
              <w:bottom w:val="single" w:color="000000" w:sz="2" w:space="0"/>
              <w:right w:val="single" w:color="000000" w:sz="2" w:space="0"/>
            </w:tcBorders>
            <w:vAlign w:val="center"/>
          </w:tcPr>
          <w:p w14:paraId="32ED18CD">
            <w:r>
              <w:rPr>
                <w:rFonts w:hint="eastAsia" w:ascii="宋体" w:hAnsi="宋体" w:cs="宋体"/>
                <w:sz w:val="20"/>
                <w:lang w:eastAsia="zh-CN" w:bidi="ar"/>
              </w:rPr>
              <w:t>保留 7 天</w:t>
            </w:r>
          </w:p>
        </w:tc>
      </w:tr>
      <w:tr w14:paraId="34D36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F64BD26">
            <w:r>
              <w:rPr>
                <w:rFonts w:hint="eastAsia" w:ascii="宋体" w:hAnsi="宋体" w:cs="宋体"/>
                <w:sz w:val="20"/>
                <w:lang w:eastAsia="zh-CN" w:bidi="ar"/>
              </w:rPr>
              <w:t>MySQL 增量备份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36B9402F">
            <w:r>
              <w:rPr>
                <w:rFonts w:hint="eastAsia" w:ascii="宋体" w:hAnsi="宋体" w:cs="宋体"/>
                <w:sz w:val="20"/>
                <w:lang w:eastAsia="zh-CN" w:bidi="ar"/>
              </w:rPr>
              <w:t>每小时</w:t>
            </w:r>
          </w:p>
        </w:tc>
        <w:tc>
          <w:tcPr>
            <w:tcW w:w="2126" w:type="dxa"/>
            <w:tcBorders>
              <w:top w:val="single" w:color="000000" w:sz="2" w:space="0"/>
              <w:left w:val="single" w:color="000000" w:sz="2" w:space="0"/>
              <w:bottom w:val="single" w:color="000000" w:sz="2" w:space="0"/>
              <w:right w:val="single" w:color="000000" w:sz="2" w:space="0"/>
            </w:tcBorders>
            <w:vAlign w:val="center"/>
          </w:tcPr>
          <w:p w14:paraId="7BE01BB2">
            <w:r>
              <w:rPr>
                <w:rFonts w:hint="eastAsia" w:ascii="宋体" w:hAnsi="宋体" w:cs="宋体"/>
                <w:sz w:val="20"/>
                <w:lang w:eastAsia="zh-CN" w:bidi="ar"/>
              </w:rPr>
              <w:t>binlog 增量备份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5F936696">
            <w:r>
              <w:rPr>
                <w:rFonts w:hint="eastAsia" w:ascii="宋体" w:hAnsi="宋体" w:cs="宋体"/>
                <w:sz w:val="20"/>
                <w:lang w:eastAsia="zh-CN" w:bidi="ar"/>
              </w:rPr>
              <w:t>保留 24 小时</w:t>
            </w:r>
          </w:p>
        </w:tc>
      </w:tr>
      <w:tr w14:paraId="559597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D9B1B1A">
            <w:r>
              <w:rPr>
                <w:rFonts w:hint="eastAsia" w:ascii="宋体" w:hAnsi="宋体" w:cs="宋体"/>
                <w:sz w:val="20"/>
                <w:lang w:eastAsia="zh-CN" w:bidi="ar"/>
              </w:rPr>
              <w:t>Redis RDB 快照</w:t>
            </w:r>
          </w:p>
        </w:tc>
        <w:tc>
          <w:tcPr>
            <w:tcW w:w="2126" w:type="dxa"/>
            <w:tcBorders>
              <w:top w:val="single" w:color="000000" w:sz="2" w:space="0"/>
              <w:left w:val="single" w:color="000000" w:sz="2" w:space="0"/>
              <w:bottom w:val="single" w:color="000000" w:sz="2" w:space="0"/>
              <w:right w:val="single" w:color="000000" w:sz="2" w:space="0"/>
            </w:tcBorders>
            <w:vAlign w:val="center"/>
          </w:tcPr>
          <w:p w14:paraId="326B873E">
            <w:r>
              <w:rPr>
                <w:rFonts w:hint="eastAsia" w:ascii="宋体" w:hAnsi="宋体" w:cs="宋体"/>
                <w:sz w:val="20"/>
                <w:lang w:eastAsia="zh-CN" w:bidi="ar"/>
              </w:rPr>
              <w:t>每 15 分钟</w:t>
            </w:r>
          </w:p>
        </w:tc>
        <w:tc>
          <w:tcPr>
            <w:tcW w:w="2126" w:type="dxa"/>
            <w:tcBorders>
              <w:top w:val="single" w:color="000000" w:sz="2" w:space="0"/>
              <w:left w:val="single" w:color="000000" w:sz="2" w:space="0"/>
              <w:bottom w:val="single" w:color="000000" w:sz="2" w:space="0"/>
              <w:right w:val="single" w:color="000000" w:sz="2" w:space="0"/>
            </w:tcBorders>
            <w:vAlign w:val="center"/>
          </w:tcPr>
          <w:p w14:paraId="62302459">
            <w:r>
              <w:rPr>
                <w:rFonts w:hint="eastAsia" w:ascii="宋体" w:hAnsi="宋体" w:cs="宋体"/>
                <w:sz w:val="20"/>
                <w:lang w:eastAsia="zh-CN" w:bidi="ar"/>
              </w:rPr>
              <w:t>自动 RDB 持久化</w:t>
            </w:r>
          </w:p>
        </w:tc>
        <w:tc>
          <w:tcPr>
            <w:tcW w:w="2126" w:type="dxa"/>
            <w:tcBorders>
              <w:top w:val="single" w:color="000000" w:sz="2" w:space="0"/>
              <w:left w:val="single" w:color="000000" w:sz="2" w:space="0"/>
              <w:bottom w:val="single" w:color="000000" w:sz="2" w:space="0"/>
              <w:right w:val="single" w:color="000000" w:sz="2" w:space="0"/>
            </w:tcBorders>
            <w:vAlign w:val="center"/>
          </w:tcPr>
          <w:p w14:paraId="6BEF4777">
            <w:r>
              <w:rPr>
                <w:rFonts w:hint="eastAsia" w:ascii="宋体" w:hAnsi="宋体" w:cs="宋体"/>
                <w:sz w:val="20"/>
                <w:lang w:eastAsia="zh-CN" w:bidi="ar"/>
              </w:rPr>
              <w:t>保留 1 小时</w:t>
            </w:r>
          </w:p>
        </w:tc>
      </w:tr>
      <w:tr w14:paraId="4D4326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F3C2C2">
            <w:r>
              <w:rPr>
                <w:rFonts w:hint="eastAsia" w:ascii="宋体" w:hAnsi="宋体" w:cs="宋体"/>
                <w:sz w:val="20"/>
                <w:lang w:eastAsia="zh-CN" w:bidi="ar"/>
              </w:rPr>
              <w:t>Redis AOF 日志</w:t>
            </w:r>
          </w:p>
        </w:tc>
        <w:tc>
          <w:tcPr>
            <w:tcW w:w="2126" w:type="dxa"/>
            <w:tcBorders>
              <w:top w:val="single" w:color="000000" w:sz="2" w:space="0"/>
              <w:left w:val="single" w:color="000000" w:sz="2" w:space="0"/>
              <w:bottom w:val="single" w:color="000000" w:sz="2" w:space="0"/>
              <w:right w:val="single" w:color="000000" w:sz="2" w:space="0"/>
            </w:tcBorders>
            <w:vAlign w:val="center"/>
          </w:tcPr>
          <w:p w14:paraId="30837920">
            <w:r>
              <w:rPr>
                <w:rFonts w:hint="eastAsia" w:ascii="宋体" w:hAnsi="宋体" w:cs="宋体"/>
                <w:sz w:val="20"/>
                <w:lang w:eastAsia="zh-CN" w:bidi="ar"/>
              </w:rPr>
              <w:t>每秒</w:t>
            </w:r>
          </w:p>
        </w:tc>
        <w:tc>
          <w:tcPr>
            <w:tcW w:w="2126" w:type="dxa"/>
            <w:tcBorders>
              <w:top w:val="single" w:color="000000" w:sz="2" w:space="0"/>
              <w:left w:val="single" w:color="000000" w:sz="2" w:space="0"/>
              <w:bottom w:val="single" w:color="000000" w:sz="2" w:space="0"/>
              <w:right w:val="single" w:color="000000" w:sz="2" w:space="0"/>
            </w:tcBorders>
            <w:vAlign w:val="center"/>
          </w:tcPr>
          <w:p w14:paraId="3ECA82A3">
            <w:r>
              <w:rPr>
                <w:rFonts w:hint="eastAsia" w:ascii="宋体" w:hAnsi="宋体" w:cs="宋体"/>
                <w:sz w:val="20"/>
                <w:lang w:eastAsia="zh-CN" w:bidi="ar"/>
              </w:rPr>
              <w:t>AOF 追加写</w:t>
            </w:r>
          </w:p>
        </w:tc>
        <w:tc>
          <w:tcPr>
            <w:tcW w:w="2126" w:type="dxa"/>
            <w:tcBorders>
              <w:top w:val="single" w:color="000000" w:sz="2" w:space="0"/>
              <w:left w:val="single" w:color="000000" w:sz="2" w:space="0"/>
              <w:bottom w:val="single" w:color="000000" w:sz="2" w:space="0"/>
              <w:right w:val="single" w:color="000000" w:sz="2" w:space="0"/>
            </w:tcBorders>
            <w:vAlign w:val="center"/>
          </w:tcPr>
          <w:p w14:paraId="7A028206">
            <w:r>
              <w:rPr>
                <w:rFonts w:hint="eastAsia" w:ascii="宋体" w:hAnsi="宋体" w:cs="宋体"/>
                <w:sz w:val="20"/>
                <w:lang w:eastAsia="zh-CN" w:bidi="ar"/>
              </w:rPr>
              <w:t>按 rewrite 策略控制</w:t>
            </w:r>
          </w:p>
        </w:tc>
      </w:tr>
      <w:tr w14:paraId="19E19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4189786">
            <w:r>
              <w:rPr>
                <w:rFonts w:hint="eastAsia" w:ascii="宋体" w:hAnsi="宋体" w:cs="宋体"/>
                <w:sz w:val="20"/>
                <w:lang w:eastAsia="zh-CN" w:bidi="ar"/>
              </w:rPr>
              <w:t>应用日志</w:t>
            </w:r>
          </w:p>
        </w:tc>
        <w:tc>
          <w:tcPr>
            <w:tcW w:w="2126" w:type="dxa"/>
            <w:tcBorders>
              <w:top w:val="single" w:color="000000" w:sz="2" w:space="0"/>
              <w:left w:val="single" w:color="000000" w:sz="2" w:space="0"/>
              <w:bottom w:val="single" w:color="000000" w:sz="2" w:space="0"/>
              <w:right w:val="single" w:color="000000" w:sz="2" w:space="0"/>
            </w:tcBorders>
            <w:vAlign w:val="center"/>
          </w:tcPr>
          <w:p w14:paraId="5E79A361">
            <w:r>
              <w:rPr>
                <w:rFonts w:hint="eastAsia" w:ascii="宋体" w:hAnsi="宋体" w:cs="宋体"/>
                <w:sz w:val="20"/>
                <w:lang w:eastAsia="zh-CN" w:bidi="ar"/>
              </w:rPr>
              <w:t>每日 00:00</w:t>
            </w:r>
          </w:p>
        </w:tc>
        <w:tc>
          <w:tcPr>
            <w:tcW w:w="2126" w:type="dxa"/>
            <w:tcBorders>
              <w:top w:val="single" w:color="000000" w:sz="2" w:space="0"/>
              <w:left w:val="single" w:color="000000" w:sz="2" w:space="0"/>
              <w:bottom w:val="single" w:color="000000" w:sz="2" w:space="0"/>
              <w:right w:val="single" w:color="000000" w:sz="2" w:space="0"/>
            </w:tcBorders>
            <w:vAlign w:val="center"/>
          </w:tcPr>
          <w:p w14:paraId="7B7DA6D0">
            <w:r>
              <w:rPr>
                <w:rFonts w:hint="eastAsia" w:ascii="宋体" w:hAnsi="宋体" w:cs="宋体"/>
                <w:sz w:val="20"/>
                <w:lang w:eastAsia="zh-CN" w:bidi="ar"/>
              </w:rPr>
              <w:t>压缩归档日志文件</w:t>
            </w:r>
          </w:p>
        </w:tc>
        <w:tc>
          <w:tcPr>
            <w:tcW w:w="2126" w:type="dxa"/>
            <w:tcBorders>
              <w:top w:val="single" w:color="000000" w:sz="2" w:space="0"/>
              <w:left w:val="single" w:color="000000" w:sz="2" w:space="0"/>
              <w:bottom w:val="single" w:color="000000" w:sz="2" w:space="0"/>
              <w:right w:val="single" w:color="000000" w:sz="2" w:space="0"/>
            </w:tcBorders>
            <w:vAlign w:val="center"/>
          </w:tcPr>
          <w:p w14:paraId="1E756CF4">
            <w:r>
              <w:rPr>
                <w:rFonts w:hint="eastAsia" w:ascii="宋体" w:hAnsi="宋体" w:cs="宋体"/>
                <w:sz w:val="20"/>
                <w:lang w:eastAsia="zh-CN" w:bidi="ar"/>
              </w:rPr>
              <w:t>30 天</w:t>
            </w:r>
          </w:p>
        </w:tc>
      </w:tr>
      <w:tr w14:paraId="42793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F2A2075">
            <w:r>
              <w:rPr>
                <w:rFonts w:hint="eastAsia" w:ascii="宋体" w:hAnsi="宋体" w:cs="宋体"/>
                <w:sz w:val="20"/>
                <w:lang w:eastAsia="zh-CN" w:bidi="ar"/>
              </w:rPr>
              <w:t>应用程序包</w:t>
            </w:r>
          </w:p>
        </w:tc>
        <w:tc>
          <w:tcPr>
            <w:tcW w:w="2126" w:type="dxa"/>
            <w:tcBorders>
              <w:top w:val="single" w:color="000000" w:sz="2" w:space="0"/>
              <w:left w:val="single" w:color="000000" w:sz="2" w:space="0"/>
              <w:bottom w:val="single" w:color="000000" w:sz="2" w:space="0"/>
              <w:right w:val="single" w:color="000000" w:sz="2" w:space="0"/>
            </w:tcBorders>
            <w:vAlign w:val="center"/>
          </w:tcPr>
          <w:p w14:paraId="0E2C29C2">
            <w:r>
              <w:rPr>
                <w:rFonts w:hint="eastAsia" w:ascii="宋体" w:hAnsi="宋体" w:cs="宋体"/>
                <w:sz w:val="20"/>
                <w:lang w:eastAsia="zh-CN" w:bidi="ar"/>
              </w:rPr>
              <w:t>每次发布</w:t>
            </w:r>
          </w:p>
        </w:tc>
        <w:tc>
          <w:tcPr>
            <w:tcW w:w="2126" w:type="dxa"/>
            <w:tcBorders>
              <w:top w:val="single" w:color="000000" w:sz="2" w:space="0"/>
              <w:left w:val="single" w:color="000000" w:sz="2" w:space="0"/>
              <w:bottom w:val="single" w:color="000000" w:sz="2" w:space="0"/>
              <w:right w:val="single" w:color="000000" w:sz="2" w:space="0"/>
            </w:tcBorders>
            <w:vAlign w:val="center"/>
          </w:tcPr>
          <w:p w14:paraId="4F4AB7B1">
            <w:pPr>
              <w:rPr>
                <w:lang w:eastAsia="zh-CN"/>
              </w:rPr>
            </w:pPr>
            <w:r>
              <w:rPr>
                <w:rFonts w:hint="eastAsia" w:ascii="宋体" w:hAnsi="宋体" w:cs="宋体"/>
                <w:sz w:val="20"/>
                <w:lang w:eastAsia="zh-CN" w:bidi="ar"/>
              </w:rPr>
              <w:t>Git 版本管理 + 制品仓库</w:t>
            </w:r>
          </w:p>
        </w:tc>
        <w:tc>
          <w:tcPr>
            <w:tcW w:w="2126" w:type="dxa"/>
            <w:tcBorders>
              <w:top w:val="single" w:color="000000" w:sz="2" w:space="0"/>
              <w:left w:val="single" w:color="000000" w:sz="2" w:space="0"/>
              <w:bottom w:val="single" w:color="000000" w:sz="2" w:space="0"/>
              <w:right w:val="single" w:color="000000" w:sz="2" w:space="0"/>
            </w:tcBorders>
            <w:vAlign w:val="center"/>
          </w:tcPr>
          <w:p w14:paraId="0075CE55">
            <w:r>
              <w:rPr>
                <w:rFonts w:hint="eastAsia" w:ascii="宋体" w:hAnsi="宋体" w:cs="宋体"/>
                <w:sz w:val="20"/>
                <w:lang w:eastAsia="zh-CN" w:bidi="ar"/>
              </w:rPr>
              <w:t>永久</w:t>
            </w:r>
          </w:p>
        </w:tc>
      </w:tr>
      <w:tr w14:paraId="44D64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FFA74D6">
            <w:r>
              <w:rPr>
                <w:rFonts w:hint="eastAsia" w:ascii="宋体" w:hAnsi="宋体" w:cs="宋体"/>
                <w:sz w:val="20"/>
                <w:lang w:eastAsia="zh-CN" w:bidi="ar"/>
              </w:rPr>
              <w:t>交易日志</w:t>
            </w:r>
          </w:p>
        </w:tc>
        <w:tc>
          <w:tcPr>
            <w:tcW w:w="2126" w:type="dxa"/>
            <w:tcBorders>
              <w:top w:val="single" w:color="000000" w:sz="2" w:space="0"/>
              <w:left w:val="single" w:color="000000" w:sz="2" w:space="0"/>
              <w:bottom w:val="single" w:color="000000" w:sz="2" w:space="0"/>
              <w:right w:val="single" w:color="000000" w:sz="2" w:space="0"/>
            </w:tcBorders>
            <w:vAlign w:val="center"/>
          </w:tcPr>
          <w:p w14:paraId="06611C19">
            <w:r>
              <w:rPr>
                <w:rFonts w:hint="eastAsia" w:ascii="宋体" w:hAnsi="宋体" w:cs="宋体"/>
                <w:sz w:val="20"/>
                <w:lang w:eastAsia="zh-CN" w:bidi="ar"/>
              </w:rPr>
              <w:t>实时</w:t>
            </w:r>
          </w:p>
        </w:tc>
        <w:tc>
          <w:tcPr>
            <w:tcW w:w="2126" w:type="dxa"/>
            <w:tcBorders>
              <w:top w:val="single" w:color="000000" w:sz="2" w:space="0"/>
              <w:left w:val="single" w:color="000000" w:sz="2" w:space="0"/>
              <w:bottom w:val="single" w:color="000000" w:sz="2" w:space="0"/>
              <w:right w:val="single" w:color="000000" w:sz="2" w:space="0"/>
            </w:tcBorders>
            <w:vAlign w:val="center"/>
          </w:tcPr>
          <w:p w14:paraId="567FA334">
            <w:r>
              <w:rPr>
                <w:rFonts w:hint="eastAsia" w:ascii="宋体" w:hAnsi="宋体" w:cs="宋体"/>
                <w:sz w:val="20"/>
                <w:lang w:eastAsia="zh-CN" w:bidi="ar"/>
              </w:rPr>
              <w:t>追加写 + 每日校验备份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79A4DD9A">
            <w:r>
              <w:rPr>
                <w:rFonts w:hint="eastAsia" w:ascii="宋体" w:hAnsi="宋体" w:cs="宋体"/>
                <w:sz w:val="20"/>
                <w:lang w:eastAsia="zh-CN" w:bidi="ar"/>
              </w:rPr>
              <w:t>永久，不可删除</w:t>
            </w:r>
          </w:p>
        </w:tc>
      </w:tr>
    </w:tbl>
    <w:p w14:paraId="6AE3790A">
      <w:pPr>
        <w:spacing w:after="200" w:line="276" w:lineRule="auto"/>
      </w:pPr>
    </w:p>
    <w:p w14:paraId="33A75332">
      <w:pPr>
        <w:pStyle w:val="4"/>
        <w:spacing w:before="160" w:after="80"/>
        <w:rPr>
          <w:rFonts w:hint="eastAsia"/>
        </w:rPr>
      </w:pPr>
      <w:r>
        <w:t>8.2.3 失败重试机制</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4"/>
        <w:gridCol w:w="2374"/>
        <w:gridCol w:w="2375"/>
        <w:gridCol w:w="2375"/>
      </w:tblGrid>
      <w:tr w14:paraId="7A8D7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52F61A2">
            <w:pPr>
              <w:jc w:val="center"/>
              <w:rPr>
                <w:color w:val="FFFFFF"/>
              </w:rPr>
            </w:pPr>
            <w:r>
              <w:rPr>
                <w:rFonts w:hint="eastAsia" w:ascii="宋体" w:hAnsi="宋体" w:cs="宋体"/>
                <w:b/>
                <w:color w:val="FFFFFF"/>
                <w:sz w:val="18"/>
                <w:lang w:eastAsia="zh-CN" w:bidi="ar"/>
              </w:rPr>
              <w:t>场景</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5C14DBA">
            <w:pPr>
              <w:jc w:val="center"/>
              <w:rPr>
                <w:color w:val="FFFFFF"/>
              </w:rPr>
            </w:pPr>
            <w:r>
              <w:rPr>
                <w:rFonts w:hint="eastAsia" w:ascii="宋体" w:hAnsi="宋体" w:cs="宋体"/>
                <w:b/>
                <w:color w:val="FFFFFF"/>
                <w:sz w:val="18"/>
                <w:lang w:eastAsia="zh-CN" w:bidi="ar"/>
              </w:rPr>
              <w:t>重试策略</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3CFDC86">
            <w:pPr>
              <w:jc w:val="center"/>
              <w:rPr>
                <w:color w:val="FFFFFF"/>
              </w:rPr>
            </w:pPr>
            <w:r>
              <w:rPr>
                <w:rFonts w:hint="eastAsia" w:ascii="宋体" w:hAnsi="宋体" w:cs="宋体"/>
                <w:b/>
                <w:color w:val="FFFFFF"/>
                <w:sz w:val="18"/>
                <w:lang w:eastAsia="zh-CN" w:bidi="ar"/>
              </w:rPr>
              <w:t>最大重试</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84BAF36">
            <w:pPr>
              <w:jc w:val="center"/>
              <w:rPr>
                <w:color w:val="FFFFFF"/>
              </w:rPr>
            </w:pPr>
            <w:r>
              <w:rPr>
                <w:rFonts w:hint="eastAsia" w:ascii="宋体" w:hAnsi="宋体" w:cs="宋体"/>
                <w:b/>
                <w:color w:val="FFFFFF"/>
                <w:sz w:val="18"/>
                <w:lang w:eastAsia="zh-CN" w:bidi="ar"/>
              </w:rPr>
              <w:t>失败后处理</w:t>
            </w:r>
          </w:p>
        </w:tc>
      </w:tr>
      <w:tr w14:paraId="5E52E6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0F73B80">
            <w:r>
              <w:rPr>
                <w:rFonts w:hint="eastAsia" w:ascii="宋体" w:hAnsi="宋体" w:cs="宋体"/>
                <w:sz w:val="16"/>
                <w:lang w:eastAsia="zh-CN" w:bidi="ar"/>
              </w:rPr>
              <w:t>结算消息发送</w:t>
            </w:r>
          </w:p>
        </w:tc>
        <w:tc>
          <w:tcPr>
            <w:tcW w:w="2126" w:type="dxa"/>
            <w:tcBorders>
              <w:top w:val="single" w:color="000000" w:sz="2" w:space="0"/>
              <w:left w:val="single" w:color="000000" w:sz="2" w:space="0"/>
              <w:bottom w:val="single" w:color="000000" w:sz="2" w:space="0"/>
              <w:right w:val="single" w:color="000000" w:sz="2" w:space="0"/>
            </w:tcBorders>
            <w:vAlign w:val="center"/>
          </w:tcPr>
          <w:p w14:paraId="47B25313">
            <w:r>
              <w:rPr>
                <w:rFonts w:hint="eastAsia" w:ascii="宋体" w:hAnsi="宋体" w:cs="宋体"/>
                <w:sz w:val="16"/>
                <w:lang w:eastAsia="zh-CN" w:bidi="ar"/>
              </w:rPr>
              <w:t>指数退避（1s / 2s / 4s）</w:t>
            </w:r>
          </w:p>
        </w:tc>
        <w:tc>
          <w:tcPr>
            <w:tcW w:w="2126" w:type="dxa"/>
            <w:tcBorders>
              <w:top w:val="single" w:color="000000" w:sz="2" w:space="0"/>
              <w:left w:val="single" w:color="000000" w:sz="2" w:space="0"/>
              <w:bottom w:val="single" w:color="000000" w:sz="2" w:space="0"/>
              <w:right w:val="single" w:color="000000" w:sz="2" w:space="0"/>
            </w:tcBorders>
            <w:vAlign w:val="center"/>
          </w:tcPr>
          <w:p w14:paraId="1F29D4E0">
            <w:r>
              <w:rPr>
                <w:rFonts w:hint="eastAsia" w:ascii="宋体" w:hAnsi="宋体" w:cs="宋体"/>
                <w:sz w:val="16"/>
                <w:lang w:eastAsia="zh-CN" w:bidi="ar"/>
              </w:rPr>
              <w:t>3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22D8481B">
            <w:pPr>
              <w:rPr>
                <w:lang w:eastAsia="zh-CN"/>
              </w:rPr>
            </w:pPr>
            <w:r>
              <w:rPr>
                <w:rFonts w:hint="eastAsia" w:ascii="宋体" w:hAnsi="宋体" w:cs="宋体"/>
                <w:sz w:val="16"/>
                <w:lang w:eastAsia="zh-CN" w:bidi="ar"/>
              </w:rPr>
              <w:t>记录异常，结算消息写入死信队列，人工介入后手动重发</w:t>
            </w:r>
          </w:p>
        </w:tc>
      </w:tr>
      <w:tr w14:paraId="1095C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D548F22">
            <w:r>
              <w:rPr>
                <w:rFonts w:hint="eastAsia" w:ascii="宋体" w:hAnsi="宋体" w:cs="宋体"/>
                <w:sz w:val="16"/>
                <w:lang w:eastAsia="zh-CN" w:bidi="ar"/>
              </w:rPr>
              <w:t>反馈事件推送</w:t>
            </w:r>
          </w:p>
        </w:tc>
        <w:tc>
          <w:tcPr>
            <w:tcW w:w="2126" w:type="dxa"/>
            <w:tcBorders>
              <w:top w:val="single" w:color="000000" w:sz="2" w:space="0"/>
              <w:left w:val="single" w:color="000000" w:sz="2" w:space="0"/>
              <w:bottom w:val="single" w:color="000000" w:sz="2" w:space="0"/>
              <w:right w:val="single" w:color="000000" w:sz="2" w:space="0"/>
            </w:tcBorders>
            <w:vAlign w:val="center"/>
          </w:tcPr>
          <w:p w14:paraId="2003D5D5">
            <w:r>
              <w:rPr>
                <w:rFonts w:hint="eastAsia" w:ascii="宋体" w:hAnsi="宋体" w:cs="宋体"/>
                <w:sz w:val="16"/>
                <w:lang w:eastAsia="zh-CN" w:bidi="ar"/>
              </w:rPr>
              <w:t>固定间隔（2s）</w:t>
            </w:r>
          </w:p>
        </w:tc>
        <w:tc>
          <w:tcPr>
            <w:tcW w:w="2126" w:type="dxa"/>
            <w:tcBorders>
              <w:top w:val="single" w:color="000000" w:sz="2" w:space="0"/>
              <w:left w:val="single" w:color="000000" w:sz="2" w:space="0"/>
              <w:bottom w:val="single" w:color="000000" w:sz="2" w:space="0"/>
              <w:right w:val="single" w:color="000000" w:sz="2" w:space="0"/>
            </w:tcBorders>
            <w:vAlign w:val="center"/>
          </w:tcPr>
          <w:p w14:paraId="4E2F14FC">
            <w:r>
              <w:rPr>
                <w:rFonts w:hint="eastAsia" w:ascii="宋体" w:hAnsi="宋体" w:cs="宋体"/>
                <w:sz w:val="16"/>
                <w:lang w:eastAsia="zh-CN" w:bidi="ar"/>
              </w:rPr>
              <w:t>3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7F44E1C2">
            <w:pPr>
              <w:rPr>
                <w:lang w:eastAsia="zh-CN"/>
              </w:rPr>
            </w:pPr>
            <w:r>
              <w:rPr>
                <w:rFonts w:hint="eastAsia" w:ascii="宋体" w:hAnsi="宋体" w:cs="宋体"/>
                <w:sz w:val="16"/>
                <w:lang w:eastAsia="zh-CN" w:bidi="ar"/>
              </w:rPr>
              <w:t>记录失败反馈事件，收盘后统一补偿推送</w:t>
            </w:r>
          </w:p>
        </w:tc>
      </w:tr>
      <w:tr w14:paraId="7B251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C8CAC22">
            <w:r>
              <w:rPr>
                <w:rFonts w:hint="eastAsia" w:ascii="宋体" w:hAnsi="宋体" w:cs="宋体"/>
                <w:sz w:val="16"/>
                <w:lang w:eastAsia="zh-CN" w:bidi="ar"/>
              </w:rPr>
              <w:t>资源释放消息发送</w:t>
            </w:r>
          </w:p>
        </w:tc>
        <w:tc>
          <w:tcPr>
            <w:tcW w:w="2126" w:type="dxa"/>
            <w:tcBorders>
              <w:top w:val="single" w:color="000000" w:sz="2" w:space="0"/>
              <w:left w:val="single" w:color="000000" w:sz="2" w:space="0"/>
              <w:bottom w:val="single" w:color="000000" w:sz="2" w:space="0"/>
              <w:right w:val="single" w:color="000000" w:sz="2" w:space="0"/>
            </w:tcBorders>
            <w:vAlign w:val="center"/>
          </w:tcPr>
          <w:p w14:paraId="1BB46B6C">
            <w:r>
              <w:rPr>
                <w:rFonts w:hint="eastAsia" w:ascii="宋体" w:hAnsi="宋体" w:cs="宋体"/>
                <w:sz w:val="16"/>
                <w:lang w:eastAsia="zh-CN" w:bidi="ar"/>
              </w:rPr>
              <w:t>递增间隔（1s / 3s / 5s）</w:t>
            </w:r>
          </w:p>
        </w:tc>
        <w:tc>
          <w:tcPr>
            <w:tcW w:w="2126" w:type="dxa"/>
            <w:tcBorders>
              <w:top w:val="single" w:color="000000" w:sz="2" w:space="0"/>
              <w:left w:val="single" w:color="000000" w:sz="2" w:space="0"/>
              <w:bottom w:val="single" w:color="000000" w:sz="2" w:space="0"/>
              <w:right w:val="single" w:color="000000" w:sz="2" w:space="0"/>
            </w:tcBorders>
            <w:vAlign w:val="center"/>
          </w:tcPr>
          <w:p w14:paraId="7389C441">
            <w:r>
              <w:rPr>
                <w:rFonts w:hint="eastAsia" w:ascii="宋体" w:hAnsi="宋体" w:cs="宋体"/>
                <w:sz w:val="16"/>
                <w:lang w:eastAsia="zh-CN" w:bidi="ar"/>
              </w:rPr>
              <w:t>3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073AF065">
            <w:pPr>
              <w:rPr>
                <w:lang w:eastAsia="zh-CN"/>
              </w:rPr>
            </w:pPr>
            <w:r>
              <w:rPr>
                <w:rFonts w:hint="eastAsia" w:ascii="宋体" w:hAnsi="宋体" w:cs="宋体"/>
                <w:sz w:val="16"/>
                <w:lang w:eastAsia="zh-CN" w:bidi="ar"/>
              </w:rPr>
              <w:t>记录异常，资源释放记录标记为 FAILED，触发报警</w:t>
            </w:r>
          </w:p>
        </w:tc>
      </w:tr>
      <w:tr w14:paraId="56B1D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858DB0C">
            <w:r>
              <w:rPr>
                <w:rFonts w:hint="eastAsia" w:ascii="宋体" w:hAnsi="宋体" w:cs="宋体"/>
                <w:sz w:val="16"/>
                <w:lang w:eastAsia="zh-CN" w:bidi="ar"/>
              </w:rPr>
              <w:t>数据库写入失败</w:t>
            </w:r>
          </w:p>
        </w:tc>
        <w:tc>
          <w:tcPr>
            <w:tcW w:w="2126" w:type="dxa"/>
            <w:tcBorders>
              <w:top w:val="single" w:color="000000" w:sz="2" w:space="0"/>
              <w:left w:val="single" w:color="000000" w:sz="2" w:space="0"/>
              <w:bottom w:val="single" w:color="000000" w:sz="2" w:space="0"/>
              <w:right w:val="single" w:color="000000" w:sz="2" w:space="0"/>
            </w:tcBorders>
            <w:vAlign w:val="center"/>
          </w:tcPr>
          <w:p w14:paraId="63D848FA">
            <w:r>
              <w:rPr>
                <w:rFonts w:hint="eastAsia" w:ascii="宋体" w:hAnsi="宋体" w:cs="宋体"/>
                <w:sz w:val="16"/>
                <w:lang w:eastAsia="zh-CN" w:bidi="ar"/>
              </w:rPr>
              <w:t>间隔重试 × 1</w:t>
            </w:r>
          </w:p>
        </w:tc>
        <w:tc>
          <w:tcPr>
            <w:tcW w:w="2126" w:type="dxa"/>
            <w:tcBorders>
              <w:top w:val="single" w:color="000000" w:sz="2" w:space="0"/>
              <w:left w:val="single" w:color="000000" w:sz="2" w:space="0"/>
              <w:bottom w:val="single" w:color="000000" w:sz="2" w:space="0"/>
              <w:right w:val="single" w:color="000000" w:sz="2" w:space="0"/>
            </w:tcBorders>
            <w:vAlign w:val="center"/>
          </w:tcPr>
          <w:p w14:paraId="7B74950E">
            <w:r>
              <w:rPr>
                <w:rFonts w:hint="eastAsia" w:ascii="宋体" w:hAnsi="宋体" w:cs="宋体"/>
                <w:sz w:val="16"/>
                <w:lang w:eastAsia="zh-CN" w:bidi="ar"/>
              </w:rPr>
              <w:t>1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42872C0D">
            <w:pPr>
              <w:rPr>
                <w:lang w:eastAsia="zh-CN"/>
              </w:rPr>
            </w:pPr>
            <w:r>
              <w:rPr>
                <w:rFonts w:hint="eastAsia" w:ascii="宋体" w:hAnsi="宋体" w:cs="宋体"/>
                <w:sz w:val="16"/>
                <w:lang w:eastAsia="zh-CN" w:bidi="ar"/>
              </w:rPr>
              <w:t>重试失败后写入本地临时文件，恢复后批量导入</w:t>
            </w:r>
          </w:p>
        </w:tc>
      </w:tr>
      <w:tr w14:paraId="281BE8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F003B9E">
            <w:r>
              <w:rPr>
                <w:rFonts w:hint="eastAsia" w:ascii="宋体" w:hAnsi="宋体" w:cs="宋体"/>
                <w:sz w:val="16"/>
                <w:lang w:eastAsia="zh-CN" w:bidi="ar"/>
              </w:rPr>
              <w:t>Redis 写入失败</w:t>
            </w:r>
          </w:p>
        </w:tc>
        <w:tc>
          <w:tcPr>
            <w:tcW w:w="2126" w:type="dxa"/>
            <w:tcBorders>
              <w:top w:val="single" w:color="000000" w:sz="2" w:space="0"/>
              <w:left w:val="single" w:color="000000" w:sz="2" w:space="0"/>
              <w:bottom w:val="single" w:color="000000" w:sz="2" w:space="0"/>
              <w:right w:val="single" w:color="000000" w:sz="2" w:space="0"/>
            </w:tcBorders>
            <w:vAlign w:val="center"/>
          </w:tcPr>
          <w:p w14:paraId="46FC1269">
            <w:r>
              <w:rPr>
                <w:rFonts w:hint="eastAsia" w:ascii="宋体" w:hAnsi="宋体" w:cs="宋体"/>
                <w:sz w:val="16"/>
                <w:lang w:eastAsia="zh-CN" w:bidi="ar"/>
              </w:rPr>
              <w:t>间隔重试 × 1</w:t>
            </w:r>
          </w:p>
        </w:tc>
        <w:tc>
          <w:tcPr>
            <w:tcW w:w="2126" w:type="dxa"/>
            <w:tcBorders>
              <w:top w:val="single" w:color="000000" w:sz="2" w:space="0"/>
              <w:left w:val="single" w:color="000000" w:sz="2" w:space="0"/>
              <w:bottom w:val="single" w:color="000000" w:sz="2" w:space="0"/>
              <w:right w:val="single" w:color="000000" w:sz="2" w:space="0"/>
            </w:tcBorders>
            <w:vAlign w:val="center"/>
          </w:tcPr>
          <w:p w14:paraId="4F5B2348">
            <w:r>
              <w:rPr>
                <w:rFonts w:hint="eastAsia" w:ascii="宋体" w:hAnsi="宋体" w:cs="宋体"/>
                <w:sz w:val="16"/>
                <w:lang w:eastAsia="zh-CN" w:bidi="ar"/>
              </w:rPr>
              <w:t>1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76655286">
            <w:pPr>
              <w:rPr>
                <w:lang w:eastAsia="zh-CN"/>
              </w:rPr>
            </w:pPr>
            <w:r>
              <w:rPr>
                <w:rFonts w:hint="eastAsia" w:ascii="宋体" w:hAnsi="宋体" w:cs="宋体"/>
                <w:sz w:val="16"/>
                <w:lang w:eastAsia="zh-CN" w:bidi="ar"/>
              </w:rPr>
              <w:t>降级为直接读 MySQL，标记缓存不可用</w:t>
            </w:r>
          </w:p>
        </w:tc>
      </w:tr>
      <w:tr w14:paraId="429B21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1C38485">
            <w:r>
              <w:rPr>
                <w:rFonts w:hint="eastAsia" w:ascii="宋体" w:hAnsi="宋体" w:cs="宋体"/>
                <w:sz w:val="16"/>
                <w:lang w:eastAsia="zh-CN" w:bidi="ar"/>
              </w:rPr>
              <w:t>到期处理-单条指令</w:t>
            </w:r>
          </w:p>
        </w:tc>
        <w:tc>
          <w:tcPr>
            <w:tcW w:w="2126" w:type="dxa"/>
            <w:tcBorders>
              <w:top w:val="single" w:color="000000" w:sz="2" w:space="0"/>
              <w:left w:val="single" w:color="000000" w:sz="2" w:space="0"/>
              <w:bottom w:val="single" w:color="000000" w:sz="2" w:space="0"/>
              <w:right w:val="single" w:color="000000" w:sz="2" w:space="0"/>
            </w:tcBorders>
            <w:vAlign w:val="center"/>
          </w:tcPr>
          <w:p w14:paraId="54BFB38A">
            <w:pPr>
              <w:rPr>
                <w:lang w:eastAsia="zh-CN"/>
              </w:rPr>
            </w:pPr>
            <w:r>
              <w:rPr>
                <w:rFonts w:hint="eastAsia" w:ascii="宋体" w:hAnsi="宋体" w:cs="宋体"/>
                <w:sz w:val="16"/>
                <w:lang w:eastAsia="zh-CN" w:bidi="ar"/>
              </w:rPr>
              <w:t>跳过当前指令继续下一指令</w:t>
            </w:r>
          </w:p>
        </w:tc>
        <w:tc>
          <w:tcPr>
            <w:tcW w:w="2126" w:type="dxa"/>
            <w:tcBorders>
              <w:top w:val="single" w:color="000000" w:sz="2" w:space="0"/>
              <w:left w:val="single" w:color="000000" w:sz="2" w:space="0"/>
              <w:bottom w:val="single" w:color="000000" w:sz="2" w:space="0"/>
              <w:right w:val="single" w:color="000000" w:sz="2" w:space="0"/>
            </w:tcBorders>
            <w:vAlign w:val="center"/>
          </w:tcPr>
          <w:p w14:paraId="59578B13">
            <w:r>
              <w:rPr>
                <w:rFonts w:hint="eastAsia" w:ascii="宋体" w:hAnsi="宋体" w:cs="宋体"/>
                <w:sz w:val="16"/>
                <w:lang w:eastAsia="zh-CN" w:bidi="ar"/>
              </w:rPr>
              <w:t>N/A</w:t>
            </w:r>
          </w:p>
        </w:tc>
        <w:tc>
          <w:tcPr>
            <w:tcW w:w="2126" w:type="dxa"/>
            <w:tcBorders>
              <w:top w:val="single" w:color="000000" w:sz="2" w:space="0"/>
              <w:left w:val="single" w:color="000000" w:sz="2" w:space="0"/>
              <w:bottom w:val="single" w:color="000000" w:sz="2" w:space="0"/>
              <w:right w:val="single" w:color="000000" w:sz="2" w:space="0"/>
            </w:tcBorders>
            <w:vAlign w:val="center"/>
          </w:tcPr>
          <w:p w14:paraId="0E7F3EDB">
            <w:pPr>
              <w:rPr>
                <w:lang w:eastAsia="zh-CN"/>
              </w:rPr>
            </w:pPr>
            <w:r>
              <w:rPr>
                <w:rFonts w:hint="eastAsia" w:ascii="宋体" w:hAnsi="宋体" w:cs="宋体"/>
                <w:sz w:val="16"/>
                <w:lang w:eastAsia="zh-CN" w:bidi="ar"/>
              </w:rPr>
              <w:t>记录异常日志，标记该指令为"待处理异常"，收盘后人工处理</w:t>
            </w:r>
          </w:p>
        </w:tc>
      </w:tr>
    </w:tbl>
    <w:p w14:paraId="545043EB">
      <w:pPr>
        <w:spacing w:after="200" w:line="276" w:lineRule="auto"/>
        <w:rPr>
          <w:lang w:eastAsia="zh-CN"/>
        </w:rPr>
      </w:pPr>
    </w:p>
    <w:p w14:paraId="264A77CC">
      <w:pPr>
        <w:pStyle w:val="4"/>
        <w:spacing w:before="160" w:after="80"/>
        <w:rPr>
          <w:rFonts w:hint="eastAsia"/>
          <w:lang w:eastAsia="zh-CN"/>
        </w:rPr>
      </w:pPr>
      <w:r>
        <w:rPr>
          <w:lang w:eastAsia="zh-CN"/>
        </w:rPr>
        <w:t>8.2.4 人工干预机制</w:t>
      </w:r>
    </w:p>
    <w:p w14:paraId="11E29664">
      <w:pPr>
        <w:spacing w:before="120" w:after="60" w:line="276" w:lineRule="auto"/>
        <w:rPr>
          <w:lang w:eastAsia="zh-CN"/>
        </w:rPr>
      </w:pPr>
      <w:r>
        <w:rPr>
          <w:rFonts w:hint="eastAsia" w:ascii="宋体" w:hAnsi="宋体" w:cs="宋体"/>
          <w:b/>
          <w:sz w:val="24"/>
          <w:lang w:eastAsia="zh-CN" w:bidi="ar"/>
        </w:rPr>
        <w:t>收盘/到期异常人工处理</w:t>
      </w:r>
    </w:p>
    <w:p w14:paraId="3CB04688">
      <w:pPr>
        <w:spacing w:before="30" w:after="30" w:line="360" w:lineRule="auto"/>
        <w:rPr>
          <w:lang w:eastAsia="zh-CN"/>
        </w:rPr>
      </w:pPr>
      <w:r>
        <w:rPr>
          <w:rFonts w:hint="eastAsia" w:ascii="宋体" w:hAnsi="宋体" w:cs="宋体"/>
          <w:sz w:val="24"/>
          <w:lang w:eastAsia="zh-CN" w:bidi="ar"/>
        </w:rPr>
        <w:t>在收盘过程中若因冻结资源释放失败（重试 3 次后仍失败）时，系统触发人工处理报警，并显示以下信息：</w:t>
      </w:r>
    </w:p>
    <w:p w14:paraId="518E9ED4">
      <w:pPr>
        <w:spacing w:before="30" w:after="30" w:line="360" w:lineRule="auto"/>
        <w:rPr>
          <w:lang w:eastAsia="zh-CN"/>
        </w:rPr>
      </w:pPr>
      <w:r>
        <w:rPr>
          <w:rFonts w:hint="eastAsia" w:ascii="宋体" w:hAnsi="宋体" w:cs="宋体"/>
          <w:sz w:val="24"/>
          <w:lang w:eastAsia="zh-CN" w:bidi="ar"/>
        </w:rPr>
        <w:t>- 指令编号、投资者编号、账户编号</w:t>
      </w:r>
    </w:p>
    <w:p w14:paraId="67701988">
      <w:pPr>
        <w:spacing w:before="30" w:after="30" w:line="360" w:lineRule="auto"/>
        <w:rPr>
          <w:lang w:eastAsia="zh-CN"/>
        </w:rPr>
      </w:pPr>
      <w:r>
        <w:rPr>
          <w:rFonts w:hint="eastAsia" w:ascii="宋体" w:hAnsi="宋体" w:cs="宋体"/>
          <w:sz w:val="24"/>
          <w:lang w:eastAsia="zh-CN" w:bidi="ar"/>
        </w:rPr>
        <w:t>- 需释放资源类型（资金/股票）、数量/金额</w:t>
      </w:r>
    </w:p>
    <w:p w14:paraId="52907389">
      <w:pPr>
        <w:spacing w:before="30" w:after="30" w:line="360" w:lineRule="auto"/>
        <w:rPr>
          <w:lang w:eastAsia="zh-CN"/>
        </w:rPr>
      </w:pPr>
      <w:r>
        <w:rPr>
          <w:rFonts w:hint="eastAsia" w:ascii="宋体" w:hAnsi="宋体" w:cs="宋体"/>
          <w:sz w:val="24"/>
          <w:lang w:eastAsia="zh-CN" w:bidi="ar"/>
        </w:rPr>
        <w:t>- 失败原因和最后一次错误信息</w:t>
      </w:r>
    </w:p>
    <w:p w14:paraId="0AAD35A6">
      <w:pPr>
        <w:spacing w:before="30" w:after="30" w:line="360" w:lineRule="auto"/>
        <w:rPr>
          <w:lang w:eastAsia="zh-CN"/>
        </w:rPr>
      </w:pPr>
      <w:r>
        <w:rPr>
          <w:rFonts w:hint="eastAsia" w:ascii="宋体" w:hAnsi="宋体" w:cs="宋体"/>
          <w:sz w:val="24"/>
          <w:lang w:eastAsia="zh-CN" w:bidi="ar"/>
        </w:rPr>
        <w:t>- 建议处理方案</w:t>
      </w:r>
    </w:p>
    <w:p w14:paraId="31EFE3D8">
      <w:pPr>
        <w:spacing w:before="30" w:after="30" w:line="360" w:lineRule="auto"/>
        <w:rPr>
          <w:lang w:eastAsia="zh-CN"/>
        </w:rPr>
      </w:pPr>
      <w:r>
        <w:rPr>
          <w:rFonts w:hint="eastAsia" w:ascii="宋体" w:hAnsi="宋体" w:cs="宋体"/>
          <w:sz w:val="24"/>
          <w:lang w:eastAsia="zh-CN" w:bidi="ar"/>
        </w:rPr>
        <w:t>管理员在管理模块的"异常处理"页面查看后确认，可手动触发资源释放或联系账户系统管理员协调处理。</w:t>
      </w:r>
    </w:p>
    <w:p w14:paraId="5B049455">
      <w:pPr>
        <w:spacing w:before="120" w:after="60" w:line="276" w:lineRule="auto"/>
        <w:rPr>
          <w:lang w:eastAsia="zh-CN"/>
        </w:rPr>
      </w:pPr>
      <w:r>
        <w:rPr>
          <w:rFonts w:hint="eastAsia" w:ascii="宋体" w:hAnsi="宋体" w:cs="宋体"/>
          <w:b/>
          <w:sz w:val="24"/>
          <w:lang w:eastAsia="zh-CN" w:bidi="ar"/>
        </w:rPr>
        <w:t>紧急收盘人工触发</w:t>
      </w:r>
    </w:p>
    <w:p w14:paraId="59BB69ED">
      <w:pPr>
        <w:spacing w:before="30" w:after="30" w:line="360" w:lineRule="auto"/>
        <w:rPr>
          <w:lang w:eastAsia="zh-CN"/>
        </w:rPr>
      </w:pPr>
      <w:r>
        <w:rPr>
          <w:rFonts w:hint="eastAsia" w:ascii="宋体" w:hAnsi="宋体" w:cs="宋体"/>
          <w:sz w:val="24"/>
          <w:lang w:eastAsia="zh-CN" w:bidi="ar"/>
        </w:rPr>
        <w:t>当系统出现严重异常（撮合引擎故障、数据库连接中断超过 5 分钟）需要紧急收盘时：</w:t>
      </w:r>
    </w:p>
    <w:p w14:paraId="05DB9C44">
      <w:pPr>
        <w:spacing w:before="30" w:after="30" w:line="360" w:lineRule="auto"/>
        <w:rPr>
          <w:lang w:eastAsia="zh-CN"/>
        </w:rPr>
      </w:pPr>
      <w:r>
        <w:rPr>
          <w:rFonts w:hint="eastAsia" w:ascii="宋体" w:hAnsi="宋体" w:cs="宋体"/>
          <w:sz w:val="24"/>
          <w:lang w:eastAsia="zh-CN" w:bidi="ar"/>
        </w:rPr>
        <w:t>a. 管理员在管理模块执行"紧急收盘"操作，输入异常原因并二次确认。</w:t>
      </w:r>
    </w:p>
    <w:p w14:paraId="55069725">
      <w:pPr>
        <w:spacing w:before="30" w:after="30" w:line="360" w:lineRule="auto"/>
        <w:rPr>
          <w:lang w:eastAsia="zh-CN"/>
        </w:rPr>
      </w:pPr>
      <w:r>
        <w:rPr>
          <w:rFonts w:hint="eastAsia" w:ascii="宋体" w:hAnsi="宋体" w:cs="宋体"/>
          <w:sz w:val="24"/>
          <w:lang w:eastAsia="zh-CN" w:bidi="ar"/>
        </w:rPr>
        <w:t>b. 系统立即停止所有交易活动，记录当前系统状态快照（交易状态、进行中的指令、未发送的结算消息等）。</w:t>
      </w:r>
    </w:p>
    <w:p w14:paraId="78E15A5A">
      <w:pPr>
        <w:spacing w:before="30" w:after="30" w:line="360" w:lineRule="auto"/>
      </w:pPr>
      <w:r>
        <w:rPr>
          <w:rFonts w:hint="eastAsia" w:ascii="宋体" w:hAnsi="宋体" w:cs="宋体"/>
          <w:sz w:val="24"/>
          <w:lang w:eastAsia="zh-CN" w:bidi="ar"/>
        </w:rPr>
        <w:t>c. 将所有未成交指令 status 更新为 EXPIRED，资金和股票冻结资源全部调用 ACCOUNT release 接口释放。</w:t>
      </w:r>
    </w:p>
    <w:p w14:paraId="78542ED2">
      <w:pPr>
        <w:spacing w:before="30" w:after="30" w:line="360" w:lineRule="auto"/>
        <w:rPr>
          <w:lang w:eastAsia="zh-CN"/>
        </w:rPr>
      </w:pPr>
      <w:r>
        <w:rPr>
          <w:rFonts w:hint="eastAsia" w:ascii="宋体" w:hAnsi="宋体" w:cs="宋体"/>
          <w:sz w:val="24"/>
          <w:lang w:eastAsia="zh-CN" w:bidi="ar"/>
        </w:rPr>
        <w:t>d. 恢复后由管理员核对释放结果，手动处理释放失败的记录。</w:t>
      </w:r>
    </w:p>
    <w:p w14:paraId="50951F81">
      <w:pPr>
        <w:spacing w:before="120" w:after="60" w:line="276" w:lineRule="auto"/>
        <w:rPr>
          <w:lang w:eastAsia="zh-CN"/>
        </w:rPr>
      </w:pPr>
      <w:r>
        <w:rPr>
          <w:rFonts w:hint="eastAsia" w:ascii="宋体" w:hAnsi="宋体" w:cs="宋体"/>
          <w:b/>
          <w:sz w:val="24"/>
          <w:lang w:eastAsia="zh-CN" w:bidi="ar"/>
        </w:rPr>
        <w:t>交易日状态人工核验</w:t>
      </w:r>
    </w:p>
    <w:p w14:paraId="03E68364">
      <w:pPr>
        <w:spacing w:before="30" w:after="30" w:line="360" w:lineRule="auto"/>
        <w:rPr>
          <w:lang w:eastAsia="zh-CN"/>
        </w:rPr>
      </w:pPr>
      <w:r>
        <w:rPr>
          <w:rFonts w:hint="eastAsia" w:ascii="宋体" w:hAnsi="宋体" w:cs="宋体"/>
          <w:sz w:val="24"/>
          <w:lang w:eastAsia="zh-CN" w:bidi="ar"/>
        </w:rPr>
        <w:t>管理员在管理模块可对交易日状态进行人工核验和调整：</w:t>
      </w:r>
    </w:p>
    <w:p w14:paraId="3D4B398B">
      <w:pPr>
        <w:spacing w:before="30" w:after="30" w:line="360" w:lineRule="auto"/>
        <w:rPr>
          <w:lang w:eastAsia="zh-CN"/>
        </w:rPr>
      </w:pPr>
      <w:r>
        <w:rPr>
          <w:rFonts w:hint="eastAsia" w:ascii="宋体" w:hAnsi="宋体" w:cs="宋体"/>
          <w:sz w:val="24"/>
          <w:lang w:eastAsia="zh-CN" w:bidi="ar"/>
        </w:rPr>
        <w:t>- 调整交易日状态（仅限"未开始"状态）</w:t>
      </w:r>
    </w:p>
    <w:p w14:paraId="09EB5567">
      <w:pPr>
        <w:spacing w:before="30" w:after="30" w:line="360" w:lineRule="auto"/>
        <w:rPr>
          <w:lang w:eastAsia="zh-CN"/>
        </w:rPr>
      </w:pPr>
      <w:r>
        <w:rPr>
          <w:rFonts w:hint="eastAsia" w:ascii="宋体" w:hAnsi="宋体" w:cs="宋体"/>
          <w:sz w:val="24"/>
          <w:lang w:eastAsia="zh-CN" w:bidi="ar"/>
        </w:rPr>
        <w:t>- 手动触发初始化（自动初始化失败时）</w:t>
      </w:r>
    </w:p>
    <w:p w14:paraId="243803F8">
      <w:pPr>
        <w:spacing w:before="30" w:after="30" w:line="360" w:lineRule="auto"/>
        <w:rPr>
          <w:lang w:eastAsia="zh-CN"/>
        </w:rPr>
      </w:pPr>
      <w:r>
        <w:rPr>
          <w:rFonts w:hint="eastAsia" w:ascii="宋体" w:hAnsi="宋体" w:cs="宋体"/>
          <w:sz w:val="24"/>
          <w:lang w:eastAsia="zh-CN" w:bidi="ar"/>
        </w:rPr>
        <w:t>- 手动触发收盘（自动收盘失败时）</w:t>
      </w:r>
    </w:p>
    <w:p w14:paraId="13FD19BD">
      <w:pPr>
        <w:spacing w:before="30" w:after="30" w:line="360" w:lineRule="auto"/>
        <w:rPr>
          <w:lang w:eastAsia="zh-CN"/>
        </w:rPr>
      </w:pPr>
      <w:r>
        <w:rPr>
          <w:rFonts w:hint="eastAsia" w:ascii="宋体" w:hAnsi="宋体" w:cs="宋体"/>
          <w:sz w:val="24"/>
          <w:lang w:eastAsia="zh-CN" w:bidi="ar"/>
        </w:rPr>
        <w:t>- 查看收盘统计报告，确认过期指令处理正确</w:t>
      </w:r>
    </w:p>
    <w:p w14:paraId="6FD11690">
      <w:pPr>
        <w:spacing w:before="30" w:after="30" w:line="360" w:lineRule="auto"/>
        <w:rPr>
          <w:lang w:eastAsia="zh-CN"/>
        </w:rPr>
      </w:pPr>
      <w:r>
        <w:rPr>
          <w:rFonts w:hint="eastAsia" w:ascii="宋体" w:hAnsi="宋体" w:cs="宋体"/>
          <w:sz w:val="24"/>
          <w:lang w:eastAsia="zh-CN" w:bidi="ar"/>
        </w:rPr>
        <w:t>所有人工干预操作均记录操作日志（操作者、操作类型、操作时间、操作原因、操作前后状态）。</w:t>
      </w:r>
    </w:p>
    <w:p w14:paraId="435B8747">
      <w:pPr>
        <w:pStyle w:val="4"/>
        <w:spacing w:before="160" w:after="80"/>
        <w:rPr>
          <w:rFonts w:hint="eastAsia"/>
          <w:lang w:eastAsia="zh-CN"/>
        </w:rPr>
      </w:pPr>
      <w:r>
        <w:rPr>
          <w:lang w:eastAsia="zh-CN"/>
        </w:rPr>
        <w:t>8.2.5 异常监控与报警</w:t>
      </w:r>
    </w:p>
    <w:p w14:paraId="2961771A">
      <w:pPr>
        <w:spacing w:before="30" w:after="30" w:line="360" w:lineRule="auto"/>
        <w:rPr>
          <w:lang w:eastAsia="zh-CN"/>
        </w:rPr>
      </w:pPr>
      <w:r>
        <w:rPr>
          <w:rFonts w:hint="eastAsia" w:ascii="宋体" w:hAnsi="宋体" w:cs="宋体"/>
          <w:sz w:val="24"/>
          <w:lang w:eastAsia="zh-CN" w:bidi="ar"/>
        </w:rPr>
        <w:t>1. 服务健康报警：/health 端点连续失败时，30 秒内通知运维人员（邮件/短信/企业微信）。</w:t>
      </w:r>
    </w:p>
    <w:p w14:paraId="1B22DECA">
      <w:pPr>
        <w:spacing w:before="30" w:after="30" w:line="360" w:lineRule="auto"/>
        <w:rPr>
          <w:lang w:eastAsia="zh-CN"/>
        </w:rPr>
      </w:pPr>
      <w:r>
        <w:rPr>
          <w:rFonts w:hint="eastAsia" w:ascii="宋体" w:hAnsi="宋体" w:cs="宋体"/>
          <w:sz w:val="24"/>
          <w:lang w:eastAsia="zh-CN" w:bidi="ar"/>
        </w:rPr>
        <w:t>2. 性能告警：撮合延迟 P99 &gt; 200ms、指令响应 P99 &gt; 500ms 时触发黄色告警；持续 2 分钟触发红色告警。</w:t>
      </w:r>
    </w:p>
    <w:p w14:paraId="23C9A3A8">
      <w:pPr>
        <w:spacing w:before="30" w:after="30" w:line="360" w:lineRule="auto"/>
        <w:rPr>
          <w:lang w:eastAsia="zh-CN"/>
        </w:rPr>
      </w:pPr>
      <w:r>
        <w:rPr>
          <w:rFonts w:hint="eastAsia" w:ascii="宋体" w:hAnsi="宋体" w:cs="宋体"/>
          <w:sz w:val="24"/>
          <w:lang w:eastAsia="zh-CN" w:bidi="ar"/>
        </w:rPr>
        <w:t>3. 资源告警：CPU &gt; 85%、内存 &gt; 80%、磁盘使用率 &gt; 85% 时触发告警。</w:t>
      </w:r>
    </w:p>
    <w:p w14:paraId="09982752">
      <w:pPr>
        <w:spacing w:before="30" w:after="30" w:line="360" w:lineRule="auto"/>
        <w:rPr>
          <w:lang w:eastAsia="zh-CN"/>
        </w:rPr>
      </w:pPr>
      <w:r>
        <w:rPr>
          <w:rFonts w:hint="eastAsia" w:ascii="宋体" w:hAnsi="宋体" w:cs="宋体"/>
          <w:sz w:val="24"/>
          <w:lang w:eastAsia="zh-CN" w:bidi="ar"/>
        </w:rPr>
        <w:t>4. 业务异常告警：结算失败率 &gt; 1%、到期处理错误数 &gt; 0、数据库连接失败时触发告警。</w:t>
      </w:r>
    </w:p>
    <w:p w14:paraId="2D292C9D">
      <w:pPr>
        <w:pStyle w:val="3"/>
        <w:keepNext w:val="0"/>
        <w:keepLines w:val="0"/>
        <w:spacing w:after="120"/>
        <w:rPr>
          <w:rFonts w:hint="eastAsia"/>
          <w:lang w:eastAsia="zh-CN"/>
        </w:rPr>
      </w:pPr>
      <w:r>
        <w:rPr>
          <w:lang w:eastAsia="zh-CN"/>
        </w:rPr>
        <w:t>8.3 系统维护设计</w:t>
      </w:r>
    </w:p>
    <w:p w14:paraId="1FA142E0">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系统维护设计的目标是保证中央交易系统在交易日运行、收盘处理、数据归档和接口联调过程中具备可观察、可追溯、可恢复和可扩展能力。</w:t>
      </w:r>
    </w:p>
    <w:p w14:paraId="088F5BED">
      <w:pPr>
        <w:pStyle w:val="4"/>
        <w:spacing w:before="160" w:after="80"/>
        <w:rPr>
          <w:rFonts w:hint="eastAsia"/>
        </w:rPr>
      </w:pPr>
      <w:r>
        <w:t>8.3.1 日志检查</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03999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EC650AF">
            <w:pPr>
              <w:jc w:val="center"/>
              <w:rPr>
                <w:rFonts w:hint="eastAsia" w:ascii="宋体" w:hAnsi="宋体"/>
                <w:sz w:val="21"/>
                <w:szCs w:val="21"/>
              </w:rPr>
            </w:pPr>
            <w:r>
              <w:rPr>
                <w:rFonts w:hint="eastAsia" w:ascii="宋体" w:hAnsi="宋体" w:cs="宋体"/>
                <w:b/>
                <w:color w:val="FFFFFF"/>
                <w:sz w:val="17"/>
                <w:szCs w:val="17"/>
                <w:lang w:eastAsia="zh-CN" w:bidi="ar"/>
              </w:rPr>
              <w:t>日志类型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912559E">
            <w:pPr>
              <w:jc w:val="center"/>
              <w:rPr>
                <w:rFonts w:hint="eastAsia" w:ascii="宋体" w:hAnsi="宋体"/>
                <w:sz w:val="21"/>
                <w:szCs w:val="21"/>
              </w:rPr>
            </w:pPr>
            <w:r>
              <w:rPr>
                <w:rFonts w:hint="eastAsia" w:ascii="宋体" w:hAnsi="宋体" w:cs="宋体"/>
                <w:b/>
                <w:color w:val="FFFFFF"/>
                <w:sz w:val="17"/>
                <w:szCs w:val="17"/>
                <w:lang w:eastAsia="zh-CN" w:bidi="ar"/>
              </w:rPr>
              <w:t>记录内容</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F6B549B">
            <w:pPr>
              <w:jc w:val="center"/>
              <w:rPr>
                <w:rFonts w:hint="eastAsia" w:ascii="宋体" w:hAnsi="宋体"/>
                <w:sz w:val="21"/>
                <w:szCs w:val="21"/>
              </w:rPr>
            </w:pPr>
            <w:r>
              <w:rPr>
                <w:rFonts w:hint="eastAsia" w:ascii="宋体" w:hAnsi="宋体" w:cs="宋体"/>
                <w:b/>
                <w:color w:val="FFFFFF"/>
                <w:sz w:val="17"/>
                <w:szCs w:val="17"/>
                <w:lang w:eastAsia="zh-CN" w:bidi="ar"/>
              </w:rPr>
              <w:t>维护用途</w:t>
            </w:r>
          </w:p>
        </w:tc>
      </w:tr>
      <w:tr w14:paraId="2225C7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7910E6A">
            <w:pPr>
              <w:rPr>
                <w:rFonts w:hint="eastAsia" w:ascii="宋体" w:hAnsi="宋体"/>
                <w:sz w:val="21"/>
                <w:szCs w:val="21"/>
              </w:rPr>
            </w:pPr>
            <w:r>
              <w:rPr>
                <w:rFonts w:hint="eastAsia" w:ascii="宋体" w:hAnsi="宋体" w:cs="宋体"/>
                <w:sz w:val="17"/>
                <w:szCs w:val="17"/>
                <w:lang w:eastAsia="zh-CN" w:bidi="ar"/>
              </w:rPr>
              <w:t>业务日志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52E2D7AA">
            <w:pPr>
              <w:rPr>
                <w:rFonts w:hint="eastAsia" w:ascii="宋体" w:hAnsi="宋体"/>
                <w:sz w:val="21"/>
                <w:szCs w:val="21"/>
                <w:lang w:eastAsia="zh-CN"/>
              </w:rPr>
            </w:pPr>
            <w:r>
              <w:rPr>
                <w:rFonts w:hint="eastAsia" w:ascii="宋体" w:hAnsi="宋体" w:cs="宋体"/>
                <w:sz w:val="17"/>
                <w:szCs w:val="17"/>
                <w:lang w:eastAsia="zh-CN" w:bidi="ar"/>
              </w:rPr>
              <w:t>指令受理、拒绝、入队、成交、撤销、过期等事件。</w:t>
            </w:r>
          </w:p>
        </w:tc>
        <w:tc>
          <w:tcPr>
            <w:tcW w:w="2835" w:type="dxa"/>
            <w:tcBorders>
              <w:top w:val="single" w:color="000000" w:sz="2" w:space="0"/>
              <w:left w:val="single" w:color="000000" w:sz="2" w:space="0"/>
              <w:bottom w:val="single" w:color="000000" w:sz="2" w:space="0"/>
              <w:right w:val="single" w:color="000000" w:sz="2" w:space="0"/>
            </w:tcBorders>
            <w:vAlign w:val="center"/>
          </w:tcPr>
          <w:p w14:paraId="637888D2">
            <w:pPr>
              <w:rPr>
                <w:rFonts w:hint="eastAsia" w:ascii="宋体" w:hAnsi="宋体"/>
                <w:sz w:val="21"/>
                <w:szCs w:val="21"/>
                <w:lang w:eastAsia="zh-CN"/>
              </w:rPr>
            </w:pPr>
            <w:r>
              <w:rPr>
                <w:rFonts w:hint="eastAsia" w:ascii="宋体" w:hAnsi="宋体" w:cs="宋体"/>
                <w:sz w:val="17"/>
                <w:szCs w:val="17"/>
                <w:lang w:eastAsia="zh-CN" w:bidi="ar"/>
              </w:rPr>
              <w:t>追踪指令生命周期，定位业务状态异常。</w:t>
            </w:r>
          </w:p>
        </w:tc>
      </w:tr>
      <w:tr w14:paraId="65E02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761DBD">
            <w:pPr>
              <w:rPr>
                <w:rFonts w:hint="eastAsia" w:ascii="宋体" w:hAnsi="宋体"/>
                <w:sz w:val="21"/>
                <w:szCs w:val="21"/>
              </w:rPr>
            </w:pPr>
            <w:r>
              <w:rPr>
                <w:rFonts w:hint="eastAsia" w:ascii="宋体" w:hAnsi="宋体" w:cs="宋体"/>
                <w:sz w:val="17"/>
                <w:szCs w:val="17"/>
                <w:lang w:eastAsia="zh-CN" w:bidi="ar"/>
              </w:rPr>
              <w:t>接口日志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345F938F">
            <w:pPr>
              <w:rPr>
                <w:rFonts w:hint="eastAsia" w:ascii="宋体" w:hAnsi="宋体"/>
                <w:sz w:val="21"/>
                <w:szCs w:val="21"/>
                <w:lang w:eastAsia="zh-CN"/>
              </w:rPr>
            </w:pPr>
            <w:r>
              <w:rPr>
                <w:rFonts w:hint="eastAsia" w:ascii="宋体" w:hAnsi="宋体" w:cs="宋体"/>
                <w:sz w:val="17"/>
                <w:szCs w:val="17"/>
                <w:lang w:eastAsia="zh-CN" w:bidi="ar"/>
              </w:rPr>
              <w:t>外部请求来源、接口名称、请求时间、响应状态、错误码。</w:t>
            </w:r>
          </w:p>
        </w:tc>
        <w:tc>
          <w:tcPr>
            <w:tcW w:w="2835" w:type="dxa"/>
            <w:tcBorders>
              <w:top w:val="single" w:color="000000" w:sz="2" w:space="0"/>
              <w:left w:val="single" w:color="000000" w:sz="2" w:space="0"/>
              <w:bottom w:val="single" w:color="000000" w:sz="2" w:space="0"/>
              <w:right w:val="single" w:color="000000" w:sz="2" w:space="0"/>
            </w:tcBorders>
            <w:vAlign w:val="center"/>
          </w:tcPr>
          <w:p w14:paraId="51AC9BC1">
            <w:pPr>
              <w:rPr>
                <w:rFonts w:hint="eastAsia" w:ascii="宋体" w:hAnsi="宋体"/>
                <w:sz w:val="21"/>
                <w:szCs w:val="21"/>
                <w:lang w:eastAsia="zh-CN"/>
              </w:rPr>
            </w:pPr>
            <w:r>
              <w:rPr>
                <w:rFonts w:hint="eastAsia" w:ascii="宋体" w:hAnsi="宋体" w:cs="宋体"/>
                <w:sz w:val="17"/>
                <w:szCs w:val="17"/>
                <w:lang w:eastAsia="zh-CN" w:bidi="ar"/>
              </w:rPr>
              <w:t>分析客户端、账户系统、管理模块和信息发布系统接口问题。</w:t>
            </w:r>
          </w:p>
        </w:tc>
      </w:tr>
      <w:tr w14:paraId="0C6BB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44DDB3F">
            <w:pPr>
              <w:rPr>
                <w:rFonts w:hint="eastAsia" w:ascii="宋体" w:hAnsi="宋体"/>
                <w:sz w:val="21"/>
                <w:szCs w:val="21"/>
              </w:rPr>
            </w:pPr>
            <w:r>
              <w:rPr>
                <w:rFonts w:hint="eastAsia" w:ascii="宋体" w:hAnsi="宋体" w:cs="宋体"/>
                <w:sz w:val="17"/>
                <w:szCs w:val="17"/>
                <w:lang w:eastAsia="zh-CN" w:bidi="ar"/>
              </w:rPr>
              <w:t>撮合日志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19E0E20C">
            <w:pPr>
              <w:rPr>
                <w:rFonts w:hint="eastAsia" w:ascii="宋体" w:hAnsi="宋体"/>
                <w:sz w:val="21"/>
                <w:szCs w:val="21"/>
                <w:lang w:eastAsia="zh-CN"/>
              </w:rPr>
            </w:pPr>
            <w:r>
              <w:rPr>
                <w:rFonts w:hint="eastAsia" w:ascii="宋体" w:hAnsi="宋体" w:cs="宋体"/>
                <w:sz w:val="17"/>
                <w:szCs w:val="17"/>
                <w:lang w:eastAsia="zh-CN" w:bidi="ar"/>
              </w:rPr>
              <w:t>股票代码、队首买卖单、成交价格、成交数量、撮合耗时。</w:t>
            </w:r>
          </w:p>
        </w:tc>
        <w:tc>
          <w:tcPr>
            <w:tcW w:w="2835" w:type="dxa"/>
            <w:tcBorders>
              <w:top w:val="single" w:color="000000" w:sz="2" w:space="0"/>
              <w:left w:val="single" w:color="000000" w:sz="2" w:space="0"/>
              <w:bottom w:val="single" w:color="000000" w:sz="2" w:space="0"/>
              <w:right w:val="single" w:color="000000" w:sz="2" w:space="0"/>
            </w:tcBorders>
            <w:vAlign w:val="center"/>
          </w:tcPr>
          <w:p w14:paraId="634C97E3">
            <w:pPr>
              <w:rPr>
                <w:rFonts w:hint="eastAsia" w:ascii="宋体" w:hAnsi="宋体"/>
                <w:sz w:val="21"/>
                <w:szCs w:val="21"/>
                <w:lang w:eastAsia="zh-CN"/>
              </w:rPr>
            </w:pPr>
            <w:r>
              <w:rPr>
                <w:rFonts w:hint="eastAsia" w:ascii="宋体" w:hAnsi="宋体" w:cs="宋体"/>
                <w:sz w:val="17"/>
                <w:szCs w:val="17"/>
                <w:lang w:eastAsia="zh-CN" w:bidi="ar"/>
              </w:rPr>
              <w:t>验证撮合规则和性能指标。</w:t>
            </w:r>
          </w:p>
        </w:tc>
      </w:tr>
      <w:tr w14:paraId="1750BC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C0F92BE">
            <w:pPr>
              <w:rPr>
                <w:rFonts w:hint="eastAsia" w:ascii="宋体" w:hAnsi="宋体"/>
                <w:sz w:val="21"/>
                <w:szCs w:val="21"/>
              </w:rPr>
            </w:pPr>
            <w:r>
              <w:rPr>
                <w:rFonts w:hint="eastAsia" w:ascii="宋体" w:hAnsi="宋体" w:cs="宋体"/>
                <w:sz w:val="17"/>
                <w:szCs w:val="17"/>
                <w:lang w:eastAsia="zh-CN" w:bidi="ar"/>
              </w:rPr>
              <w:t>结算日志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1C7D4783">
            <w:pPr>
              <w:rPr>
                <w:rFonts w:hint="eastAsia" w:ascii="宋体" w:hAnsi="宋体"/>
                <w:sz w:val="21"/>
                <w:szCs w:val="21"/>
                <w:lang w:eastAsia="zh-CN"/>
              </w:rPr>
            </w:pPr>
            <w:r>
              <w:rPr>
                <w:rFonts w:hint="eastAsia" w:ascii="宋体" w:hAnsi="宋体" w:cs="宋体"/>
                <w:sz w:val="17"/>
                <w:szCs w:val="17"/>
                <w:lang w:eastAsia="zh-CN" w:bidi="ar"/>
              </w:rPr>
              <w:t>结算消息编号、成交编号、账户编号、处理状态、重试次数。</w:t>
            </w:r>
          </w:p>
        </w:tc>
        <w:tc>
          <w:tcPr>
            <w:tcW w:w="2835" w:type="dxa"/>
            <w:tcBorders>
              <w:top w:val="single" w:color="000000" w:sz="2" w:space="0"/>
              <w:left w:val="single" w:color="000000" w:sz="2" w:space="0"/>
              <w:bottom w:val="single" w:color="000000" w:sz="2" w:space="0"/>
              <w:right w:val="single" w:color="000000" w:sz="2" w:space="0"/>
            </w:tcBorders>
            <w:vAlign w:val="center"/>
          </w:tcPr>
          <w:p w14:paraId="0D2D20D1">
            <w:pPr>
              <w:rPr>
                <w:rFonts w:hint="eastAsia" w:ascii="宋体" w:hAnsi="宋体"/>
                <w:sz w:val="21"/>
                <w:szCs w:val="21"/>
                <w:lang w:eastAsia="zh-CN"/>
              </w:rPr>
            </w:pPr>
            <w:r>
              <w:rPr>
                <w:rFonts w:hint="eastAsia" w:ascii="宋体" w:hAnsi="宋体" w:cs="宋体"/>
                <w:sz w:val="17"/>
                <w:szCs w:val="17"/>
                <w:lang w:eastAsia="zh-CN" w:bidi="ar"/>
              </w:rPr>
              <w:t>处理账户结算失败和重复发送问题。</w:t>
            </w:r>
          </w:p>
        </w:tc>
      </w:tr>
      <w:tr w14:paraId="243BB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F5E6A22">
            <w:pPr>
              <w:rPr>
                <w:rFonts w:hint="eastAsia" w:ascii="宋体" w:hAnsi="宋体"/>
                <w:sz w:val="21"/>
                <w:szCs w:val="21"/>
              </w:rPr>
            </w:pPr>
            <w:r>
              <w:rPr>
                <w:rFonts w:hint="eastAsia" w:ascii="宋体" w:hAnsi="宋体" w:cs="宋体"/>
                <w:sz w:val="17"/>
                <w:szCs w:val="17"/>
                <w:lang w:eastAsia="zh-CN" w:bidi="ar"/>
              </w:rPr>
              <w:t>系统日志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341A45F6">
            <w:pPr>
              <w:rPr>
                <w:rFonts w:hint="eastAsia" w:ascii="宋体" w:hAnsi="宋体"/>
                <w:sz w:val="21"/>
                <w:szCs w:val="21"/>
                <w:lang w:eastAsia="zh-CN"/>
              </w:rPr>
            </w:pPr>
            <w:r>
              <w:rPr>
                <w:rFonts w:hint="eastAsia" w:ascii="宋体" w:hAnsi="宋体" w:cs="宋体"/>
                <w:sz w:val="17"/>
                <w:szCs w:val="17"/>
                <w:lang w:eastAsia="zh-CN" w:bidi="ar"/>
              </w:rPr>
              <w:t>启动、关闭、配置加载、数据库连接、任务调度。</w:t>
            </w:r>
          </w:p>
        </w:tc>
        <w:tc>
          <w:tcPr>
            <w:tcW w:w="2835" w:type="dxa"/>
            <w:tcBorders>
              <w:top w:val="single" w:color="000000" w:sz="2" w:space="0"/>
              <w:left w:val="single" w:color="000000" w:sz="2" w:space="0"/>
              <w:bottom w:val="single" w:color="000000" w:sz="2" w:space="0"/>
              <w:right w:val="single" w:color="000000" w:sz="2" w:space="0"/>
            </w:tcBorders>
            <w:vAlign w:val="center"/>
          </w:tcPr>
          <w:p w14:paraId="6EFABD44">
            <w:pPr>
              <w:rPr>
                <w:rFonts w:hint="eastAsia" w:ascii="宋体" w:hAnsi="宋体"/>
                <w:sz w:val="21"/>
                <w:szCs w:val="21"/>
              </w:rPr>
            </w:pPr>
            <w:r>
              <w:rPr>
                <w:rFonts w:hint="eastAsia" w:ascii="宋体" w:hAnsi="宋体" w:cs="宋体"/>
                <w:sz w:val="17"/>
                <w:szCs w:val="17"/>
                <w:lang w:eastAsia="zh-CN" w:bidi="ar"/>
              </w:rPr>
              <w:t>维护系统运行环境。</w:t>
            </w:r>
          </w:p>
        </w:tc>
      </w:tr>
    </w:tbl>
    <w:p w14:paraId="22ED7B74">
      <w:pPr>
        <w:rPr>
          <w:rFonts w:hint="eastAsia" w:ascii="宋体" w:hAnsi="宋体"/>
          <w:sz w:val="21"/>
          <w:szCs w:val="21"/>
        </w:rPr>
      </w:pPr>
      <w:r>
        <w:rPr>
          <w:rFonts w:hint="eastAsia" w:ascii="宋体" w:hAnsi="宋体"/>
          <w:sz w:val="21"/>
          <w:szCs w:val="21"/>
          <w:lang w:eastAsia="zh-CN" w:bidi="ar"/>
        </w:rPr>
        <w:t xml:space="preserve"> </w:t>
      </w:r>
    </w:p>
    <w:p w14:paraId="0BA5CF09">
      <w:pPr>
        <w:pStyle w:val="4"/>
        <w:spacing w:before="160" w:after="80"/>
        <w:rPr>
          <w:rFonts w:hint="eastAsia"/>
        </w:rPr>
      </w:pPr>
      <w:r>
        <w:t>8.3.2 数据备份</w:t>
      </w:r>
    </w:p>
    <w:p w14:paraId="73044117">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交易日开始前备份股票基础信息、交易日配置和上一交易日行情数据。</w:t>
      </w:r>
    </w:p>
    <w:p w14:paraId="054211B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交易日运行中对成交记录、结算消息和反馈事件采用追加写策略，避免覆盖历史事实。</w:t>
      </w:r>
    </w:p>
    <w:p w14:paraId="52AF0EDF">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交易日收盘后归档当日成交记录、行情快照、过期记录和运行日志。</w:t>
      </w:r>
    </w:p>
    <w:p w14:paraId="20DA55F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备份数据按交易日组织，支持按交易日日期和股票代码恢复查询。</w:t>
      </w:r>
    </w:p>
    <w:p w14:paraId="73215745">
      <w:pPr>
        <w:pStyle w:val="4"/>
        <w:spacing w:before="160" w:after="80"/>
        <w:rPr>
          <w:rFonts w:hint="eastAsia"/>
          <w:lang w:eastAsia="zh-CN"/>
        </w:rPr>
      </w:pPr>
      <w:r>
        <w:rPr>
          <w:lang w:eastAsia="zh-CN"/>
        </w:rPr>
        <w:t>8.3.3 状态校正</w:t>
      </w:r>
    </w:p>
    <w:p w14:paraId="611DF125">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系统应提供状态一致性检查任务，定期检查交易指令的委托数量、已成交数量、剩余数量和状态是否一致。校验规则包括：委托数量</w:t>
      </w:r>
      <w:r>
        <w:rPr>
          <w:rFonts w:hint="eastAsia" w:ascii="宋体" w:hAnsi="宋体"/>
          <w:sz w:val="21"/>
          <w:szCs w:val="21"/>
          <w:lang w:eastAsia="zh-CN" w:bidi="ar"/>
        </w:rPr>
        <w:t xml:space="preserve"> = 已成交数量 + 剩余数量 + 已撤销/已过期数量；完全成交指令剩余数量必须为 0；排队中或部分成交指令必须能在订单簿中定位；已撤销、已过期、完全成交指令不得继续参与撮合。</w:t>
      </w:r>
    </w:p>
    <w:p w14:paraId="54B8F4AD">
      <w:pPr>
        <w:pStyle w:val="4"/>
        <w:spacing w:before="160" w:after="80"/>
        <w:rPr>
          <w:rFonts w:hint="eastAsia"/>
        </w:rPr>
      </w:pPr>
      <w:r>
        <w:t>8.3.4 接口版本维护</w:t>
      </w:r>
    </w:p>
    <w:p w14:paraId="568F81B0">
      <w:pPr>
        <w:spacing w:line="300" w:lineRule="auto"/>
        <w:ind w:left="340" w:hanging="170"/>
        <w:rPr>
          <w:rFonts w:hint="eastAsia" w:ascii="宋体" w:hAnsi="宋体"/>
          <w:sz w:val="21"/>
          <w:szCs w:val="21"/>
        </w:rPr>
      </w:pPr>
      <w:r>
        <w:rPr>
          <w:rFonts w:hint="eastAsia" w:ascii="宋体" w:hAnsi="宋体" w:cs="宋体"/>
          <w:sz w:val="21"/>
          <w:szCs w:val="21"/>
          <w:lang w:eastAsia="zh-CN" w:bidi="ar"/>
        </w:rPr>
        <w:t>• 对外接口使用统一版本号，例如 /api/v1/trade/orders、/api/v1/trade/market、/api/v1/trade/order-books。</w:t>
      </w:r>
    </w:p>
    <w:p w14:paraId="5A6F2BE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接口字段新增必须保持向后兼容，禁止删除已被外部系统依赖的字段；所有对外字段以《股票交易系统五组接口约定 v0.2》为准。</w:t>
      </w:r>
    </w:p>
    <w:p w14:paraId="75F43D7E">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接口错误码由模块前缀和编号组成，避免不同模块错误码冲突。</w:t>
      </w:r>
    </w:p>
    <w:p w14:paraId="35E7FF4A">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接口变更需同步更新接口表、数据词典、测试用例和联调说明。</w:t>
      </w:r>
    </w:p>
    <w:p w14:paraId="20397EBF">
      <w:pPr>
        <w:pStyle w:val="4"/>
        <w:spacing w:before="160" w:after="80"/>
        <w:rPr>
          <w:rFonts w:hint="eastAsia"/>
        </w:rPr>
      </w:pPr>
      <w:r>
        <w:t>8.3.5 最终验收检查</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0579C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8C01617">
            <w:pPr>
              <w:rPr>
                <w:rFonts w:hint="eastAsia" w:ascii="宋体" w:hAnsi="宋体"/>
                <w:sz w:val="21"/>
                <w:szCs w:val="21"/>
              </w:rPr>
            </w:pPr>
            <w:r>
              <w:rPr>
                <w:rFonts w:hint="eastAsia" w:ascii="宋体" w:hAnsi="宋体" w:cs="宋体"/>
                <w:b/>
                <w:color w:val="FFFFFF"/>
                <w:sz w:val="17"/>
                <w:szCs w:val="17"/>
                <w:lang w:eastAsia="zh-CN" w:bidi="ar"/>
              </w:rPr>
              <w:t>检查项</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C1C4CBE">
            <w:pPr>
              <w:rPr>
                <w:rFonts w:hint="eastAsia" w:ascii="宋体" w:hAnsi="宋体"/>
                <w:sz w:val="21"/>
                <w:szCs w:val="21"/>
              </w:rPr>
            </w:pPr>
            <w:r>
              <w:rPr>
                <w:rFonts w:hint="eastAsia" w:ascii="宋体" w:hAnsi="宋体" w:cs="宋体"/>
                <w:b/>
                <w:color w:val="FFFFFF"/>
                <w:sz w:val="17"/>
                <w:szCs w:val="17"/>
                <w:lang w:eastAsia="zh-CN" w:bidi="ar"/>
              </w:rPr>
              <w:t>检查标准</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4B8ED70">
            <w:pPr>
              <w:rPr>
                <w:rFonts w:hint="eastAsia" w:ascii="宋体" w:hAnsi="宋体"/>
                <w:sz w:val="21"/>
                <w:szCs w:val="21"/>
              </w:rPr>
            </w:pPr>
            <w:r>
              <w:rPr>
                <w:rFonts w:hint="eastAsia" w:ascii="宋体" w:hAnsi="宋体" w:cs="宋体"/>
                <w:b/>
                <w:color w:val="FFFFFF"/>
                <w:sz w:val="17"/>
                <w:szCs w:val="17"/>
                <w:lang w:eastAsia="zh-CN" w:bidi="ar"/>
              </w:rPr>
              <w:t>责任人</w:t>
            </w:r>
          </w:p>
        </w:tc>
      </w:tr>
      <w:tr w14:paraId="639A6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C0A6579">
            <w:pPr>
              <w:rPr>
                <w:rFonts w:hint="eastAsia" w:ascii="宋体" w:hAnsi="宋体"/>
                <w:sz w:val="21"/>
                <w:szCs w:val="21"/>
              </w:rPr>
            </w:pPr>
            <w:r>
              <w:rPr>
                <w:rFonts w:hint="eastAsia" w:ascii="宋体" w:hAnsi="宋体" w:cs="宋体"/>
                <w:sz w:val="17"/>
                <w:szCs w:val="17"/>
                <w:lang w:eastAsia="zh-CN" w:bidi="ar"/>
              </w:rPr>
              <w:t>字段一致性</w:t>
            </w:r>
          </w:p>
        </w:tc>
        <w:tc>
          <w:tcPr>
            <w:tcW w:w="2835" w:type="dxa"/>
            <w:tcBorders>
              <w:top w:val="single" w:color="000000" w:sz="2" w:space="0"/>
              <w:left w:val="single" w:color="000000" w:sz="2" w:space="0"/>
              <w:bottom w:val="single" w:color="000000" w:sz="2" w:space="0"/>
              <w:right w:val="single" w:color="000000" w:sz="2" w:space="0"/>
            </w:tcBorders>
            <w:vAlign w:val="center"/>
          </w:tcPr>
          <w:p w14:paraId="25E39A11">
            <w:pPr>
              <w:rPr>
                <w:rFonts w:hint="eastAsia" w:ascii="宋体" w:hAnsi="宋体"/>
                <w:sz w:val="21"/>
                <w:szCs w:val="21"/>
                <w:lang w:eastAsia="zh-CN"/>
              </w:rPr>
            </w:pPr>
            <w:r>
              <w:rPr>
                <w:rFonts w:hint="eastAsia" w:ascii="宋体" w:hAnsi="宋体" w:cs="宋体"/>
                <w:sz w:val="17"/>
                <w:szCs w:val="17"/>
                <w:lang w:eastAsia="zh-CN" w:bidi="ar"/>
              </w:rPr>
              <w:t>设计报告、数据库结构、接口表、测试数据中的字段命名以接口文档</w:t>
            </w:r>
            <w:r>
              <w:rPr>
                <w:rFonts w:hint="eastAsia" w:ascii="宋体" w:hAnsi="宋体"/>
                <w:sz w:val="17"/>
                <w:szCs w:val="17"/>
                <w:lang w:eastAsia="zh-CN" w:bidi="ar"/>
              </w:rPr>
              <w:t xml:space="preserve"> v0.2 为准。</w:t>
            </w:r>
          </w:p>
        </w:tc>
        <w:tc>
          <w:tcPr>
            <w:tcW w:w="2835" w:type="dxa"/>
            <w:tcBorders>
              <w:top w:val="single" w:color="000000" w:sz="2" w:space="0"/>
              <w:left w:val="single" w:color="000000" w:sz="2" w:space="0"/>
              <w:bottom w:val="single" w:color="000000" w:sz="2" w:space="0"/>
              <w:right w:val="single" w:color="000000" w:sz="2" w:space="0"/>
            </w:tcBorders>
            <w:vAlign w:val="center"/>
          </w:tcPr>
          <w:p w14:paraId="279A401D">
            <w:pPr>
              <w:rPr>
                <w:rFonts w:hint="eastAsia" w:ascii="宋体" w:hAnsi="宋体"/>
                <w:sz w:val="21"/>
                <w:szCs w:val="21"/>
              </w:rPr>
            </w:pPr>
            <w:r>
              <w:rPr>
                <w:rFonts w:hint="eastAsia" w:ascii="宋体" w:hAnsi="宋体" w:cs="宋体"/>
                <w:sz w:val="17"/>
                <w:szCs w:val="17"/>
                <w:lang w:eastAsia="zh-CN" w:bidi="ar"/>
              </w:rPr>
              <w:t>杨钞越</w:t>
            </w:r>
          </w:p>
        </w:tc>
      </w:tr>
      <w:tr w14:paraId="7F2D0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3CA8E5">
            <w:pPr>
              <w:rPr>
                <w:rFonts w:hint="eastAsia" w:ascii="宋体" w:hAnsi="宋体"/>
                <w:sz w:val="21"/>
                <w:szCs w:val="21"/>
              </w:rPr>
            </w:pPr>
            <w:r>
              <w:rPr>
                <w:rFonts w:hint="eastAsia" w:ascii="宋体" w:hAnsi="宋体" w:cs="宋体"/>
                <w:sz w:val="17"/>
                <w:szCs w:val="17"/>
                <w:lang w:eastAsia="zh-CN" w:bidi="ar"/>
              </w:rPr>
              <w:t>流程闭环</w:t>
            </w:r>
          </w:p>
        </w:tc>
        <w:tc>
          <w:tcPr>
            <w:tcW w:w="2835" w:type="dxa"/>
            <w:tcBorders>
              <w:top w:val="single" w:color="000000" w:sz="2" w:space="0"/>
              <w:left w:val="single" w:color="000000" w:sz="2" w:space="0"/>
              <w:bottom w:val="single" w:color="000000" w:sz="2" w:space="0"/>
              <w:right w:val="single" w:color="000000" w:sz="2" w:space="0"/>
            </w:tcBorders>
            <w:vAlign w:val="center"/>
          </w:tcPr>
          <w:p w14:paraId="502822FF">
            <w:pPr>
              <w:rPr>
                <w:rFonts w:hint="eastAsia" w:ascii="宋体" w:hAnsi="宋体"/>
                <w:sz w:val="21"/>
                <w:szCs w:val="21"/>
                <w:lang w:eastAsia="zh-CN"/>
              </w:rPr>
            </w:pPr>
            <w:r>
              <w:rPr>
                <w:rFonts w:hint="eastAsia" w:ascii="宋体" w:hAnsi="宋体" w:cs="宋体"/>
                <w:sz w:val="17"/>
                <w:szCs w:val="17"/>
                <w:lang w:eastAsia="zh-CN" w:bidi="ar"/>
              </w:rPr>
              <w:t>交易日开始、指令提交、账户复核、入队、撮合、成交、结算、反馈、过期流程可串联。</w:t>
            </w:r>
          </w:p>
        </w:tc>
        <w:tc>
          <w:tcPr>
            <w:tcW w:w="2835" w:type="dxa"/>
            <w:tcBorders>
              <w:top w:val="single" w:color="000000" w:sz="2" w:space="0"/>
              <w:left w:val="single" w:color="000000" w:sz="2" w:space="0"/>
              <w:bottom w:val="single" w:color="000000" w:sz="2" w:space="0"/>
              <w:right w:val="single" w:color="000000" w:sz="2" w:space="0"/>
            </w:tcBorders>
            <w:vAlign w:val="center"/>
          </w:tcPr>
          <w:p w14:paraId="2ED36741">
            <w:pPr>
              <w:rPr>
                <w:rFonts w:hint="eastAsia" w:ascii="宋体" w:hAnsi="宋体"/>
                <w:sz w:val="21"/>
                <w:szCs w:val="21"/>
              </w:rPr>
            </w:pPr>
            <w:r>
              <w:rPr>
                <w:rFonts w:hint="eastAsia" w:ascii="宋体" w:hAnsi="宋体" w:cs="宋体"/>
                <w:sz w:val="17"/>
                <w:szCs w:val="17"/>
                <w:lang w:eastAsia="zh-CN" w:bidi="ar"/>
              </w:rPr>
              <w:t>杨钞越、全体</w:t>
            </w:r>
          </w:p>
        </w:tc>
      </w:tr>
      <w:tr w14:paraId="059596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CA16F5C">
            <w:pPr>
              <w:rPr>
                <w:rFonts w:hint="eastAsia" w:ascii="宋体" w:hAnsi="宋体"/>
                <w:sz w:val="21"/>
                <w:szCs w:val="21"/>
              </w:rPr>
            </w:pPr>
            <w:r>
              <w:rPr>
                <w:rFonts w:hint="eastAsia" w:ascii="宋体" w:hAnsi="宋体" w:cs="宋体"/>
                <w:sz w:val="17"/>
                <w:szCs w:val="17"/>
                <w:lang w:eastAsia="zh-CN" w:bidi="ar"/>
              </w:rPr>
              <w:t>接口边界</w:t>
            </w:r>
          </w:p>
        </w:tc>
        <w:tc>
          <w:tcPr>
            <w:tcW w:w="2835" w:type="dxa"/>
            <w:tcBorders>
              <w:top w:val="single" w:color="000000" w:sz="2" w:space="0"/>
              <w:left w:val="single" w:color="000000" w:sz="2" w:space="0"/>
              <w:bottom w:val="single" w:color="000000" w:sz="2" w:space="0"/>
              <w:right w:val="single" w:color="000000" w:sz="2" w:space="0"/>
            </w:tcBorders>
            <w:vAlign w:val="center"/>
          </w:tcPr>
          <w:p w14:paraId="583A276A">
            <w:pPr>
              <w:rPr>
                <w:rFonts w:hint="eastAsia" w:ascii="宋体" w:hAnsi="宋体"/>
                <w:sz w:val="21"/>
                <w:szCs w:val="21"/>
              </w:rPr>
            </w:pPr>
            <w:r>
              <w:rPr>
                <w:rFonts w:hint="eastAsia" w:ascii="宋体" w:hAnsi="宋体"/>
                <w:sz w:val="17"/>
                <w:szCs w:val="17"/>
                <w:lang w:eastAsia="zh-CN" w:bidi="ar"/>
              </w:rPr>
              <w:t>TRADE 不越界实现 CLIENT 页面、ACCOUNT 内部账、INFO 用户体系和 ADMIN 审计权限。</w:t>
            </w:r>
          </w:p>
        </w:tc>
        <w:tc>
          <w:tcPr>
            <w:tcW w:w="2835" w:type="dxa"/>
            <w:tcBorders>
              <w:top w:val="single" w:color="000000" w:sz="2" w:space="0"/>
              <w:left w:val="single" w:color="000000" w:sz="2" w:space="0"/>
              <w:bottom w:val="single" w:color="000000" w:sz="2" w:space="0"/>
              <w:right w:val="single" w:color="000000" w:sz="2" w:space="0"/>
            </w:tcBorders>
            <w:vAlign w:val="center"/>
          </w:tcPr>
          <w:p w14:paraId="4A06E540">
            <w:pPr>
              <w:rPr>
                <w:rFonts w:hint="eastAsia" w:ascii="宋体" w:hAnsi="宋体"/>
                <w:sz w:val="21"/>
                <w:szCs w:val="21"/>
              </w:rPr>
            </w:pPr>
            <w:r>
              <w:rPr>
                <w:rFonts w:hint="eastAsia" w:ascii="宋体" w:hAnsi="宋体" w:cs="宋体"/>
                <w:sz w:val="17"/>
                <w:szCs w:val="17"/>
                <w:lang w:eastAsia="zh-CN" w:bidi="ar"/>
              </w:rPr>
              <w:t>杨钞越</w:t>
            </w:r>
          </w:p>
        </w:tc>
      </w:tr>
      <w:tr w14:paraId="63F42D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C051D0">
            <w:pPr>
              <w:rPr>
                <w:rFonts w:hint="eastAsia" w:ascii="宋体" w:hAnsi="宋体"/>
                <w:sz w:val="21"/>
                <w:szCs w:val="21"/>
              </w:rPr>
            </w:pPr>
            <w:r>
              <w:rPr>
                <w:rFonts w:hint="eastAsia" w:ascii="宋体" w:hAnsi="宋体" w:cs="宋体"/>
                <w:sz w:val="17"/>
                <w:szCs w:val="17"/>
                <w:lang w:eastAsia="zh-CN" w:bidi="ar"/>
              </w:rPr>
              <w:t>状态闭环</w:t>
            </w:r>
          </w:p>
        </w:tc>
        <w:tc>
          <w:tcPr>
            <w:tcW w:w="2835" w:type="dxa"/>
            <w:tcBorders>
              <w:top w:val="single" w:color="000000" w:sz="2" w:space="0"/>
              <w:left w:val="single" w:color="000000" w:sz="2" w:space="0"/>
              <w:bottom w:val="single" w:color="000000" w:sz="2" w:space="0"/>
              <w:right w:val="single" w:color="000000" w:sz="2" w:space="0"/>
            </w:tcBorders>
            <w:vAlign w:val="center"/>
          </w:tcPr>
          <w:p w14:paraId="2B0F82AA">
            <w:pPr>
              <w:rPr>
                <w:rFonts w:hint="eastAsia" w:ascii="宋体" w:hAnsi="宋体"/>
                <w:sz w:val="21"/>
                <w:szCs w:val="21"/>
              </w:rPr>
            </w:pPr>
            <w:r>
              <w:rPr>
                <w:rFonts w:hint="eastAsia" w:ascii="宋体" w:hAnsi="宋体" w:cs="宋体"/>
                <w:sz w:val="17"/>
                <w:szCs w:val="17"/>
                <w:lang w:eastAsia="zh-CN" w:bidi="ar"/>
              </w:rPr>
              <w:t>指令状态覆盖</w:t>
            </w:r>
            <w:r>
              <w:rPr>
                <w:rFonts w:hint="eastAsia" w:ascii="宋体" w:hAnsi="宋体"/>
                <w:sz w:val="17"/>
                <w:szCs w:val="17"/>
                <w:lang w:eastAsia="zh-CN" w:bidi="ar"/>
              </w:rPr>
              <w:t xml:space="preserve"> ACCEPTED、QUEUED、PARTIALLY_FILLED、FILLED、CANCELLED、EXPIRED、REJECTED。</w:t>
            </w:r>
          </w:p>
        </w:tc>
        <w:tc>
          <w:tcPr>
            <w:tcW w:w="2835" w:type="dxa"/>
            <w:tcBorders>
              <w:top w:val="single" w:color="000000" w:sz="2" w:space="0"/>
              <w:left w:val="single" w:color="000000" w:sz="2" w:space="0"/>
              <w:bottom w:val="single" w:color="000000" w:sz="2" w:space="0"/>
              <w:right w:val="single" w:color="000000" w:sz="2" w:space="0"/>
            </w:tcBorders>
            <w:vAlign w:val="center"/>
          </w:tcPr>
          <w:p w14:paraId="0D146F08">
            <w:pPr>
              <w:rPr>
                <w:rFonts w:hint="eastAsia" w:ascii="宋体" w:hAnsi="宋体"/>
                <w:sz w:val="21"/>
                <w:szCs w:val="21"/>
              </w:rPr>
            </w:pPr>
            <w:r>
              <w:rPr>
                <w:rFonts w:hint="eastAsia" w:ascii="宋体" w:hAnsi="宋体" w:cs="宋体"/>
                <w:sz w:val="17"/>
                <w:szCs w:val="17"/>
                <w:lang w:eastAsia="zh-CN" w:bidi="ar"/>
              </w:rPr>
              <w:t>杨钞越、程文博</w:t>
            </w:r>
          </w:p>
        </w:tc>
      </w:tr>
      <w:tr w14:paraId="4562C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96FEB9D">
            <w:pPr>
              <w:rPr>
                <w:rFonts w:hint="eastAsia" w:ascii="宋体" w:hAnsi="宋体"/>
                <w:sz w:val="21"/>
                <w:szCs w:val="21"/>
              </w:rPr>
            </w:pPr>
            <w:r>
              <w:rPr>
                <w:rFonts w:hint="eastAsia" w:ascii="宋体" w:hAnsi="宋体" w:cs="宋体"/>
                <w:sz w:val="17"/>
                <w:szCs w:val="17"/>
                <w:lang w:eastAsia="zh-CN" w:bidi="ar"/>
              </w:rPr>
              <w:t>数据库完整性</w:t>
            </w:r>
          </w:p>
        </w:tc>
        <w:tc>
          <w:tcPr>
            <w:tcW w:w="2835" w:type="dxa"/>
            <w:tcBorders>
              <w:top w:val="single" w:color="000000" w:sz="2" w:space="0"/>
              <w:left w:val="single" w:color="000000" w:sz="2" w:space="0"/>
              <w:bottom w:val="single" w:color="000000" w:sz="2" w:space="0"/>
              <w:right w:val="single" w:color="000000" w:sz="2" w:space="0"/>
            </w:tcBorders>
            <w:vAlign w:val="center"/>
          </w:tcPr>
          <w:p w14:paraId="45AEB4DC">
            <w:pPr>
              <w:rPr>
                <w:rFonts w:hint="eastAsia" w:ascii="宋体" w:hAnsi="宋体"/>
                <w:sz w:val="21"/>
                <w:szCs w:val="21"/>
                <w:lang w:eastAsia="zh-CN"/>
              </w:rPr>
            </w:pPr>
            <w:r>
              <w:rPr>
                <w:rFonts w:hint="eastAsia" w:ascii="宋体" w:hAnsi="宋体" w:cs="宋体"/>
                <w:sz w:val="17"/>
                <w:szCs w:val="17"/>
                <w:lang w:eastAsia="zh-CN" w:bidi="ar"/>
              </w:rPr>
              <w:t>主键、外键、索引、枚举值和时间字段与接口文档共享模型一致。</w:t>
            </w:r>
          </w:p>
        </w:tc>
        <w:tc>
          <w:tcPr>
            <w:tcW w:w="2835" w:type="dxa"/>
            <w:tcBorders>
              <w:top w:val="single" w:color="000000" w:sz="2" w:space="0"/>
              <w:left w:val="single" w:color="000000" w:sz="2" w:space="0"/>
              <w:bottom w:val="single" w:color="000000" w:sz="2" w:space="0"/>
              <w:right w:val="single" w:color="000000" w:sz="2" w:space="0"/>
            </w:tcBorders>
            <w:vAlign w:val="center"/>
          </w:tcPr>
          <w:p w14:paraId="5A5D390E">
            <w:pPr>
              <w:rPr>
                <w:rFonts w:hint="eastAsia" w:ascii="宋体" w:hAnsi="宋体"/>
                <w:sz w:val="21"/>
                <w:szCs w:val="21"/>
              </w:rPr>
            </w:pPr>
            <w:r>
              <w:rPr>
                <w:rFonts w:hint="eastAsia" w:ascii="宋体" w:hAnsi="宋体" w:cs="宋体"/>
                <w:sz w:val="17"/>
                <w:szCs w:val="17"/>
                <w:lang w:eastAsia="zh-CN" w:bidi="ar"/>
              </w:rPr>
              <w:t>杨钞越、笪子游</w:t>
            </w:r>
          </w:p>
        </w:tc>
      </w:tr>
      <w:tr w14:paraId="783F6E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94BED2A">
            <w:pPr>
              <w:rPr>
                <w:rFonts w:hint="eastAsia" w:ascii="宋体" w:hAnsi="宋体"/>
                <w:sz w:val="21"/>
                <w:szCs w:val="21"/>
              </w:rPr>
            </w:pPr>
            <w:r>
              <w:rPr>
                <w:rFonts w:hint="eastAsia" w:ascii="宋体" w:hAnsi="宋体" w:cs="宋体"/>
                <w:sz w:val="17"/>
                <w:szCs w:val="17"/>
                <w:lang w:eastAsia="zh-CN" w:bidi="ar"/>
              </w:rPr>
              <w:t>报告格式</w:t>
            </w:r>
          </w:p>
        </w:tc>
        <w:tc>
          <w:tcPr>
            <w:tcW w:w="2835" w:type="dxa"/>
            <w:tcBorders>
              <w:top w:val="single" w:color="000000" w:sz="2" w:space="0"/>
              <w:left w:val="single" w:color="000000" w:sz="2" w:space="0"/>
              <w:bottom w:val="single" w:color="000000" w:sz="2" w:space="0"/>
              <w:right w:val="single" w:color="000000" w:sz="2" w:space="0"/>
            </w:tcBorders>
            <w:vAlign w:val="center"/>
          </w:tcPr>
          <w:p w14:paraId="70D66954">
            <w:pPr>
              <w:rPr>
                <w:rFonts w:hint="eastAsia" w:ascii="宋体" w:hAnsi="宋体"/>
                <w:sz w:val="21"/>
                <w:szCs w:val="21"/>
                <w:lang w:eastAsia="zh-CN"/>
              </w:rPr>
            </w:pPr>
            <w:r>
              <w:rPr>
                <w:rFonts w:hint="eastAsia" w:ascii="宋体" w:hAnsi="宋体" w:cs="宋体"/>
                <w:sz w:val="17"/>
                <w:szCs w:val="17"/>
                <w:lang w:eastAsia="zh-CN" w:bidi="ar"/>
              </w:rPr>
              <w:t>目录、章节编号、图表编号、字体、表格表头填充色符合模板要求。</w:t>
            </w:r>
          </w:p>
        </w:tc>
        <w:tc>
          <w:tcPr>
            <w:tcW w:w="2835" w:type="dxa"/>
            <w:tcBorders>
              <w:top w:val="single" w:color="000000" w:sz="2" w:space="0"/>
              <w:left w:val="single" w:color="000000" w:sz="2" w:space="0"/>
              <w:bottom w:val="single" w:color="000000" w:sz="2" w:space="0"/>
              <w:right w:val="single" w:color="000000" w:sz="2" w:space="0"/>
            </w:tcBorders>
            <w:vAlign w:val="center"/>
          </w:tcPr>
          <w:p w14:paraId="6C93AC21">
            <w:pPr>
              <w:rPr>
                <w:rFonts w:hint="eastAsia" w:ascii="宋体" w:hAnsi="宋体"/>
                <w:sz w:val="21"/>
                <w:szCs w:val="21"/>
              </w:rPr>
            </w:pPr>
            <w:r>
              <w:rPr>
                <w:rFonts w:hint="eastAsia" w:ascii="宋体" w:hAnsi="宋体" w:cs="宋体"/>
                <w:sz w:val="17"/>
                <w:szCs w:val="17"/>
                <w:lang w:eastAsia="zh-CN" w:bidi="ar"/>
              </w:rPr>
              <w:t>杨钞越</w:t>
            </w:r>
          </w:p>
        </w:tc>
      </w:tr>
    </w:tbl>
    <w:p w14:paraId="347E9F08">
      <w:pPr>
        <w:rPr>
          <w:rFonts w:hint="eastAsia" w:ascii="宋体" w:hAnsi="宋体"/>
          <w:sz w:val="21"/>
          <w:szCs w:val="21"/>
        </w:rPr>
      </w:pPr>
      <w:r>
        <w:rPr>
          <w:rFonts w:hint="eastAsia" w:ascii="宋体" w:hAnsi="宋体"/>
          <w:sz w:val="21"/>
          <w:szCs w:val="21"/>
          <w:lang w:eastAsia="zh-CN" w:bidi="ar"/>
        </w:rPr>
        <w:t xml:space="preserve"> </w:t>
      </w:r>
    </w:p>
    <w:p w14:paraId="78A7C5DA">
      <w:pPr>
        <w:spacing w:before="124" w:line="304" w:lineRule="auto"/>
        <w:ind w:left="1039" w:right="731" w:firstLine="120"/>
        <w:rPr>
          <w:rFonts w:hint="eastAsia" w:ascii="宋体" w:hAnsi="宋体" w:cs="宋体"/>
          <w:sz w:val="20"/>
          <w:szCs w:val="20"/>
          <w:lang w:eastAsia="zh-CN"/>
        </w:rPr>
      </w:pPr>
      <w:r>
        <w:drawing>
          <wp:anchor distT="0" distB="0" distL="0" distR="0" simplePos="0" relativeHeight="251668480" behindDoc="0" locked="0" layoutInCell="0" allowOverlap="1">
            <wp:simplePos x="0" y="0"/>
            <wp:positionH relativeFrom="page">
              <wp:posOffset>672465</wp:posOffset>
            </wp:positionH>
            <wp:positionV relativeFrom="page">
              <wp:posOffset>694055</wp:posOffset>
            </wp:positionV>
            <wp:extent cx="5893435"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6"/>
                    <a:stretch>
                      <a:fillRect/>
                    </a:stretch>
                  </pic:blipFill>
                  <pic:spPr>
                    <a:xfrm>
                      <a:off x="0" y="0"/>
                      <a:ext cx="5893389" cy="6350"/>
                    </a:xfrm>
                    <a:prstGeom prst="rect">
                      <a:avLst/>
                    </a:prstGeom>
                  </pic:spPr>
                </pic:pic>
              </a:graphicData>
            </a:graphic>
          </wp:anchor>
        </w:drawing>
      </w:r>
      <w:r>
        <w:rPr>
          <w:rFonts w:ascii="宋体" w:hAnsi="宋体" w:cs="宋体"/>
          <w:spacing w:val="-8"/>
          <w:sz w:val="20"/>
          <w:szCs w:val="20"/>
          <w:lang w:eastAsia="zh-CN"/>
        </w:rPr>
        <w:t>(1)用户在该系统执行操作时应该留下痕迹，以方便检查系统是否被恶意篡改。同时系统</w:t>
      </w:r>
      <w:r>
        <w:rPr>
          <w:rFonts w:ascii="宋体" w:hAnsi="宋体" w:cs="宋体"/>
          <w:spacing w:val="8"/>
          <w:sz w:val="20"/>
          <w:szCs w:val="20"/>
          <w:lang w:eastAsia="zh-CN"/>
        </w:rPr>
        <w:t xml:space="preserve"> </w:t>
      </w:r>
      <w:r>
        <w:rPr>
          <w:rFonts w:ascii="宋体" w:hAnsi="宋体" w:cs="宋体"/>
          <w:spacing w:val="-10"/>
          <w:sz w:val="20"/>
          <w:szCs w:val="20"/>
          <w:lang w:eastAsia="zh-CN"/>
        </w:rPr>
        <w:t>管理员定时查看系统日志，统计非法攻击来源和次数，并针对相</w:t>
      </w:r>
      <w:r>
        <w:rPr>
          <w:rFonts w:ascii="宋体" w:hAnsi="宋体" w:cs="宋体"/>
          <w:spacing w:val="-11"/>
          <w:sz w:val="20"/>
          <w:szCs w:val="20"/>
          <w:lang w:eastAsia="zh-CN"/>
        </w:rPr>
        <w:t>应攻击加强安全防范措</w:t>
      </w:r>
    </w:p>
    <w:p w14:paraId="575E3521">
      <w:pPr>
        <w:spacing w:before="185" w:line="222" w:lineRule="auto"/>
        <w:ind w:left="1039"/>
        <w:rPr>
          <w:rFonts w:hint="eastAsia" w:ascii="宋体" w:hAnsi="宋体" w:cs="宋体"/>
          <w:sz w:val="20"/>
          <w:szCs w:val="20"/>
          <w:lang w:eastAsia="zh-CN"/>
        </w:rPr>
      </w:pPr>
      <w:r>
        <w:rPr>
          <w:rFonts w:ascii="宋体" w:hAnsi="宋体" w:cs="宋体"/>
          <w:spacing w:val="-3"/>
          <w:sz w:val="20"/>
          <w:szCs w:val="20"/>
          <w:lang w:eastAsia="zh-CN"/>
        </w:rPr>
        <w:t>施。</w:t>
      </w:r>
    </w:p>
    <w:p w14:paraId="5429136C">
      <w:pPr>
        <w:spacing w:before="163" w:line="317" w:lineRule="auto"/>
        <w:ind w:left="1039" w:right="835" w:firstLine="120"/>
        <w:rPr>
          <w:rFonts w:hint="eastAsia" w:ascii="宋体" w:hAnsi="宋体" w:cs="宋体"/>
          <w:sz w:val="20"/>
          <w:szCs w:val="20"/>
          <w:lang w:eastAsia="zh-CN"/>
        </w:rPr>
      </w:pPr>
      <w:r>
        <w:rPr>
          <w:rFonts w:ascii="宋体" w:hAnsi="宋体" w:cs="宋体"/>
          <w:spacing w:val="-5"/>
          <w:sz w:val="20"/>
          <w:szCs w:val="20"/>
          <w:lang w:eastAsia="zh-CN"/>
        </w:rPr>
        <w:t>(2)系统管理员的登录不仅需要账户密码，还需要识别</w:t>
      </w:r>
      <w:r>
        <w:rPr>
          <w:rFonts w:ascii="宋体" w:hAnsi="宋体" w:cs="宋体"/>
          <w:spacing w:val="-36"/>
          <w:sz w:val="20"/>
          <w:szCs w:val="20"/>
          <w:lang w:eastAsia="zh-CN"/>
        </w:rPr>
        <w:t xml:space="preserve"> </w:t>
      </w:r>
      <w:r>
        <w:rPr>
          <w:rFonts w:ascii="Times New Roman" w:hAnsi="Times New Roman" w:eastAsia="Times New Roman" w:cs="Times New Roman"/>
          <w:spacing w:val="-5"/>
          <w:sz w:val="20"/>
          <w:szCs w:val="20"/>
          <w:lang w:eastAsia="zh-CN"/>
        </w:rPr>
        <w:t xml:space="preserve">IP,   </w:t>
      </w:r>
      <w:r>
        <w:rPr>
          <w:rFonts w:ascii="宋体" w:hAnsi="宋体" w:cs="宋体"/>
          <w:spacing w:val="-5"/>
          <w:sz w:val="20"/>
          <w:szCs w:val="20"/>
          <w:lang w:eastAsia="zh-CN"/>
        </w:rPr>
        <w:t xml:space="preserve">禁止非白名单 </w:t>
      </w:r>
      <w:r>
        <w:rPr>
          <w:rFonts w:ascii="Times New Roman" w:hAnsi="Times New Roman" w:eastAsia="Times New Roman" w:cs="Times New Roman"/>
          <w:spacing w:val="-5"/>
          <w:sz w:val="20"/>
          <w:szCs w:val="20"/>
          <w:lang w:eastAsia="zh-CN"/>
        </w:rPr>
        <w:t xml:space="preserve">IP </w:t>
      </w:r>
      <w:r>
        <w:rPr>
          <w:rFonts w:ascii="Times New Roman" w:hAnsi="Times New Roman" w:eastAsia="Times New Roman" w:cs="Times New Roman"/>
          <w:spacing w:val="-6"/>
          <w:sz w:val="20"/>
          <w:szCs w:val="20"/>
          <w:lang w:eastAsia="zh-CN"/>
        </w:rPr>
        <w:t xml:space="preserve"> </w:t>
      </w:r>
      <w:r>
        <w:rPr>
          <w:rFonts w:ascii="宋体" w:hAnsi="宋体" w:cs="宋体"/>
          <w:spacing w:val="-6"/>
          <w:sz w:val="20"/>
          <w:szCs w:val="20"/>
          <w:lang w:eastAsia="zh-CN"/>
        </w:rPr>
        <w:t>的任何访</w:t>
      </w:r>
      <w:r>
        <w:rPr>
          <w:rFonts w:ascii="宋体" w:hAnsi="宋体" w:cs="宋体"/>
          <w:sz w:val="20"/>
          <w:szCs w:val="20"/>
          <w:lang w:eastAsia="zh-CN"/>
        </w:rPr>
        <w:t xml:space="preserve"> </w:t>
      </w:r>
      <w:r>
        <w:rPr>
          <w:rFonts w:ascii="宋体" w:hAnsi="宋体" w:cs="宋体"/>
          <w:spacing w:val="-16"/>
          <w:sz w:val="20"/>
          <w:szCs w:val="20"/>
          <w:lang w:eastAsia="zh-CN"/>
        </w:rPr>
        <w:t>问</w:t>
      </w:r>
      <w:r>
        <w:rPr>
          <w:rFonts w:ascii="宋体" w:hAnsi="宋体" w:cs="宋体"/>
          <w:spacing w:val="-50"/>
          <w:sz w:val="20"/>
          <w:szCs w:val="20"/>
          <w:lang w:eastAsia="zh-CN"/>
        </w:rPr>
        <w:t xml:space="preserve"> </w:t>
      </w:r>
      <w:r>
        <w:rPr>
          <w:rFonts w:ascii="宋体" w:hAnsi="宋体" w:cs="宋体"/>
          <w:spacing w:val="-16"/>
          <w:sz w:val="20"/>
          <w:szCs w:val="20"/>
          <w:lang w:eastAsia="zh-CN"/>
        </w:rPr>
        <w:t>。</w:t>
      </w:r>
    </w:p>
    <w:p w14:paraId="46DAE74F">
      <w:pPr>
        <w:spacing w:before="166" w:line="291" w:lineRule="auto"/>
        <w:ind w:left="1039" w:right="725" w:firstLine="120"/>
        <w:rPr>
          <w:rFonts w:hint="eastAsia" w:ascii="宋体" w:hAnsi="宋体" w:cs="宋体"/>
          <w:sz w:val="20"/>
          <w:szCs w:val="20"/>
          <w:lang w:eastAsia="zh-CN"/>
        </w:rPr>
      </w:pPr>
      <w:r>
        <w:rPr>
          <w:rFonts w:ascii="宋体" w:hAnsi="宋体" w:cs="宋体"/>
          <w:spacing w:val="-8"/>
          <w:sz w:val="20"/>
          <w:szCs w:val="20"/>
          <w:lang w:eastAsia="zh-CN"/>
        </w:rPr>
        <w:t>(3)系统维护人员及时更新技术漏洞，通过各种手段防止各种对系统的攻击，增强代码的</w:t>
      </w:r>
      <w:r>
        <w:rPr>
          <w:rFonts w:ascii="宋体" w:hAnsi="宋体" w:cs="宋体"/>
          <w:spacing w:val="14"/>
          <w:sz w:val="20"/>
          <w:szCs w:val="20"/>
          <w:lang w:eastAsia="zh-CN"/>
        </w:rPr>
        <w:t xml:space="preserve"> </w:t>
      </w:r>
      <w:r>
        <w:rPr>
          <w:rFonts w:ascii="宋体" w:hAnsi="宋体" w:cs="宋体"/>
          <w:spacing w:val="-8"/>
          <w:sz w:val="20"/>
          <w:szCs w:val="20"/>
          <w:lang w:eastAsia="zh-CN"/>
        </w:rPr>
        <w:t>可靠性。</w:t>
      </w:r>
    </w:p>
    <w:p w14:paraId="56E889B4">
      <w:pPr>
        <w:spacing w:before="219" w:line="305" w:lineRule="auto"/>
        <w:ind w:left="1039" w:right="725" w:firstLine="120"/>
        <w:rPr>
          <w:rFonts w:hint="eastAsia" w:ascii="宋体" w:hAnsi="宋体" w:cs="宋体"/>
          <w:sz w:val="20"/>
          <w:szCs w:val="20"/>
          <w:lang w:eastAsia="zh-CN"/>
        </w:rPr>
      </w:pPr>
      <w:r>
        <w:rPr>
          <w:rFonts w:ascii="宋体" w:hAnsi="宋体" w:cs="宋体"/>
          <w:spacing w:val="-8"/>
          <w:sz w:val="20"/>
          <w:szCs w:val="20"/>
          <w:lang w:eastAsia="zh-CN"/>
        </w:rPr>
        <w:t>(4)定期维护数据库，涉及到检查数据库表、检查日志文件等，确保数据库内数据的正确</w:t>
      </w:r>
      <w:r>
        <w:rPr>
          <w:rFonts w:ascii="宋体" w:hAnsi="宋体" w:cs="宋体"/>
          <w:spacing w:val="14"/>
          <w:sz w:val="20"/>
          <w:szCs w:val="20"/>
          <w:lang w:eastAsia="zh-CN"/>
        </w:rPr>
        <w:t xml:space="preserve"> </w:t>
      </w:r>
      <w:r>
        <w:rPr>
          <w:rFonts w:ascii="宋体" w:hAnsi="宋体" w:cs="宋体"/>
          <w:spacing w:val="-6"/>
          <w:sz w:val="20"/>
          <w:szCs w:val="20"/>
          <w:lang w:eastAsia="zh-CN"/>
        </w:rPr>
        <w:t>性。</w:t>
      </w:r>
    </w:p>
    <w:p w14:paraId="31F7AD96">
      <w:pPr>
        <w:spacing w:before="166" w:line="301" w:lineRule="auto"/>
        <w:ind w:left="1039" w:right="732" w:firstLine="120"/>
        <w:rPr>
          <w:rFonts w:hint="eastAsia" w:ascii="宋体" w:hAnsi="宋体" w:cs="宋体"/>
          <w:sz w:val="20"/>
          <w:szCs w:val="20"/>
        </w:rPr>
      </w:pPr>
      <w:r>
        <w:rPr>
          <w:rFonts w:ascii="宋体" w:hAnsi="宋体" w:cs="宋体"/>
          <w:spacing w:val="-6"/>
          <w:sz w:val="20"/>
          <w:szCs w:val="20"/>
        </w:rPr>
        <w:t>(5)在可能出错的地方使用</w:t>
      </w:r>
      <w:r>
        <w:rPr>
          <w:rFonts w:ascii="Times New Roman" w:hAnsi="Times New Roman" w:eastAsia="Times New Roman" w:cs="Times New Roman"/>
          <w:spacing w:val="-6"/>
          <w:sz w:val="20"/>
          <w:szCs w:val="20"/>
        </w:rPr>
        <w:t>try-except</w:t>
      </w:r>
      <w:r>
        <w:rPr>
          <w:rFonts w:ascii="Times New Roman" w:hAnsi="Times New Roman" w:eastAsia="Times New Roman" w:cs="Times New Roman"/>
          <w:spacing w:val="23"/>
          <w:sz w:val="20"/>
          <w:szCs w:val="20"/>
        </w:rPr>
        <w:t xml:space="preserve">  </w:t>
      </w:r>
      <w:r>
        <w:rPr>
          <w:rFonts w:ascii="宋体" w:hAnsi="宋体" w:cs="宋体"/>
          <w:spacing w:val="-6"/>
          <w:sz w:val="20"/>
          <w:szCs w:val="20"/>
        </w:rPr>
        <w:t>语句捕获异常，并输出相应的出错信息和可能的处</w:t>
      </w:r>
      <w:r>
        <w:rPr>
          <w:rFonts w:ascii="宋体" w:hAnsi="宋体" w:cs="宋体"/>
          <w:sz w:val="20"/>
          <w:szCs w:val="20"/>
        </w:rPr>
        <w:t xml:space="preserve"> </w:t>
      </w:r>
      <w:r>
        <w:rPr>
          <w:rFonts w:ascii="宋体" w:hAnsi="宋体" w:cs="宋体"/>
          <w:spacing w:val="-10"/>
          <w:sz w:val="20"/>
          <w:szCs w:val="20"/>
        </w:rPr>
        <w:t>理方法提示。</w:t>
      </w:r>
    </w:p>
    <w:p w14:paraId="05CB1C40"/>
    <w:p w14:paraId="5C078509"/>
    <w:sectPr>
      <w:headerReference r:id="rId13" w:type="default"/>
      <w:footerReference r:id="rId14" w:type="default"/>
      <w:pgSz w:w="11910" w:h="16840"/>
      <w:pgMar w:top="1142" w:right="1569" w:bottom="1266" w:left="1059" w:header="834" w:footer="10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AFF" w:usb1="C0007843" w:usb2="00000009" w:usb3="00000000" w:csb0="400001FF" w:csb1="FFFF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00038DF" w:usb2="08000029" w:usb3="00100000" w:csb0="00000000" w:csb1="00000000"/>
  </w:font>
  <w:font w:name="Cambria">
    <w:altName w:val="汉仪书宋二KW"/>
    <w:panose1 w:val="02040503050406030204"/>
    <w:charset w:val="00"/>
    <w:family w:val="roman"/>
    <w:pitch w:val="default"/>
    <w:sig w:usb0="00000000" w:usb1="00000000" w:usb2="02000000" w:usb3="00000000" w:csb0="0000019F" w:csb1="00000000"/>
  </w:font>
  <w:font w:name="MS Mincho">
    <w:altName w:val="汉仪书宋二KW"/>
    <w:panose1 w:val="02020609040205080304"/>
    <w:charset w:val="80"/>
    <w:family w:val="modern"/>
    <w:pitch w:val="default"/>
    <w:sig w:usb0="00000000" w:usb1="00000000" w:usb2="08000012" w:usb3="00000000" w:csb0="0002009F" w:csb1="00000000"/>
  </w:font>
  <w:font w:name="monospace">
    <w:altName w:val="Times New Roman"/>
    <w:panose1 w:val="00000000000000000000"/>
    <w:charset w:val="00"/>
    <w:family w:val="auto"/>
    <w:pitch w:val="default"/>
    <w:sig w:usb0="00000000" w:usb1="00000000" w:usb2="00000000" w:usb3="00000000" w:csb0="00000000" w:csb1="00000000"/>
  </w:font>
  <w:font w:name="Noto Color Emoji">
    <w:altName w:val="Times New Roman"/>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528C7">
    <w:pPr>
      <w:spacing w:line="181" w:lineRule="auto"/>
      <w:ind w:left="447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12/21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FC35D">
    <w:pPr>
      <w:spacing w:line="214" w:lineRule="auto"/>
      <w:ind w:left="447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14</w:t>
    </w:r>
    <w:r>
      <w:rPr>
        <w:rFonts w:ascii="宋体" w:hAnsi="宋体" w:cs="宋体"/>
        <w:color w:val="003070"/>
        <w:spacing w:val="2"/>
        <w:sz w:val="19"/>
        <w:szCs w:val="19"/>
      </w:rPr>
      <w:t>/</w:t>
    </w:r>
    <w:r>
      <w:rPr>
        <w:rFonts w:ascii="Times New Roman" w:hAnsi="Times New Roman" w:eastAsia="Times New Roman" w:cs="Times New Roman"/>
        <w:spacing w:val="2"/>
        <w:sz w:val="19"/>
        <w:szCs w:val="19"/>
      </w:rPr>
      <w:t>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B2AD0">
    <w:pPr>
      <w:spacing w:line="180" w:lineRule="auto"/>
      <w:ind w:left="447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2</w:t>
    </w:r>
    <w:r>
      <w:rPr>
        <w:rFonts w:ascii="Times New Roman" w:hAnsi="Times New Roman" w:eastAsia="Times New Roman" w:cs="Times New Roman"/>
        <w:color w:val="104080"/>
        <w:spacing w:val="-4"/>
        <w:sz w:val="19"/>
        <w:szCs w:val="19"/>
      </w:rPr>
      <w:t>1/</w:t>
    </w:r>
    <w:r>
      <w:rPr>
        <w:rFonts w:ascii="Times New Roman" w:hAnsi="Times New Roman" w:eastAsia="Times New Roman" w:cs="Times New Roman"/>
        <w:color w:val="104080"/>
        <w:spacing w:val="36"/>
        <w:w w:val="101"/>
        <w:sz w:val="19"/>
        <w:szCs w:val="19"/>
      </w:rPr>
      <w:t xml:space="preserve"> </w:t>
    </w:r>
    <w:r>
      <w:rPr>
        <w:rFonts w:ascii="Times New Roman" w:hAnsi="Times New Roman" w:eastAsia="Times New Roman" w:cs="Times New Roman"/>
        <w:spacing w:val="-4"/>
        <w:sz w:val="19"/>
        <w:szCs w:val="19"/>
      </w:rPr>
      <w:t>21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AA19A">
    <w:pPr>
      <w:spacing w:before="45" w:line="220" w:lineRule="auto"/>
      <w:jc w:val="center"/>
      <w:rPr>
        <w:rFonts w:hint="eastAsia" w:ascii="宋体" w:hAnsi="宋体" w:cs="宋体"/>
        <w:sz w:val="17"/>
        <w:szCs w:val="17"/>
        <w:lang w:eastAsia="zh-CN"/>
      </w:rPr>
    </w:pPr>
    <w:r>
      <w:drawing>
        <wp:anchor distT="0" distB="0" distL="0" distR="0" simplePos="0" relativeHeight="251659264"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AD0F5">
    <w:pPr>
      <w:spacing w:before="45" w:line="220" w:lineRule="auto"/>
      <w:jc w:val="center"/>
      <w:rPr>
        <w:rFonts w:hint="eastAsia" w:ascii="宋体" w:hAnsi="宋体" w:cs="宋体"/>
        <w:sz w:val="17"/>
        <w:szCs w:val="17"/>
        <w:lang w:eastAsia="zh-CN"/>
      </w:rPr>
    </w:pPr>
    <w:r>
      <w:drawing>
        <wp:anchor distT="0" distB="0" distL="0" distR="0" simplePos="0" relativeHeight="251665408"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320038164" name="IM 2"/>
          <wp:cNvGraphicFramePr/>
          <a:graphic xmlns:a="http://schemas.openxmlformats.org/drawingml/2006/main">
            <a:graphicData uri="http://schemas.openxmlformats.org/drawingml/2006/picture">
              <pic:pic xmlns:pic="http://schemas.openxmlformats.org/drawingml/2006/picture">
                <pic:nvPicPr>
                  <pic:cNvPr id="1320038164" name="IM 2"/>
                  <pic:cNvPicPr/>
                </pic:nvPicPr>
                <pic:blipFill>
                  <a:blip/>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40A14">
    <w:pPr>
      <w:spacing w:before="45" w:line="220" w:lineRule="auto"/>
      <w:jc w:val="center"/>
      <w:rPr>
        <w:rFonts w:hint="eastAsia" w:ascii="宋体" w:hAnsi="宋体" w:cs="宋体"/>
        <w:sz w:val="17"/>
        <w:szCs w:val="17"/>
        <w:lang w:eastAsia="zh-CN"/>
      </w:rPr>
    </w:pPr>
    <w:r>
      <w:drawing>
        <wp:anchor distT="0" distB="0" distL="0" distR="0" simplePos="0" relativeHeight="251660288"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746823465" name="IM 2"/>
          <wp:cNvGraphicFramePr/>
          <a:graphic xmlns:a="http://schemas.openxmlformats.org/drawingml/2006/main">
            <a:graphicData uri="http://schemas.openxmlformats.org/drawingml/2006/picture">
              <pic:pic xmlns:pic="http://schemas.openxmlformats.org/drawingml/2006/picture">
                <pic:nvPicPr>
                  <pic:cNvPr id="746823465"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FBD46">
    <w:pPr>
      <w:spacing w:before="45" w:line="220" w:lineRule="auto"/>
      <w:jc w:val="center"/>
      <w:rPr>
        <w:rFonts w:hint="eastAsia" w:ascii="宋体" w:hAnsi="宋体" w:cs="宋体"/>
        <w:sz w:val="17"/>
        <w:szCs w:val="17"/>
        <w:lang w:eastAsia="zh-CN"/>
      </w:rPr>
    </w:pPr>
    <w:r>
      <w:drawing>
        <wp:anchor distT="0" distB="0" distL="0" distR="0" simplePos="0" relativeHeight="251663360"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871694584" name="IM 2"/>
          <wp:cNvGraphicFramePr/>
          <a:graphic xmlns:a="http://schemas.openxmlformats.org/drawingml/2006/main">
            <a:graphicData uri="http://schemas.openxmlformats.org/drawingml/2006/picture">
              <pic:pic xmlns:pic="http://schemas.openxmlformats.org/drawingml/2006/picture">
                <pic:nvPicPr>
                  <pic:cNvPr id="871694584"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B20AC">
    <w:pPr>
      <w:spacing w:before="45" w:line="220" w:lineRule="auto"/>
      <w:jc w:val="center"/>
      <w:rPr>
        <w:rFonts w:hint="eastAsia" w:ascii="宋体" w:hAnsi="宋体" w:cs="宋体"/>
        <w:sz w:val="17"/>
        <w:szCs w:val="17"/>
        <w:lang w:eastAsia="zh-CN"/>
      </w:rPr>
    </w:pPr>
    <w:r>
      <w:drawing>
        <wp:anchor distT="0" distB="0" distL="0" distR="0" simplePos="0" relativeHeight="251662336"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779562450" name="IM 2"/>
          <wp:cNvGraphicFramePr/>
          <a:graphic xmlns:a="http://schemas.openxmlformats.org/drawingml/2006/main">
            <a:graphicData uri="http://schemas.openxmlformats.org/drawingml/2006/picture">
              <pic:pic xmlns:pic="http://schemas.openxmlformats.org/drawingml/2006/picture">
                <pic:nvPicPr>
                  <pic:cNvPr id="779562450"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FD92A">
    <w:pPr>
      <w:spacing w:before="45" w:line="220" w:lineRule="auto"/>
      <w:jc w:val="center"/>
      <w:rPr>
        <w:rFonts w:hint="eastAsia" w:ascii="宋体" w:hAnsi="宋体" w:cs="宋体"/>
        <w:sz w:val="17"/>
        <w:szCs w:val="17"/>
        <w:lang w:eastAsia="zh-CN"/>
      </w:rPr>
    </w:pPr>
    <w:r>
      <w:drawing>
        <wp:anchor distT="0" distB="0" distL="0" distR="0" simplePos="0" relativeHeight="251664384"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259962651" name="IM 2"/>
          <wp:cNvGraphicFramePr/>
          <a:graphic xmlns:a="http://schemas.openxmlformats.org/drawingml/2006/main">
            <a:graphicData uri="http://schemas.openxmlformats.org/drawingml/2006/picture">
              <pic:pic xmlns:pic="http://schemas.openxmlformats.org/drawingml/2006/picture">
                <pic:nvPicPr>
                  <pic:cNvPr id="1259962651"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8B29">
    <w:pPr>
      <w:spacing w:before="45" w:line="220" w:lineRule="auto"/>
      <w:jc w:val="center"/>
      <w:rPr>
        <w:rFonts w:hint="eastAsia" w:ascii="宋体" w:hAnsi="宋体" w:cs="宋体"/>
        <w:sz w:val="17"/>
        <w:szCs w:val="17"/>
        <w:lang w:eastAsia="zh-CN"/>
      </w:rPr>
    </w:pPr>
    <w:r>
      <w:drawing>
        <wp:anchor distT="0" distB="0" distL="0" distR="0" simplePos="0" relativeHeight="251661312"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764561300" name="IM 2"/>
          <wp:cNvGraphicFramePr/>
          <a:graphic xmlns:a="http://schemas.openxmlformats.org/drawingml/2006/main">
            <a:graphicData uri="http://schemas.openxmlformats.org/drawingml/2006/picture">
              <pic:pic xmlns:pic="http://schemas.openxmlformats.org/drawingml/2006/picture">
                <pic:nvPicPr>
                  <pic:cNvPr id="764561300"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32D6F">
    <w:pPr>
      <w:spacing w:before="45" w:line="220" w:lineRule="auto"/>
      <w:jc w:val="center"/>
      <w:rPr>
        <w:rFonts w:hint="eastAsia" w:ascii="宋体" w:hAnsi="宋体" w:cs="宋体"/>
        <w:sz w:val="17"/>
        <w:szCs w:val="17"/>
        <w:lang w:eastAsia="zh-CN"/>
      </w:rPr>
    </w:pPr>
    <w:r>
      <w:drawing>
        <wp:anchor distT="0" distB="0" distL="0" distR="0" simplePos="0" relativeHeight="251667456"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833236252" name="IM 2"/>
          <wp:cNvGraphicFramePr/>
          <a:graphic xmlns:a="http://schemas.openxmlformats.org/drawingml/2006/main">
            <a:graphicData uri="http://schemas.openxmlformats.org/drawingml/2006/picture">
              <pic:pic xmlns:pic="http://schemas.openxmlformats.org/drawingml/2006/picture">
                <pic:nvPicPr>
                  <pic:cNvPr id="1833236252"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D0CE8">
    <w:pPr>
      <w:spacing w:before="45" w:line="220" w:lineRule="auto"/>
      <w:jc w:val="center"/>
      <w:rPr>
        <w:rFonts w:hint="eastAsia" w:ascii="宋体" w:hAnsi="宋体" w:cs="宋体"/>
        <w:sz w:val="17"/>
        <w:szCs w:val="17"/>
        <w:lang w:eastAsia="zh-CN"/>
      </w:rPr>
    </w:pPr>
    <w:r>
      <w:drawing>
        <wp:anchor distT="0" distB="0" distL="0" distR="0" simplePos="0" relativeHeight="251666432"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627223738" name="IM 2"/>
          <wp:cNvGraphicFramePr/>
          <a:graphic xmlns:a="http://schemas.openxmlformats.org/drawingml/2006/main">
            <a:graphicData uri="http://schemas.openxmlformats.org/drawingml/2006/picture">
              <pic:pic xmlns:pic="http://schemas.openxmlformats.org/drawingml/2006/picture">
                <pic:nvPicPr>
                  <pic:cNvPr id="1627223738" name="IM 2"/>
                  <pic:cNvPicPr/>
                </pic:nvPicPr>
                <pic:blipFill>
                  <a:blip/>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F2F3A"/>
    <w:multiLevelType w:val="multilevel"/>
    <w:tmpl w:val="B74F2F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FBD465B"/>
    <w:multiLevelType w:val="multilevel"/>
    <w:tmpl w:val="7FBD46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noPunctuationKerning w:val="1"/>
  <w:characterSpacingControl w:val="doNotCompress"/>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4A4645"/>
    <w:rsid w:val="002005DD"/>
    <w:rsid w:val="00351CB9"/>
    <w:rsid w:val="00360799"/>
    <w:rsid w:val="004A4645"/>
    <w:rsid w:val="0055361E"/>
    <w:rsid w:val="006E62D7"/>
    <w:rsid w:val="006F6E8D"/>
    <w:rsid w:val="00727129"/>
    <w:rsid w:val="00754A4D"/>
    <w:rsid w:val="007641E9"/>
    <w:rsid w:val="00853C66"/>
    <w:rsid w:val="009134A2"/>
    <w:rsid w:val="009168CD"/>
    <w:rsid w:val="00A161F0"/>
    <w:rsid w:val="00AB5E48"/>
    <w:rsid w:val="00B07021"/>
    <w:rsid w:val="00B144B0"/>
    <w:rsid w:val="00B1701E"/>
    <w:rsid w:val="00B230E7"/>
    <w:rsid w:val="00B248DD"/>
    <w:rsid w:val="00B26C28"/>
    <w:rsid w:val="00B875CA"/>
    <w:rsid w:val="00CB3E1D"/>
    <w:rsid w:val="00D15072"/>
    <w:rsid w:val="00D55339"/>
    <w:rsid w:val="0AB84804"/>
    <w:rsid w:val="0BEB1090"/>
    <w:rsid w:val="0E7C0DE1"/>
    <w:rsid w:val="11661F1C"/>
    <w:rsid w:val="13ED915A"/>
    <w:rsid w:val="1E3BF0A9"/>
    <w:rsid w:val="1FBBE6E8"/>
    <w:rsid w:val="1FFEDD02"/>
    <w:rsid w:val="25CBA8E4"/>
    <w:rsid w:val="286F5B2A"/>
    <w:rsid w:val="2B0FDF31"/>
    <w:rsid w:val="2BF9982B"/>
    <w:rsid w:val="2FC763E1"/>
    <w:rsid w:val="37FF1888"/>
    <w:rsid w:val="39D7512A"/>
    <w:rsid w:val="3A7F0B05"/>
    <w:rsid w:val="3B1C05A4"/>
    <w:rsid w:val="3B7F9316"/>
    <w:rsid w:val="3BFCD0A0"/>
    <w:rsid w:val="3BFDE755"/>
    <w:rsid w:val="3BFE3A7F"/>
    <w:rsid w:val="3C339FBA"/>
    <w:rsid w:val="3DBFB1D5"/>
    <w:rsid w:val="3EFE3D13"/>
    <w:rsid w:val="3FF6F975"/>
    <w:rsid w:val="49FF10AE"/>
    <w:rsid w:val="4DA76053"/>
    <w:rsid w:val="4E3B98D2"/>
    <w:rsid w:val="4FBE62A1"/>
    <w:rsid w:val="4FFFE431"/>
    <w:rsid w:val="56DF288F"/>
    <w:rsid w:val="56F9B32C"/>
    <w:rsid w:val="56FD2E18"/>
    <w:rsid w:val="5733066E"/>
    <w:rsid w:val="5AB7A68C"/>
    <w:rsid w:val="5BFEB729"/>
    <w:rsid w:val="5DBFFC7E"/>
    <w:rsid w:val="5FAF8959"/>
    <w:rsid w:val="5FF725C8"/>
    <w:rsid w:val="5FFF3D2D"/>
    <w:rsid w:val="67DB091B"/>
    <w:rsid w:val="6EDF4D24"/>
    <w:rsid w:val="6FFC1F54"/>
    <w:rsid w:val="73BD1228"/>
    <w:rsid w:val="75736DEF"/>
    <w:rsid w:val="75BC3637"/>
    <w:rsid w:val="75CC58E4"/>
    <w:rsid w:val="773F98F1"/>
    <w:rsid w:val="775E4718"/>
    <w:rsid w:val="77BC7697"/>
    <w:rsid w:val="77CF8A78"/>
    <w:rsid w:val="77FF1871"/>
    <w:rsid w:val="79BBE6CB"/>
    <w:rsid w:val="79FFB75F"/>
    <w:rsid w:val="7ACB83AE"/>
    <w:rsid w:val="7B5BDA52"/>
    <w:rsid w:val="7BE91729"/>
    <w:rsid w:val="7BFF6D66"/>
    <w:rsid w:val="7C5F506C"/>
    <w:rsid w:val="7C7E9DD5"/>
    <w:rsid w:val="7DBFA12B"/>
    <w:rsid w:val="7DCD48C6"/>
    <w:rsid w:val="7DD6266B"/>
    <w:rsid w:val="7E9E655D"/>
    <w:rsid w:val="7EFFF468"/>
    <w:rsid w:val="7F6FFF5C"/>
    <w:rsid w:val="7F7B9052"/>
    <w:rsid w:val="7F7F8EB7"/>
    <w:rsid w:val="7F9B5EB8"/>
    <w:rsid w:val="7FADA400"/>
    <w:rsid w:val="7FB73BFE"/>
    <w:rsid w:val="7FBF864E"/>
    <w:rsid w:val="7FC602CE"/>
    <w:rsid w:val="7FEF0CDF"/>
    <w:rsid w:val="7FF401E4"/>
    <w:rsid w:val="7FF73610"/>
    <w:rsid w:val="7FFE541D"/>
    <w:rsid w:val="7FFEA3C5"/>
    <w:rsid w:val="7FFF5020"/>
    <w:rsid w:val="7FFFD44B"/>
    <w:rsid w:val="7FFFF77D"/>
    <w:rsid w:val="85FF035B"/>
    <w:rsid w:val="8E7BAEE2"/>
    <w:rsid w:val="8FF73975"/>
    <w:rsid w:val="A3B73F05"/>
    <w:rsid w:val="A3EFB8CB"/>
    <w:rsid w:val="A6FB084E"/>
    <w:rsid w:val="A93FC3DB"/>
    <w:rsid w:val="AEFB74BC"/>
    <w:rsid w:val="AFDE919D"/>
    <w:rsid w:val="B1FF0E03"/>
    <w:rsid w:val="B5932F2B"/>
    <w:rsid w:val="BBDF0E68"/>
    <w:rsid w:val="BDDB6576"/>
    <w:rsid w:val="BE7FA5C8"/>
    <w:rsid w:val="BEDFC6FC"/>
    <w:rsid w:val="BFEFA003"/>
    <w:rsid w:val="BFFFDC73"/>
    <w:rsid w:val="BFFFF025"/>
    <w:rsid w:val="C79FC41C"/>
    <w:rsid w:val="CBEF2A84"/>
    <w:rsid w:val="CCFE1209"/>
    <w:rsid w:val="CDF60D0F"/>
    <w:rsid w:val="CDFDBADC"/>
    <w:rsid w:val="CF9633B8"/>
    <w:rsid w:val="CFB51C84"/>
    <w:rsid w:val="CFFFCA8F"/>
    <w:rsid w:val="D4B9BCB8"/>
    <w:rsid w:val="D7B78562"/>
    <w:rsid w:val="DCFD9E25"/>
    <w:rsid w:val="DEFF5AFE"/>
    <w:rsid w:val="DF6B294F"/>
    <w:rsid w:val="DFFF154F"/>
    <w:rsid w:val="E15C342B"/>
    <w:rsid w:val="E7FFF5A1"/>
    <w:rsid w:val="E8DFC855"/>
    <w:rsid w:val="E9FF7BA4"/>
    <w:rsid w:val="EB8C403D"/>
    <w:rsid w:val="EE7F0AA5"/>
    <w:rsid w:val="EEFF24DD"/>
    <w:rsid w:val="EF165C9D"/>
    <w:rsid w:val="EF32E395"/>
    <w:rsid w:val="EF7DB271"/>
    <w:rsid w:val="EFAF7E7B"/>
    <w:rsid w:val="EFF6A25B"/>
    <w:rsid w:val="EFFF9F12"/>
    <w:rsid w:val="F3EB5C47"/>
    <w:rsid w:val="F4DE3D1D"/>
    <w:rsid w:val="F579E836"/>
    <w:rsid w:val="F773D87E"/>
    <w:rsid w:val="F77F19C7"/>
    <w:rsid w:val="F7BDA208"/>
    <w:rsid w:val="F9F7C3DF"/>
    <w:rsid w:val="FAEF7766"/>
    <w:rsid w:val="FAFD415F"/>
    <w:rsid w:val="FB5697B0"/>
    <w:rsid w:val="FB7F8130"/>
    <w:rsid w:val="FBDF7B66"/>
    <w:rsid w:val="FBEFAAB0"/>
    <w:rsid w:val="FBF5BFE3"/>
    <w:rsid w:val="FCF9C454"/>
    <w:rsid w:val="FE376E78"/>
    <w:rsid w:val="FEAF5669"/>
    <w:rsid w:val="FEFD5348"/>
    <w:rsid w:val="FF4FB6F2"/>
    <w:rsid w:val="FF5E980A"/>
    <w:rsid w:val="FF6B5D16"/>
    <w:rsid w:val="FF6B8624"/>
    <w:rsid w:val="FF7FBF76"/>
    <w:rsid w:val="FF7FF2A0"/>
    <w:rsid w:val="FF95FFF5"/>
    <w:rsid w:val="FFAEB0AF"/>
    <w:rsid w:val="FFDF9DC6"/>
    <w:rsid w:val="FFEB8AAB"/>
    <w:rsid w:val="FFF76125"/>
    <w:rsid w:val="FFFA72AA"/>
    <w:rsid w:val="FFFE45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宋体" w:cs="Arial"/>
      <w:snapToGrid w:val="0"/>
      <w:color w:val="000000"/>
      <w:sz w:val="22"/>
      <w:szCs w:val="22"/>
      <w:lang w:val="en-US" w:eastAsia="en-US" w:bidi="ar-SA"/>
    </w:rPr>
  </w:style>
  <w:style w:type="paragraph" w:styleId="2">
    <w:name w:val="heading 1"/>
    <w:basedOn w:val="1"/>
    <w:next w:val="1"/>
    <w:qFormat/>
    <w:uiPriority w:val="0"/>
    <w:pPr>
      <w:keepNext/>
      <w:keepLines/>
      <w:spacing w:before="340" w:after="330" w:line="576" w:lineRule="auto"/>
      <w:outlineLvl w:val="0"/>
    </w:pPr>
    <w:rPr>
      <w:rFonts w:ascii="华文中宋" w:hAnsi="华文中宋" w:eastAsia="华文中宋" w:cs="华文中宋"/>
      <w:b/>
      <w:bCs/>
      <w:sz w:val="31"/>
      <w:szCs w:val="31"/>
    </w:rPr>
  </w:style>
  <w:style w:type="paragraph" w:styleId="3">
    <w:name w:val="heading 2"/>
    <w:basedOn w:val="1"/>
    <w:next w:val="1"/>
    <w:link w:val="19"/>
    <w:unhideWhenUsed/>
    <w:qFormat/>
    <w:uiPriority w:val="0"/>
    <w:pPr>
      <w:keepNext/>
      <w:keepLines/>
      <w:spacing w:before="200" w:line="360" w:lineRule="auto"/>
      <w:outlineLvl w:val="1"/>
    </w:pPr>
    <w:rPr>
      <w:rFonts w:ascii="华文中宋" w:hAnsi="华文中宋" w:eastAsia="华文中宋" w:cs="华文中宋"/>
      <w:b/>
      <w:bCs/>
      <w:sz w:val="25"/>
      <w:szCs w:val="25"/>
    </w:rPr>
  </w:style>
  <w:style w:type="paragraph" w:styleId="4">
    <w:name w:val="heading 3"/>
    <w:basedOn w:val="1"/>
    <w:next w:val="1"/>
    <w:link w:val="18"/>
    <w:unhideWhenUsed/>
    <w:qFormat/>
    <w:uiPriority w:val="0"/>
    <w:pPr>
      <w:keepNext/>
      <w:keepLines/>
      <w:spacing w:before="200" w:line="360" w:lineRule="auto"/>
      <w:outlineLvl w:val="2"/>
    </w:pPr>
    <w:rPr>
      <w:rFonts w:ascii="华文中宋" w:hAnsi="华文中宋" w:eastAsia="华文中宋" w:cs="华文中宋"/>
      <w:b/>
      <w:bCs/>
      <w:sz w:val="23"/>
      <w:szCs w:val="23"/>
    </w:rPr>
  </w:style>
  <w:style w:type="paragraph" w:styleId="5">
    <w:name w:val="heading 4"/>
    <w:basedOn w:val="1"/>
    <w:next w:val="1"/>
    <w:link w:val="20"/>
    <w:unhideWhenUsed/>
    <w:qFormat/>
    <w:uiPriority w:val="0"/>
    <w:pPr>
      <w:outlineLvl w:val="3"/>
    </w:pPr>
    <w:rPr>
      <w:rFonts w:ascii="华文中宋" w:hAnsi="华文中宋" w:eastAsia="华文中宋" w:cs="华文中宋"/>
      <w:b/>
      <w:bCs/>
      <w:sz w:val="21"/>
      <w:szCs w:val="21"/>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rPr>
      <w:rFonts w:eastAsia="Arial"/>
      <w:sz w:val="21"/>
      <w:szCs w:val="21"/>
    </w:rPr>
  </w:style>
  <w:style w:type="paragraph" w:styleId="8">
    <w:name w:val="footer"/>
    <w:basedOn w:val="1"/>
    <w:qFormat/>
    <w:uiPriority w:val="0"/>
    <w:pPr>
      <w:tabs>
        <w:tab w:val="center" w:pos="4153"/>
        <w:tab w:val="right" w:pos="8306"/>
      </w:tabs>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 w:val="24"/>
      <w:szCs w:val="24"/>
      <w:lang w:eastAsia="zh-CN"/>
    </w:rPr>
  </w:style>
  <w:style w:type="paragraph" w:styleId="10">
    <w:name w:val="Normal (Web)"/>
    <w:basedOn w:val="1"/>
    <w:qFormat/>
    <w:uiPriority w:val="0"/>
    <w:pPr>
      <w:spacing w:beforeAutospacing="1" w:afterAutospacing="1"/>
    </w:pPr>
    <w:rPr>
      <w:rFonts w:cs="Times New Roman"/>
      <w:sz w:val="24"/>
      <w:lang w:eastAsia="zh-CN"/>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宋体" w:hAnsi="宋体" w:cs="宋体"/>
    </w:rPr>
  </w:style>
  <w:style w:type="character" w:customStyle="1" w:styleId="18">
    <w:name w:val="标题 3 字符"/>
    <w:basedOn w:val="13"/>
    <w:link w:val="4"/>
    <w:qFormat/>
    <w:uiPriority w:val="0"/>
    <w:rPr>
      <w:rFonts w:ascii="华文中宋" w:hAnsi="华文中宋" w:eastAsia="华文中宋" w:cs="华文中宋"/>
      <w:b/>
      <w:bCs/>
      <w:color w:val="000000"/>
      <w:sz w:val="23"/>
      <w:szCs w:val="23"/>
    </w:rPr>
  </w:style>
  <w:style w:type="character" w:customStyle="1" w:styleId="19">
    <w:name w:val="标题 2 字符"/>
    <w:basedOn w:val="13"/>
    <w:link w:val="3"/>
    <w:qFormat/>
    <w:uiPriority w:val="0"/>
    <w:rPr>
      <w:rFonts w:ascii="华文中宋" w:hAnsi="华文中宋" w:eastAsia="华文中宋" w:cs="华文中宋"/>
      <w:b/>
      <w:bCs/>
      <w:color w:val="000000"/>
      <w:sz w:val="25"/>
      <w:szCs w:val="25"/>
    </w:rPr>
  </w:style>
  <w:style w:type="character" w:customStyle="1" w:styleId="20">
    <w:name w:val="标题 4 字符"/>
    <w:basedOn w:val="13"/>
    <w:link w:val="5"/>
    <w:qFormat/>
    <w:uiPriority w:val="0"/>
    <w:rPr>
      <w:rFonts w:ascii="华文中宋" w:hAnsi="华文中宋" w:eastAsia="华文中宋" w:cs="华文中宋"/>
      <w:b/>
      <w:bCs/>
      <w:color w:val="000000"/>
      <w:sz w:val="21"/>
      <w:szCs w:val="21"/>
    </w:rPr>
  </w:style>
  <w:style w:type="paragraph" w:customStyle="1" w:styleId="21">
    <w:name w:val="伪代码"/>
    <w:basedOn w:val="1"/>
    <w:qFormat/>
    <w:uiPriority w:val="0"/>
    <w:pPr>
      <w:shd w:val="clear" w:color="auto" w:fill="F2F2F2"/>
      <w:spacing w:before="20" w:after="20"/>
      <w:ind w:left="312" w:right="85"/>
    </w:pPr>
    <w:rPr>
      <w:rFonts w:ascii="Consolas" w:hAnsi="Consolas"/>
      <w:sz w:val="17"/>
    </w:rPr>
  </w:style>
  <w:style w:type="paragraph" w:customStyle="1" w:styleId="22">
    <w:name w:val="伪代码标题"/>
    <w:basedOn w:val="1"/>
    <w:qFormat/>
    <w:uiPriority w:val="0"/>
    <w:pPr>
      <w:spacing w:before="120" w:after="40"/>
    </w:pPr>
    <w:rPr>
      <w:rFonts w:eastAsia="黑体"/>
      <w:b/>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header" Target="header9.xml"/><Relationship Id="rId12" Type="http://schemas.openxmlformats.org/officeDocument/2006/relationships/footer" Target="footer2.xml"/><Relationship Id="rId11" Type="http://schemas.openxmlformats.org/officeDocument/2006/relationships/header" Target="header8.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23581EAC-2F07-4B79-A139-E889E26B2DE6}">
  <ds:schemaRefs/>
</ds:datastoreItem>
</file>

<file path=docProps/app.xml><?xml version="1.0" encoding="utf-8"?>
<Properties xmlns="http://schemas.openxmlformats.org/officeDocument/2006/extended-properties" xmlns:vt="http://schemas.openxmlformats.org/officeDocument/2006/docPropsVTypes">
  <Pages>94</Pages>
  <Words>26985</Words>
  <Characters>53162</Characters>
  <Lines>4089</Lines>
  <Paragraphs>4007</Paragraphs>
  <TotalTime>111</TotalTime>
  <ScaleCrop>false</ScaleCrop>
  <LinksUpToDate>false</LinksUpToDate>
  <CharactersWithSpaces>76140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2026-05-31T13:48:00Z</dcterms:created>
  <dc:creator>Data</dc:creator>
  <cp:lastModifiedBy>佳雨 李</cp:lastModifiedBy>
  <dcterms:modified xsi:type="dcterms:W3CDTF">2026-05-31T21:16:05Z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2026-05-25T13:48:48Z</vt:filetime>
  </property>
  <property fmtid="{D5CDD505-2E9C-101B-9397-08002B2CF9AE}" pid="4" name="UsrData">
    <vt:lpwstr>6a13e2b9a4d3c6001f35968fwl</vt:lpwstr>
  </property>
  <property fmtid="{D5CDD505-2E9C-101B-9397-08002B2CF9AE}" pid="5" name="KSOProductBuildVer">
    <vt:lpwstr>2052-12.9.0.26832</vt:lpwstr>
  </property>
  <property fmtid="{D5CDD505-2E9C-101B-9397-08002B2CF9AE}" pid="6" name="ICV">
    <vt:lpwstr>F540E98AE5524C3E95341C6AA0501BD7_43</vt:lpwstr>
  </property>
  <property fmtid="{D5CDD505-2E9C-101B-9397-08002B2CF9AE}" pid="7" name="KSOTemplateDocerSaveRecord">
    <vt:lpwstr>eyJoZGlkIjoiNTc0ZDc5ZDllNTU1NWE5NWNhMzNlNzBjOGYzM2MwOTYiLCJ1c2VySWQiOiIxNzA5MjkzNDkxIn0=</vt:lpwstr>
  </property>
</Properties>
</file>