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0C40" w:rsidRDefault="00C20C40">
      <w:pPr>
        <w:rPr>
          <w:rFonts w:ascii="Times New Roman" w:hAnsi="Times New Roman" w:cs="Times New Roman"/>
          <w:sz w:val="24"/>
          <w:szCs w:val="24"/>
        </w:rPr>
      </w:pPr>
      <w:r>
        <w:rPr>
          <w:rFonts w:ascii="Times New Roman" w:hAnsi="Times New Roman" w:cs="Times New Roman"/>
          <w:sz w:val="24"/>
          <w:szCs w:val="24"/>
        </w:rPr>
        <w:t xml:space="preserve">Broderick </w:t>
      </w:r>
      <w:proofErr w:type="spellStart"/>
      <w:r>
        <w:rPr>
          <w:rFonts w:ascii="Times New Roman" w:hAnsi="Times New Roman" w:cs="Times New Roman"/>
          <w:sz w:val="24"/>
          <w:szCs w:val="24"/>
        </w:rPr>
        <w:t>Higby</w:t>
      </w:r>
      <w:proofErr w:type="spellEnd"/>
      <w:r>
        <w:rPr>
          <w:rFonts w:ascii="Times New Roman" w:hAnsi="Times New Roman" w:cs="Times New Roman"/>
          <w:sz w:val="24"/>
          <w:szCs w:val="24"/>
        </w:rPr>
        <w:t xml:space="preserve"> &amp; Spencer Holloway</w:t>
      </w:r>
    </w:p>
    <w:p w:rsidR="00C20C40" w:rsidRDefault="00C20C40">
      <w:pPr>
        <w:rPr>
          <w:rFonts w:ascii="Times New Roman" w:hAnsi="Times New Roman" w:cs="Times New Roman"/>
          <w:sz w:val="24"/>
          <w:szCs w:val="24"/>
        </w:rPr>
      </w:pPr>
      <w:r>
        <w:rPr>
          <w:rFonts w:ascii="Times New Roman" w:hAnsi="Times New Roman" w:cs="Times New Roman"/>
          <w:sz w:val="24"/>
          <w:szCs w:val="24"/>
        </w:rPr>
        <w:t>Java 112</w:t>
      </w:r>
    </w:p>
    <w:p w:rsidR="00C20C40" w:rsidRDefault="00C20C40">
      <w:pPr>
        <w:rPr>
          <w:rFonts w:ascii="Times New Roman" w:hAnsi="Times New Roman" w:cs="Times New Roman"/>
          <w:sz w:val="24"/>
          <w:szCs w:val="24"/>
        </w:rPr>
      </w:pPr>
      <w:r>
        <w:rPr>
          <w:rFonts w:ascii="Times New Roman" w:hAnsi="Times New Roman" w:cs="Times New Roman"/>
          <w:sz w:val="24"/>
          <w:szCs w:val="24"/>
        </w:rPr>
        <w:t>8/27/2015</w:t>
      </w:r>
    </w:p>
    <w:p w:rsidR="00C20C40" w:rsidRDefault="00C20C40">
      <w:pPr>
        <w:rPr>
          <w:rFonts w:ascii="Times New Roman" w:hAnsi="Times New Roman" w:cs="Times New Roman"/>
          <w:sz w:val="24"/>
          <w:szCs w:val="24"/>
        </w:rPr>
      </w:pPr>
      <w:r>
        <w:rPr>
          <w:rFonts w:ascii="Times New Roman" w:hAnsi="Times New Roman" w:cs="Times New Roman"/>
          <w:sz w:val="24"/>
          <w:szCs w:val="24"/>
        </w:rPr>
        <w:t>Java Applet Project</w:t>
      </w:r>
    </w:p>
    <w:p w:rsidR="00C20C40" w:rsidRDefault="00C20C40">
      <w:pPr>
        <w:rPr>
          <w:rFonts w:ascii="Times New Roman" w:hAnsi="Times New Roman" w:cs="Times New Roman"/>
          <w:sz w:val="24"/>
          <w:szCs w:val="24"/>
        </w:rPr>
      </w:pPr>
    </w:p>
    <w:p w:rsidR="00C20C40" w:rsidRDefault="00BC5CD3" w:rsidP="00C20C40">
      <w:pPr>
        <w:ind w:left="720" w:hanging="720"/>
        <w:rPr>
          <w:rFonts w:ascii="Times New Roman" w:hAnsi="Times New Roman" w:cs="Times New Roman"/>
          <w:sz w:val="24"/>
          <w:szCs w:val="24"/>
        </w:rPr>
      </w:pPr>
      <w:r>
        <w:rPr>
          <w:rFonts w:ascii="Times New Roman" w:hAnsi="Times New Roman" w:cs="Times New Roman"/>
          <w:sz w:val="24"/>
          <w:szCs w:val="24"/>
        </w:rPr>
        <w:t>2 #33:</w:t>
      </w:r>
      <w:r w:rsidR="00C20C40">
        <w:rPr>
          <w:rFonts w:ascii="Times New Roman" w:hAnsi="Times New Roman" w:cs="Times New Roman"/>
          <w:sz w:val="24"/>
          <w:szCs w:val="24"/>
        </w:rPr>
        <w:t xml:space="preserve"> If you want to change the eyes from circles to ovals, you would change the height value from 20 to 10 making both the height and width equivalent.</w:t>
      </w:r>
    </w:p>
    <w:p w:rsidR="00C20C40" w:rsidRDefault="00C20C40" w:rsidP="00C20C40">
      <w:pPr>
        <w:ind w:left="720" w:hanging="720"/>
        <w:rPr>
          <w:rFonts w:ascii="Times New Roman" w:hAnsi="Times New Roman" w:cs="Times New Roman"/>
          <w:sz w:val="24"/>
          <w:szCs w:val="24"/>
        </w:rPr>
      </w:pPr>
      <w:r>
        <w:rPr>
          <w:noProof/>
        </w:rPr>
        <w:drawing>
          <wp:inline distT="0" distB="0" distL="0" distR="0" wp14:anchorId="38312C18" wp14:editId="5363D93D">
            <wp:extent cx="4914900" cy="36290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914900" cy="3629025"/>
                    </a:xfrm>
                    <a:prstGeom prst="rect">
                      <a:avLst/>
                    </a:prstGeom>
                  </pic:spPr>
                </pic:pic>
              </a:graphicData>
            </a:graphic>
          </wp:inline>
        </w:drawing>
      </w:r>
    </w:p>
    <w:p w:rsidR="00C20C40" w:rsidRDefault="00BC5CD3" w:rsidP="00C20C40">
      <w:pPr>
        <w:ind w:left="720" w:hanging="720"/>
        <w:rPr>
          <w:rFonts w:ascii="Times New Roman" w:hAnsi="Times New Roman" w:cs="Times New Roman"/>
          <w:sz w:val="24"/>
          <w:szCs w:val="24"/>
        </w:rPr>
      </w:pPr>
      <w:r>
        <w:rPr>
          <w:rFonts w:ascii="Times New Roman" w:hAnsi="Times New Roman" w:cs="Times New Roman"/>
          <w:sz w:val="24"/>
          <w:szCs w:val="24"/>
        </w:rPr>
        <w:t>2</w:t>
      </w:r>
      <w:r w:rsidR="00C20C40">
        <w:rPr>
          <w:rFonts w:ascii="Times New Roman" w:hAnsi="Times New Roman" w:cs="Times New Roman"/>
          <w:sz w:val="24"/>
          <w:szCs w:val="24"/>
        </w:rPr>
        <w:t>.</w:t>
      </w:r>
      <w:r>
        <w:rPr>
          <w:rFonts w:ascii="Times New Roman" w:hAnsi="Times New Roman" w:cs="Times New Roman"/>
          <w:sz w:val="24"/>
          <w:szCs w:val="24"/>
        </w:rPr>
        <w:t xml:space="preserve"> #34</w:t>
      </w:r>
      <w:r w:rsidR="00C20C40">
        <w:rPr>
          <w:rFonts w:ascii="Times New Roman" w:hAnsi="Times New Roman" w:cs="Times New Roman"/>
          <w:sz w:val="24"/>
          <w:szCs w:val="24"/>
        </w:rPr>
        <w:t xml:space="preserve"> </w:t>
      </w:r>
      <w:proofErr w:type="gramStart"/>
      <w:r w:rsidR="00C20C40">
        <w:rPr>
          <w:rFonts w:ascii="Times New Roman" w:hAnsi="Times New Roman" w:cs="Times New Roman"/>
          <w:sz w:val="24"/>
          <w:szCs w:val="24"/>
        </w:rPr>
        <w:t>If</w:t>
      </w:r>
      <w:proofErr w:type="gramEnd"/>
      <w:r w:rsidR="00C20C40">
        <w:rPr>
          <w:rFonts w:ascii="Times New Roman" w:hAnsi="Times New Roman" w:cs="Times New Roman"/>
          <w:sz w:val="24"/>
          <w:szCs w:val="24"/>
        </w:rPr>
        <w:t xml:space="preserve"> you wanted the face to frown you would change the starting point in the DrawArc method from 180 to 0 </w:t>
      </w:r>
    </w:p>
    <w:p w:rsidR="00C20C40" w:rsidRDefault="00C20C40">
      <w:pPr>
        <w:rPr>
          <w:rFonts w:ascii="Times New Roman" w:hAnsi="Times New Roman" w:cs="Times New Roman"/>
          <w:sz w:val="24"/>
          <w:szCs w:val="24"/>
        </w:rPr>
      </w:pPr>
      <w:r>
        <w:rPr>
          <w:noProof/>
        </w:rPr>
        <w:lastRenderedPageBreak/>
        <w:drawing>
          <wp:inline distT="0" distB="0" distL="0" distR="0" wp14:anchorId="6FC0A63F" wp14:editId="5C1A2348">
            <wp:extent cx="4914900" cy="3629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14900" cy="3629025"/>
                    </a:xfrm>
                    <a:prstGeom prst="rect">
                      <a:avLst/>
                    </a:prstGeom>
                  </pic:spPr>
                </pic:pic>
              </a:graphicData>
            </a:graphic>
          </wp:inline>
        </w:drawing>
      </w:r>
    </w:p>
    <w:p w:rsidR="00BC5CD3" w:rsidRDefault="00BC5CD3" w:rsidP="00BC5CD3">
      <w:pPr>
        <w:rPr>
          <w:noProof/>
        </w:rPr>
      </w:pPr>
      <w:r>
        <w:t>3.</w:t>
      </w:r>
    </w:p>
    <w:p w:rsidR="00BC5CD3" w:rsidRDefault="00BC5CD3" w:rsidP="00BC5CD3">
      <w:r>
        <w:rPr>
          <w:noProof/>
        </w:rPr>
        <w:drawing>
          <wp:inline distT="0" distB="0" distL="0" distR="0" wp14:anchorId="304CA643" wp14:editId="0793139D">
            <wp:extent cx="4914900" cy="36290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14900" cy="3629025"/>
                    </a:xfrm>
                    <a:prstGeom prst="rect">
                      <a:avLst/>
                    </a:prstGeom>
                  </pic:spPr>
                </pic:pic>
              </a:graphicData>
            </a:graphic>
          </wp:inline>
        </w:drawing>
      </w:r>
    </w:p>
    <w:p w:rsidR="00BC5CD3" w:rsidRDefault="00BC5CD3" w:rsidP="00BC5CD3"/>
    <w:p w:rsidR="00BC5CD3" w:rsidRDefault="00BC5CD3" w:rsidP="00BC5CD3">
      <w:r>
        <w:lastRenderedPageBreak/>
        <w:t>4.</w:t>
      </w:r>
    </w:p>
    <w:p w:rsidR="00BC5CD3" w:rsidRDefault="00BC5CD3" w:rsidP="00BC5CD3">
      <w:r>
        <w:rPr>
          <w:noProof/>
        </w:rPr>
        <w:drawing>
          <wp:inline distT="0" distB="0" distL="0" distR="0" wp14:anchorId="30641526" wp14:editId="0A8C259B">
            <wp:extent cx="4914900" cy="36290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14900" cy="3629025"/>
                    </a:xfrm>
                    <a:prstGeom prst="rect">
                      <a:avLst/>
                    </a:prstGeom>
                  </pic:spPr>
                </pic:pic>
              </a:graphicData>
            </a:graphic>
          </wp:inline>
        </w:drawing>
      </w:r>
    </w:p>
    <w:p w:rsidR="00BC5CD3" w:rsidRDefault="00BC5CD3" w:rsidP="00BC5CD3">
      <w:r>
        <w:t>7.</w:t>
      </w:r>
      <w:r>
        <w:tab/>
        <w:t>#21: If you were to change the order in which you write the drawing commands, it would alter the features one would see. Normally, you would want the largest piece in the background and</w:t>
      </w:r>
      <w:r>
        <w:t xml:space="preserve"> add</w:t>
      </w:r>
      <w:r>
        <w:t xml:space="preserve"> the </w:t>
      </w:r>
      <w:r>
        <w:t>smaller features later</w:t>
      </w:r>
      <w:r>
        <w:t>. In the case of the question, the mouth, since declared first, would be covered by the face.</w:t>
      </w:r>
    </w:p>
    <w:p w:rsidR="00BC5CD3" w:rsidRDefault="00BC5CD3" w:rsidP="00BC5CD3">
      <w:r>
        <w:tab/>
        <w:t>#22: In this case, the face is coded twice. In doing so, the original color of the yellow face and the mouth will be covered by the new black face.</w:t>
      </w:r>
    </w:p>
    <w:p w:rsidR="00BC5CD3" w:rsidRPr="00C20C40" w:rsidRDefault="00BC5CD3">
      <w:pPr>
        <w:rPr>
          <w:rFonts w:ascii="Times New Roman" w:hAnsi="Times New Roman" w:cs="Times New Roman"/>
          <w:sz w:val="24"/>
          <w:szCs w:val="24"/>
        </w:rPr>
      </w:pPr>
      <w:bookmarkStart w:id="0" w:name="_GoBack"/>
      <w:bookmarkEnd w:id="0"/>
    </w:p>
    <w:sectPr w:rsidR="00BC5CD3" w:rsidRPr="00C20C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0C40"/>
    <w:rsid w:val="004C1DF2"/>
    <w:rsid w:val="00BC5CD3"/>
    <w:rsid w:val="00C20C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F4A92E-4BC7-470C-B084-DFDE8F4FD9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3</Pages>
  <Words>122</Words>
  <Characters>697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MiraCosta College</Company>
  <LinksUpToDate>false</LinksUpToDate>
  <CharactersWithSpaces>818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4804W16</dc:creator>
  <cp:keywords/>
  <dc:description/>
  <cp:lastModifiedBy>4804W16</cp:lastModifiedBy>
  <cp:revision>1</cp:revision>
  <dcterms:created xsi:type="dcterms:W3CDTF">2015-08-27T23:24:00Z</dcterms:created>
  <dcterms:modified xsi:type="dcterms:W3CDTF">2015-08-28T00:11:00Z</dcterms:modified>
</cp:coreProperties>
</file>