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XSpec="center" w:tblpY="507"/>
        <w:tblW w:w="9923" w:type="dxa"/>
        <w:tblLook w:val="04A0"/>
      </w:tblPr>
      <w:tblGrid>
        <w:gridCol w:w="2410"/>
        <w:gridCol w:w="7513"/>
      </w:tblGrid>
      <w:tr w:rsidR="00507189" w:rsidRPr="00F54354" w:rsidTr="00656F44">
        <w:trPr>
          <w:trHeight w:val="1262"/>
        </w:trPr>
        <w:tc>
          <w:tcPr>
            <w:tcW w:w="2410" w:type="dxa"/>
          </w:tcPr>
          <w:p w:rsidR="00656F44" w:rsidRPr="00F54354" w:rsidRDefault="00507189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52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 w:hint="eastAsia"/>
                <w:color w:val="000000"/>
                <w:sz w:val="52"/>
                <w:szCs w:val="24"/>
              </w:rPr>
              <w:t>任</w:t>
            </w:r>
            <w:r w:rsidR="00656F44">
              <w:rPr>
                <w:rFonts w:ascii="微软雅黑" w:eastAsia="微软雅黑" w:hAnsi="微软雅黑" w:cs="宋体" w:hint="eastAsia"/>
                <w:color w:val="000000"/>
                <w:sz w:val="52"/>
                <w:szCs w:val="24"/>
                <w:lang w:eastAsia="zh-CN"/>
              </w:rPr>
              <w:t xml:space="preserve"> </w:t>
            </w:r>
            <w:r w:rsidRPr="00F54354">
              <w:rPr>
                <w:rFonts w:ascii="微软雅黑" w:eastAsia="微软雅黑" w:hAnsi="微软雅黑" w:cs="宋体" w:hint="eastAsia"/>
                <w:color w:val="000000"/>
                <w:sz w:val="52"/>
                <w:szCs w:val="24"/>
              </w:rPr>
              <w:t>务</w:t>
            </w:r>
          </w:p>
          <w:p w:rsidR="00507189" w:rsidRPr="00F54354" w:rsidRDefault="00507189" w:rsidP="00F54354">
            <w:pPr>
              <w:ind w:firstLineChars="650" w:firstLine="3380"/>
              <w:rPr>
                <w:rFonts w:ascii="微软雅黑" w:eastAsia="微软雅黑" w:hAnsi="微软雅黑"/>
                <w:sz w:val="52"/>
                <w:szCs w:val="52"/>
              </w:rPr>
            </w:pPr>
            <w:r w:rsidRPr="00F54354">
              <w:rPr>
                <w:rFonts w:ascii="微软雅黑" w:eastAsia="微软雅黑" w:hAnsi="微软雅黑" w:hint="eastAsia"/>
                <w:sz w:val="52"/>
                <w:szCs w:val="52"/>
              </w:rPr>
              <w:t>T</w:t>
            </w:r>
          </w:p>
        </w:tc>
        <w:tc>
          <w:tcPr>
            <w:tcW w:w="7513" w:type="dxa"/>
          </w:tcPr>
          <w:p w:rsidR="00656F44" w:rsidRPr="00F54354" w:rsidRDefault="00507189" w:rsidP="00F54354">
            <w:pPr>
              <w:rPr>
                <w:rFonts w:ascii="微软雅黑" w:eastAsia="微软雅黑" w:hAnsi="微软雅黑"/>
                <w:sz w:val="52"/>
                <w:szCs w:val="52"/>
                <w:lang w:eastAsia="zh-CN"/>
              </w:rPr>
            </w:pPr>
            <w:r w:rsidRPr="00F54354">
              <w:rPr>
                <w:rFonts w:ascii="微软雅黑" w:eastAsia="微软雅黑" w:hAnsi="微软雅黑" w:hint="eastAsia"/>
                <w:sz w:val="52"/>
                <w:szCs w:val="52"/>
              </w:rPr>
              <w:t>细</w:t>
            </w:r>
            <w:r w:rsidR="00656F44">
              <w:rPr>
                <w:rFonts w:ascii="微软雅黑" w:eastAsia="微软雅黑" w:hAnsi="微软雅黑" w:hint="eastAsia"/>
                <w:sz w:val="52"/>
                <w:szCs w:val="52"/>
                <w:lang w:eastAsia="zh-CN"/>
              </w:rPr>
              <w:t xml:space="preserve"> </w:t>
            </w:r>
            <w:r w:rsidRPr="00F54354">
              <w:rPr>
                <w:rFonts w:ascii="微软雅黑" w:eastAsia="微软雅黑" w:hAnsi="微软雅黑" w:hint="eastAsia"/>
                <w:sz w:val="52"/>
                <w:szCs w:val="52"/>
              </w:rPr>
              <w:t>则</w:t>
            </w:r>
          </w:p>
        </w:tc>
      </w:tr>
      <w:tr w:rsidR="002957C9" w:rsidRPr="00F54354" w:rsidTr="00F54354">
        <w:trPr>
          <w:trHeight w:val="1298"/>
        </w:trPr>
        <w:tc>
          <w:tcPr>
            <w:tcW w:w="2410" w:type="dxa"/>
          </w:tcPr>
          <w:p w:rsidR="002957C9" w:rsidRPr="00F54354" w:rsidRDefault="00084D85" w:rsidP="00F54354">
            <w:pPr>
              <w:rPr>
                <w:rFonts w:ascii="微软雅黑" w:eastAsia="微软雅黑" w:hAnsi="微软雅黑"/>
                <w:sz w:val="44"/>
                <w:szCs w:val="44"/>
              </w:rPr>
            </w:pP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扩充听力词汇</w:t>
            </w:r>
          </w:p>
        </w:tc>
        <w:tc>
          <w:tcPr>
            <w:tcW w:w="7513" w:type="dxa"/>
          </w:tcPr>
          <w:p w:rsidR="00AE4103" w:rsidRPr="00F54354" w:rsidRDefault="00AE4103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/>
                <w:sz w:val="28"/>
                <w:lang w:eastAsia="zh-CN"/>
              </w:rPr>
            </w:pPr>
            <w:r w:rsidRPr="00F54354">
              <w:rPr>
                <w:rFonts w:ascii="微软雅黑" w:eastAsia="微软雅黑" w:hAnsi="微软雅黑" w:hint="eastAsia"/>
                <w:sz w:val="28"/>
                <w:lang w:eastAsia="zh-CN"/>
              </w:rPr>
              <w:t>重点提高单词的</w:t>
            </w:r>
            <w:r w:rsidRPr="003B543C">
              <w:rPr>
                <w:rFonts w:ascii="微软雅黑" w:eastAsia="微软雅黑" w:hAnsi="微软雅黑" w:hint="eastAsia"/>
                <w:b/>
                <w:sz w:val="32"/>
                <w:lang w:eastAsia="zh-CN"/>
              </w:rPr>
              <w:t>听觉敏感</w:t>
            </w:r>
            <w:r w:rsidRPr="00F54354">
              <w:rPr>
                <w:rFonts w:ascii="微软雅黑" w:eastAsia="微软雅黑" w:hAnsi="微软雅黑" w:hint="eastAsia"/>
                <w:sz w:val="28"/>
                <w:lang w:eastAsia="zh-CN"/>
              </w:rPr>
              <w:t>程度，即听到一个单词后能迅速反应出其所表达的意思。强烈建议考生在背托福单词时戴上耳机，边听边</w:t>
            </w:r>
            <w:r w:rsidRPr="00D84858">
              <w:rPr>
                <w:rFonts w:ascii="微软雅黑" w:eastAsia="微软雅黑" w:hAnsi="微软雅黑" w:hint="eastAsia"/>
                <w:b/>
                <w:sz w:val="32"/>
                <w:lang w:eastAsia="zh-CN"/>
              </w:rPr>
              <w:t>跟读模仿</w:t>
            </w:r>
            <w:r w:rsidRPr="00F54354">
              <w:rPr>
                <w:rFonts w:ascii="微软雅黑" w:eastAsia="微软雅黑" w:hAnsi="微软雅黑" w:hint="eastAsia"/>
                <w:sz w:val="28"/>
                <w:lang w:eastAsia="zh-CN"/>
              </w:rPr>
              <w:t>单词的发音。</w:t>
            </w:r>
          </w:p>
          <w:p w:rsidR="00AE4103" w:rsidRPr="003B543C" w:rsidRDefault="00084D85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b/>
                <w:i/>
                <w:color w:val="000000"/>
                <w:sz w:val="28"/>
                <w:szCs w:val="21"/>
                <w:lang w:eastAsia="zh-CN"/>
              </w:rPr>
            </w:pPr>
            <w:r w:rsidRPr="003B543C">
              <w:rPr>
                <w:rFonts w:ascii="微软雅黑" w:eastAsia="微软雅黑" w:hAnsi="微软雅黑" w:cs="宋体"/>
                <w:b/>
                <w:i/>
                <w:color w:val="000000"/>
                <w:sz w:val="28"/>
                <w:szCs w:val="21"/>
                <w:lang w:eastAsia="zh-CN"/>
              </w:rPr>
              <w:t>建议字典</w:t>
            </w:r>
            <w:r w:rsidR="00AE4103" w:rsidRPr="003B543C">
              <w:rPr>
                <w:rFonts w:ascii="微软雅黑" w:eastAsia="微软雅黑" w:hAnsi="微软雅黑" w:cs="宋体" w:hint="eastAsia"/>
                <w:b/>
                <w:i/>
                <w:color w:val="000000"/>
                <w:sz w:val="28"/>
                <w:szCs w:val="21"/>
                <w:lang w:eastAsia="zh-CN"/>
              </w:rPr>
              <w:t>：</w:t>
            </w:r>
          </w:p>
          <w:p w:rsidR="00084D85" w:rsidRPr="003B543C" w:rsidRDefault="00084D85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b/>
                <w:i/>
                <w:color w:val="000000"/>
                <w:sz w:val="32"/>
                <w:szCs w:val="21"/>
                <w:lang w:eastAsia="zh-CN"/>
              </w:rPr>
            </w:pPr>
            <w:r w:rsidRPr="003B543C">
              <w:rPr>
                <w:rFonts w:ascii="微软雅黑" w:eastAsia="微软雅黑" w:hAnsi="微软雅黑" w:cs="宋体"/>
                <w:b/>
                <w:i/>
                <w:color w:val="000000"/>
                <w:sz w:val="32"/>
                <w:szCs w:val="21"/>
                <w:lang w:eastAsia="zh-CN"/>
              </w:rPr>
              <w:t>《TOEFL词以类记》--张红岩</w:t>
            </w:r>
          </w:p>
          <w:p w:rsidR="002957C9" w:rsidRPr="00F54354" w:rsidRDefault="002957C9" w:rsidP="00F54354">
            <w:pPr>
              <w:rPr>
                <w:rFonts w:ascii="微软雅黑" w:eastAsia="微软雅黑" w:hAnsi="微软雅黑"/>
                <w:sz w:val="24"/>
                <w:szCs w:val="21"/>
                <w:lang w:eastAsia="zh-CN"/>
              </w:rPr>
            </w:pPr>
            <w:r w:rsidRPr="00F54354">
              <w:rPr>
                <w:rFonts w:ascii="微软雅黑" w:eastAsia="微软雅黑" w:hAnsi="微软雅黑" w:hint="eastAsia"/>
                <w:sz w:val="24"/>
                <w:szCs w:val="21"/>
                <w:lang w:eastAsia="zh-CN"/>
              </w:rPr>
              <w:t>托福一万</w:t>
            </w:r>
            <w:r w:rsidR="006963C3">
              <w:rPr>
                <w:rFonts w:ascii="微软雅黑" w:eastAsia="微软雅黑" w:hAnsi="微软雅黑" w:hint="eastAsia"/>
                <w:sz w:val="24"/>
                <w:szCs w:val="21"/>
                <w:lang w:eastAsia="zh-CN"/>
              </w:rPr>
              <w:t xml:space="preserve"> （戴云，张洪伟）</w:t>
            </w:r>
          </w:p>
          <w:p w:rsidR="002957C9" w:rsidRPr="00F54354" w:rsidRDefault="003B543C" w:rsidP="00F54354">
            <w:pPr>
              <w:rPr>
                <w:rFonts w:ascii="微软雅黑" w:eastAsia="微软雅黑" w:hAnsi="微软雅黑"/>
                <w:sz w:val="24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  <w:lang w:eastAsia="zh-CN"/>
              </w:rPr>
              <w:t>红宝</w:t>
            </w:r>
            <w:r w:rsidR="002957C9" w:rsidRPr="00F54354">
              <w:rPr>
                <w:rFonts w:ascii="微软雅黑" w:eastAsia="微软雅黑" w:hAnsi="微软雅黑" w:hint="eastAsia"/>
                <w:sz w:val="24"/>
                <w:szCs w:val="21"/>
                <w:lang w:eastAsia="zh-CN"/>
              </w:rPr>
              <w:t>书</w:t>
            </w:r>
            <w:r w:rsidR="006963C3">
              <w:rPr>
                <w:rFonts w:ascii="微软雅黑" w:eastAsia="微软雅黑" w:hAnsi="微软雅黑" w:hint="eastAsia"/>
                <w:sz w:val="24"/>
                <w:szCs w:val="21"/>
                <w:lang w:eastAsia="zh-CN"/>
              </w:rPr>
              <w:t>(俞敏洪)</w:t>
            </w:r>
          </w:p>
          <w:p w:rsidR="002957C9" w:rsidRPr="00F54354" w:rsidRDefault="002957C9" w:rsidP="00F54354">
            <w:pPr>
              <w:rPr>
                <w:rFonts w:ascii="微软雅黑" w:eastAsia="微软雅黑" w:hAnsi="微软雅黑"/>
                <w:sz w:val="24"/>
                <w:szCs w:val="21"/>
                <w:lang w:eastAsia="zh-CN"/>
              </w:rPr>
            </w:pPr>
            <w:r w:rsidRPr="00F54354">
              <w:rPr>
                <w:rFonts w:ascii="微软雅黑" w:eastAsia="微软雅黑" w:hAnsi="微软雅黑" w:hint="eastAsia"/>
                <w:sz w:val="24"/>
                <w:szCs w:val="21"/>
                <w:lang w:eastAsia="zh-CN"/>
              </w:rPr>
              <w:t>托福高频词汇 （王玉梅）</w:t>
            </w:r>
          </w:p>
          <w:p w:rsidR="002957C9" w:rsidRPr="003B543C" w:rsidRDefault="002957C9" w:rsidP="00F54354">
            <w:pPr>
              <w:rPr>
                <w:rFonts w:ascii="微软雅黑" w:eastAsia="微软雅黑" w:hAnsi="微软雅黑"/>
                <w:sz w:val="24"/>
                <w:szCs w:val="21"/>
                <w:lang w:eastAsia="zh-CN"/>
              </w:rPr>
            </w:pPr>
            <w:r w:rsidRPr="00F54354">
              <w:rPr>
                <w:rFonts w:ascii="微软雅黑" w:eastAsia="微软雅黑" w:hAnsi="微软雅黑" w:hint="eastAsia"/>
                <w:sz w:val="24"/>
                <w:szCs w:val="21"/>
                <w:lang w:eastAsia="zh-CN"/>
              </w:rPr>
              <w:t>托福词汇21天  （李笑来）</w:t>
            </w:r>
          </w:p>
        </w:tc>
      </w:tr>
      <w:tr w:rsidR="002957C9" w:rsidRPr="00F54354" w:rsidTr="00F54354">
        <w:trPr>
          <w:trHeight w:val="1298"/>
        </w:trPr>
        <w:tc>
          <w:tcPr>
            <w:tcW w:w="2410" w:type="dxa"/>
          </w:tcPr>
          <w:p w:rsidR="002957C9" w:rsidRPr="00F54354" w:rsidRDefault="00084D85" w:rsidP="00F54354">
            <w:pPr>
              <w:rPr>
                <w:rFonts w:ascii="微软雅黑" w:eastAsia="微软雅黑" w:hAnsi="微软雅黑"/>
                <w:sz w:val="36"/>
                <w:szCs w:val="36"/>
              </w:rPr>
            </w:pPr>
            <w:proofErr w:type="spellStart"/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夯实听力的实力</w:t>
            </w:r>
            <w:proofErr w:type="spellEnd"/>
          </w:p>
        </w:tc>
        <w:tc>
          <w:tcPr>
            <w:tcW w:w="7513" w:type="dxa"/>
          </w:tcPr>
          <w:p w:rsidR="0042132E" w:rsidRPr="00F54354" w:rsidRDefault="00084D85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每天</w:t>
            </w:r>
            <w:proofErr w:type="gramStart"/>
            <w:r w:rsidRPr="003B543C">
              <w:rPr>
                <w:rFonts w:ascii="微软雅黑" w:eastAsia="微软雅黑" w:hAnsi="微软雅黑" w:cs="宋体"/>
                <w:b/>
                <w:color w:val="000000"/>
                <w:sz w:val="32"/>
                <w:szCs w:val="24"/>
                <w:lang w:eastAsia="zh-CN"/>
              </w:rPr>
              <w:t>坚持</w:t>
            </w:r>
            <w:r w:rsidR="0042132E" w:rsidRPr="003B543C">
              <w:rPr>
                <w:rFonts w:ascii="微软雅黑" w:eastAsia="微软雅黑" w:hAnsi="微软雅黑" w:cs="宋体" w:hint="eastAsia"/>
                <w:b/>
                <w:color w:val="000000"/>
                <w:sz w:val="32"/>
                <w:szCs w:val="24"/>
                <w:lang w:eastAsia="zh-CN"/>
              </w:rPr>
              <w:t>精</w:t>
            </w:r>
            <w:r w:rsidRPr="003B543C">
              <w:rPr>
                <w:rFonts w:ascii="微软雅黑" w:eastAsia="微软雅黑" w:hAnsi="微软雅黑" w:cs="宋体"/>
                <w:b/>
                <w:color w:val="000000"/>
                <w:sz w:val="32"/>
                <w:szCs w:val="24"/>
                <w:lang w:eastAsia="zh-CN"/>
              </w:rPr>
              <w:t>听</w:t>
            </w: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2个小时</w:t>
            </w:r>
            <w:proofErr w:type="gramEnd"/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以上的lecture，</w:t>
            </w:r>
            <w:r w:rsidR="0042132E"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对于</w:t>
            </w:r>
            <w:proofErr w:type="gramStart"/>
            <w:r w:rsidR="0042132E"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精听</w:t>
            </w:r>
            <w:r w:rsidR="00656F4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过程</w:t>
            </w:r>
            <w:proofErr w:type="gramEnd"/>
            <w:r w:rsidR="0042132E"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中听不清，语速理解跟不上的单词和长难句要做好标记，然后整篇讲座听完后，对这些听力盲区进行重点的跟读模仿，直到语速完全能够跟上原文的语速</w:t>
            </w:r>
            <w:r w:rsidR="00656F4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为止</w:t>
            </w:r>
            <w:r w:rsidR="0042132E"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。</w:t>
            </w:r>
          </w:p>
          <w:p w:rsidR="002957C9" w:rsidRPr="00F54354" w:rsidRDefault="00084D85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材料选择</w:t>
            </w:r>
            <w:r w:rsidR="0042132E"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：</w:t>
            </w: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TPO，老托或SSS（</w:t>
            </w:r>
            <w:r w:rsidR="004A51EE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 xml:space="preserve">sixty second science </w:t>
            </w:r>
            <w:r w:rsidRPr="004A51EE">
              <w:rPr>
                <w:rFonts w:ascii="微软雅黑" w:eastAsia="微软雅黑" w:hAnsi="微软雅黑" w:cs="宋体"/>
                <w:i/>
                <w:color w:val="000000"/>
                <w:sz w:val="22"/>
                <w:szCs w:val="24"/>
                <w:lang w:eastAsia="zh-CN"/>
              </w:rPr>
              <w:t>科学60秒</w:t>
            </w:r>
            <w:r w:rsidR="004A51EE">
              <w:rPr>
                <w:rFonts w:ascii="微软雅黑" w:eastAsia="微软雅黑" w:hAnsi="微软雅黑" w:cs="宋体" w:hint="eastAsia"/>
                <w:i/>
                <w:color w:val="000000"/>
                <w:sz w:val="22"/>
                <w:szCs w:val="24"/>
                <w:lang w:eastAsia="zh-CN"/>
              </w:rPr>
              <w:t>,可在</w:t>
            </w:r>
            <w:r w:rsidR="004A51EE">
              <w:rPr>
                <w:rFonts w:ascii="微软雅黑" w:eastAsia="微软雅黑" w:hAnsi="微软雅黑" w:cs="宋体" w:hint="eastAsia"/>
                <w:i/>
                <w:color w:val="000000"/>
                <w:sz w:val="22"/>
                <w:szCs w:val="24"/>
                <w:lang w:eastAsia="zh-CN"/>
              </w:rPr>
              <w:lastRenderedPageBreak/>
              <w:t xml:space="preserve">scientific </w:t>
            </w:r>
            <w:r w:rsidR="004A51EE">
              <w:rPr>
                <w:rFonts w:ascii="微软雅黑" w:eastAsia="微软雅黑" w:hAnsi="微软雅黑" w:cs="宋体"/>
                <w:i/>
                <w:color w:val="000000"/>
                <w:sz w:val="22"/>
                <w:szCs w:val="24"/>
                <w:lang w:eastAsia="zh-CN"/>
              </w:rPr>
              <w:t>American</w:t>
            </w:r>
            <w:r w:rsidR="004A51EE">
              <w:rPr>
                <w:rFonts w:ascii="微软雅黑" w:eastAsia="微软雅黑" w:hAnsi="微软雅黑" w:cs="宋体" w:hint="eastAsia"/>
                <w:i/>
                <w:color w:val="000000"/>
                <w:sz w:val="22"/>
                <w:szCs w:val="24"/>
                <w:lang w:eastAsia="zh-CN"/>
              </w:rPr>
              <w:t xml:space="preserve"> 网站中直接在线听</w:t>
            </w: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）</w:t>
            </w:r>
          </w:p>
        </w:tc>
      </w:tr>
      <w:tr w:rsidR="002957C9" w:rsidRPr="00F54354" w:rsidTr="00F54354">
        <w:trPr>
          <w:trHeight w:val="1231"/>
        </w:trPr>
        <w:tc>
          <w:tcPr>
            <w:tcW w:w="2410" w:type="dxa"/>
          </w:tcPr>
          <w:p w:rsidR="002957C9" w:rsidRPr="00F54354" w:rsidRDefault="00DF01E6" w:rsidP="00F54354">
            <w:pPr>
              <w:rPr>
                <w:rFonts w:ascii="微软雅黑" w:eastAsia="微软雅黑" w:hAnsi="微软雅黑"/>
                <w:sz w:val="44"/>
                <w:szCs w:val="44"/>
                <w:lang w:eastAsia="zh-CN"/>
              </w:rPr>
            </w:pP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lastRenderedPageBreak/>
              <w:t>熟悉托福听力考试的题型</w:t>
            </w:r>
          </w:p>
        </w:tc>
        <w:tc>
          <w:tcPr>
            <w:tcW w:w="7513" w:type="dxa"/>
          </w:tcPr>
          <w:p w:rsidR="00DF01E6" w:rsidRPr="00F54354" w:rsidRDefault="00DF01E6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即信息出现的</w:t>
            </w:r>
            <w:r w:rsidRPr="00656F44">
              <w:rPr>
                <w:rFonts w:ascii="微软雅黑" w:eastAsia="微软雅黑" w:hAnsi="微软雅黑" w:cs="宋体"/>
                <w:b/>
                <w:color w:val="000000"/>
                <w:sz w:val="32"/>
                <w:szCs w:val="24"/>
                <w:lang w:eastAsia="zh-CN"/>
              </w:rPr>
              <w:t>时机和特点</w:t>
            </w: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。</w:t>
            </w:r>
          </w:p>
          <w:p w:rsidR="0082586F" w:rsidRPr="00F54354" w:rsidRDefault="0082586F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在重点信息出现的地方，对一些</w:t>
            </w:r>
            <w:r w:rsidRPr="00656F44">
              <w:rPr>
                <w:rFonts w:ascii="微软雅黑" w:eastAsia="微软雅黑" w:hAnsi="微软雅黑" w:cs="宋体" w:hint="eastAsia"/>
                <w:b/>
                <w:color w:val="000000"/>
                <w:sz w:val="32"/>
                <w:szCs w:val="24"/>
                <w:lang w:eastAsia="zh-CN"/>
              </w:rPr>
              <w:t>典型的引导句型</w:t>
            </w:r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进行标记。</w:t>
            </w:r>
          </w:p>
          <w:p w:rsidR="002957C9" w:rsidRPr="00F54354" w:rsidRDefault="0082586F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听完整篇文章后对整个文章的</w:t>
            </w:r>
            <w:r w:rsidRPr="00656F44">
              <w:rPr>
                <w:rFonts w:ascii="微软雅黑" w:eastAsia="微软雅黑" w:hAnsi="微软雅黑" w:cs="宋体" w:hint="eastAsia"/>
                <w:b/>
                <w:color w:val="000000"/>
                <w:sz w:val="32"/>
                <w:szCs w:val="24"/>
                <w:lang w:eastAsia="zh-CN"/>
              </w:rPr>
              <w:t>架构脉络</w:t>
            </w:r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进行梳理，有助于考生对所听文章整体的理解和把握。</w:t>
            </w:r>
          </w:p>
        </w:tc>
      </w:tr>
      <w:tr w:rsidR="00DF01E6" w:rsidRPr="00F54354" w:rsidTr="00F54354">
        <w:trPr>
          <w:trHeight w:val="1231"/>
        </w:trPr>
        <w:tc>
          <w:tcPr>
            <w:tcW w:w="2410" w:type="dxa"/>
          </w:tcPr>
          <w:p w:rsidR="00DF01E6" w:rsidRPr="00F54354" w:rsidRDefault="005C401D" w:rsidP="00F54354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生僻</w:t>
            </w:r>
            <w:r w:rsidR="00DF01E6"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学科集中强化</w:t>
            </w:r>
            <w:r w:rsidR="007F3E33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练习</w:t>
            </w:r>
          </w:p>
        </w:tc>
        <w:tc>
          <w:tcPr>
            <w:tcW w:w="7513" w:type="dxa"/>
          </w:tcPr>
          <w:p w:rsidR="00D84858" w:rsidRDefault="00D84858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根据TPO中所有的学科分类，单独对自己较为生僻的学科进行练习。</w:t>
            </w:r>
          </w:p>
          <w:p w:rsidR="00DF01E6" w:rsidRPr="00F54354" w:rsidRDefault="00DF01E6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例如：把天文学的段子找出来全部听完，再总结</w:t>
            </w:r>
            <w:r w:rsidR="005C401D"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天文学</w:t>
            </w:r>
            <w:r w:rsidRPr="00656F44">
              <w:rPr>
                <w:rFonts w:ascii="微软雅黑" w:eastAsia="微软雅黑" w:hAnsi="微软雅黑" w:cs="宋体"/>
                <w:b/>
                <w:color w:val="000000"/>
                <w:sz w:val="32"/>
                <w:szCs w:val="24"/>
                <w:lang w:eastAsia="zh-CN"/>
              </w:rPr>
              <w:t>出题的特点</w:t>
            </w:r>
            <w:r w:rsidR="005C401D"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，对天文学中常出现的</w:t>
            </w:r>
            <w:r w:rsidR="005C401D" w:rsidRPr="00656F44">
              <w:rPr>
                <w:rFonts w:ascii="微软雅黑" w:eastAsia="微软雅黑" w:hAnsi="微软雅黑" w:cs="宋体" w:hint="eastAsia"/>
                <w:b/>
                <w:color w:val="000000"/>
                <w:sz w:val="32"/>
                <w:szCs w:val="24"/>
                <w:lang w:eastAsia="zh-CN"/>
              </w:rPr>
              <w:t>专业名词</w:t>
            </w:r>
            <w:r w:rsidR="005C401D"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进行背诵。</w:t>
            </w:r>
          </w:p>
        </w:tc>
      </w:tr>
      <w:tr w:rsidR="00DF01E6" w:rsidRPr="00F54354" w:rsidTr="00F54354">
        <w:trPr>
          <w:trHeight w:val="1231"/>
        </w:trPr>
        <w:tc>
          <w:tcPr>
            <w:tcW w:w="2410" w:type="dxa"/>
          </w:tcPr>
          <w:p w:rsidR="00DF01E6" w:rsidRPr="00F54354" w:rsidRDefault="00F54354" w:rsidP="007F3E33">
            <w:pPr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生僻</w:t>
            </w:r>
            <w:r w:rsidR="00DF01E6"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学科专业知识</w:t>
            </w:r>
            <w:r w:rsidR="007F3E33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补充</w:t>
            </w:r>
          </w:p>
        </w:tc>
        <w:tc>
          <w:tcPr>
            <w:tcW w:w="7513" w:type="dxa"/>
          </w:tcPr>
          <w:p w:rsidR="00F54354" w:rsidRDefault="00943C4A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阅读相关</w:t>
            </w:r>
            <w:r w:rsidR="00902608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学科延伸知识，尤其重点归纳某一</w:t>
            </w: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生物物种的</w:t>
            </w:r>
            <w:r w:rsidRPr="00656F44">
              <w:rPr>
                <w:rFonts w:ascii="微软雅黑" w:eastAsia="微软雅黑" w:hAnsi="微软雅黑" w:cs="宋体" w:hint="eastAsia"/>
                <w:b/>
                <w:color w:val="000000"/>
                <w:sz w:val="32"/>
                <w:szCs w:val="24"/>
                <w:lang w:eastAsia="zh-CN"/>
              </w:rPr>
              <w:t>特点</w:t>
            </w: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，某一谜团的若干</w:t>
            </w:r>
            <w:r w:rsidRPr="00656F44">
              <w:rPr>
                <w:rFonts w:ascii="微软雅黑" w:eastAsia="微软雅黑" w:hAnsi="微软雅黑" w:cs="宋体" w:hint="eastAsia"/>
                <w:color w:val="000000"/>
                <w:sz w:val="32"/>
                <w:szCs w:val="24"/>
                <w:lang w:eastAsia="zh-CN"/>
              </w:rPr>
              <w:t>猜想</w:t>
            </w: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，</w:t>
            </w:r>
            <w:r w:rsidR="008A3ECD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对</w:t>
            </w: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提到的</w:t>
            </w:r>
            <w:r w:rsidR="008A3ECD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此学科</w:t>
            </w: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生僻词汇</w:t>
            </w:r>
            <w:r w:rsidR="008A3ECD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进行记忆</w:t>
            </w:r>
            <w:r w:rsidR="00FD4A68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。</w:t>
            </w:r>
          </w:p>
          <w:p w:rsidR="000C4242" w:rsidRDefault="00DF01E6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推荐书：小马</w:t>
            </w:r>
            <w:proofErr w:type="gramStart"/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过河机经</w:t>
            </w:r>
            <w:proofErr w:type="gramEnd"/>
            <w:r w:rsidRPr="00F54354"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  <w:t>汇总</w:t>
            </w:r>
          </w:p>
          <w:p w:rsidR="00DF01E6" w:rsidRPr="007F3E33" w:rsidRDefault="00F54354" w:rsidP="00F54354">
            <w:pPr>
              <w:shd w:val="clear" w:color="auto" w:fill="FFFFFF"/>
              <w:spacing w:line="360" w:lineRule="atLeast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  <w:lang w:eastAsia="zh-CN"/>
              </w:rPr>
            </w:pPr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(</w:t>
            </w:r>
            <w:r w:rsidR="000C4242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 xml:space="preserve"> 理科和文科两本， </w:t>
            </w:r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当当,</w:t>
            </w:r>
            <w:proofErr w:type="gramStart"/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淘宝可买到</w:t>
            </w:r>
            <w:proofErr w:type="gramEnd"/>
            <w:r w:rsidRPr="00F54354"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</w:tbl>
    <w:p w:rsidR="0060586B" w:rsidRPr="00F54354" w:rsidRDefault="0060586B">
      <w:pPr>
        <w:rPr>
          <w:rFonts w:ascii="微软雅黑" w:eastAsia="微软雅黑" w:hAnsi="微软雅黑"/>
          <w:lang w:eastAsia="zh-CN"/>
        </w:rPr>
      </w:pPr>
    </w:p>
    <w:p w:rsidR="00084D85" w:rsidRPr="00F54354" w:rsidRDefault="00084D85">
      <w:pPr>
        <w:rPr>
          <w:rFonts w:ascii="微软雅黑" w:eastAsia="微软雅黑" w:hAnsi="微软雅黑"/>
          <w:lang w:eastAsia="zh-CN"/>
        </w:rPr>
      </w:pPr>
    </w:p>
    <w:sectPr w:rsidR="00084D85" w:rsidRPr="00F54354" w:rsidSect="002F64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20F" w:rsidRDefault="00D4720F" w:rsidP="002957C9">
      <w:r>
        <w:separator/>
      </w:r>
    </w:p>
  </w:endnote>
  <w:endnote w:type="continuationSeparator" w:id="0">
    <w:p w:rsidR="00D4720F" w:rsidRDefault="00D4720F" w:rsidP="00295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76" w:rsidRDefault="00793E7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D3A" w:rsidRPr="002C6D3A" w:rsidRDefault="002C6D3A">
    <w:pPr>
      <w:pStyle w:val="a4"/>
      <w:rPr>
        <w:sz w:val="22"/>
      </w:rPr>
    </w:pPr>
    <w:proofErr w:type="gramStart"/>
    <w:r w:rsidRPr="002C6D3A">
      <w:rPr>
        <w:rFonts w:ascii="Blackadder ITC" w:eastAsia="华文新魏" w:hAnsi="Blackadder ITC" w:cs="Times New Roman"/>
        <w:b/>
        <w:color w:val="FF0000"/>
        <w:sz w:val="48"/>
      </w:rPr>
      <w:t>stay</w:t>
    </w:r>
    <w:proofErr w:type="gramEnd"/>
    <w:r w:rsidRPr="002C6D3A">
      <w:rPr>
        <w:rFonts w:ascii="Blackadder ITC" w:eastAsia="华文新魏" w:hAnsi="Blackadder ITC" w:cs="Times New Roman"/>
        <w:b/>
        <w:color w:val="FF0000"/>
        <w:sz w:val="48"/>
      </w:rPr>
      <w:t xml:space="preserve"> hungry stay foolish</w:t>
    </w:r>
    <w:r w:rsidRPr="002C6D3A">
      <w:rPr>
        <w:rFonts w:ascii="华文新魏" w:eastAsia="华文新魏" w:hint="eastAsia"/>
        <w:b/>
        <w:color w:val="FF0000"/>
        <w:sz w:val="48"/>
      </w:rPr>
      <w:t xml:space="preserve"> </w:t>
    </w:r>
    <w:r w:rsidRPr="002C6D3A">
      <w:rPr>
        <w:rFonts w:ascii="华文新魏" w:eastAsia="华文新魏" w:hint="eastAsia"/>
        <w:b/>
        <w:color w:val="FF0000"/>
        <w:sz w:val="44"/>
      </w:rPr>
      <w:t xml:space="preserve">  </w:t>
    </w:r>
    <w:proofErr w:type="spellStart"/>
    <w:r w:rsidRPr="002C6D3A">
      <w:rPr>
        <w:rFonts w:ascii="华文新魏" w:eastAsia="华文新魏" w:hAnsi="微软雅黑" w:hint="eastAsia"/>
        <w:b/>
        <w:i/>
        <w:color w:val="FF0000"/>
        <w:sz w:val="36"/>
      </w:rPr>
      <w:t>求知若饥，虚心若愚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76" w:rsidRDefault="00793E7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20F" w:rsidRDefault="00D4720F" w:rsidP="002957C9">
      <w:r>
        <w:separator/>
      </w:r>
    </w:p>
  </w:footnote>
  <w:footnote w:type="continuationSeparator" w:id="0">
    <w:p w:rsidR="00D4720F" w:rsidRDefault="00D4720F" w:rsidP="002957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76" w:rsidRDefault="00793E7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D3A" w:rsidRPr="00C0275D" w:rsidRDefault="00793E76" w:rsidP="00CE65E2">
    <w:pPr>
      <w:pStyle w:val="a3"/>
      <w:pBdr>
        <w:bottom w:val="single" w:sz="6" w:space="0" w:color="auto"/>
      </w:pBdr>
      <w:rPr>
        <w:rFonts w:ascii="华文新魏" w:eastAsia="华文新魏"/>
        <w:b/>
        <w:color w:val="FF0000"/>
        <w:sz w:val="24"/>
        <w:szCs w:val="30"/>
      </w:rPr>
    </w:pPr>
    <w:r>
      <w:rPr>
        <w:rFonts w:ascii="华文新魏" w:eastAsia="华文新魏" w:hint="eastAsia"/>
        <w:b/>
        <w:noProof/>
        <w:color w:val="FF0000"/>
        <w:sz w:val="24"/>
        <w:szCs w:val="30"/>
        <w:lang w:eastAsia="zh-CN" w:bidi="ar-SA"/>
      </w:rPr>
      <w:pict>
        <v:rect id="_x0000_s1025" style="position:absolute;left:0;text-align:left;margin-left:369.05pt;margin-top:-36.8pt;width:121.55pt;height:92.15pt;z-index:251658240">
          <v:textbox>
            <w:txbxContent>
              <w:p w:rsidR="00793E76" w:rsidRDefault="00793E76">
                <w:r>
                  <w:rPr>
                    <w:noProof/>
                    <w:lang w:eastAsia="zh-CN" w:bidi="ar-SA"/>
                  </w:rPr>
                  <w:drawing>
                    <wp:inline distT="0" distB="0" distL="0" distR="0">
                      <wp:extent cx="1261719" cy="1261719"/>
                      <wp:effectExtent l="19050" t="0" r="0" b="0"/>
                      <wp:docPr id="4" name="图片 3" descr="7faf4b83jw1e3bbkoj85dj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7faf4b83jw1e3bbkoj85dj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7737" cy="126773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proofErr w:type="spellStart"/>
    <w:r w:rsidR="002C6D3A" w:rsidRPr="00C0275D">
      <w:rPr>
        <w:rFonts w:ascii="华文新魏" w:eastAsia="华文新魏" w:hint="eastAsia"/>
        <w:b/>
        <w:color w:val="FF0000"/>
        <w:sz w:val="24"/>
        <w:szCs w:val="30"/>
      </w:rPr>
      <w:t>杨光</w:t>
    </w:r>
    <w:proofErr w:type="spellEnd"/>
  </w:p>
  <w:p w:rsidR="002C6D3A" w:rsidRPr="00C0275D" w:rsidRDefault="00793E76" w:rsidP="00CE65E2">
    <w:pPr>
      <w:pStyle w:val="a3"/>
      <w:pBdr>
        <w:bottom w:val="single" w:sz="6" w:space="0" w:color="auto"/>
      </w:pBdr>
      <w:jc w:val="both"/>
      <w:rPr>
        <w:rFonts w:ascii="华文新魏" w:eastAsia="华文新魏"/>
        <w:b/>
        <w:color w:val="FF0000"/>
        <w:sz w:val="24"/>
        <w:szCs w:val="30"/>
        <w:lang w:eastAsia="zh-CN"/>
      </w:rPr>
    </w:pPr>
    <w:r>
      <w:rPr>
        <w:rFonts w:ascii="华文新魏" w:eastAsia="华文新魏" w:hint="eastAsia"/>
        <w:b/>
        <w:color w:val="FF0000"/>
        <w:sz w:val="24"/>
        <w:szCs w:val="30"/>
        <w:lang w:eastAsia="zh-CN"/>
      </w:rPr>
      <w:t xml:space="preserve"> </w:t>
    </w:r>
    <w:proofErr w:type="spellStart"/>
    <w:r w:rsidR="002C6D3A" w:rsidRPr="00C0275D">
      <w:rPr>
        <w:rFonts w:ascii="华文新魏" w:eastAsia="华文新魏" w:hint="eastAsia"/>
        <w:b/>
        <w:color w:val="FF0000"/>
        <w:sz w:val="24"/>
        <w:szCs w:val="30"/>
      </w:rPr>
      <w:t>新浪微博</w:t>
    </w:r>
    <w:proofErr w:type="spellEnd"/>
    <w:r w:rsidR="002C6D3A" w:rsidRPr="00C0275D">
      <w:rPr>
        <w:rFonts w:ascii="华文新魏" w:eastAsia="华文新魏" w:hint="eastAsia"/>
        <w:b/>
        <w:color w:val="FF0000"/>
        <w:sz w:val="24"/>
        <w:szCs w:val="30"/>
      </w:rPr>
      <w:t>:</w:t>
    </w:r>
    <w:r w:rsidR="00C0275D">
      <w:rPr>
        <w:rFonts w:ascii="华文新魏" w:eastAsia="华文新魏" w:hint="eastAsia"/>
        <w:b/>
        <w:color w:val="FF0000"/>
        <w:sz w:val="24"/>
        <w:szCs w:val="30"/>
        <w:lang w:eastAsia="zh-CN"/>
      </w:rPr>
      <w:t xml:space="preserve"> </w:t>
    </w:r>
    <w:proofErr w:type="spellStart"/>
    <w:r w:rsidR="002C6D3A" w:rsidRPr="00C0275D">
      <w:rPr>
        <w:rFonts w:ascii="华文新魏" w:eastAsia="华文新魏" w:hint="eastAsia"/>
        <w:b/>
        <w:color w:val="FF0000"/>
        <w:sz w:val="24"/>
        <w:szCs w:val="30"/>
      </w:rPr>
      <w:t>北极熊Tony</w:t>
    </w:r>
    <w:proofErr w:type="spellEnd"/>
    <w:r w:rsidR="00C0275D">
      <w:rPr>
        <w:rFonts w:ascii="华文新魏" w:eastAsia="华文新魏" w:hint="eastAsia"/>
        <w:b/>
        <w:color w:val="FF0000"/>
        <w:sz w:val="24"/>
        <w:szCs w:val="30"/>
        <w:lang w:eastAsia="zh-CN"/>
      </w:rPr>
      <w:t xml:space="preserve"> </w:t>
    </w:r>
    <w:r w:rsidR="002C6D3A" w:rsidRPr="00C0275D">
      <w:rPr>
        <w:rFonts w:ascii="华文新魏" w:eastAsia="华文新魏" w:hint="eastAsia"/>
        <w:b/>
        <w:color w:val="FF0000"/>
        <w:sz w:val="24"/>
        <w:szCs w:val="30"/>
      </w:rPr>
      <w:t>（</w:t>
    </w:r>
    <w:hyperlink r:id="rId2" w:history="1">
      <w:r w:rsidR="002C6D3A" w:rsidRPr="00C0275D">
        <w:rPr>
          <w:rStyle w:val="af5"/>
          <w:rFonts w:ascii="华文新魏" w:eastAsia="华文新魏" w:hint="eastAsia"/>
          <w:b/>
          <w:sz w:val="24"/>
          <w:szCs w:val="30"/>
        </w:rPr>
        <w:t>http://weibo.com/2142194563</w:t>
      </w:r>
    </w:hyperlink>
    <w:r w:rsidR="002C6D3A" w:rsidRPr="00C0275D">
      <w:rPr>
        <w:rFonts w:ascii="华文新魏" w:eastAsia="华文新魏" w:hint="eastAsia"/>
        <w:b/>
        <w:color w:val="FF0000"/>
        <w:sz w:val="24"/>
        <w:szCs w:val="30"/>
      </w:rPr>
      <w:t>）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E76" w:rsidRDefault="00793E7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7C9"/>
    <w:rsid w:val="00054622"/>
    <w:rsid w:val="00084D85"/>
    <w:rsid w:val="000C4242"/>
    <w:rsid w:val="001000A4"/>
    <w:rsid w:val="002957C9"/>
    <w:rsid w:val="002A11D4"/>
    <w:rsid w:val="002B6AC8"/>
    <w:rsid w:val="002C6D3A"/>
    <w:rsid w:val="002F6488"/>
    <w:rsid w:val="003B543C"/>
    <w:rsid w:val="003D6706"/>
    <w:rsid w:val="0042132E"/>
    <w:rsid w:val="00437D05"/>
    <w:rsid w:val="004A51EE"/>
    <w:rsid w:val="004D2814"/>
    <w:rsid w:val="00507189"/>
    <w:rsid w:val="00511123"/>
    <w:rsid w:val="005C401D"/>
    <w:rsid w:val="0060586B"/>
    <w:rsid w:val="00656F44"/>
    <w:rsid w:val="006963C3"/>
    <w:rsid w:val="0078347B"/>
    <w:rsid w:val="00793E76"/>
    <w:rsid w:val="007F3E33"/>
    <w:rsid w:val="0082586F"/>
    <w:rsid w:val="0085443C"/>
    <w:rsid w:val="008A3ECD"/>
    <w:rsid w:val="008D69EF"/>
    <w:rsid w:val="00902608"/>
    <w:rsid w:val="00935270"/>
    <w:rsid w:val="00943C4A"/>
    <w:rsid w:val="009B778F"/>
    <w:rsid w:val="00AA1F22"/>
    <w:rsid w:val="00AA79BA"/>
    <w:rsid w:val="00AE4103"/>
    <w:rsid w:val="00C0275D"/>
    <w:rsid w:val="00CC1810"/>
    <w:rsid w:val="00CE65E2"/>
    <w:rsid w:val="00D242FC"/>
    <w:rsid w:val="00D4720F"/>
    <w:rsid w:val="00D84858"/>
    <w:rsid w:val="00DF01E6"/>
    <w:rsid w:val="00E9672B"/>
    <w:rsid w:val="00F54354"/>
    <w:rsid w:val="00FA1461"/>
    <w:rsid w:val="00FD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354"/>
  </w:style>
  <w:style w:type="paragraph" w:styleId="1">
    <w:name w:val="heading 1"/>
    <w:basedOn w:val="a"/>
    <w:next w:val="a"/>
    <w:link w:val="1Char"/>
    <w:uiPriority w:val="9"/>
    <w:qFormat/>
    <w:rsid w:val="00F5435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435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435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435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4354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4354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4354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4354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4354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7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7C9"/>
    <w:rPr>
      <w:sz w:val="18"/>
      <w:szCs w:val="18"/>
    </w:rPr>
  </w:style>
  <w:style w:type="table" w:styleId="a5">
    <w:name w:val="Table Grid"/>
    <w:basedOn w:val="a1"/>
    <w:uiPriority w:val="59"/>
    <w:rsid w:val="002957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54354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F54354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54354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54354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F54354"/>
    <w:rPr>
      <w:smallCaps/>
      <w:color w:val="C48B01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54354"/>
    <w:rPr>
      <w:smallCaps/>
      <w:color w:val="FEB80A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F54354"/>
    <w:rPr>
      <w:b/>
      <w:smallCaps/>
      <w:color w:val="FEB80A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54354"/>
    <w:rPr>
      <w:b/>
      <w:i/>
      <w:smallCaps/>
      <w:color w:val="C48B01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F54354"/>
    <w:rPr>
      <w:b/>
      <w:i/>
      <w:smallCaps/>
      <w:color w:val="825C00" w:themeColor="accent2" w:themeShade="7F"/>
    </w:rPr>
  </w:style>
  <w:style w:type="paragraph" w:styleId="a6">
    <w:name w:val="caption"/>
    <w:basedOn w:val="a"/>
    <w:next w:val="a"/>
    <w:uiPriority w:val="35"/>
    <w:semiHidden/>
    <w:unhideWhenUsed/>
    <w:qFormat/>
    <w:rsid w:val="00F54354"/>
    <w:rPr>
      <w:b/>
      <w:bCs/>
      <w:caps/>
      <w:sz w:val="16"/>
      <w:szCs w:val="18"/>
    </w:rPr>
  </w:style>
  <w:style w:type="paragraph" w:styleId="a7">
    <w:name w:val="Title"/>
    <w:basedOn w:val="a"/>
    <w:next w:val="a"/>
    <w:link w:val="Char1"/>
    <w:uiPriority w:val="10"/>
    <w:qFormat/>
    <w:rsid w:val="00F54354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标题 Char"/>
    <w:basedOn w:val="a0"/>
    <w:link w:val="a7"/>
    <w:uiPriority w:val="10"/>
    <w:rsid w:val="00F54354"/>
    <w:rPr>
      <w:smallCaps/>
      <w:sz w:val="48"/>
      <w:szCs w:val="48"/>
    </w:rPr>
  </w:style>
  <w:style w:type="paragraph" w:styleId="a8">
    <w:name w:val="Subtitle"/>
    <w:basedOn w:val="a"/>
    <w:next w:val="a"/>
    <w:link w:val="Char2"/>
    <w:uiPriority w:val="11"/>
    <w:qFormat/>
    <w:rsid w:val="00F5435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2">
    <w:name w:val="副标题 Char"/>
    <w:basedOn w:val="a0"/>
    <w:link w:val="a8"/>
    <w:uiPriority w:val="11"/>
    <w:rsid w:val="00F54354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F54354"/>
    <w:rPr>
      <w:b/>
      <w:color w:val="FEB80A" w:themeColor="accent2"/>
    </w:rPr>
  </w:style>
  <w:style w:type="character" w:styleId="aa">
    <w:name w:val="Emphasis"/>
    <w:uiPriority w:val="20"/>
    <w:qFormat/>
    <w:rsid w:val="00F54354"/>
    <w:rPr>
      <w:b/>
      <w:i/>
      <w:spacing w:val="10"/>
    </w:rPr>
  </w:style>
  <w:style w:type="paragraph" w:styleId="ab">
    <w:name w:val="No Spacing"/>
    <w:basedOn w:val="a"/>
    <w:link w:val="Char3"/>
    <w:uiPriority w:val="1"/>
    <w:qFormat/>
    <w:rsid w:val="00F54354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F54354"/>
  </w:style>
  <w:style w:type="paragraph" w:styleId="ac">
    <w:name w:val="List Paragraph"/>
    <w:basedOn w:val="a"/>
    <w:uiPriority w:val="34"/>
    <w:qFormat/>
    <w:rsid w:val="00F54354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F54354"/>
    <w:rPr>
      <w:i/>
    </w:rPr>
  </w:style>
  <w:style w:type="character" w:customStyle="1" w:styleId="Char4">
    <w:name w:val="引用 Char"/>
    <w:basedOn w:val="a0"/>
    <w:link w:val="ad"/>
    <w:uiPriority w:val="29"/>
    <w:rsid w:val="00F54354"/>
    <w:rPr>
      <w:i/>
    </w:rPr>
  </w:style>
  <w:style w:type="paragraph" w:styleId="ae">
    <w:name w:val="Intense Quote"/>
    <w:basedOn w:val="a"/>
    <w:next w:val="a"/>
    <w:link w:val="Char5"/>
    <w:uiPriority w:val="30"/>
    <w:qFormat/>
    <w:rsid w:val="00F54354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5">
    <w:name w:val="明显引用 Char"/>
    <w:basedOn w:val="a0"/>
    <w:link w:val="ae"/>
    <w:uiPriority w:val="30"/>
    <w:rsid w:val="00F54354"/>
    <w:rPr>
      <w:b/>
      <w:i/>
      <w:color w:val="FFFFFF" w:themeColor="background1"/>
      <w:shd w:val="clear" w:color="auto" w:fill="FEB80A" w:themeFill="accent2"/>
    </w:rPr>
  </w:style>
  <w:style w:type="character" w:styleId="af">
    <w:name w:val="Subtle Emphasis"/>
    <w:uiPriority w:val="19"/>
    <w:qFormat/>
    <w:rsid w:val="00F54354"/>
    <w:rPr>
      <w:i/>
    </w:rPr>
  </w:style>
  <w:style w:type="character" w:styleId="af0">
    <w:name w:val="Intense Emphasis"/>
    <w:uiPriority w:val="21"/>
    <w:qFormat/>
    <w:rsid w:val="00F54354"/>
    <w:rPr>
      <w:b/>
      <w:i/>
      <w:color w:val="FEB80A" w:themeColor="accent2"/>
      <w:spacing w:val="10"/>
    </w:rPr>
  </w:style>
  <w:style w:type="character" w:styleId="af1">
    <w:name w:val="Subtle Reference"/>
    <w:uiPriority w:val="31"/>
    <w:qFormat/>
    <w:rsid w:val="00F54354"/>
    <w:rPr>
      <w:b/>
    </w:rPr>
  </w:style>
  <w:style w:type="character" w:styleId="af2">
    <w:name w:val="Intense Reference"/>
    <w:uiPriority w:val="32"/>
    <w:qFormat/>
    <w:rsid w:val="00F54354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F5435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F54354"/>
    <w:pPr>
      <w:outlineLvl w:val="9"/>
    </w:pPr>
  </w:style>
  <w:style w:type="paragraph" w:styleId="af4">
    <w:name w:val="Balloon Text"/>
    <w:basedOn w:val="a"/>
    <w:link w:val="Char6"/>
    <w:uiPriority w:val="99"/>
    <w:semiHidden/>
    <w:unhideWhenUsed/>
    <w:rsid w:val="002C6D3A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2C6D3A"/>
    <w:rPr>
      <w:sz w:val="18"/>
      <w:szCs w:val="18"/>
    </w:rPr>
  </w:style>
  <w:style w:type="character" w:styleId="af5">
    <w:name w:val="Hyperlink"/>
    <w:basedOn w:val="a0"/>
    <w:uiPriority w:val="99"/>
    <w:unhideWhenUsed/>
    <w:rsid w:val="002C6D3A"/>
    <w:rPr>
      <w:strike w:val="0"/>
      <w:dstrike w:val="0"/>
      <w:color w:val="003593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eibo.com/2142194563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夏至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ydj</dc:creator>
  <cp:keywords/>
  <dc:description/>
  <cp:lastModifiedBy>ydj</cp:lastModifiedBy>
  <cp:revision>33</cp:revision>
  <dcterms:created xsi:type="dcterms:W3CDTF">2012-01-05T06:03:00Z</dcterms:created>
  <dcterms:modified xsi:type="dcterms:W3CDTF">2013-04-28T13:44:00Z</dcterms:modified>
</cp:coreProperties>
</file>