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71E" w14:textId="77777777" w:rsidR="00796345" w:rsidRDefault="004A2DCC">
      <w:pPr>
        <w:pStyle w:val="Subtitle"/>
      </w:pPr>
      <w:r>
        <w:t>Requirements Definition</w:t>
      </w:r>
    </w:p>
    <w:p w14:paraId="1839BBA4" w14:textId="77777777" w:rsidR="00796345" w:rsidRDefault="004A2DCC">
      <w:pPr>
        <w:pStyle w:val="Title"/>
      </w:pPr>
      <w:r>
        <w:rPr>
          <w:i/>
        </w:rPr>
        <w:t>Tool Shed</w:t>
      </w:r>
    </w:p>
    <w:p w14:paraId="79E05239" w14:textId="77777777" w:rsidR="00796345" w:rsidRDefault="00796345">
      <w:pPr>
        <w:rPr>
          <w:b/>
        </w:rPr>
      </w:pPr>
    </w:p>
    <w:p w14:paraId="2DBF5822" w14:textId="77777777" w:rsidR="00796345" w:rsidRDefault="004A2DCC">
      <w:pPr>
        <w:numPr>
          <w:ilvl w:val="0"/>
          <w:numId w:val="1"/>
        </w:numPr>
        <w:ind w:left="360"/>
      </w:pPr>
      <w:r>
        <w:rPr>
          <w:b/>
        </w:rPr>
        <w:t>Introduction and Context</w:t>
      </w:r>
    </w:p>
    <w:p w14:paraId="20A4DAE8" w14:textId="77777777" w:rsidR="00796345" w:rsidRDefault="004A2DCC">
      <w:pPr>
        <w:ind w:left="360"/>
      </w:pPr>
      <w:r>
        <w:rPr>
          <w:i/>
        </w:rPr>
        <w:t xml:space="preserve">The purpose of this system is for members to be able to reserve and checkout available tools, either online or instore, and hold the tool for a week at a time. Each member must be over 18 years of age and pay a monthly fee. They are then able to checkout as many tools as they want for the month. If they make the transaction online, an employee will get a notification and be able to get all the tools ready for pick up. </w:t>
      </w:r>
    </w:p>
    <w:p w14:paraId="6F6EC5DA" w14:textId="77777777" w:rsidR="00796345" w:rsidRDefault="004A2DCC">
      <w:pPr>
        <w:numPr>
          <w:ilvl w:val="0"/>
          <w:numId w:val="1"/>
        </w:numPr>
        <w:ind w:left="360"/>
      </w:pPr>
      <w:r>
        <w:rPr>
          <w:b/>
        </w:rPr>
        <w:t>Users and their Goals</w:t>
      </w:r>
    </w:p>
    <w:p w14:paraId="07A938A8" w14:textId="051F0867" w:rsidR="00796345" w:rsidRPr="000A6286" w:rsidRDefault="000A6286">
      <w:pPr>
        <w:ind w:left="360"/>
        <w:rPr>
          <w:iCs/>
        </w:rPr>
      </w:pPr>
      <w:r>
        <w:rPr>
          <w:iCs/>
        </w:rPr>
        <w:t>The goal of the user is to reserve and check out tools from the warehouse using the website. The customer will have an account that keeps track of their tools that they have checked out and have reserved. The administrator should be able to add or remove tools from the database</w:t>
      </w:r>
      <w:r w:rsidR="00E61EC0">
        <w:rPr>
          <w:iCs/>
        </w:rPr>
        <w:t>. The admin should also be able to create accounts for customers too. During the checkout process, the admin will be able to change in the database that the tool(s) is checked out that way other customers and the admin know the tool is not in the warehouse.</w:t>
      </w:r>
    </w:p>
    <w:p w14:paraId="01EF2D46" w14:textId="77777777" w:rsidR="00796345" w:rsidRDefault="004A2DCC">
      <w:pPr>
        <w:numPr>
          <w:ilvl w:val="0"/>
          <w:numId w:val="1"/>
        </w:numPr>
        <w:ind w:left="360"/>
      </w:pPr>
      <w:r>
        <w:rPr>
          <w:b/>
        </w:rPr>
        <w:t>Functional Requirements</w:t>
      </w:r>
    </w:p>
    <w:p w14:paraId="4FA8784C" w14:textId="7C8B29B4" w:rsidR="00796345" w:rsidRDefault="004A2DCC">
      <w:pPr>
        <w:ind w:left="360"/>
      </w:pPr>
      <w:r>
        <w:t>Borrow Tools – client is able to borrow tool</w:t>
      </w:r>
    </w:p>
    <w:p w14:paraId="0D1BD95A" w14:textId="77777777" w:rsidR="00796345" w:rsidRDefault="004A2DCC">
      <w:pPr>
        <w:ind w:left="360"/>
      </w:pPr>
      <w:r>
        <w:t>Request Tools – client is able to request tools to be borrowed</w:t>
      </w:r>
    </w:p>
    <w:p w14:paraId="006DFEBB" w14:textId="77777777" w:rsidR="00796345" w:rsidRDefault="004A2DCC">
      <w:pPr>
        <w:ind w:left="360"/>
      </w:pPr>
      <w:r>
        <w:t>Check Inventory – system needs to be able make sure tools are in stock</w:t>
      </w:r>
    </w:p>
    <w:p w14:paraId="16D205C8" w14:textId="77777777" w:rsidR="00796345" w:rsidRDefault="004A2DCC">
      <w:pPr>
        <w:ind w:left="360"/>
      </w:pPr>
      <w:r>
        <w:t>Checkout – client needs to be able to pick up requested tools</w:t>
      </w:r>
    </w:p>
    <w:p w14:paraId="123485D4" w14:textId="77777777" w:rsidR="00796345" w:rsidRDefault="004A2DCC">
      <w:pPr>
        <w:ind w:left="360"/>
      </w:pPr>
      <w:r>
        <w:t>Employee Account – employees need to have accounts with access to special information</w:t>
      </w:r>
    </w:p>
    <w:p w14:paraId="03FECF87" w14:textId="77777777" w:rsidR="00796345" w:rsidRDefault="004A2DCC">
      <w:pPr>
        <w:ind w:left="360"/>
      </w:pPr>
      <w:r>
        <w:t>Age Restrictions – clients must be at least 18 years to request or borrow tools</w:t>
      </w:r>
    </w:p>
    <w:p w14:paraId="616C1E08" w14:textId="4B35EC0D" w:rsidR="00796345" w:rsidRDefault="004A2DCC">
      <w:pPr>
        <w:ind w:left="360"/>
      </w:pPr>
      <w:r>
        <w:t>Ledger – employees need to be able to print off a ledger</w:t>
      </w:r>
    </w:p>
    <w:p w14:paraId="6EAD85DD" w14:textId="1CE18E81" w:rsidR="002E3FC1" w:rsidRDefault="002E3FC1">
      <w:pPr>
        <w:ind w:left="360"/>
      </w:pPr>
      <w:r>
        <w:t>Contact Us – Users should be able to send an email with concerns/questions</w:t>
      </w:r>
      <w:bookmarkStart w:id="0" w:name="_GoBack"/>
      <w:bookmarkEnd w:id="0"/>
    </w:p>
    <w:p w14:paraId="0BC91301" w14:textId="0331067B" w:rsidR="00796345" w:rsidRDefault="004A2DCC">
      <w:pPr>
        <w:ind w:left="360"/>
      </w:pPr>
      <w:r>
        <w:t>Monthly Fee – clients must pay a monthly fee in order to be eligible for tool checkout</w:t>
      </w:r>
    </w:p>
    <w:p w14:paraId="3BEAD359" w14:textId="77777777" w:rsidR="00796345" w:rsidRDefault="004A2DCC">
      <w:pPr>
        <w:ind w:left="360"/>
      </w:pPr>
      <w:r>
        <w:t>Tool Tracking – Must be able to see who has a tool and how long they have had it</w:t>
      </w:r>
    </w:p>
    <w:p w14:paraId="3ABAC9D6" w14:textId="77777777" w:rsidR="00796345" w:rsidRDefault="004A2DCC">
      <w:pPr>
        <w:ind w:left="360"/>
      </w:pPr>
      <w:r>
        <w:t>Reserve Online – clients must be able to reserve available tools online and pick up in store</w:t>
      </w:r>
    </w:p>
    <w:p w14:paraId="2ADDDBAE" w14:textId="77777777" w:rsidR="00796345" w:rsidRDefault="004A2DCC">
      <w:pPr>
        <w:ind w:left="360"/>
      </w:pPr>
      <w:r>
        <w:t>Prints Checkout List – employees need to be able to print a list of all the tools reserved and checked out</w:t>
      </w:r>
    </w:p>
    <w:p w14:paraId="1C4159E3" w14:textId="5AB3C068" w:rsidR="00796345" w:rsidRPr="001A0BE2" w:rsidRDefault="004A2DCC">
      <w:pPr>
        <w:numPr>
          <w:ilvl w:val="0"/>
          <w:numId w:val="1"/>
        </w:numPr>
        <w:ind w:left="360"/>
      </w:pPr>
      <w:r>
        <w:rPr>
          <w:b/>
        </w:rPr>
        <w:t>Non-functional Requirements</w:t>
      </w:r>
    </w:p>
    <w:p w14:paraId="3CE9382A" w14:textId="03554F59" w:rsidR="001A0BE2" w:rsidRDefault="001A0BE2" w:rsidP="001A0BE2">
      <w:pPr>
        <w:pStyle w:val="ListParagraph"/>
        <w:numPr>
          <w:ilvl w:val="0"/>
          <w:numId w:val="3"/>
        </w:numPr>
        <w:rPr>
          <w:bCs/>
        </w:rPr>
      </w:pPr>
      <w:r w:rsidRPr="001A0BE2">
        <w:rPr>
          <w:bCs/>
        </w:rPr>
        <w:t>The data base of tools and customers shouldn’t reset when the server is shutdown for maintenance.</w:t>
      </w:r>
    </w:p>
    <w:p w14:paraId="7AD1B456" w14:textId="43E93D66" w:rsidR="001A0BE2" w:rsidRDefault="001A0BE2" w:rsidP="001A0BE2">
      <w:pPr>
        <w:pStyle w:val="ListParagraph"/>
        <w:numPr>
          <w:ilvl w:val="0"/>
          <w:numId w:val="3"/>
        </w:numPr>
        <w:rPr>
          <w:bCs/>
        </w:rPr>
      </w:pPr>
      <w:r>
        <w:rPr>
          <w:bCs/>
        </w:rPr>
        <w:t xml:space="preserve">The website should be able to handle 20 people pulling info from database at a given </w:t>
      </w:r>
      <w:r w:rsidR="000A6286">
        <w:rPr>
          <w:bCs/>
        </w:rPr>
        <w:t>hour</w:t>
      </w:r>
      <w:r>
        <w:rPr>
          <w:bCs/>
        </w:rPr>
        <w:t>.</w:t>
      </w:r>
    </w:p>
    <w:p w14:paraId="669D0BA1" w14:textId="7200D24E" w:rsidR="001A0BE2" w:rsidRDefault="001A0BE2" w:rsidP="001A0BE2">
      <w:pPr>
        <w:pStyle w:val="ListParagraph"/>
        <w:numPr>
          <w:ilvl w:val="0"/>
          <w:numId w:val="3"/>
        </w:numPr>
        <w:rPr>
          <w:bCs/>
        </w:rPr>
      </w:pPr>
      <w:r>
        <w:rPr>
          <w:bCs/>
        </w:rPr>
        <w:lastRenderedPageBreak/>
        <w:t>Customer’s passwords are encrypted and stored on the database</w:t>
      </w:r>
    </w:p>
    <w:p w14:paraId="424BFEAF" w14:textId="09A6CF56" w:rsidR="001A0BE2" w:rsidRPr="00C86768" w:rsidRDefault="000A6286" w:rsidP="00C86768">
      <w:pPr>
        <w:pStyle w:val="ListParagraph"/>
        <w:numPr>
          <w:ilvl w:val="0"/>
          <w:numId w:val="3"/>
        </w:numPr>
        <w:rPr>
          <w:bCs/>
        </w:rPr>
      </w:pPr>
      <w:r>
        <w:rPr>
          <w:bCs/>
        </w:rPr>
        <w:t>Customers shouldn’t be able to type things into the url and be able to hack into our website or database.</w:t>
      </w:r>
    </w:p>
    <w:p w14:paraId="3F1AEDF0" w14:textId="77777777" w:rsidR="00796345" w:rsidRDefault="004A2DCC">
      <w:pPr>
        <w:numPr>
          <w:ilvl w:val="0"/>
          <w:numId w:val="1"/>
        </w:numPr>
        <w:ind w:left="360"/>
      </w:pPr>
      <w:r>
        <w:rPr>
          <w:b/>
        </w:rPr>
        <w:t>Future Features</w:t>
      </w:r>
    </w:p>
    <w:p w14:paraId="0726F365" w14:textId="77777777" w:rsidR="00796345" w:rsidRDefault="004A2DCC">
      <w:pPr>
        <w:ind w:left="360"/>
      </w:pPr>
      <w:r>
        <w:rPr>
          <w:i/>
        </w:rPr>
        <w:t>Features that would be implemented in the future would be cooperation with other companies to share stock, notifying employees about popular tools that they should increase stock or replace. We might also implement a way to notify customers when their tool is ready for pickup</w:t>
      </w:r>
    </w:p>
    <w:p w14:paraId="7C54300C" w14:textId="77777777" w:rsidR="00796345" w:rsidRDefault="004A2DCC">
      <w:pPr>
        <w:numPr>
          <w:ilvl w:val="0"/>
          <w:numId w:val="1"/>
        </w:numPr>
        <w:ind w:left="360"/>
        <w:rPr>
          <w:b/>
        </w:rPr>
      </w:pPr>
      <w:r>
        <w:rPr>
          <w:b/>
        </w:rPr>
        <w:t>Glossary</w:t>
      </w:r>
    </w:p>
    <w:p w14:paraId="44C42BB4" w14:textId="77777777" w:rsidR="00796345" w:rsidRDefault="004A2DCC">
      <w:pPr>
        <w:ind w:firstLine="360"/>
      </w:pPr>
      <w:r>
        <w:rPr>
          <w:i/>
        </w:rPr>
        <w:t>This section contains a list important terms and their definition.</w:t>
      </w:r>
    </w:p>
    <w:p w14:paraId="34CD6F3C" w14:textId="77777777" w:rsidR="00796345" w:rsidRDefault="004A2DCC">
      <w:pPr>
        <w:ind w:firstLine="360"/>
      </w:pPr>
      <w:r>
        <w:rPr>
          <w:i/>
        </w:rPr>
        <w:t>Client – the person using the program</w:t>
      </w:r>
    </w:p>
    <w:p w14:paraId="48311847" w14:textId="7633EBF6" w:rsidR="00796345" w:rsidRDefault="004A2DCC">
      <w:pPr>
        <w:ind w:firstLine="360"/>
      </w:pPr>
      <w:r>
        <w:rPr>
          <w:i/>
        </w:rPr>
        <w:t>Employee – a person currently employed in the tool store</w:t>
      </w:r>
    </w:p>
    <w:p w14:paraId="1E7D4093" w14:textId="77777777" w:rsidR="00796345" w:rsidRDefault="004A2DCC">
      <w:pPr>
        <w:ind w:firstLine="360"/>
      </w:pPr>
      <w:r>
        <w:rPr>
          <w:i/>
        </w:rPr>
        <w:t>checkout – go in to the store and pick up the tool</w:t>
      </w:r>
    </w:p>
    <w:p w14:paraId="462306A4" w14:textId="76856300" w:rsidR="00796345" w:rsidRDefault="004A2DCC">
      <w:pPr>
        <w:ind w:firstLine="360"/>
      </w:pPr>
      <w:r>
        <w:rPr>
          <w:i/>
        </w:rPr>
        <w:t>reserve tool – either online or in store, placing a hold on a tool to be retrieved later</w:t>
      </w:r>
    </w:p>
    <w:p w14:paraId="48C2A71B" w14:textId="77777777" w:rsidR="00796345" w:rsidRDefault="00796345">
      <w:pPr>
        <w:ind w:firstLine="360"/>
        <w:rPr>
          <w:i/>
        </w:rPr>
      </w:pPr>
    </w:p>
    <w:p w14:paraId="6E91955E" w14:textId="77777777" w:rsidR="00796345" w:rsidRDefault="00796345">
      <w:pPr>
        <w:rPr>
          <w:b/>
        </w:rPr>
      </w:pPr>
    </w:p>
    <w:p w14:paraId="621C19D4" w14:textId="77777777" w:rsidR="00796345" w:rsidRDefault="00796345"/>
    <w:sectPr w:rsidR="00796345">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835"/>
    <w:multiLevelType w:val="multilevel"/>
    <w:tmpl w:val="DFFC6F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640121"/>
    <w:multiLevelType w:val="multilevel"/>
    <w:tmpl w:val="F9C817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E83752A"/>
    <w:multiLevelType w:val="hybridMultilevel"/>
    <w:tmpl w:val="34F85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45"/>
    <w:rsid w:val="000A6286"/>
    <w:rsid w:val="001A0BE2"/>
    <w:rsid w:val="002E3FC1"/>
    <w:rsid w:val="004A2DCC"/>
    <w:rsid w:val="00796345"/>
    <w:rsid w:val="00C86768"/>
    <w:rsid w:val="00E61E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5B7E"/>
  <w15:docId w15:val="{970178F0-9C93-40A2-94D1-9E482CD0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11"/>
    <w:qFormat/>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qFormat/>
    <w:rsid w:val="00930253"/>
    <w:rPr>
      <w:rFonts w:asciiTheme="majorHAnsi" w:eastAsiaTheme="majorEastAsia" w:hAnsiTheme="majorHAnsi" w:cstheme="majorBidi"/>
      <w:spacing w:val="-10"/>
      <w:kern w:val="2"/>
      <w:sz w:val="56"/>
      <w:szCs w:val="56"/>
      <w:lang w:bidi="en-US"/>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spacing w:after="160"/>
    </w:pPr>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dc:description/>
  <cp:lastModifiedBy>Kosta Sergakis</cp:lastModifiedBy>
  <cp:revision>5</cp:revision>
  <dcterms:created xsi:type="dcterms:W3CDTF">2020-02-20T18:29:00Z</dcterms:created>
  <dcterms:modified xsi:type="dcterms:W3CDTF">2020-04-11T19:58:00Z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