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17B1" w14:textId="499A289F" w:rsidR="002D31BD" w:rsidRDefault="003B161D" w:rsidP="004C321E">
      <w:pPr>
        <w:jc w:val="center"/>
        <w:rPr>
          <w:sz w:val="48"/>
          <w:u w:val="single"/>
        </w:rPr>
      </w:pPr>
      <w:r w:rsidRPr="003B161D">
        <w:rPr>
          <w:sz w:val="48"/>
          <w:u w:val="single"/>
        </w:rPr>
        <w:t>Cursus TCP-UDP</w:t>
      </w:r>
      <w:r>
        <w:rPr>
          <w:sz w:val="48"/>
          <w:u w:val="single"/>
        </w:rPr>
        <w:t>:</w:t>
      </w:r>
      <w:bookmarkStart w:id="0" w:name="_GoBack"/>
      <w:bookmarkEnd w:id="0"/>
    </w:p>
    <w:p w14:paraId="78CBCCF8" w14:textId="77777777" w:rsidR="003B161D" w:rsidRDefault="003B161D" w:rsidP="003B161D">
      <w:pPr>
        <w:rPr>
          <w:sz w:val="36"/>
          <w:u w:val="single"/>
        </w:rPr>
      </w:pPr>
      <w:r w:rsidRPr="003B161D">
        <w:rPr>
          <w:sz w:val="36"/>
          <w:u w:val="single"/>
        </w:rPr>
        <w:t>TCP:</w:t>
      </w:r>
    </w:p>
    <w:p w14:paraId="3D83470C" w14:textId="77777777" w:rsidR="003B161D" w:rsidRDefault="003B161D" w:rsidP="003B161D">
      <w:pPr>
        <w:rPr>
          <w:sz w:val="28"/>
        </w:rPr>
      </w:pPr>
      <w:r>
        <w:rPr>
          <w:sz w:val="28"/>
        </w:rPr>
        <w:t>TCP of transmission control protocol is een connectie-georiënteerd protocol dat veel gebruikt wordt voor het maken van netwerkverbindingen.</w:t>
      </w:r>
    </w:p>
    <w:p w14:paraId="7049620F" w14:textId="77777777" w:rsidR="00522037" w:rsidRDefault="00522037" w:rsidP="003B161D">
      <w:pPr>
        <w:rPr>
          <w:sz w:val="28"/>
        </w:rPr>
      </w:pPr>
      <w:r>
        <w:rPr>
          <w:sz w:val="28"/>
        </w:rPr>
        <w:t xml:space="preserve">TCP maakt ook gebruik van </w:t>
      </w:r>
      <w:proofErr w:type="spellStart"/>
      <w:r>
        <w:rPr>
          <w:sz w:val="28"/>
        </w:rPr>
        <w:t>Quality</w:t>
      </w:r>
      <w:proofErr w:type="spellEnd"/>
      <w:r>
        <w:rPr>
          <w:sz w:val="28"/>
        </w:rPr>
        <w:t xml:space="preserve"> of service (</w:t>
      </w:r>
      <w:proofErr w:type="spellStart"/>
      <w:r>
        <w:rPr>
          <w:sz w:val="28"/>
        </w:rPr>
        <w:t>QoS</w:t>
      </w:r>
      <w:proofErr w:type="spellEnd"/>
      <w:r>
        <w:rPr>
          <w:sz w:val="28"/>
        </w:rPr>
        <w:t>) dit betekend dat pakketten voorrang op andere kunnen krijgen.</w:t>
      </w:r>
    </w:p>
    <w:p w14:paraId="4A43DD53" w14:textId="77777777" w:rsidR="003B161D" w:rsidRDefault="003B161D" w:rsidP="003B161D">
      <w:pPr>
        <w:rPr>
          <w:sz w:val="28"/>
        </w:rPr>
      </w:pPr>
      <w:r w:rsidRPr="003B161D">
        <w:rPr>
          <w:noProof/>
          <w:sz w:val="28"/>
          <w:lang w:eastAsia="nl-BE"/>
        </w:rPr>
        <w:drawing>
          <wp:anchor distT="0" distB="0" distL="114300" distR="114300" simplePos="0" relativeHeight="251658240" behindDoc="1" locked="0" layoutInCell="1" allowOverlap="1" wp14:anchorId="270E771B" wp14:editId="70FC011A">
            <wp:simplePos x="0" y="0"/>
            <wp:positionH relativeFrom="column">
              <wp:posOffset>3862705</wp:posOffset>
            </wp:positionH>
            <wp:positionV relativeFrom="paragraph">
              <wp:posOffset>539115</wp:posOffset>
            </wp:positionV>
            <wp:extent cx="2600325" cy="2319020"/>
            <wp:effectExtent l="0" t="0" r="9525" b="5080"/>
            <wp:wrapTight wrapText="bothSides">
              <wp:wrapPolygon edited="0">
                <wp:start x="0" y="0"/>
                <wp:lineTo x="0" y="1242"/>
                <wp:lineTo x="1266" y="2839"/>
                <wp:lineTo x="1266" y="21470"/>
                <wp:lineTo x="19938" y="21470"/>
                <wp:lineTo x="19938" y="2839"/>
                <wp:lineTo x="21521" y="887"/>
                <wp:lineTo x="21521" y="0"/>
                <wp:lineTo x="18198" y="0"/>
                <wp:lineTo x="0" y="0"/>
              </wp:wrapPolygon>
            </wp:wrapTight>
            <wp:docPr id="1" name="Afbeelding 1" descr="Tcp-handsh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-handsha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Dit betekend dat TCP een pakket gaat versturen het eerst gaat kijken naar een werkende verbinding, deze verbinding wordt gemaakt door middel van de </w:t>
      </w:r>
      <w:proofErr w:type="spellStart"/>
      <w:r>
        <w:rPr>
          <w:sz w:val="28"/>
        </w:rPr>
        <w:t>three</w:t>
      </w:r>
      <w:proofErr w:type="spellEnd"/>
      <w:r>
        <w:rPr>
          <w:sz w:val="28"/>
        </w:rPr>
        <w:t xml:space="preserve">-way </w:t>
      </w:r>
      <w:proofErr w:type="spellStart"/>
      <w:r>
        <w:rPr>
          <w:sz w:val="28"/>
        </w:rPr>
        <w:t>handshake</w:t>
      </w:r>
      <w:proofErr w:type="spellEnd"/>
      <w:r>
        <w:rPr>
          <w:sz w:val="28"/>
        </w:rPr>
        <w:t>.</w:t>
      </w:r>
    </w:p>
    <w:p w14:paraId="288E8701" w14:textId="77777777" w:rsidR="003B161D" w:rsidRDefault="003B161D" w:rsidP="003B161D">
      <w:pPr>
        <w:rPr>
          <w:sz w:val="28"/>
        </w:rPr>
      </w:pPr>
      <w:r>
        <w:rPr>
          <w:sz w:val="28"/>
        </w:rPr>
        <w:t xml:space="preserve">Eerst stuurt de </w:t>
      </w:r>
      <w:proofErr w:type="spellStart"/>
      <w:r>
        <w:rPr>
          <w:sz w:val="28"/>
        </w:rPr>
        <w:t>client</w:t>
      </w:r>
      <w:proofErr w:type="spellEnd"/>
      <w:r>
        <w:rPr>
          <w:sz w:val="28"/>
        </w:rPr>
        <w:t xml:space="preserve"> een TCP pakket met de zogenaamde SYN-</w:t>
      </w:r>
      <w:proofErr w:type="spellStart"/>
      <w:r>
        <w:rPr>
          <w:sz w:val="28"/>
        </w:rPr>
        <w:t>flag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synchronize</w:t>
      </w:r>
      <w:proofErr w:type="spellEnd"/>
      <w:r>
        <w:rPr>
          <w:sz w:val="28"/>
        </w:rPr>
        <w:t>). Als de server het pakket accepteert dan stuurt deze een pakket terug met de ACK-</w:t>
      </w:r>
      <w:proofErr w:type="spellStart"/>
      <w:r>
        <w:rPr>
          <w:sz w:val="28"/>
        </w:rPr>
        <w:t>flag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acknowledge</w:t>
      </w:r>
      <w:proofErr w:type="spellEnd"/>
      <w:r>
        <w:rPr>
          <w:sz w:val="28"/>
        </w:rPr>
        <w:t xml:space="preserve">). Vanaf dan kan de </w:t>
      </w:r>
      <w:proofErr w:type="spellStart"/>
      <w:r>
        <w:rPr>
          <w:sz w:val="28"/>
        </w:rPr>
        <w:t>client</w:t>
      </w:r>
      <w:proofErr w:type="spellEnd"/>
      <w:r>
        <w:rPr>
          <w:sz w:val="28"/>
        </w:rPr>
        <w:t xml:space="preserve"> pakketjes versturen deze connectie word bij elk pakketje ondertussen gecontroleerd. Als de connectie word afgesloten stuurt de server nog een pakket met de FIN-</w:t>
      </w:r>
      <w:proofErr w:type="spellStart"/>
      <w:r>
        <w:rPr>
          <w:sz w:val="28"/>
        </w:rPr>
        <w:t>flag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final</w:t>
      </w:r>
      <w:proofErr w:type="spellEnd"/>
      <w:r>
        <w:rPr>
          <w:sz w:val="28"/>
        </w:rPr>
        <w:t>). Waarbij de andere terug antwoord met ACK-</w:t>
      </w:r>
      <w:proofErr w:type="spellStart"/>
      <w:r>
        <w:rPr>
          <w:sz w:val="28"/>
        </w:rPr>
        <w:t>flag</w:t>
      </w:r>
      <w:proofErr w:type="spellEnd"/>
      <w:r>
        <w:rPr>
          <w:sz w:val="28"/>
        </w:rPr>
        <w:t xml:space="preserve"> en dan omgekeerd.</w:t>
      </w:r>
    </w:p>
    <w:p w14:paraId="7EDE00A2" w14:textId="77777777" w:rsidR="003B161D" w:rsidRDefault="003B161D" w:rsidP="003B161D">
      <w:pPr>
        <w:rPr>
          <w:sz w:val="28"/>
        </w:rPr>
      </w:pPr>
      <w:r>
        <w:rPr>
          <w:sz w:val="28"/>
        </w:rPr>
        <w:t>Voorbeelden</w:t>
      </w:r>
      <w:r w:rsidR="00522037">
        <w:rPr>
          <w:sz w:val="28"/>
        </w:rPr>
        <w:t>: downloads, chatten</w:t>
      </w:r>
    </w:p>
    <w:p w14:paraId="25CB4DCD" w14:textId="77777777" w:rsidR="00762EAF" w:rsidRDefault="00762EAF" w:rsidP="003B161D">
      <w:pPr>
        <w:rPr>
          <w:sz w:val="28"/>
        </w:rPr>
      </w:pPr>
      <w:r w:rsidRPr="00762EAF">
        <w:rPr>
          <w:noProof/>
          <w:sz w:val="28"/>
          <w:lang w:eastAsia="nl-BE"/>
        </w:rPr>
        <w:drawing>
          <wp:inline distT="0" distB="0" distL="0" distR="0" wp14:anchorId="6FF29950" wp14:editId="48F08959">
            <wp:extent cx="5143500" cy="3493698"/>
            <wp:effectExtent l="0" t="0" r="0" b="0"/>
            <wp:docPr id="2" name="Afbeelding 2" descr="https://upload.wikimedia.org/wikipedia/commons/6/60/TCP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6/60/TCP_state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35" cy="35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6A33" w14:textId="77777777" w:rsidR="003B161D" w:rsidRPr="003B161D" w:rsidRDefault="003B161D" w:rsidP="003B161D">
      <w:pPr>
        <w:rPr>
          <w:sz w:val="36"/>
          <w:u w:val="single"/>
        </w:rPr>
      </w:pPr>
      <w:r w:rsidRPr="003B161D">
        <w:rPr>
          <w:sz w:val="36"/>
          <w:u w:val="single"/>
        </w:rPr>
        <w:lastRenderedPageBreak/>
        <w:t>UDP:</w:t>
      </w:r>
    </w:p>
    <w:p w14:paraId="241AC6E6" w14:textId="77777777" w:rsidR="003B161D" w:rsidRDefault="003B161D" w:rsidP="003B161D">
      <w:pPr>
        <w:rPr>
          <w:sz w:val="28"/>
        </w:rPr>
      </w:pPr>
      <w:r>
        <w:rPr>
          <w:sz w:val="28"/>
        </w:rPr>
        <w:t>UDP of user datagram protocol deze word vergeleken met TCP maar is minder betrouwbaar</w:t>
      </w:r>
      <w:r w:rsidR="00522037">
        <w:rPr>
          <w:sz w:val="28"/>
        </w:rPr>
        <w:t xml:space="preserve"> maar wel sneller deze gaat niet kijken of alle pakketjes aankomen. TCP doet dit wel met behulp van de </w:t>
      </w:r>
      <w:proofErr w:type="spellStart"/>
      <w:r w:rsidR="00522037">
        <w:rPr>
          <w:sz w:val="28"/>
        </w:rPr>
        <w:t>three</w:t>
      </w:r>
      <w:proofErr w:type="spellEnd"/>
      <w:r w:rsidR="00522037">
        <w:rPr>
          <w:sz w:val="28"/>
        </w:rPr>
        <w:t xml:space="preserve">- way </w:t>
      </w:r>
      <w:proofErr w:type="spellStart"/>
      <w:r w:rsidR="00522037">
        <w:rPr>
          <w:sz w:val="28"/>
        </w:rPr>
        <w:t>handshake</w:t>
      </w:r>
      <w:proofErr w:type="spellEnd"/>
      <w:r w:rsidR="00522037">
        <w:rPr>
          <w:sz w:val="28"/>
        </w:rPr>
        <w:t>.</w:t>
      </w:r>
    </w:p>
    <w:p w14:paraId="324D2B04" w14:textId="77777777" w:rsidR="00522037" w:rsidRDefault="00522037" w:rsidP="003B161D">
      <w:pPr>
        <w:rPr>
          <w:sz w:val="28"/>
        </w:rPr>
      </w:pPr>
      <w:r>
        <w:rPr>
          <w:sz w:val="28"/>
        </w:rPr>
        <w:t xml:space="preserve">Voorbeelden: streams, </w:t>
      </w:r>
      <w:proofErr w:type="spellStart"/>
      <w:r>
        <w:rPr>
          <w:sz w:val="28"/>
        </w:rPr>
        <w:t>fps</w:t>
      </w:r>
      <w:proofErr w:type="spellEnd"/>
      <w:r>
        <w:rPr>
          <w:sz w:val="28"/>
        </w:rPr>
        <w:t xml:space="preserve"> games</w:t>
      </w:r>
    </w:p>
    <w:p w14:paraId="5577FA8A" w14:textId="00DE83F6" w:rsidR="00522037" w:rsidRDefault="00C629A9" w:rsidP="003B161D">
      <w:pPr>
        <w:rPr>
          <w:sz w:val="36"/>
        </w:rPr>
      </w:pPr>
      <w:r>
        <w:rPr>
          <w:sz w:val="36"/>
          <w:u w:val="single"/>
        </w:rPr>
        <w:t>Poorten:</w:t>
      </w:r>
    </w:p>
    <w:p w14:paraId="73792717" w14:textId="0CEB7930" w:rsidR="00C629A9" w:rsidRDefault="00C629A9" w:rsidP="003B161D">
      <w:pPr>
        <w:rPr>
          <w:sz w:val="28"/>
        </w:rPr>
      </w:pPr>
      <w:r w:rsidRPr="00C629A9">
        <w:rPr>
          <w:sz w:val="28"/>
        </w:rPr>
        <w:t>Een poort of een gate zien we vooral als een toegang tot iets.</w:t>
      </w:r>
      <w:r>
        <w:rPr>
          <w:sz w:val="28"/>
        </w:rPr>
        <w:t xml:space="preserve"> Er zijn 2soorten poorten een </w:t>
      </w:r>
      <w:proofErr w:type="spellStart"/>
      <w:r>
        <w:rPr>
          <w:sz w:val="28"/>
        </w:rPr>
        <w:t>hardwarepoort</w:t>
      </w:r>
      <w:proofErr w:type="spellEnd"/>
      <w:r>
        <w:rPr>
          <w:sz w:val="28"/>
        </w:rPr>
        <w:t xml:space="preserve"> en een netwerkpoort.</w:t>
      </w:r>
    </w:p>
    <w:p w14:paraId="4094EC92" w14:textId="353F606D" w:rsidR="00C629A9" w:rsidRDefault="00C629A9" w:rsidP="003B161D">
      <w:pPr>
        <w:rPr>
          <w:sz w:val="28"/>
        </w:rPr>
      </w:pPr>
      <w:proofErr w:type="spellStart"/>
      <w:r>
        <w:rPr>
          <w:sz w:val="28"/>
        </w:rPr>
        <w:t>Hardwarepoorten</w:t>
      </w:r>
      <w:proofErr w:type="spellEnd"/>
      <w:r>
        <w:rPr>
          <w:sz w:val="28"/>
        </w:rPr>
        <w:t xml:space="preserve"> worden gebruikt voor het aan</w:t>
      </w:r>
      <w:r w:rsidR="004C321E">
        <w:rPr>
          <w:sz w:val="28"/>
        </w:rPr>
        <w:t>sluiten van randapparatuur.</w:t>
      </w:r>
    </w:p>
    <w:p w14:paraId="5B630B3D" w14:textId="65D76831" w:rsidR="004C321E" w:rsidRDefault="004C321E" w:rsidP="003B161D">
      <w:pPr>
        <w:rPr>
          <w:sz w:val="28"/>
        </w:rPr>
      </w:pPr>
      <w:r>
        <w:rPr>
          <w:sz w:val="28"/>
        </w:rPr>
        <w:t>Grootste voorbeelden zijn: de parallelle poort, de seriële poort en de USB</w:t>
      </w:r>
    </w:p>
    <w:p w14:paraId="13C50974" w14:textId="498DF3C5" w:rsidR="004C321E" w:rsidRDefault="004C321E" w:rsidP="003B161D">
      <w:pPr>
        <w:rPr>
          <w:sz w:val="28"/>
        </w:rPr>
      </w:pPr>
      <w:r>
        <w:rPr>
          <w:sz w:val="28"/>
        </w:rPr>
        <w:t xml:space="preserve">Netwerkpoort is een poort waaraan een nummer word gegeven volgens een bepaald TCP/IP-protocol. </w:t>
      </w:r>
    </w:p>
    <w:p w14:paraId="76D361E9" w14:textId="679527A8" w:rsidR="00522037" w:rsidRPr="004C321E" w:rsidRDefault="004C321E" w:rsidP="003B161D">
      <w:pPr>
        <w:rPr>
          <w:sz w:val="28"/>
          <w:u w:val="single"/>
        </w:rPr>
      </w:pPr>
      <w:r>
        <w:rPr>
          <w:sz w:val="28"/>
        </w:rPr>
        <w:t>Grootste voorbeelden zijn: FTP poort 20, HTTP poort 80 HTTPS poort 443</w:t>
      </w:r>
    </w:p>
    <w:p w14:paraId="2660296C" w14:textId="4E14ED45" w:rsidR="003B161D" w:rsidRPr="004C321E" w:rsidRDefault="67D78DD5" w:rsidP="77765F5E">
      <w:pPr>
        <w:rPr>
          <w:sz w:val="36"/>
          <w:szCs w:val="28"/>
        </w:rPr>
      </w:pPr>
      <w:r w:rsidRPr="004C321E">
        <w:rPr>
          <w:sz w:val="36"/>
          <w:szCs w:val="28"/>
        </w:rPr>
        <w:t>Voorbeeld TCP</w:t>
      </w:r>
      <w:r w:rsidR="004C321E">
        <w:rPr>
          <w:sz w:val="36"/>
          <w:szCs w:val="28"/>
        </w:rPr>
        <w:t xml:space="preserve"> Code</w:t>
      </w:r>
    </w:p>
    <w:p w14:paraId="4FB988FA" w14:textId="7FC37A2A" w:rsidR="67D78DD5" w:rsidRDefault="67D78DD5" w:rsidP="77765F5E">
      <w:r>
        <w:rPr>
          <w:noProof/>
          <w:lang w:eastAsia="nl-BE"/>
        </w:rPr>
        <w:drawing>
          <wp:inline distT="0" distB="0" distL="0" distR="0" wp14:anchorId="49B9C8A5" wp14:editId="3876B012">
            <wp:extent cx="5381625" cy="3363516"/>
            <wp:effectExtent l="0" t="0" r="0" b="0"/>
            <wp:docPr id="1491105771" name="Afbeelding 1491105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DECA" w14:textId="77777777" w:rsidR="00522037" w:rsidRDefault="00522037" w:rsidP="003B161D">
      <w:pPr>
        <w:rPr>
          <w:sz w:val="28"/>
        </w:rPr>
      </w:pPr>
    </w:p>
    <w:p w14:paraId="786CBAF4" w14:textId="77777777" w:rsidR="00522037" w:rsidRDefault="00522037" w:rsidP="003B161D">
      <w:pPr>
        <w:rPr>
          <w:sz w:val="28"/>
        </w:rPr>
      </w:pPr>
    </w:p>
    <w:p w14:paraId="7E4D1F18" w14:textId="1AC2F444" w:rsidR="00522037" w:rsidRDefault="00522037" w:rsidP="003B161D">
      <w:pPr>
        <w:rPr>
          <w:sz w:val="28"/>
        </w:rPr>
      </w:pPr>
    </w:p>
    <w:p w14:paraId="44218EC6" w14:textId="7FA5FACC" w:rsidR="004C321E" w:rsidRDefault="004C321E" w:rsidP="003B161D">
      <w:pPr>
        <w:rPr>
          <w:sz w:val="28"/>
        </w:rPr>
      </w:pPr>
      <w:r>
        <w:rPr>
          <w:sz w:val="36"/>
        </w:rPr>
        <w:lastRenderedPageBreak/>
        <w:t>Voorbeeld UDP Code</w:t>
      </w:r>
    </w:p>
    <w:p w14:paraId="2813C653" w14:textId="6E911117" w:rsidR="004C321E" w:rsidRDefault="004C321E" w:rsidP="003B161D">
      <w:pPr>
        <w:rPr>
          <w:sz w:val="28"/>
        </w:rPr>
      </w:pPr>
      <w:r>
        <w:rPr>
          <w:noProof/>
          <w:lang w:eastAsia="nl-BE"/>
        </w:rPr>
        <w:drawing>
          <wp:inline distT="0" distB="0" distL="0" distR="0" wp14:anchorId="0B1BA6AD" wp14:editId="73F50B64">
            <wp:extent cx="5760720" cy="3435699"/>
            <wp:effectExtent l="0" t="0" r="0" b="0"/>
            <wp:docPr id="3" name="Afbeelding 3" descr="Afbeeldingsresultaat voor udp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udp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B019" w14:textId="13DF4291" w:rsidR="004C321E" w:rsidRDefault="004C321E" w:rsidP="003B161D">
      <w:pPr>
        <w:rPr>
          <w:sz w:val="28"/>
        </w:rPr>
      </w:pPr>
    </w:p>
    <w:p w14:paraId="770967A0" w14:textId="77777777" w:rsidR="004C321E" w:rsidRDefault="004C321E" w:rsidP="003B161D">
      <w:pPr>
        <w:rPr>
          <w:sz w:val="28"/>
        </w:rPr>
      </w:pPr>
    </w:p>
    <w:p w14:paraId="49B07A57" w14:textId="77777777" w:rsidR="004C321E" w:rsidRDefault="00522037" w:rsidP="003B161D">
      <w:pPr>
        <w:rPr>
          <w:sz w:val="28"/>
        </w:rPr>
      </w:pPr>
      <w:r>
        <w:rPr>
          <w:sz w:val="28"/>
        </w:rPr>
        <w:t xml:space="preserve">Bronnen: </w:t>
      </w:r>
    </w:p>
    <w:p w14:paraId="0311B4C0" w14:textId="549879D5" w:rsidR="004C321E" w:rsidRDefault="004C321E" w:rsidP="003B161D">
      <w:pPr>
        <w:rPr>
          <w:sz w:val="28"/>
        </w:rPr>
      </w:pPr>
      <w:hyperlink r:id="rId13" w:history="1">
        <w:r>
          <w:rPr>
            <w:rStyle w:val="Hyperlink"/>
          </w:rPr>
          <w:t>https://nl.wikipedia.org/wiki/TCP-_en_UDP-poorten</w:t>
        </w:r>
      </w:hyperlink>
    </w:p>
    <w:p w14:paraId="6FAED0AE" w14:textId="3E0FE6B0" w:rsidR="00522037" w:rsidRDefault="007C6980" w:rsidP="003B161D">
      <w:hyperlink r:id="rId14" w:anchor="Transmission_Control_Protocol" w:history="1">
        <w:r w:rsidR="00522037">
          <w:rPr>
            <w:rStyle w:val="Hyperlink"/>
          </w:rPr>
          <w:t>http://www.handel.broeders.be/wiki/index.php?title=Transport_protocol#Transmission_Control_Protocol</w:t>
        </w:r>
      </w:hyperlink>
    </w:p>
    <w:p w14:paraId="208891E2" w14:textId="4BF6BEFB" w:rsidR="00522037" w:rsidRPr="003B161D" w:rsidRDefault="004C321E" w:rsidP="003B161D">
      <w:pPr>
        <w:rPr>
          <w:sz w:val="28"/>
        </w:rPr>
      </w:pPr>
      <w:hyperlink r:id="rId15" w:history="1">
        <w:r>
          <w:rPr>
            <w:rStyle w:val="Hyperlink"/>
          </w:rPr>
          <w:t>https://www.geeksforgeeks.org/tcp-and-udp-in-transport-layer/</w:t>
        </w:r>
      </w:hyperlink>
    </w:p>
    <w:sectPr w:rsidR="00522037" w:rsidRPr="003B1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5B289" w14:textId="77777777" w:rsidR="004C321E" w:rsidRDefault="004C321E" w:rsidP="004C321E">
      <w:pPr>
        <w:spacing w:after="0" w:line="240" w:lineRule="auto"/>
      </w:pPr>
      <w:r>
        <w:separator/>
      </w:r>
    </w:p>
  </w:endnote>
  <w:endnote w:type="continuationSeparator" w:id="0">
    <w:p w14:paraId="3D50C8A2" w14:textId="77777777" w:rsidR="004C321E" w:rsidRDefault="004C321E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3284C" w14:textId="77777777" w:rsidR="004C321E" w:rsidRDefault="004C321E" w:rsidP="004C321E">
      <w:pPr>
        <w:spacing w:after="0" w:line="240" w:lineRule="auto"/>
      </w:pPr>
      <w:r>
        <w:separator/>
      </w:r>
    </w:p>
  </w:footnote>
  <w:footnote w:type="continuationSeparator" w:id="0">
    <w:p w14:paraId="4E42F9AB" w14:textId="77777777" w:rsidR="004C321E" w:rsidRDefault="004C321E" w:rsidP="004C3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1D"/>
    <w:rsid w:val="002D31BD"/>
    <w:rsid w:val="003B161D"/>
    <w:rsid w:val="004C321E"/>
    <w:rsid w:val="00522037"/>
    <w:rsid w:val="00762EAF"/>
    <w:rsid w:val="00C629A9"/>
    <w:rsid w:val="0ACFECBD"/>
    <w:rsid w:val="615C7EC7"/>
    <w:rsid w:val="67D78DD5"/>
    <w:rsid w:val="77765F5E"/>
    <w:rsid w:val="7CA68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F46"/>
  <w15:chartTrackingRefBased/>
  <w15:docId w15:val="{285A0ACE-E22B-43B6-A0DE-465C60D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22037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21E"/>
  </w:style>
  <w:style w:type="paragraph" w:styleId="Voettekst">
    <w:name w:val="footer"/>
    <w:basedOn w:val="Standaard"/>
    <w:link w:val="VoettekstChar"/>
    <w:uiPriority w:val="99"/>
    <w:unhideWhenUsed/>
    <w:rsid w:val="004C3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l.wikipedia.org/wiki/TCP-_en_UDP-poorten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tcp-and-udp-in-transport-layer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handel.broeders.be/wiki/index.php?title=Transport_protoco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C2AFEC69152429768D60EBB45BEEA" ma:contentTypeVersion="10" ma:contentTypeDescription="Een nieuw document maken." ma:contentTypeScope="" ma:versionID="7299ca74fb79720777fc8b74d340f751">
  <xsd:schema xmlns:xsd="http://www.w3.org/2001/XMLSchema" xmlns:xs="http://www.w3.org/2001/XMLSchema" xmlns:p="http://schemas.microsoft.com/office/2006/metadata/properties" xmlns:ns3="a6e0e940-18f4-4522-b28d-5778a510fcff" xmlns:ns4="d2866a06-3e8a-4454-b1c8-a72fb332fd2a" targetNamespace="http://schemas.microsoft.com/office/2006/metadata/properties" ma:root="true" ma:fieldsID="7170a86e138ad20715c43979c7a77316" ns3:_="" ns4:_="">
    <xsd:import namespace="a6e0e940-18f4-4522-b28d-5778a510fcff"/>
    <xsd:import namespace="d2866a06-3e8a-4454-b1c8-a72fb332fd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e940-18f4-4522-b28d-5778a510f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66a06-3e8a-4454-b1c8-a72fb332f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7B500-BC82-43EF-B2AA-9AD288CD6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0e940-18f4-4522-b28d-5778a510fcff"/>
    <ds:schemaRef ds:uri="d2866a06-3e8a-4454-b1c8-a72fb332f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EFDDF-41E2-45EC-9339-68F8966012A1}">
  <ds:schemaRefs>
    <ds:schemaRef ds:uri="http://purl.org/dc/terms/"/>
    <ds:schemaRef ds:uri="d2866a06-3e8a-4454-b1c8-a72fb332fd2a"/>
    <ds:schemaRef ds:uri="http://purl.org/dc/dcmitype/"/>
    <ds:schemaRef ds:uri="http://schemas.microsoft.com/office/infopath/2007/PartnerControls"/>
    <ds:schemaRef ds:uri="a6e0e940-18f4-4522-b28d-5778a510fcf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5829-616A-4376-A7F4-48C074139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BROEDERS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Graaf Simon</dc:creator>
  <cp:keywords/>
  <dc:description/>
  <cp:lastModifiedBy>de Graaf Simon</cp:lastModifiedBy>
  <cp:revision>4</cp:revision>
  <dcterms:created xsi:type="dcterms:W3CDTF">2019-09-27T12:30:00Z</dcterms:created>
  <dcterms:modified xsi:type="dcterms:W3CDTF">2019-10-04T11:52:00Z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0x010100217C2AFEC69152429768D60EBB45BEEA</vt:lpwstr>
  </property>
</Properties>
</file>