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B86" w:rsidRDefault="00C037F8" w:rsidP="00C037F8">
      <w:pPr>
        <w:pStyle w:val="berschrift1"/>
      </w:pPr>
      <w:r>
        <w:t>Dokumentation</w:t>
      </w:r>
    </w:p>
    <w:p w:rsidR="00290B86" w:rsidRDefault="00290B86" w:rsidP="00290B86"/>
    <w:p w:rsidR="00290B86" w:rsidRDefault="00290B86" w:rsidP="00290B86"/>
    <w:p w:rsidR="00290B86" w:rsidRDefault="00C037F8" w:rsidP="00C037F8">
      <w:pPr>
        <w:pStyle w:val="berschrift2"/>
      </w:pPr>
      <w:proofErr w:type="spellStart"/>
      <w:r>
        <w:t>Flashen</w:t>
      </w:r>
      <w:proofErr w:type="spellEnd"/>
    </w:p>
    <w:p w:rsidR="00584C38" w:rsidRDefault="00DD4CA1" w:rsidP="00DD4CA1">
      <w:pPr>
        <w:pStyle w:val="Listenabsatz"/>
        <w:numPr>
          <w:ilvl w:val="0"/>
          <w:numId w:val="1"/>
        </w:numPr>
      </w:pPr>
      <w:r>
        <w:t xml:space="preserve">Bauteil in </w:t>
      </w:r>
      <w:proofErr w:type="spellStart"/>
      <w:r>
        <w:t>boot</w:t>
      </w:r>
      <w:proofErr w:type="spellEnd"/>
      <w:r>
        <w:t xml:space="preserve"> Modus (Haupt-LED Leuchte durchgehen)</w:t>
      </w:r>
    </w:p>
    <w:p w:rsidR="00DD4CA1" w:rsidRDefault="00DD4CA1" w:rsidP="00DD4CA1">
      <w:pPr>
        <w:pStyle w:val="Listenabsatz"/>
        <w:numPr>
          <w:ilvl w:val="1"/>
          <w:numId w:val="1"/>
        </w:numPr>
      </w:pPr>
      <w:r>
        <w:t>Wird durch Boot-Jumper und Strom aus/an erreicht</w:t>
      </w:r>
    </w:p>
    <w:p w:rsidR="00EB3AC1" w:rsidRDefault="00EB3AC1" w:rsidP="00EB3AC1">
      <w:pPr>
        <w:pStyle w:val="Listenabsatz"/>
        <w:numPr>
          <w:ilvl w:val="0"/>
          <w:numId w:val="1"/>
        </w:numPr>
      </w:pPr>
      <w:r>
        <w:t>PC über FTDI Kabel verbinden</w:t>
      </w:r>
    </w:p>
    <w:p w:rsidR="00C8015A" w:rsidRPr="00C8015A" w:rsidRDefault="00C8015A" w:rsidP="00EB3AC1">
      <w:pPr>
        <w:pStyle w:val="Listenabsatz"/>
        <w:numPr>
          <w:ilvl w:val="0"/>
          <w:numId w:val="1"/>
        </w:numPr>
        <w:rPr>
          <w:lang w:val="en-US"/>
        </w:rPr>
      </w:pPr>
      <w:r w:rsidRPr="00C8015A">
        <w:rPr>
          <w:lang w:val="en-US"/>
        </w:rPr>
        <w:t xml:space="preserve">STM32CubeProgrammer </w:t>
      </w:r>
      <w:proofErr w:type="spellStart"/>
      <w:r w:rsidRPr="00C8015A">
        <w:rPr>
          <w:lang w:val="en-US"/>
        </w:rPr>
        <w:t>starten</w:t>
      </w:r>
      <w:proofErr w:type="spellEnd"/>
      <w:r w:rsidRPr="00C8015A">
        <w:rPr>
          <w:lang w:val="en-US"/>
        </w:rPr>
        <w:t xml:space="preserve"> und p</w:t>
      </w:r>
      <w:bookmarkStart w:id="0" w:name="_GoBack"/>
      <w:bookmarkEnd w:id="0"/>
      <w:r w:rsidRPr="00C8015A">
        <w:rPr>
          <w:lang w:val="en-US"/>
        </w:rPr>
        <w:t xml:space="preserve">er UART </w:t>
      </w:r>
      <w:proofErr w:type="spellStart"/>
      <w:r w:rsidRPr="00C8015A">
        <w:rPr>
          <w:lang w:val="en-US"/>
        </w:rPr>
        <w:t>con</w:t>
      </w:r>
      <w:r>
        <w:rPr>
          <w:lang w:val="en-US"/>
        </w:rPr>
        <w:t>n</w:t>
      </w:r>
      <w:r w:rsidRPr="00C8015A">
        <w:rPr>
          <w:lang w:val="en-US"/>
        </w:rPr>
        <w:t>ecten</w:t>
      </w:r>
      <w:proofErr w:type="spellEnd"/>
    </w:p>
    <w:p w:rsidR="00C8015A" w:rsidRDefault="00C8015A" w:rsidP="00C8015A">
      <w:pPr>
        <w:pStyle w:val="Listenabsatz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66B2097F" wp14:editId="63770967">
            <wp:extent cx="5760720" cy="412302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5A" w:rsidRDefault="00C8015A" w:rsidP="00C8015A">
      <w:pPr>
        <w:pStyle w:val="Listenabsatz"/>
        <w:numPr>
          <w:ilvl w:val="0"/>
          <w:numId w:val="1"/>
        </w:numPr>
        <w:rPr>
          <w:lang w:val="en-US"/>
        </w:rPr>
      </w:pPr>
    </w:p>
    <w:p w:rsidR="00C8015A" w:rsidRDefault="00C8015A" w:rsidP="00C8015A">
      <w:pPr>
        <w:pStyle w:val="Listenabsatz"/>
        <w:rPr>
          <w:lang w:val="en-US"/>
        </w:rPr>
      </w:pPr>
    </w:p>
    <w:p w:rsidR="00C8015A" w:rsidRDefault="00C8015A" w:rsidP="00C8015A">
      <w:pPr>
        <w:pStyle w:val="Listenabsatz"/>
        <w:rPr>
          <w:lang w:val="en-US"/>
        </w:rPr>
      </w:pPr>
    </w:p>
    <w:p w:rsidR="00C037F8" w:rsidRDefault="00C037F8" w:rsidP="00C8015A">
      <w:pPr>
        <w:pStyle w:val="Listenabsatz"/>
        <w:rPr>
          <w:lang w:val="en-US"/>
        </w:rPr>
      </w:pPr>
    </w:p>
    <w:p w:rsidR="00C037F8" w:rsidRDefault="00C037F8" w:rsidP="00C8015A">
      <w:pPr>
        <w:pStyle w:val="Listenabsatz"/>
        <w:rPr>
          <w:lang w:val="en-US"/>
        </w:rPr>
      </w:pPr>
    </w:p>
    <w:p w:rsidR="00C037F8" w:rsidRDefault="00C037F8" w:rsidP="00C8015A">
      <w:pPr>
        <w:pStyle w:val="Listenabsatz"/>
        <w:rPr>
          <w:lang w:val="en-US"/>
        </w:rPr>
      </w:pPr>
    </w:p>
    <w:p w:rsidR="00C037F8" w:rsidRDefault="00C037F8" w:rsidP="00C8015A">
      <w:pPr>
        <w:pStyle w:val="Listenabsatz"/>
        <w:rPr>
          <w:lang w:val="en-US"/>
        </w:rPr>
      </w:pPr>
    </w:p>
    <w:p w:rsidR="00C037F8" w:rsidRDefault="00C037F8" w:rsidP="00C037F8">
      <w:pPr>
        <w:pStyle w:val="berschrift2"/>
        <w:rPr>
          <w:lang w:val="en-US"/>
        </w:rPr>
      </w:pPr>
      <w:proofErr w:type="spellStart"/>
      <w:r>
        <w:rPr>
          <w:lang w:val="en-US"/>
        </w:rPr>
        <w:t>Schnittstellen</w:t>
      </w:r>
      <w:proofErr w:type="spellEnd"/>
    </w:p>
    <w:p w:rsidR="00C037F8" w:rsidRPr="00C037F8" w:rsidRDefault="0019739E" w:rsidP="0019739E">
      <w:pPr>
        <w:pStyle w:val="berschrift3"/>
        <w:rPr>
          <w:lang w:val="en-US"/>
        </w:rPr>
      </w:pPr>
      <w:r>
        <w:rPr>
          <w:lang w:val="en-US"/>
        </w:rPr>
        <w:t>Alive-</w:t>
      </w:r>
      <w:proofErr w:type="spellStart"/>
      <w:r>
        <w:rPr>
          <w:lang w:val="en-US"/>
        </w:rPr>
        <w:t>Nachricht</w:t>
      </w:r>
      <w:proofErr w:type="spellEnd"/>
    </w:p>
    <w:sectPr w:rsidR="00C037F8" w:rsidRPr="00C037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77A4A"/>
    <w:multiLevelType w:val="hybridMultilevel"/>
    <w:tmpl w:val="D15EB7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CA1"/>
    <w:rsid w:val="0019739E"/>
    <w:rsid w:val="00290B86"/>
    <w:rsid w:val="00584C38"/>
    <w:rsid w:val="00C037F8"/>
    <w:rsid w:val="00C8015A"/>
    <w:rsid w:val="00DD4CA1"/>
    <w:rsid w:val="00EB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37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037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973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4CA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0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015A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037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037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9739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37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037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973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4CA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0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015A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037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037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9739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OSMA-Aufzüge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Brönstrup, Marcus</dc:creator>
  <cp:lastModifiedBy>Brönstrup, Marcus</cp:lastModifiedBy>
  <cp:revision>6</cp:revision>
  <dcterms:created xsi:type="dcterms:W3CDTF">2018-12-04T05:52:00Z</dcterms:created>
  <dcterms:modified xsi:type="dcterms:W3CDTF">2018-12-04T06:00:00Z</dcterms:modified>
</cp:coreProperties>
</file>