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B600E" w14:textId="77777777" w:rsidR="00DE5EC5" w:rsidRPr="00DE5EC5" w:rsidRDefault="00DE5EC5" w:rsidP="00DE5EC5">
      <w:r w:rsidRPr="00DE5EC5">
        <w:t>Civil rights in the United States have undergone a significant evolution over the course of history, marked by struggles, achievements, setbacks, and ongoing challenges. This essay explores the evolution of civil rights in the United States, tracing key milestones, movements, and legal developments that have shaped the fight for equality, justice, and human rights for marginalized communities.</w:t>
      </w:r>
    </w:p>
    <w:p w14:paraId="0200CD76" w14:textId="77777777" w:rsidR="00DE5EC5" w:rsidRPr="00DE5EC5" w:rsidRDefault="00DE5EC5" w:rsidP="00DE5EC5">
      <w:r w:rsidRPr="00DE5EC5">
        <w:t>The history of civil rights in the United States is deeply intertwined with the legacy of slavery, racial segregation, and discrimination against African Americans. The abolitionist movement of the 19th century sought to end slavery and promote equal rights for African Americans, culminating in the Emancipation Proclamation of 1863 and the subsequent passage of the 13th, 14th, and 15th Amendments to the Constitution, which abolished slavery, granted citizenship and due process rights, and prohibited racial discrimination in voting.</w:t>
      </w:r>
    </w:p>
    <w:p w14:paraId="73D6C935" w14:textId="77777777" w:rsidR="00DE5EC5" w:rsidRPr="00DE5EC5" w:rsidRDefault="00DE5EC5" w:rsidP="00DE5EC5">
      <w:r w:rsidRPr="00DE5EC5">
        <w:t>However, the post-Civil War era was marked by the rise of Jim Crow laws, segregation, and systemic racism that perpetuated inequality and disenfranchisement among African Americans. The civil rights movement of the 20th century emerged as a response to these injustices, led by activists such as Martin Luther King Jr., Rosa Parks, Malcolm X, and many others who advocated for racial equality, desegregation, and civil rights reforms.</w:t>
      </w:r>
    </w:p>
    <w:p w14:paraId="11F1EFF1" w14:textId="77777777" w:rsidR="00DE5EC5" w:rsidRPr="00DE5EC5" w:rsidRDefault="00DE5EC5" w:rsidP="00DE5EC5">
      <w:r w:rsidRPr="00DE5EC5">
        <w:t>One of the pivotal moments in the civil rights movement was the Brown v. Board of Education Supreme Court decision in 1954, which declared racial segregation in public schools unconstitutional. This landmark ruling overturned the "separate but equal" doctrine established in Plessy v. Ferguson (1896) and laid the groundwork for desegregation efforts in education and other public institutions.</w:t>
      </w:r>
    </w:p>
    <w:p w14:paraId="098EBA82" w14:textId="77777777" w:rsidR="00DE5EC5" w:rsidRPr="00DE5EC5" w:rsidRDefault="00DE5EC5" w:rsidP="00DE5EC5">
      <w:r w:rsidRPr="00DE5EC5">
        <w:t>The Montgomery Bus Boycott of 1955-1956, sparked by Rosa Parks' refusal to give up her seat to a white passenger, galvanized the civil rights movement and highlighted the power of nonviolent resistance and grassroots activism in effecting social change. The boycott led to the desegregation of public transportation in Montgomery and inspired similar protests across the country.</w:t>
      </w:r>
    </w:p>
    <w:p w14:paraId="4395CB6B" w14:textId="77777777" w:rsidR="00DE5EC5" w:rsidRPr="00DE5EC5" w:rsidRDefault="00DE5EC5" w:rsidP="00DE5EC5">
      <w:r w:rsidRPr="00DE5EC5">
        <w:t>The Civil Rights Act of 1964 was another watershed moment in the struggle for civil rights, prohibiting discrimination based on race, color, religion, sex, or national origin in employment, education, and public accommodations. The Voting Rights Act of 1965 further safeguarded voting rights for African Americans by addressing discriminatory practices such as literacy tests and poll taxes that disenfranchised minority voters.</w:t>
      </w:r>
    </w:p>
    <w:p w14:paraId="64A99891" w14:textId="77777777" w:rsidR="00DE5EC5" w:rsidRPr="00DE5EC5" w:rsidRDefault="00DE5EC5" w:rsidP="00DE5EC5">
      <w:r w:rsidRPr="00DE5EC5">
        <w:t>The civil rights movement also extended to other marginalized communities, including women, LGBTQ+ individuals, Native Americans, and people with disabilities, who fought for equal rights, representation, and recognition under the law. The women's rights movement of the 1960s and 1970s advocated for gender equality, reproductive rights, and workplace protections, leading to the passage of laws such as Title IX and the Equal Pay Act.</w:t>
      </w:r>
    </w:p>
    <w:p w14:paraId="594EE491" w14:textId="77777777" w:rsidR="00DE5EC5" w:rsidRPr="00DE5EC5" w:rsidRDefault="00DE5EC5" w:rsidP="00DE5EC5">
      <w:r w:rsidRPr="00DE5EC5">
        <w:t>The LGBTQ+ rights movement gained momentum in the late 20th century, culminating in landmark Supreme Court decisions such as Lawrence v. Texas (2003) and Obergefell v. Hodges (2015) that recognized marriage equality and upheld LGBTQ+ rights. The Americans with Disabilities Act (ADA) of 1990 also provided protections against discrimination and ensured accessibility for people with disabilities in public spaces and workplaces.</w:t>
      </w:r>
    </w:p>
    <w:p w14:paraId="42A36C1D" w14:textId="77777777" w:rsidR="00DE5EC5" w:rsidRPr="00DE5EC5" w:rsidRDefault="00DE5EC5" w:rsidP="00DE5EC5">
      <w:r w:rsidRPr="00DE5EC5">
        <w:t xml:space="preserve">Despite significant progress in the fight for civil rights, challenges and inequalities persist in contemporary society. Issues such as racial profiling, police brutality, income inequality, voter </w:t>
      </w:r>
      <w:r w:rsidRPr="00DE5EC5">
        <w:lastRenderedPageBreak/>
        <w:t>suppression, and disparities in healthcare and education continue to impact marginalized communities. The Black Lives Matter movement, sparked by incidents of police violence and racial injustice, has brought renewed attention to systemic racism and calls for police reform, social justice, and racial equity.</w:t>
      </w:r>
    </w:p>
    <w:p w14:paraId="12775B6C" w14:textId="77777777" w:rsidR="00DE5EC5" w:rsidRPr="00DE5EC5" w:rsidRDefault="00DE5EC5" w:rsidP="00DE5EC5">
      <w:r w:rsidRPr="00DE5EC5">
        <w:t>In conclusion, the evolution of civil rights in the United States reflects a complex history of struggles, achievements, and ongoing challenges in the quest for equality, justice, and human rights. The legacy of the civil rights movement continues to inspire activism, advocacy, and legal reforms that seek to address systemic inequalities and uphold the principles of democracy, freedom, and dignity for all individuals.</w:t>
      </w:r>
    </w:p>
    <w:p w14:paraId="0765564C"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C5"/>
    <w:rsid w:val="00DE5EC5"/>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159C"/>
  <w15:chartTrackingRefBased/>
  <w15:docId w15:val="{5C071D15-0F9A-4FFB-AA88-A53A03FB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5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2024-03-27T17:11:00Z</dcterms:created>
  <dcterms:modified xsi:type="dcterms:W3CDTF">2024-03-27T17:11:00Z</dcterms:modified>
</cp:coreProperties>
</file>