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50EAD" w14:textId="77777777" w:rsidR="00587F47" w:rsidRPr="00587F47" w:rsidRDefault="00587F47" w:rsidP="00587F47">
      <w:r w:rsidRPr="00587F47">
        <w:t>Critical thinking is a foundational skill that plays a crucial role in academic success across disciplines. It involves the ability to analyze, evaluate, and synthesize information, ideas, and arguments in a logical and systematic manner. This essay explores the importance of critical thinking in academic achievement, examining how it fosters intellectual growth, enhances problem-solving skills, and promotes lifelong learning.</w:t>
      </w:r>
    </w:p>
    <w:p w14:paraId="67F0CE39" w14:textId="77777777" w:rsidR="00587F47" w:rsidRPr="00587F47" w:rsidRDefault="00587F47" w:rsidP="00587F47">
      <w:r w:rsidRPr="00587F47">
        <w:t>At its core, critical thinking is about asking probing questions, challenging assumptions, and seeking evidence-based reasoning to understand complex issues and arrive at informed conclusions. In an academic context, critical thinking goes beyond memorization and regurgitation of facts; it involves active engagement with course material, independent inquiry, and analytical thinking skills that are essential for academic success.</w:t>
      </w:r>
    </w:p>
    <w:p w14:paraId="1C245692" w14:textId="77777777" w:rsidR="00587F47" w:rsidRPr="00587F47" w:rsidRDefault="00587F47" w:rsidP="00587F47">
      <w:r w:rsidRPr="00587F47">
        <w:t>One of the key benefits of critical thinking in academia is its role in fostering intellectual curiosity and a growth mindset. Students who develop critical thinking skills are more likely to approach learning with an open mind, curiosity, and a willingness to explore new ideas and perspectives. This mindset encourages lifelong learning, adaptability, and a continuous quest for knowledge and understanding.</w:t>
      </w:r>
    </w:p>
    <w:p w14:paraId="3919EE2A" w14:textId="77777777" w:rsidR="00587F47" w:rsidRPr="00587F47" w:rsidRDefault="00587F47" w:rsidP="00587F47">
      <w:r w:rsidRPr="00587F47">
        <w:t>Critical thinking also enhances students' ability to analyze and evaluate information critically, distinguishing between credible sources and unreliable information. In an era of information overload and digital media, the ability to assess the validity, relevance, and bias of sources is crucial for conducting research, writing papers, and making informed decisions based on evidence and reasoned arguments.</w:t>
      </w:r>
    </w:p>
    <w:p w14:paraId="32D293E8" w14:textId="77777777" w:rsidR="00587F47" w:rsidRPr="00587F47" w:rsidRDefault="00587F47" w:rsidP="00587F47">
      <w:r w:rsidRPr="00587F47">
        <w:t>Moreover, critical thinking promotes effective problem-solving skills by encouraging students to break down complex problems into manageable parts, identify patterns, and generate creative solutions. In disciplines such as mathematics, science, engineering, and social sciences, critical thinking skills are essential for formulating hypotheses, designing experiments, interpreting data, and drawing conclusions based on empirical evidence.</w:t>
      </w:r>
    </w:p>
    <w:p w14:paraId="5380EC2B" w14:textId="77777777" w:rsidR="00587F47" w:rsidRPr="00587F47" w:rsidRDefault="00587F47" w:rsidP="00587F47">
      <w:r w:rsidRPr="00587F47">
        <w:t>In addition to academic success, critical thinking contributes to the development of essential life skills such as communication, collaboration, and decision-making. Students who can think critically are better equipped to communicate their ideas effectively, collaborate with peers and colleagues, and make sound decisions based on careful analysis and evaluation of options.</w:t>
      </w:r>
    </w:p>
    <w:p w14:paraId="13F11301" w14:textId="77777777" w:rsidR="00587F47" w:rsidRPr="00587F47" w:rsidRDefault="00587F47" w:rsidP="00587F47">
      <w:r w:rsidRPr="00587F47">
        <w:t>Furthermore, critical thinking promotes intellectual autonomy and independence by empowering students to think for themselves, question authority, and challenge conventional wisdom. This ability to think critically and engage in reasoned debate is fundamental to democratic citizenship, civic engagement, and responsible leadership in a diverse and complex world.</w:t>
      </w:r>
    </w:p>
    <w:p w14:paraId="2272B7A0" w14:textId="77777777" w:rsidR="00587F47" w:rsidRPr="00587F47" w:rsidRDefault="00587F47" w:rsidP="00587F47">
      <w:r w:rsidRPr="00587F47">
        <w:t>However, developing critical thinking skills requires deliberate practice, guidance, and exposure to challenging academic tasks that encourage analytical thinking, reflection, and synthesis of information. Educators play a crucial role in fostering critical thinking by designing curriculum, assignments, and assessments that promote higher-order thinking skills, problem-solving abilities, and intellectual curiosity.</w:t>
      </w:r>
    </w:p>
    <w:p w14:paraId="25FB39B0" w14:textId="77777777" w:rsidR="00587F47" w:rsidRPr="00587F47" w:rsidRDefault="00587F47" w:rsidP="00587F47">
      <w:r w:rsidRPr="00587F47">
        <w:t xml:space="preserve">In conclusion, critical thinking is a cornerstone of academic success that enhances intellectual growth, problem-solving skills, and lifelong learning. By cultivating critical thinking skills, students become active learners, independent thinkers, and informed decision-makers who are prepared to navigate complex </w:t>
      </w:r>
      <w:r w:rsidRPr="00587F47">
        <w:lastRenderedPageBreak/>
        <w:t>challenges, contribute meaningfully to their fields of study, and engage in responsible citizenship and leadership roles in society.</w:t>
      </w:r>
    </w:p>
    <w:p w14:paraId="45C339C1"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47"/>
    <w:rsid w:val="00587F47"/>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805D"/>
  <w15:chartTrackingRefBased/>
  <w15:docId w15:val="{C2611A6B-5FA4-45B1-BE7D-A35F05483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367278">
      <w:bodyDiv w:val="1"/>
      <w:marLeft w:val="0"/>
      <w:marRight w:val="0"/>
      <w:marTop w:val="0"/>
      <w:marBottom w:val="0"/>
      <w:divBdr>
        <w:top w:val="none" w:sz="0" w:space="0" w:color="auto"/>
        <w:left w:val="none" w:sz="0" w:space="0" w:color="auto"/>
        <w:bottom w:val="none" w:sz="0" w:space="0" w:color="auto"/>
        <w:right w:val="none" w:sz="0" w:space="0" w:color="auto"/>
      </w:divBdr>
    </w:div>
    <w:div w:id="159069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2024-03-27T18:57:00Z</dcterms:created>
  <dcterms:modified xsi:type="dcterms:W3CDTF">2024-03-27T18:57:00Z</dcterms:modified>
</cp:coreProperties>
</file>