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31E68" w14:textId="77777777" w:rsidR="00912BAE" w:rsidRPr="00912BAE" w:rsidRDefault="00912BAE" w:rsidP="00912BAE">
      <w:r w:rsidRPr="00912BAE">
        <w:t>Precedent plays a fundamental role in common law systems, shaping legal reasoning, decision-making, and the development of legal principles over time. This essay explores the role of precedent in common law systems, examining its significance, benefits, limitations, and impact on the evolution of legal doctrines and judicial practices.</w:t>
      </w:r>
    </w:p>
    <w:p w14:paraId="5352697A" w14:textId="77777777" w:rsidR="00912BAE" w:rsidRPr="00912BAE" w:rsidRDefault="00912BAE" w:rsidP="00912BAE">
      <w:r w:rsidRPr="00912BAE">
        <w:t>Precedent, also known as case law or judicial precedent, refers to previous court decisions and rulings that serve as authoritative guidance for subsequent legal cases with similar facts or issues. In common law systems, such as those found in the United States, England, and other countries with a British legal heritage, precedent forms a cornerstone of legal reasoning and the application of law.</w:t>
      </w:r>
    </w:p>
    <w:p w14:paraId="1BA5442A" w14:textId="77777777" w:rsidR="00912BAE" w:rsidRPr="00912BAE" w:rsidRDefault="00912BAE" w:rsidP="00912BAE">
      <w:r w:rsidRPr="00912BAE">
        <w:t>One of the key roles of precedent is to provide consistency, predictability, and stability in legal outcomes by ensuring that similar cases are treated similarly. This principle of stare decisis, which means "let the decision stand," requires lower courts to follow the legal reasoning and outcomes of higher courts' decisions on similar issues. As a result, precedent helps create a coherent and systematic body of law that is based on established legal principles and interpretations.</w:t>
      </w:r>
    </w:p>
    <w:p w14:paraId="2E34C6BE" w14:textId="77777777" w:rsidR="00912BAE" w:rsidRPr="00912BAE" w:rsidRDefault="00912BAE" w:rsidP="00912BAE">
      <w:r w:rsidRPr="00912BAE">
        <w:t>Moreover, precedent promotes fairness, equality, and the rule of law by applying consistent standards and principles to similar cases, regardless of individual judges' or courts' personal preferences or biases. It ensures that legal decisions are based on legal principles, precedents, and reasoned analysis rather than arbitrary or ad hoc judgments.</w:t>
      </w:r>
    </w:p>
    <w:p w14:paraId="39B92570" w14:textId="77777777" w:rsidR="00912BAE" w:rsidRPr="00912BAE" w:rsidRDefault="00912BAE" w:rsidP="00912BAE">
      <w:r w:rsidRPr="00912BAE">
        <w:t>Additionally, precedent encourages legal predictability and efficiency by providing guidance to lawyers, litigants, and judges on how similar cases have been decided in the past. This allows parties to assess the strengths and weaknesses of their legal arguments, anticipate potential outcomes, and make informed decisions about settlement, litigation strategies, or legal precedents to rely on in court.</w:t>
      </w:r>
    </w:p>
    <w:p w14:paraId="0EDE1F4B" w14:textId="77777777" w:rsidR="00912BAE" w:rsidRPr="00912BAE" w:rsidRDefault="00912BAE" w:rsidP="00912BAE">
      <w:r w:rsidRPr="00912BAE">
        <w:t>Furthermore, precedent contributes to the development and evolution of legal doctrines, principles, and interpretations over time. As courts apply and interpret existing precedents in new cases, legal doctrines and principles may evolve, expand, or be refined to address emerging legal issues, societal changes, or advancements in technology and knowledge. This dynamic process of legal development through precedent ensures that the law remains responsive, adaptable, and relevant to contemporary challenges and contexts.</w:t>
      </w:r>
    </w:p>
    <w:p w14:paraId="7A633F68" w14:textId="77777777" w:rsidR="00912BAE" w:rsidRPr="00912BAE" w:rsidRDefault="00912BAE" w:rsidP="00912BAE">
      <w:r w:rsidRPr="00912BAE">
        <w:t>However, precedent also has limitations and challenges that must be considered in its application. Overreliance on precedent without critical analysis or flexibility can lead to rigidity, outdated interpretations, and resistance to legal innovation or reform. Balancing respect for precedent with the need for legal adaptation, evolution, and responsiveness to societal changes requires careful judicial reasoning, discretion, and judgment.</w:t>
      </w:r>
    </w:p>
    <w:p w14:paraId="4C847DB4" w14:textId="77777777" w:rsidR="00912BAE" w:rsidRPr="00912BAE" w:rsidRDefault="00912BAE" w:rsidP="00912BAE">
      <w:r w:rsidRPr="00912BAE">
        <w:t>In conclusion, precedent plays a vital role in common law systems by providing consistency, predictability, fairness, and legal development over time. It ensures that legal decisions are based on established principles, precedents, and reasoned analysis, promoting stability, coherence, and the rule of law in judicial decision-making. While precedent has benefits and limitations, its careful application and interpretation contribute to the integrity and effectiveness of common law systems worldwide.</w:t>
      </w:r>
    </w:p>
    <w:p w14:paraId="266B2E71"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AE"/>
    <w:rsid w:val="00912BAE"/>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0477"/>
  <w15:chartTrackingRefBased/>
  <w15:docId w15:val="{11641292-D9BE-4448-92FE-53664B5C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2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2024-03-27T18:58:00Z</dcterms:created>
  <dcterms:modified xsi:type="dcterms:W3CDTF">2024-03-27T18:58:00Z</dcterms:modified>
</cp:coreProperties>
</file>