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D1A2" w14:textId="77777777" w:rsidR="006C7AD7" w:rsidRPr="006C7AD7" w:rsidRDefault="006C7AD7" w:rsidP="006C7AD7">
      <w:pPr>
        <w:rPr>
          <w:b/>
          <w:bCs/>
        </w:rPr>
      </w:pPr>
      <w:r w:rsidRPr="006C7AD7">
        <w:rPr>
          <w:b/>
          <w:bCs/>
        </w:rPr>
        <w:br/>
        <w:t>The Role of Literature in Shaping Societal Values and Identity</w:t>
      </w:r>
    </w:p>
    <w:p w14:paraId="07BC586C" w14:textId="77777777" w:rsidR="006C7AD7" w:rsidRPr="006C7AD7" w:rsidRDefault="006C7AD7" w:rsidP="006C7AD7">
      <w:r w:rsidRPr="006C7AD7">
        <w:t>Literature, in its myriad forms, has long served as a mirror to society, reflecting its complexities, virtues, and vices. From ancient epics to contemporary novels, literature has the profound ability to shape societal values and influence our collective identity. This essay delves into the intricate relationship between literature and society, exploring how literary works have historically shaped cultural norms, the power of literature to challenge societal constructs, and the evolving role of literature in the digital age.</w:t>
      </w:r>
    </w:p>
    <w:p w14:paraId="049E3A38" w14:textId="77777777" w:rsidR="006C7AD7" w:rsidRPr="006C7AD7" w:rsidRDefault="006C7AD7" w:rsidP="006C7AD7">
      <w:r w:rsidRPr="006C7AD7">
        <w:t>Historically, literature has provided insightful commentary on the social, political, and moral landscapes of its time. Classic works, such as Homer's "The Iliad" and "The Odyssey," not only offer glimpses into ancient Greek society but also present enduring themes of heroism, honor, and the human condition. Similarly, Shakespeare's plays, from "Hamlet" to "The Merchant of Venice," delve into the complexities of human nature, power, and justice, themes that remain relevant centuries later.</w:t>
      </w:r>
    </w:p>
    <w:p w14:paraId="482DE767" w14:textId="77777777" w:rsidR="006C7AD7" w:rsidRPr="006C7AD7" w:rsidRDefault="006C7AD7" w:rsidP="006C7AD7">
      <w:r w:rsidRPr="006C7AD7">
        <w:t>Literature possesses the unique ability to influence and shape societal values. Through compelling narratives and complex characters, literary works can challenge prevailing norms and inspire empathy, understanding, and change. For example, Harriet Beecher Stowe's "Uncle Tom's Cabin" played a pivotal role in shaping public opinion against slavery in the United States, illustrating the power of literature to effect social change.</w:t>
      </w:r>
    </w:p>
    <w:p w14:paraId="1174E662" w14:textId="77777777" w:rsidR="006C7AD7" w:rsidRPr="006C7AD7" w:rsidRDefault="006C7AD7" w:rsidP="006C7AD7">
      <w:r w:rsidRPr="006C7AD7">
        <w:t>Beyond reinforcing values, literature has also served as a platform for challenging societal constructs and questioning established norms. The works of authors such as George Orwell in "1984" and Aldous Huxley in "Brave New World" offer dystopian visions that critique totalitarianism, surveillance, and the loss of individuality, prompting readers to reflect on their own societal structures.</w:t>
      </w:r>
    </w:p>
    <w:p w14:paraId="21317F1B" w14:textId="77777777" w:rsidR="006C7AD7" w:rsidRPr="006C7AD7" w:rsidRDefault="006C7AD7" w:rsidP="006C7AD7">
      <w:r w:rsidRPr="006C7AD7">
        <w:t>Literature also plays a crucial role in shaping and expressing collective and individual identities. Through stories that explore culture, heritage, and personal experiences, literature can affirm one's sense of self and foster a deeper understanding of others. The rich tapestry of world literature, from the African oral storytelling tradition to contemporary indigenous narratives, underscores the diversity of human experience and the universality of certain themes across cultures.</w:t>
      </w:r>
    </w:p>
    <w:p w14:paraId="47E4BF2A" w14:textId="77777777" w:rsidR="006C7AD7" w:rsidRPr="006C7AD7" w:rsidRDefault="006C7AD7" w:rsidP="006C7AD7">
      <w:r w:rsidRPr="006C7AD7">
        <w:t>The advent of the digital age has transformed the literary landscape, introducing new forms and mediums for storytelling. E-books, audiobooks, and online platforms have democratized access to literature, allowing for a more inclusive and global exchange of ideas. Digital literature, including hypertext fiction and interactive narratives, challenges traditional notions of authorship and reader engagement, offering new ways for literature to influence societal values and identity.</w:t>
      </w:r>
    </w:p>
    <w:p w14:paraId="1FC3915E" w14:textId="77777777" w:rsidR="006C7AD7" w:rsidRPr="006C7AD7" w:rsidRDefault="006C7AD7" w:rsidP="006C7AD7">
      <w:r w:rsidRPr="006C7AD7">
        <w:t>The interplay between literature and society is dynamic and enduring. Through its capacity to reflect societal norms, challenge prevailing ideologies, and shape cultural identity, literature remains a powerful tool for understanding and influencing the world around us. As society continues to evolve, so too will the role of literature, adapting to new technologies and mediums while continuing to offer insights into the human condition. In this ever-changing landscape, the fundamental relationship between literature and society endures, highlighting the timeless value of storytelling in shaping our collective identity and values.</w:t>
      </w:r>
    </w:p>
    <w:p w14:paraId="43C05E55"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D7"/>
    <w:rsid w:val="006C7AD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0108"/>
  <w15:chartTrackingRefBased/>
  <w15:docId w15:val="{113004A5-44C0-48AD-B2BC-D681F5C5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90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2024-03-06T02:56:00Z</dcterms:created>
  <dcterms:modified xsi:type="dcterms:W3CDTF">2024-03-06T02:56:00Z</dcterms:modified>
</cp:coreProperties>
</file>