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55358" w14:textId="77777777" w:rsidR="00502975" w:rsidRPr="00502975" w:rsidRDefault="00502975" w:rsidP="00B85088">
      <w:pPr>
        <w:pStyle w:val="berschrift1"/>
      </w:pPr>
      <w:r w:rsidRPr="00502975">
        <w:t>Dokumentation für das Finanzmanagement-Projekt</w:t>
      </w:r>
    </w:p>
    <w:p w14:paraId="5DEB2AD0" w14:textId="77777777" w:rsidR="00502975" w:rsidRPr="00B85088" w:rsidRDefault="00502975" w:rsidP="00B85088">
      <w:pPr>
        <w:pStyle w:val="Untertitel"/>
      </w:pPr>
      <w:r w:rsidRPr="00B85088">
        <w:t>1. Einleitung</w:t>
      </w:r>
    </w:p>
    <w:p w14:paraId="2434D3B6" w14:textId="59988B6C" w:rsidR="00B85088" w:rsidRPr="00B85088" w:rsidRDefault="00502975" w:rsidP="00502975">
      <w:pPr>
        <w:rPr>
          <w:rFonts w:ascii="Helvetica" w:hAnsi="Helvetica"/>
          <w:sz w:val="22"/>
          <w:szCs w:val="22"/>
        </w:rPr>
      </w:pPr>
      <w:r w:rsidRPr="00B85088">
        <w:rPr>
          <w:rFonts w:ascii="Helvetica" w:hAnsi="Helvetica"/>
          <w:sz w:val="22"/>
          <w:szCs w:val="22"/>
        </w:rPr>
        <w:t xml:space="preserve">Das vorliegende Dokument beschreibt ein Finanzmanagement-Projekt, das entwickelt wurde, um Benutzern bei der Verwaltung ihrer Finanzen, der Festlegung von Sparzielen und der Überwachung ihrer finanziellen Entwicklung zu unterstützen. </w:t>
      </w:r>
    </w:p>
    <w:p w14:paraId="50AAD76C" w14:textId="77777777" w:rsidR="00502975" w:rsidRPr="00502975" w:rsidRDefault="00502975" w:rsidP="00B85088">
      <w:pPr>
        <w:pStyle w:val="Untertitel"/>
      </w:pPr>
      <w:r w:rsidRPr="00502975">
        <w:t>2. Funktionalitäten</w:t>
      </w:r>
    </w:p>
    <w:p w14:paraId="4517232D" w14:textId="77777777" w:rsidR="00502975" w:rsidRPr="00B85088" w:rsidRDefault="00502975" w:rsidP="00502975">
      <w:pPr>
        <w:rPr>
          <w:rStyle w:val="SchwacheHervorhebung"/>
        </w:rPr>
      </w:pPr>
      <w:r w:rsidRPr="00B85088">
        <w:rPr>
          <w:rStyle w:val="SchwacheHervorhebung"/>
        </w:rPr>
        <w:t>2.1 Finanzen definieren</w:t>
      </w:r>
    </w:p>
    <w:p w14:paraId="23AD4021" w14:textId="61D00C64" w:rsidR="00502975" w:rsidRDefault="00866FCD" w:rsidP="00502975">
      <w:pPr>
        <w:rPr>
          <w:rFonts w:ascii="Arial" w:hAnsi="Arial" w:cs="Arial"/>
          <w:sz w:val="22"/>
          <w:szCs w:val="22"/>
        </w:rPr>
      </w:pPr>
      <w:r>
        <w:rPr>
          <w:rFonts w:ascii="Arial" w:hAnsi="Arial" w:cs="Arial"/>
          <w:sz w:val="22"/>
          <w:szCs w:val="22"/>
        </w:rPr>
        <w:t xml:space="preserve">Der Benutzer sollte als Startpunkt sein Startkapital definieren, dabei muss zudem das Datum angegeben werden in welchen man das Startkapital besessen hatte. Diese Zahl wird das für die Hervorsage benutzt </w:t>
      </w:r>
    </w:p>
    <w:p w14:paraId="71CF9888" w14:textId="45C755DA" w:rsidR="00866FCD" w:rsidRPr="00B85088" w:rsidRDefault="00866FCD" w:rsidP="00866FCD">
      <w:pPr>
        <w:rPr>
          <w:rStyle w:val="SchwacheHervorhebung"/>
        </w:rPr>
      </w:pPr>
      <w:r w:rsidRPr="00B85088">
        <w:rPr>
          <w:rStyle w:val="SchwacheHervorhebung"/>
        </w:rPr>
        <w:t>2.</w:t>
      </w:r>
      <w:r>
        <w:rPr>
          <w:rStyle w:val="SchwacheHervorhebung"/>
        </w:rPr>
        <w:t>2</w:t>
      </w:r>
      <w:r w:rsidRPr="00B85088">
        <w:rPr>
          <w:rStyle w:val="SchwacheHervorhebung"/>
        </w:rPr>
        <w:t xml:space="preserve"> </w:t>
      </w:r>
      <w:r>
        <w:rPr>
          <w:rStyle w:val="SchwacheHervorhebung"/>
        </w:rPr>
        <w:t xml:space="preserve">Einnahmen und </w:t>
      </w:r>
      <w:r w:rsidRPr="00866FCD">
        <w:rPr>
          <w:rStyle w:val="SchwacheHervorhebung"/>
        </w:rPr>
        <w:t xml:space="preserve">Ausgabe </w:t>
      </w:r>
      <w:r>
        <w:rPr>
          <w:rStyle w:val="SchwacheHervorhebung"/>
        </w:rPr>
        <w:t>definieren</w:t>
      </w:r>
    </w:p>
    <w:p w14:paraId="488C7D3E" w14:textId="0B356583" w:rsidR="00866FCD" w:rsidRDefault="00866FCD" w:rsidP="00502975">
      <w:pPr>
        <w:rPr>
          <w:rFonts w:ascii="Arial" w:hAnsi="Arial" w:cs="Arial"/>
          <w:sz w:val="22"/>
          <w:szCs w:val="22"/>
        </w:rPr>
      </w:pPr>
      <w:r>
        <w:rPr>
          <w:rFonts w:ascii="Arial" w:hAnsi="Arial" w:cs="Arial"/>
          <w:sz w:val="22"/>
          <w:szCs w:val="22"/>
        </w:rPr>
        <w:t xml:space="preserve">Man kann nun Kapital </w:t>
      </w:r>
      <w:r w:rsidRPr="00866FCD">
        <w:rPr>
          <w:rFonts w:ascii="Arial" w:hAnsi="Arial" w:cs="Arial"/>
          <w:sz w:val="22"/>
          <w:szCs w:val="22"/>
        </w:rPr>
        <w:t xml:space="preserve">Transaktionen </w:t>
      </w:r>
      <w:r>
        <w:rPr>
          <w:rFonts w:ascii="Arial" w:hAnsi="Arial" w:cs="Arial"/>
          <w:sz w:val="22"/>
          <w:szCs w:val="22"/>
        </w:rPr>
        <w:t>definieren. Diese können einmalige Zahlungen sein oder Monatliche einnahmen. Ist eine Transaktion positiv oder negative wird sie respektiv als Einnahme oder Ausgabe gezahlt.</w:t>
      </w:r>
    </w:p>
    <w:p w14:paraId="58E069B4" w14:textId="10517976" w:rsidR="00866FCD" w:rsidRPr="00B85088" w:rsidRDefault="00866FCD" w:rsidP="00502975">
      <w:pPr>
        <w:rPr>
          <w:rFonts w:ascii="Arial" w:hAnsi="Arial" w:cs="Arial"/>
          <w:sz w:val="22"/>
          <w:szCs w:val="22"/>
        </w:rPr>
      </w:pPr>
      <w:r>
        <w:rPr>
          <w:rFonts w:ascii="Arial" w:hAnsi="Arial" w:cs="Arial"/>
          <w:sz w:val="22"/>
          <w:szCs w:val="22"/>
        </w:rPr>
        <w:t xml:space="preserve">Bei monatlichen Zahlungen kann zudem ein </w:t>
      </w:r>
      <w:r w:rsidR="009C7A67">
        <w:rPr>
          <w:rFonts w:ascii="Arial" w:hAnsi="Arial" w:cs="Arial"/>
          <w:sz w:val="22"/>
          <w:szCs w:val="22"/>
        </w:rPr>
        <w:t>Start Datum</w:t>
      </w:r>
      <w:r>
        <w:rPr>
          <w:rFonts w:ascii="Arial" w:hAnsi="Arial" w:cs="Arial"/>
          <w:sz w:val="22"/>
          <w:szCs w:val="22"/>
        </w:rPr>
        <w:t xml:space="preserve"> und </w:t>
      </w:r>
      <w:r w:rsidR="009C7A67">
        <w:rPr>
          <w:rFonts w:ascii="Arial" w:hAnsi="Arial" w:cs="Arial"/>
          <w:sz w:val="22"/>
          <w:szCs w:val="22"/>
        </w:rPr>
        <w:t>Enddatum</w:t>
      </w:r>
      <w:r>
        <w:rPr>
          <w:rFonts w:ascii="Arial" w:hAnsi="Arial" w:cs="Arial"/>
          <w:sz w:val="22"/>
          <w:szCs w:val="22"/>
        </w:rPr>
        <w:t xml:space="preserve"> definiert werden. Diese Angabe wird bei der Hervorsage berücksichtigt.</w:t>
      </w:r>
    </w:p>
    <w:p w14:paraId="3BE5058A" w14:textId="42DBD99E" w:rsidR="00502975" w:rsidRPr="00B85088" w:rsidRDefault="00502975" w:rsidP="00502975">
      <w:pPr>
        <w:rPr>
          <w:rStyle w:val="SchwacheHervorhebung"/>
        </w:rPr>
      </w:pPr>
      <w:r w:rsidRPr="00B85088">
        <w:rPr>
          <w:rStyle w:val="SchwacheHervorhebung"/>
        </w:rPr>
        <w:t>2.</w:t>
      </w:r>
      <w:r w:rsidR="00866FCD">
        <w:rPr>
          <w:rStyle w:val="SchwacheHervorhebung"/>
        </w:rPr>
        <w:t>3</w:t>
      </w:r>
      <w:r w:rsidRPr="00B85088">
        <w:rPr>
          <w:rStyle w:val="SchwacheHervorhebung"/>
        </w:rPr>
        <w:t xml:space="preserve"> Sparziele definieren</w:t>
      </w:r>
    </w:p>
    <w:p w14:paraId="45652BB8" w14:textId="7921178E" w:rsidR="00502975" w:rsidRPr="00B85088" w:rsidRDefault="00502975" w:rsidP="00866FCD">
      <w:pPr>
        <w:rPr>
          <w:rFonts w:ascii="Helvetica" w:hAnsi="Helvetica"/>
          <w:sz w:val="22"/>
          <w:szCs w:val="22"/>
        </w:rPr>
      </w:pPr>
      <w:r w:rsidRPr="00B85088">
        <w:rPr>
          <w:rFonts w:ascii="Helvetica" w:hAnsi="Helvetica"/>
          <w:sz w:val="22"/>
          <w:szCs w:val="22"/>
        </w:rPr>
        <w:t>Benutzer können individuelle Sparziele definieren, die sie erreichen möchten.</w:t>
      </w:r>
      <w:r w:rsidR="00866FCD">
        <w:rPr>
          <w:rFonts w:ascii="Helvetica" w:hAnsi="Helvetica"/>
          <w:sz w:val="22"/>
          <w:szCs w:val="22"/>
        </w:rPr>
        <w:t xml:space="preserve"> Diese werden als Ausgabe gewertet. </w:t>
      </w:r>
      <w:r w:rsidR="009C7A67">
        <w:rPr>
          <w:rFonts w:ascii="Helvetica" w:hAnsi="Helvetica"/>
          <w:sz w:val="22"/>
          <w:szCs w:val="22"/>
        </w:rPr>
        <w:t xml:space="preserve">Es werden ein ziel Kapital und die nötigen monatliche Zahlungen angegeben. Zudem wird das Startdatum angegeben an welchen man angefangen hat zu sparen. Diese angaben werden alle berücksichtigt bei der </w:t>
      </w:r>
      <w:r w:rsidR="009C7A67">
        <w:rPr>
          <w:rFonts w:ascii="Arial" w:hAnsi="Arial" w:cs="Arial"/>
          <w:sz w:val="22"/>
          <w:szCs w:val="22"/>
        </w:rPr>
        <w:t>Hervorsage.</w:t>
      </w:r>
    </w:p>
    <w:p w14:paraId="554AFC3F" w14:textId="77777777" w:rsidR="00502975" w:rsidRPr="00B85088" w:rsidRDefault="00502975" w:rsidP="00502975">
      <w:pPr>
        <w:rPr>
          <w:rStyle w:val="SchwacheHervorhebung"/>
        </w:rPr>
      </w:pPr>
      <w:r w:rsidRPr="00B85088">
        <w:rPr>
          <w:rStyle w:val="SchwacheHervorhebung"/>
        </w:rPr>
        <w:t>2.3 Visualisierung</w:t>
      </w:r>
    </w:p>
    <w:p w14:paraId="3E6FA47C" w14:textId="7F4D9DEA" w:rsidR="009C7A67" w:rsidRDefault="009C7A67" w:rsidP="00502975">
      <w:pPr>
        <w:rPr>
          <w:rFonts w:ascii="Helvetica" w:hAnsi="Helvetica"/>
          <w:sz w:val="22"/>
          <w:szCs w:val="22"/>
        </w:rPr>
      </w:pPr>
      <w:r>
        <w:rPr>
          <w:rFonts w:ascii="Helvetica" w:hAnsi="Helvetica"/>
          <w:sz w:val="22"/>
          <w:szCs w:val="22"/>
        </w:rPr>
        <w:t>Es werden Startkapital, Kapital (die Hervorsage), Transaktionen und Sparziele angezeigt.</w:t>
      </w:r>
    </w:p>
    <w:p w14:paraId="0043EE3F" w14:textId="02EB0B1C" w:rsidR="008B221D" w:rsidRDefault="009C7A67" w:rsidP="00502975">
      <w:pPr>
        <w:rPr>
          <w:rFonts w:ascii="Helvetica" w:hAnsi="Helvetica"/>
          <w:sz w:val="22"/>
          <w:szCs w:val="22"/>
        </w:rPr>
      </w:pPr>
      <w:r>
        <w:rPr>
          <w:rFonts w:ascii="Helvetica" w:hAnsi="Helvetica"/>
          <w:sz w:val="22"/>
          <w:szCs w:val="22"/>
        </w:rPr>
        <w:t xml:space="preserve">die Hervorsage sollte versuchen darzustellen wie viel Kapital man im angegebenen Datum hat. Das sollte dynamisch mit den anderen angaben errechnet werden. Zudem sollten andere Informationen wie totale Einnahmen und Ausgaben angezeigt werden. </w:t>
      </w:r>
    </w:p>
    <w:p w14:paraId="4C042873" w14:textId="53496F97" w:rsidR="00020D08" w:rsidRDefault="00020D08">
      <w:pPr>
        <w:rPr>
          <w:rFonts w:ascii="Helvetica" w:hAnsi="Helvetica"/>
          <w:sz w:val="22"/>
          <w:szCs w:val="22"/>
        </w:rPr>
      </w:pPr>
      <w:r>
        <w:rPr>
          <w:rFonts w:ascii="Helvetica" w:hAnsi="Helvetica"/>
          <w:sz w:val="22"/>
          <w:szCs w:val="22"/>
        </w:rPr>
        <w:br w:type="page"/>
      </w:r>
    </w:p>
    <w:p w14:paraId="74DDBC84" w14:textId="77777777" w:rsidR="00502975" w:rsidRPr="00502975" w:rsidRDefault="00502975" w:rsidP="00B85088">
      <w:pPr>
        <w:pStyle w:val="Untertitel"/>
      </w:pPr>
      <w:r w:rsidRPr="00502975">
        <w:lastRenderedPageBreak/>
        <w:t>3. Technologie</w:t>
      </w:r>
    </w:p>
    <w:p w14:paraId="7995FD99" w14:textId="22C256CC" w:rsidR="00502975" w:rsidRPr="00B85088" w:rsidRDefault="00502975" w:rsidP="00502975">
      <w:pPr>
        <w:rPr>
          <w:rFonts w:ascii="Helvetica" w:hAnsi="Helvetica"/>
          <w:sz w:val="22"/>
          <w:szCs w:val="22"/>
        </w:rPr>
      </w:pPr>
      <w:r w:rsidRPr="00B85088">
        <w:rPr>
          <w:rFonts w:ascii="Helvetica" w:hAnsi="Helvetica"/>
          <w:sz w:val="22"/>
          <w:szCs w:val="22"/>
        </w:rPr>
        <w:t xml:space="preserve">Das Finanzmanagement-Projekt nutzt einen zeitgemäßen Technologie-Stack, </w:t>
      </w:r>
      <w:r w:rsidR="009C7A67" w:rsidRPr="00B85088">
        <w:rPr>
          <w:rFonts w:ascii="Helvetica" w:hAnsi="Helvetica"/>
          <w:sz w:val="22"/>
          <w:szCs w:val="22"/>
        </w:rPr>
        <w:t>die folgenden Komponenten</w:t>
      </w:r>
      <w:r w:rsidRPr="00B85088">
        <w:rPr>
          <w:rFonts w:ascii="Helvetica" w:hAnsi="Helvetica"/>
          <w:sz w:val="22"/>
          <w:szCs w:val="22"/>
        </w:rPr>
        <w:t xml:space="preserve"> umfasst:</w:t>
      </w:r>
    </w:p>
    <w:p w14:paraId="2B445F8B" w14:textId="7C2314C7" w:rsidR="008B221D" w:rsidRPr="009C7A67" w:rsidRDefault="009C7A67" w:rsidP="009C7A67">
      <w:pPr>
        <w:rPr>
          <w:rFonts w:ascii="Helvetica" w:hAnsi="Helvetica"/>
          <w:sz w:val="22"/>
          <w:szCs w:val="22"/>
        </w:rPr>
      </w:pPr>
      <w:r w:rsidRPr="009C7A67">
        <w:rPr>
          <w:rFonts w:ascii="Helvetica" w:hAnsi="Helvetica"/>
          <w:sz w:val="22"/>
          <w:szCs w:val="22"/>
        </w:rPr>
        <w:t xml:space="preserve">Das Frontend verwendet Vue.js, Bootstrap mit sass und Vite als </w:t>
      </w:r>
      <w:proofErr w:type="spellStart"/>
      <w:r w:rsidRPr="009C7A67">
        <w:rPr>
          <w:rFonts w:ascii="Helvetica" w:hAnsi="Helvetica"/>
          <w:sz w:val="22"/>
          <w:szCs w:val="22"/>
        </w:rPr>
        <w:t>Buildsystem</w:t>
      </w:r>
      <w:proofErr w:type="spellEnd"/>
      <w:r w:rsidRPr="009C7A67">
        <w:rPr>
          <w:rFonts w:ascii="Helvetica" w:hAnsi="Helvetica"/>
          <w:sz w:val="22"/>
          <w:szCs w:val="22"/>
        </w:rPr>
        <w:t>.</w:t>
      </w:r>
    </w:p>
    <w:p w14:paraId="4F8626AB" w14:textId="032B4B7F" w:rsidR="009C7A67" w:rsidRPr="009C7A67" w:rsidRDefault="009C7A67" w:rsidP="009C7A67">
      <w:pPr>
        <w:rPr>
          <w:rFonts w:ascii="Helvetica" w:hAnsi="Helvetica"/>
          <w:sz w:val="22"/>
          <w:szCs w:val="22"/>
        </w:rPr>
      </w:pPr>
      <w:r w:rsidRPr="009C7A67">
        <w:rPr>
          <w:rFonts w:ascii="Helvetica" w:hAnsi="Helvetica"/>
          <w:sz w:val="22"/>
          <w:szCs w:val="22"/>
        </w:rPr>
        <w:t>Das Backend verwendet Asp.Net mit C# und MySQL als DBMS.</w:t>
      </w:r>
    </w:p>
    <w:p w14:paraId="1906A65D" w14:textId="49FF1702" w:rsidR="009C7A67" w:rsidRPr="00B85088" w:rsidRDefault="009C7A67" w:rsidP="00502975">
      <w:pPr>
        <w:rPr>
          <w:rFonts w:ascii="Helvetica" w:hAnsi="Helvetica"/>
          <w:sz w:val="22"/>
          <w:szCs w:val="22"/>
        </w:rPr>
      </w:pPr>
      <w:r>
        <w:rPr>
          <w:rFonts w:ascii="Helvetica" w:hAnsi="Helvetica"/>
          <w:sz w:val="22"/>
          <w:szCs w:val="22"/>
        </w:rPr>
        <w:t xml:space="preserve">Andere </w:t>
      </w:r>
      <w:r w:rsidRPr="009C7A67">
        <w:rPr>
          <w:rFonts w:ascii="Helvetica" w:hAnsi="Helvetica"/>
          <w:sz w:val="22"/>
          <w:szCs w:val="22"/>
        </w:rPr>
        <w:t xml:space="preserve">erwählungswerte </w:t>
      </w:r>
      <w:r>
        <w:rPr>
          <w:rFonts w:ascii="Helvetica" w:hAnsi="Helvetica"/>
          <w:sz w:val="22"/>
          <w:szCs w:val="22"/>
        </w:rPr>
        <w:t>Tools sind JWT für die Authentifizierung und Identifizierung</w:t>
      </w:r>
      <w:r w:rsidR="00E605B0">
        <w:rPr>
          <w:rFonts w:ascii="Helvetica" w:hAnsi="Helvetica"/>
          <w:sz w:val="22"/>
          <w:szCs w:val="22"/>
        </w:rPr>
        <w:t>.</w:t>
      </w:r>
      <w:r w:rsidR="00A367B5">
        <w:rPr>
          <w:rFonts w:ascii="Helvetica" w:hAnsi="Helvetica"/>
          <w:sz w:val="22"/>
          <w:szCs w:val="22"/>
        </w:rPr>
        <w:t xml:space="preserve"> </w:t>
      </w:r>
      <w:proofErr w:type="spellStart"/>
      <w:r w:rsidR="00A367B5">
        <w:rPr>
          <w:rFonts w:ascii="Helvetica" w:hAnsi="Helvetica"/>
          <w:sz w:val="22"/>
          <w:szCs w:val="22"/>
        </w:rPr>
        <w:t>Git</w:t>
      </w:r>
      <w:proofErr w:type="spellEnd"/>
      <w:r w:rsidR="00547691">
        <w:rPr>
          <w:rFonts w:ascii="Helvetica" w:hAnsi="Helvetica"/>
          <w:sz w:val="22"/>
          <w:szCs w:val="22"/>
        </w:rPr>
        <w:t xml:space="preserve"> für Versions Kontrolle </w:t>
      </w:r>
      <w:r w:rsidR="00A367B5">
        <w:rPr>
          <w:rFonts w:ascii="Helvetica" w:hAnsi="Helvetica"/>
          <w:sz w:val="22"/>
          <w:szCs w:val="22"/>
        </w:rPr>
        <w:t>(</w:t>
      </w:r>
      <w:r w:rsidR="00A367B5" w:rsidRPr="00A367B5">
        <w:rPr>
          <w:rFonts w:ascii="Helvetica" w:hAnsi="Helvetica"/>
          <w:b/>
          <w:sz w:val="22"/>
          <w:szCs w:val="22"/>
        </w:rPr>
        <w:t>Anmerkung</w:t>
      </w:r>
      <w:r w:rsidR="00A367B5">
        <w:rPr>
          <w:rFonts w:ascii="Helvetica" w:hAnsi="Helvetica"/>
          <w:b/>
          <w:sz w:val="22"/>
          <w:szCs w:val="22"/>
        </w:rPr>
        <w:t xml:space="preserve">: </w:t>
      </w:r>
      <w:r w:rsidR="00A367B5">
        <w:rPr>
          <w:rFonts w:ascii="Helvetica" w:hAnsi="Helvetica"/>
          <w:sz w:val="22"/>
          <w:szCs w:val="22"/>
        </w:rPr>
        <w:t xml:space="preserve"> Wir hatten Probleme mit unserem </w:t>
      </w:r>
      <w:proofErr w:type="spellStart"/>
      <w:r w:rsidR="00A367B5">
        <w:rPr>
          <w:rFonts w:ascii="Helvetica" w:hAnsi="Helvetica"/>
          <w:sz w:val="22"/>
          <w:szCs w:val="22"/>
        </w:rPr>
        <w:t>Git</w:t>
      </w:r>
      <w:proofErr w:type="spellEnd"/>
      <w:r w:rsidR="00A367B5">
        <w:rPr>
          <w:rFonts w:ascii="Helvetica" w:hAnsi="Helvetica"/>
          <w:sz w:val="22"/>
          <w:szCs w:val="22"/>
        </w:rPr>
        <w:t>-Repo was uns dazu zwang ein neues Repo für die Abgabe zu verwenden)</w:t>
      </w:r>
    </w:p>
    <w:p w14:paraId="0AE007F1" w14:textId="77777777" w:rsidR="00502975" w:rsidRPr="00502975" w:rsidRDefault="00502975" w:rsidP="00B85088">
      <w:pPr>
        <w:pStyle w:val="Untertitel"/>
      </w:pPr>
      <w:r w:rsidRPr="00502975">
        <w:t>4. Anwendungsszenario</w:t>
      </w:r>
    </w:p>
    <w:p w14:paraId="6510D0FF" w14:textId="2C5D1FB0" w:rsidR="00502975" w:rsidRPr="00E605B0" w:rsidRDefault="00502975" w:rsidP="00502975">
      <w:pPr>
        <w:rPr>
          <w:rFonts w:ascii="Helvetica" w:hAnsi="Helvetica"/>
          <w:sz w:val="22"/>
          <w:szCs w:val="22"/>
        </w:rPr>
      </w:pPr>
      <w:r w:rsidRPr="00E605B0">
        <w:rPr>
          <w:rFonts w:ascii="Helvetica" w:hAnsi="Helvetica"/>
          <w:sz w:val="22"/>
          <w:szCs w:val="22"/>
        </w:rPr>
        <w:t>Ein typisches Anwendungsszenario für das Finanzmanagement-Projekt könnte wie folgt aussehen:</w:t>
      </w:r>
    </w:p>
    <w:p w14:paraId="512EA20C" w14:textId="77777777" w:rsidR="00502975" w:rsidRPr="00E605B0" w:rsidRDefault="00502975" w:rsidP="00502975">
      <w:pPr>
        <w:rPr>
          <w:rFonts w:ascii="Helvetica" w:hAnsi="Helvetica"/>
          <w:i/>
          <w:iCs/>
          <w:sz w:val="22"/>
          <w:szCs w:val="22"/>
        </w:rPr>
      </w:pPr>
      <w:r w:rsidRPr="00E605B0">
        <w:rPr>
          <w:rFonts w:ascii="Helvetica" w:hAnsi="Helvetica"/>
          <w:i/>
          <w:iCs/>
          <w:sz w:val="22"/>
          <w:szCs w:val="22"/>
        </w:rPr>
        <w:t>Ein Benutzer meldet sich in der Anwendung an und gibt sein Startkapital sowie seine monatlichen Einnahmen und Ausgaben ein.</w:t>
      </w:r>
    </w:p>
    <w:p w14:paraId="050B9748" w14:textId="7CA7E097" w:rsidR="00502975" w:rsidRPr="00E605B0" w:rsidRDefault="00502975" w:rsidP="00502975">
      <w:pPr>
        <w:rPr>
          <w:rFonts w:ascii="Helvetica" w:hAnsi="Helvetica"/>
          <w:i/>
          <w:iCs/>
          <w:sz w:val="22"/>
          <w:szCs w:val="22"/>
        </w:rPr>
      </w:pPr>
      <w:r w:rsidRPr="00E605B0">
        <w:rPr>
          <w:rFonts w:ascii="Helvetica" w:hAnsi="Helvetica"/>
          <w:i/>
          <w:iCs/>
          <w:sz w:val="22"/>
          <w:szCs w:val="22"/>
        </w:rPr>
        <w:t>Der Benutzer legt individuelle Sparziele fest</w:t>
      </w:r>
      <w:r w:rsidR="00E605B0">
        <w:rPr>
          <w:rFonts w:ascii="Helvetica" w:hAnsi="Helvetica"/>
          <w:i/>
          <w:iCs/>
          <w:sz w:val="22"/>
          <w:szCs w:val="22"/>
        </w:rPr>
        <w:t xml:space="preserve"> </w:t>
      </w:r>
      <w:r w:rsidRPr="00E605B0">
        <w:rPr>
          <w:rFonts w:ascii="Helvetica" w:hAnsi="Helvetica"/>
          <w:i/>
          <w:iCs/>
          <w:sz w:val="22"/>
          <w:szCs w:val="22"/>
        </w:rPr>
        <w:t>und gibt an, wie viel er monatlich sparen kann.</w:t>
      </w:r>
    </w:p>
    <w:p w14:paraId="48F30DD0" w14:textId="4F5FE93B" w:rsidR="008B221D" w:rsidRPr="00E605B0" w:rsidRDefault="00502975" w:rsidP="00502975">
      <w:pPr>
        <w:rPr>
          <w:rFonts w:ascii="Helvetica" w:hAnsi="Helvetica"/>
          <w:i/>
          <w:iCs/>
          <w:sz w:val="22"/>
          <w:szCs w:val="22"/>
        </w:rPr>
      </w:pPr>
      <w:r w:rsidRPr="00E605B0">
        <w:rPr>
          <w:rFonts w:ascii="Helvetica" w:hAnsi="Helvetica"/>
          <w:i/>
          <w:iCs/>
          <w:sz w:val="22"/>
          <w:szCs w:val="22"/>
        </w:rPr>
        <w:t>Die Anwendung erstellt eine Finanzübersicht, die dem Benutzer zeigt, wie sich sein Kapital entwickelt und wie nah er seinen Sparzielen kommt.</w:t>
      </w:r>
    </w:p>
    <w:p w14:paraId="7168130C" w14:textId="77777777" w:rsidR="00502975" w:rsidRPr="00502975" w:rsidRDefault="00502975" w:rsidP="00B85088">
      <w:pPr>
        <w:pStyle w:val="Untertitel"/>
      </w:pPr>
      <w:r w:rsidRPr="00502975">
        <w:t>5. Zusammenfassung</w:t>
      </w:r>
    </w:p>
    <w:p w14:paraId="03AA647B" w14:textId="40AF9AFC" w:rsidR="0072296D" w:rsidRDefault="00502975" w:rsidP="00502975">
      <w:pPr>
        <w:rPr>
          <w:rFonts w:ascii="Helvetica" w:hAnsi="Helvetica"/>
          <w:sz w:val="22"/>
          <w:szCs w:val="22"/>
        </w:rPr>
      </w:pPr>
      <w:r w:rsidRPr="00B85088">
        <w:rPr>
          <w:rFonts w:ascii="Helvetica" w:hAnsi="Helvetica"/>
          <w:sz w:val="22"/>
          <w:szCs w:val="22"/>
        </w:rPr>
        <w:t>Das Finanzmanagement-Projekt bietet eine umfassende Lösung für Benutzer, um ihre Finanzen zu verwalten, Sparziele zu setzen und ihre finanzielle Entwicklung zu überwachen. Durch die Kombination von Funktionalitäten wie Finanzdefinition, Sparzielsetzung, Visualisierung und generierter Finanzübersicht trägt die Anwendung dazu bei, dass Benutzer ihre finanziellen Ziele effektiv erreichen können.</w:t>
      </w:r>
    </w:p>
    <w:p w14:paraId="5A8BCB55" w14:textId="092C2CA4" w:rsidR="00020D08" w:rsidRDefault="00020D08">
      <w:pPr>
        <w:rPr>
          <w:rFonts w:ascii="Helvetica" w:hAnsi="Helvetica"/>
          <w:sz w:val="22"/>
          <w:szCs w:val="22"/>
        </w:rPr>
      </w:pPr>
      <w:r>
        <w:rPr>
          <w:rFonts w:ascii="Helvetica" w:hAnsi="Helvetica"/>
          <w:sz w:val="22"/>
          <w:szCs w:val="22"/>
        </w:rPr>
        <w:br w:type="page"/>
      </w:r>
    </w:p>
    <w:p w14:paraId="08BDE235" w14:textId="1E3C57AA" w:rsidR="00020D08" w:rsidRDefault="00020D08" w:rsidP="00020D08">
      <w:pPr>
        <w:pStyle w:val="Untertitel"/>
      </w:pPr>
      <w:r>
        <w:lastRenderedPageBreak/>
        <w:t>4</w:t>
      </w:r>
      <w:r w:rsidRPr="00502975">
        <w:t xml:space="preserve">. </w:t>
      </w:r>
      <w:r>
        <w:t>Anhang</w:t>
      </w:r>
    </w:p>
    <w:p w14:paraId="598D45CE" w14:textId="674EC8D8" w:rsidR="00020D08" w:rsidRDefault="00020D08" w:rsidP="00020D08">
      <w:pPr>
        <w:rPr>
          <w:i/>
          <w:iCs/>
        </w:rPr>
      </w:pPr>
      <w:r w:rsidRPr="00020D08">
        <w:rPr>
          <w:i/>
          <w:iCs/>
        </w:rPr>
        <w:t xml:space="preserve">Relevante Dokumente und Diagramme </w:t>
      </w:r>
    </w:p>
    <w:p w14:paraId="16CEBB04" w14:textId="43664C3C" w:rsidR="00020D08" w:rsidRPr="00020D08" w:rsidRDefault="00020D08" w:rsidP="00020D08">
      <w:pPr>
        <w:rPr>
          <w:i/>
          <w:iCs/>
          <w:color w:val="404040" w:themeColor="text1" w:themeTint="BF"/>
        </w:rPr>
      </w:pPr>
      <w:r>
        <w:rPr>
          <w:rStyle w:val="SchwacheHervorhebung"/>
        </w:rPr>
        <w:t>4</w:t>
      </w:r>
      <w:r w:rsidRPr="00B85088">
        <w:rPr>
          <w:rStyle w:val="SchwacheHervorhebung"/>
        </w:rPr>
        <w:t>.</w:t>
      </w:r>
      <w:r>
        <w:rPr>
          <w:rStyle w:val="SchwacheHervorhebung"/>
        </w:rPr>
        <w:t>1</w:t>
      </w:r>
      <w:r w:rsidRPr="00B85088">
        <w:rPr>
          <w:rStyle w:val="SchwacheHervorhebung"/>
        </w:rPr>
        <w:t xml:space="preserve"> </w:t>
      </w:r>
      <w:proofErr w:type="spellStart"/>
      <w:r>
        <w:rPr>
          <w:rStyle w:val="SchwacheHervorhebung"/>
        </w:rPr>
        <w:t>Nutzungs</w:t>
      </w:r>
      <w:proofErr w:type="spellEnd"/>
      <w:r>
        <w:rPr>
          <w:rStyle w:val="SchwacheHervorhebung"/>
        </w:rPr>
        <w:t xml:space="preserve"> Ablauf </w:t>
      </w:r>
    </w:p>
    <w:p w14:paraId="28876A60" w14:textId="77777777" w:rsidR="00020D08" w:rsidRDefault="00020D08" w:rsidP="00502975">
      <w:pPr>
        <w:rPr>
          <w:rFonts w:ascii="Helvetica" w:hAnsi="Helvetica"/>
          <w:sz w:val="22"/>
          <w:szCs w:val="22"/>
        </w:rPr>
      </w:pPr>
      <w:r>
        <w:rPr>
          <w:rFonts w:ascii="Helvetica" w:hAnsi="Helvetica"/>
          <w:noProof/>
          <w:sz w:val="22"/>
          <w:szCs w:val="22"/>
        </w:rPr>
        <w:drawing>
          <wp:inline distT="0" distB="0" distL="0" distR="0" wp14:anchorId="2F504A00" wp14:editId="0CAC82F3">
            <wp:extent cx="4587917" cy="2400300"/>
            <wp:effectExtent l="0" t="0" r="3175" b="0"/>
            <wp:docPr id="4286227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2278" name="Grafik 1" descr="Ein Bild, das Text, Screenshot, Schrift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43922" cy="2429600"/>
                    </a:xfrm>
                    <a:prstGeom prst="rect">
                      <a:avLst/>
                    </a:prstGeom>
                    <a:noFill/>
                    <a:ln>
                      <a:noFill/>
                    </a:ln>
                  </pic:spPr>
                </pic:pic>
              </a:graphicData>
            </a:graphic>
          </wp:inline>
        </w:drawing>
      </w:r>
    </w:p>
    <w:p w14:paraId="6E08A323" w14:textId="593CDEEA" w:rsidR="00020D08" w:rsidRPr="00020D08" w:rsidRDefault="00020D08" w:rsidP="00020D08">
      <w:pPr>
        <w:rPr>
          <w:i/>
          <w:iCs/>
          <w:color w:val="404040" w:themeColor="text1" w:themeTint="BF"/>
        </w:rPr>
      </w:pPr>
      <w:r>
        <w:rPr>
          <w:rStyle w:val="SchwacheHervorhebung"/>
        </w:rPr>
        <w:t>4</w:t>
      </w:r>
      <w:r w:rsidRPr="00B85088">
        <w:rPr>
          <w:rStyle w:val="SchwacheHervorhebung"/>
        </w:rPr>
        <w:t>.</w:t>
      </w:r>
      <w:r>
        <w:rPr>
          <w:rStyle w:val="SchwacheHervorhebung"/>
        </w:rPr>
        <w:t>2</w:t>
      </w:r>
      <w:r w:rsidRPr="00B85088">
        <w:rPr>
          <w:rStyle w:val="SchwacheHervorhebung"/>
        </w:rPr>
        <w:t xml:space="preserve"> </w:t>
      </w:r>
      <w:r>
        <w:rPr>
          <w:rStyle w:val="SchwacheHervorhebung"/>
        </w:rPr>
        <w:t>Seiten Aufbau</w:t>
      </w:r>
      <w:r>
        <w:rPr>
          <w:rStyle w:val="SchwacheHervorhebung"/>
        </w:rPr>
        <w:t xml:space="preserve"> </w:t>
      </w:r>
    </w:p>
    <w:p w14:paraId="01002987" w14:textId="71E2E566" w:rsidR="00020D08" w:rsidRDefault="00020D08" w:rsidP="00502975">
      <w:pPr>
        <w:rPr>
          <w:rFonts w:ascii="Helvetica" w:hAnsi="Helvetica"/>
          <w:sz w:val="22"/>
          <w:szCs w:val="22"/>
        </w:rPr>
      </w:pPr>
      <w:r>
        <w:rPr>
          <w:rFonts w:ascii="Helvetica" w:hAnsi="Helvetica"/>
          <w:noProof/>
          <w:sz w:val="22"/>
          <w:szCs w:val="22"/>
        </w:rPr>
        <w:drawing>
          <wp:inline distT="0" distB="0" distL="0" distR="0" wp14:anchorId="072B7EA4" wp14:editId="5553D8AF">
            <wp:extent cx="3595688" cy="1762125"/>
            <wp:effectExtent l="0" t="0" r="5080" b="0"/>
            <wp:docPr id="29227088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4377" cy="1771284"/>
                    </a:xfrm>
                    <a:prstGeom prst="rect">
                      <a:avLst/>
                    </a:prstGeom>
                    <a:noFill/>
                    <a:ln>
                      <a:noFill/>
                    </a:ln>
                  </pic:spPr>
                </pic:pic>
              </a:graphicData>
            </a:graphic>
          </wp:inline>
        </w:drawing>
      </w:r>
    </w:p>
    <w:p w14:paraId="6ACAA74C" w14:textId="565EDAD4" w:rsidR="00020D08" w:rsidRDefault="00020D08" w:rsidP="00020D08">
      <w:pPr>
        <w:rPr>
          <w:rStyle w:val="SchwacheHervorhebung"/>
        </w:rPr>
      </w:pPr>
      <w:r>
        <w:rPr>
          <w:rStyle w:val="SchwacheHervorhebung"/>
        </w:rPr>
        <w:t>4</w:t>
      </w:r>
      <w:r w:rsidRPr="00B85088">
        <w:rPr>
          <w:rStyle w:val="SchwacheHervorhebung"/>
        </w:rPr>
        <w:t>.</w:t>
      </w:r>
      <w:r>
        <w:rPr>
          <w:rStyle w:val="SchwacheHervorhebung"/>
        </w:rPr>
        <w:t>1</w:t>
      </w:r>
      <w:r w:rsidRPr="00B85088">
        <w:rPr>
          <w:rStyle w:val="SchwacheHervorhebung"/>
        </w:rPr>
        <w:t xml:space="preserve"> </w:t>
      </w:r>
      <w:r>
        <w:rPr>
          <w:rStyle w:val="SchwacheHervorhebung"/>
        </w:rPr>
        <w:t>Datenbank Aufbau</w:t>
      </w:r>
      <w:r>
        <w:rPr>
          <w:rStyle w:val="SchwacheHervorhebung"/>
        </w:rPr>
        <w:t xml:space="preserve"> </w:t>
      </w:r>
    </w:p>
    <w:p w14:paraId="3B4F4303" w14:textId="3968DE3D" w:rsidR="00020D08" w:rsidRPr="00020D08" w:rsidRDefault="00020D08" w:rsidP="00502975">
      <w:pPr>
        <w:rPr>
          <w:i/>
          <w:iCs/>
          <w:color w:val="404040" w:themeColor="text1" w:themeTint="BF"/>
        </w:rPr>
      </w:pPr>
      <w:r>
        <w:rPr>
          <w:rStyle w:val="SchwacheHervorhebung"/>
          <w:noProof/>
        </w:rPr>
        <w:drawing>
          <wp:inline distT="0" distB="0" distL="0" distR="0" wp14:anchorId="7ADE5599" wp14:editId="28CECEEA">
            <wp:extent cx="2079298" cy="2667000"/>
            <wp:effectExtent l="0" t="0" r="0" b="0"/>
            <wp:docPr id="152258305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3757" cy="2685546"/>
                    </a:xfrm>
                    <a:prstGeom prst="rect">
                      <a:avLst/>
                    </a:prstGeom>
                    <a:noFill/>
                    <a:ln>
                      <a:noFill/>
                    </a:ln>
                  </pic:spPr>
                </pic:pic>
              </a:graphicData>
            </a:graphic>
          </wp:inline>
        </w:drawing>
      </w:r>
    </w:p>
    <w:sectPr w:rsidR="00020D08" w:rsidRPr="00020D08">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F0FB2" w14:textId="77777777" w:rsidR="003F6BB0" w:rsidRDefault="003F6BB0" w:rsidP="00502975">
      <w:pPr>
        <w:spacing w:after="0" w:line="240" w:lineRule="auto"/>
      </w:pPr>
      <w:r>
        <w:separator/>
      </w:r>
    </w:p>
  </w:endnote>
  <w:endnote w:type="continuationSeparator" w:id="0">
    <w:p w14:paraId="0C5E87C5" w14:textId="77777777" w:rsidR="003F6BB0" w:rsidRDefault="003F6BB0" w:rsidP="00502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AFF" w:usb1="5000785B" w:usb2="00000000"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D1B6A" w14:textId="77777777" w:rsidR="003F6BB0" w:rsidRDefault="003F6BB0" w:rsidP="00502975">
      <w:pPr>
        <w:spacing w:after="0" w:line="240" w:lineRule="auto"/>
      </w:pPr>
      <w:r>
        <w:separator/>
      </w:r>
    </w:p>
  </w:footnote>
  <w:footnote w:type="continuationSeparator" w:id="0">
    <w:p w14:paraId="38CD17E4" w14:textId="77777777" w:rsidR="003F6BB0" w:rsidRDefault="003F6BB0" w:rsidP="00502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7D038" w14:textId="77777777" w:rsidR="00B85088" w:rsidRPr="00B85088" w:rsidRDefault="00B85088" w:rsidP="00B85088">
    <w:pPr>
      <w:pStyle w:val="Kopfzeile"/>
      <w:jc w:val="center"/>
      <w:rPr>
        <w:rFonts w:ascii="Times New Roman" w:hAnsi="Times New Roman" w:cs="Times New Roman"/>
        <w:b/>
        <w:bCs/>
        <w:lang w:val="en-AU"/>
      </w:rPr>
    </w:pPr>
    <w:r w:rsidRPr="00B85088">
      <w:rPr>
        <w:rFonts w:ascii="Times New Roman" w:hAnsi="Times New Roman" w:cs="Times New Roman"/>
        <w:b/>
        <w:bCs/>
        <w:lang w:val="en-AU"/>
      </w:rPr>
      <w:t>Finance management Project.</w:t>
    </w:r>
  </w:p>
  <w:p w14:paraId="45D083F5" w14:textId="77777777" w:rsidR="00B85088" w:rsidRDefault="00B85088">
    <w:pPr>
      <w:pStyle w:val="Kopfzeile"/>
      <w:rPr>
        <w:rFonts w:ascii="Times New Roman" w:hAnsi="Times New Roman" w:cs="Times New Roman"/>
        <w:lang w:val="en-AU"/>
      </w:rPr>
    </w:pPr>
  </w:p>
  <w:p w14:paraId="381CF149" w14:textId="2AA2E24E" w:rsidR="00502975" w:rsidRPr="00B85088" w:rsidRDefault="00B85088">
    <w:pPr>
      <w:pStyle w:val="Kopfzeile"/>
      <w:rPr>
        <w:rFonts w:ascii="Times New Roman" w:hAnsi="Times New Roman" w:cs="Times New Roman"/>
        <w:lang w:val="en-AU"/>
      </w:rPr>
    </w:pPr>
    <w:r w:rsidRPr="00B85088">
      <w:rPr>
        <w:rFonts w:ascii="Times New Roman" w:hAnsi="Times New Roman" w:cs="Times New Roman"/>
        <w:lang w:val="en-AU"/>
      </w:rPr>
      <w:t>Noah, Hicham, Steven</w:t>
    </w:r>
    <w:r>
      <w:rPr>
        <w:lang w:val="en-AU"/>
      </w:rPr>
      <w:t xml:space="preserve"> </w:t>
    </w:r>
    <w:r w:rsidR="00502975">
      <w:rPr>
        <w:lang w:val="en-AU"/>
      </w:rPr>
      <w:tab/>
    </w:r>
    <w:r w:rsidR="00502975">
      <w:rPr>
        <w:lang w:val="en-AU"/>
      </w:rPr>
      <w:tab/>
    </w:r>
    <w:r w:rsidR="00502975" w:rsidRPr="00B85088">
      <w:rPr>
        <w:rFonts w:ascii="Times New Roman" w:hAnsi="Times New Roman" w:cs="Times New Roman"/>
        <w:lang w:val="en-AU"/>
      </w:rPr>
      <w:t>24.02.2024</w:t>
    </w:r>
  </w:p>
  <w:p w14:paraId="3FB9BDC2" w14:textId="0365FD07" w:rsidR="00502975" w:rsidRPr="00502975" w:rsidRDefault="00502975">
    <w:pPr>
      <w:pStyle w:val="Kopfzeile"/>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01DBB"/>
    <w:multiLevelType w:val="hybridMultilevel"/>
    <w:tmpl w:val="5E02D9A4"/>
    <w:lvl w:ilvl="0" w:tplc="66C2AF30">
      <w:start w:val="2"/>
      <w:numFmt w:val="bullet"/>
      <w:lvlText w:val="-"/>
      <w:lvlJc w:val="left"/>
      <w:pPr>
        <w:ind w:left="720" w:hanging="360"/>
      </w:pPr>
      <w:rPr>
        <w:rFonts w:ascii="Helvetica" w:eastAsiaTheme="minorEastAsia"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24356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75"/>
    <w:rsid w:val="00020D08"/>
    <w:rsid w:val="00194465"/>
    <w:rsid w:val="002C5C17"/>
    <w:rsid w:val="003F6BB0"/>
    <w:rsid w:val="004327E3"/>
    <w:rsid w:val="00502975"/>
    <w:rsid w:val="00547691"/>
    <w:rsid w:val="0072296D"/>
    <w:rsid w:val="007F0207"/>
    <w:rsid w:val="00866FCD"/>
    <w:rsid w:val="008B221D"/>
    <w:rsid w:val="008F20D3"/>
    <w:rsid w:val="009C7A67"/>
    <w:rsid w:val="00A2549D"/>
    <w:rsid w:val="00A367B5"/>
    <w:rsid w:val="00B85088"/>
    <w:rsid w:val="00C87F10"/>
    <w:rsid w:val="00D574BF"/>
    <w:rsid w:val="00E605B0"/>
    <w:rsid w:val="00FF68F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33643"/>
  <w15:chartTrackingRefBased/>
  <w15:docId w15:val="{3041B325-8B67-4A2C-BC75-055397AF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0D08"/>
  </w:style>
  <w:style w:type="paragraph" w:styleId="berschrift1">
    <w:name w:val="heading 1"/>
    <w:basedOn w:val="Standard"/>
    <w:next w:val="Standard"/>
    <w:link w:val="berschrift1Zchn"/>
    <w:uiPriority w:val="9"/>
    <w:qFormat/>
    <w:rsid w:val="005029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5029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502975"/>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0297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0297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0297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0297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0297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0297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297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50297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502975"/>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50297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0297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0297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0297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0297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02975"/>
    <w:rPr>
      <w:rFonts w:eastAsiaTheme="majorEastAsia" w:cstheme="majorBidi"/>
      <w:color w:val="272727" w:themeColor="text1" w:themeTint="D8"/>
    </w:rPr>
  </w:style>
  <w:style w:type="paragraph" w:styleId="Titel">
    <w:name w:val="Title"/>
    <w:basedOn w:val="Standard"/>
    <w:next w:val="Standard"/>
    <w:link w:val="TitelZchn"/>
    <w:uiPriority w:val="10"/>
    <w:qFormat/>
    <w:rsid w:val="00502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297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0297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0297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0297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02975"/>
    <w:rPr>
      <w:i/>
      <w:iCs/>
      <w:color w:val="404040" w:themeColor="text1" w:themeTint="BF"/>
    </w:rPr>
  </w:style>
  <w:style w:type="paragraph" w:styleId="Listenabsatz">
    <w:name w:val="List Paragraph"/>
    <w:basedOn w:val="Standard"/>
    <w:uiPriority w:val="34"/>
    <w:qFormat/>
    <w:rsid w:val="00502975"/>
    <w:pPr>
      <w:ind w:left="720"/>
      <w:contextualSpacing/>
    </w:pPr>
  </w:style>
  <w:style w:type="character" w:styleId="IntensiveHervorhebung">
    <w:name w:val="Intense Emphasis"/>
    <w:basedOn w:val="Absatz-Standardschriftart"/>
    <w:uiPriority w:val="21"/>
    <w:qFormat/>
    <w:rsid w:val="00502975"/>
    <w:rPr>
      <w:i/>
      <w:iCs/>
      <w:color w:val="2F5496" w:themeColor="accent1" w:themeShade="BF"/>
    </w:rPr>
  </w:style>
  <w:style w:type="paragraph" w:styleId="IntensivesZitat">
    <w:name w:val="Intense Quote"/>
    <w:basedOn w:val="Standard"/>
    <w:next w:val="Standard"/>
    <w:link w:val="IntensivesZitatZchn"/>
    <w:uiPriority w:val="30"/>
    <w:qFormat/>
    <w:rsid w:val="005029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02975"/>
    <w:rPr>
      <w:i/>
      <w:iCs/>
      <w:color w:val="2F5496" w:themeColor="accent1" w:themeShade="BF"/>
    </w:rPr>
  </w:style>
  <w:style w:type="character" w:styleId="IntensiverVerweis">
    <w:name w:val="Intense Reference"/>
    <w:basedOn w:val="Absatz-Standardschriftart"/>
    <w:uiPriority w:val="32"/>
    <w:qFormat/>
    <w:rsid w:val="00502975"/>
    <w:rPr>
      <w:b/>
      <w:bCs/>
      <w:smallCaps/>
      <w:color w:val="2F5496" w:themeColor="accent1" w:themeShade="BF"/>
      <w:spacing w:val="5"/>
    </w:rPr>
  </w:style>
  <w:style w:type="paragraph" w:styleId="Kopfzeile">
    <w:name w:val="header"/>
    <w:basedOn w:val="Standard"/>
    <w:link w:val="KopfzeileZchn"/>
    <w:uiPriority w:val="99"/>
    <w:unhideWhenUsed/>
    <w:rsid w:val="005029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2975"/>
  </w:style>
  <w:style w:type="paragraph" w:styleId="Fuzeile">
    <w:name w:val="footer"/>
    <w:basedOn w:val="Standard"/>
    <w:link w:val="FuzeileZchn"/>
    <w:uiPriority w:val="99"/>
    <w:unhideWhenUsed/>
    <w:rsid w:val="005029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2975"/>
  </w:style>
  <w:style w:type="character" w:styleId="SchwacheHervorhebung">
    <w:name w:val="Subtle Emphasis"/>
    <w:basedOn w:val="Absatz-Standardschriftart"/>
    <w:uiPriority w:val="19"/>
    <w:qFormat/>
    <w:rsid w:val="00B8508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804470">
      <w:bodyDiv w:val="1"/>
      <w:marLeft w:val="0"/>
      <w:marRight w:val="0"/>
      <w:marTop w:val="0"/>
      <w:marBottom w:val="0"/>
      <w:divBdr>
        <w:top w:val="none" w:sz="0" w:space="0" w:color="auto"/>
        <w:left w:val="none" w:sz="0" w:space="0" w:color="auto"/>
        <w:bottom w:val="none" w:sz="0" w:space="0" w:color="auto"/>
        <w:right w:val="none" w:sz="0" w:space="0" w:color="auto"/>
      </w:divBdr>
    </w:div>
    <w:div w:id="1653484786">
      <w:bodyDiv w:val="1"/>
      <w:marLeft w:val="0"/>
      <w:marRight w:val="0"/>
      <w:marTop w:val="0"/>
      <w:marBottom w:val="0"/>
      <w:divBdr>
        <w:top w:val="none" w:sz="0" w:space="0" w:color="auto"/>
        <w:left w:val="none" w:sz="0" w:space="0" w:color="auto"/>
        <w:bottom w:val="none" w:sz="0" w:space="0" w:color="auto"/>
        <w:right w:val="none" w:sz="0" w:space="0" w:color="auto"/>
      </w:divBdr>
    </w:div>
    <w:div w:id="1817795987">
      <w:bodyDiv w:val="1"/>
      <w:marLeft w:val="0"/>
      <w:marRight w:val="0"/>
      <w:marTop w:val="0"/>
      <w:marBottom w:val="0"/>
      <w:divBdr>
        <w:top w:val="none" w:sz="0" w:space="0" w:color="auto"/>
        <w:left w:val="none" w:sz="0" w:space="0" w:color="auto"/>
        <w:bottom w:val="none" w:sz="0" w:space="0" w:color="auto"/>
        <w:right w:val="none" w:sz="0" w:space="0" w:color="auto"/>
      </w:divBdr>
      <w:divsChild>
        <w:div w:id="753434212">
          <w:marLeft w:val="0"/>
          <w:marRight w:val="0"/>
          <w:marTop w:val="0"/>
          <w:marBottom w:val="0"/>
          <w:divBdr>
            <w:top w:val="none" w:sz="0" w:space="0" w:color="auto"/>
            <w:left w:val="none" w:sz="0" w:space="0" w:color="auto"/>
            <w:bottom w:val="none" w:sz="0" w:space="0" w:color="auto"/>
            <w:right w:val="none" w:sz="0" w:space="0" w:color="auto"/>
          </w:divBdr>
          <w:divsChild>
            <w:div w:id="18427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2694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Gschwind</dc:creator>
  <cp:keywords/>
  <dc:description/>
  <cp:lastModifiedBy>elkordhicham@gmail.com</cp:lastModifiedBy>
  <cp:revision>10</cp:revision>
  <dcterms:created xsi:type="dcterms:W3CDTF">2024-02-29T20:47:00Z</dcterms:created>
  <dcterms:modified xsi:type="dcterms:W3CDTF">2024-03-02T16:32:00Z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2024-02-29T20:46:55Z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86b40250-ee9d-4142-8cd6-a5d241fc204c</vt:lpwstr>
  </property>
  <property fmtid="{D5CDD505-2E9C-101B-9397-08002B2CF9AE}" pid="8" name="MSIP_Label_b23d706b-cde5-4060-b871-3787af016d5a_ContentBits">
    <vt:lpwstr>0</vt:lpwstr>
  </property>
</Properties>
</file>