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8CF" w:rsidRDefault="00DD28CF">
      <w:r>
        <w:t>Brendan Krull</w:t>
      </w:r>
    </w:p>
    <w:p w:rsidR="00DD28CF" w:rsidRDefault="00DD28CF">
      <w:r>
        <w:t>2/1/2017</w:t>
      </w:r>
    </w:p>
    <w:p w:rsidR="00DD28CF" w:rsidRDefault="00DD28CF">
      <w:r>
        <w:t>CS 760 HW 1</w:t>
      </w:r>
    </w:p>
    <w:p w:rsidR="004273CA" w:rsidRDefault="009B23A3">
      <w:r>
        <w:t>For my dat</w:t>
      </w:r>
      <w:r w:rsidR="007E3BF0">
        <w:t xml:space="preserve">aset, I attempted to see if I could determine what region of the United States a state is in based on several attributes. The regions </w:t>
      </w:r>
      <w:bookmarkStart w:id="0" w:name="_GoBack"/>
      <w:bookmarkEnd w:id="0"/>
      <w:r w:rsidR="007E3BF0">
        <w:t>were defined based on the US Census Bureau, which splits up the United States into the West, Midwest, Northeast, and South. The attributes that I chose were GDP, population, population density, the year a state entered the united states, the mean elevation, per-capita income, total area, and the record high/low temperat</w:t>
      </w:r>
      <w:r w:rsidR="001C6CBF">
        <w:t xml:space="preserve">ures in each state. </w:t>
      </w:r>
    </w:p>
    <w:p w:rsidR="001C6CBF" w:rsidRDefault="001C6CBF">
      <w:r>
        <w:t xml:space="preserve">After using the J48 method, I ended up with a </w:t>
      </w:r>
      <w:r w:rsidR="00A81CCA">
        <w:t xml:space="preserve">pruned </w:t>
      </w:r>
      <w:r>
        <w:t>decision tree that reli</w:t>
      </w:r>
      <w:r w:rsidR="00651093">
        <w:t>ed on very few of my attributes:</w:t>
      </w:r>
    </w:p>
    <w:p w:rsidR="00966ECF" w:rsidRDefault="00966ECF">
      <w:r>
        <w:rPr>
          <w:noProof/>
        </w:rPr>
        <w:drawing>
          <wp:inline distT="0" distB="0" distL="0" distR="0">
            <wp:extent cx="3416433" cy="2847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188" cy="28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93" w:rsidRDefault="00A81CCA">
      <w:r>
        <w:t>Obviously,</w:t>
      </w:r>
      <w:r w:rsidR="00651093">
        <w:t xml:space="preserve"> I expected there to be a lot of information gain from the elevation and temperature values, but I did not expect them to dominate the decision tree. </w:t>
      </w:r>
      <w:r>
        <w:t>Overall, the J48 method could correctly classify 66% of the states, and seemed to have the most confusion when classifying the states in the Midwest.</w:t>
      </w:r>
    </w:p>
    <w:p w:rsidR="00585255" w:rsidRDefault="00585255">
      <w:r>
        <w:t xml:space="preserve">However, the 1-Nearest Neighbor method did not perform as well, only correctly classifying 54% of the </w:t>
      </w:r>
      <w:r w:rsidR="001D4A82">
        <w:t xml:space="preserve">states. Again, the method had a lot of trouble classifying the Midwestern states, as could be shown by the confusion matrix, but this method also had a lot of confusion with classifying states from the South, where the decision tree classified the south well. </w:t>
      </w:r>
    </w:p>
    <w:p w:rsidR="001D4A82" w:rsidRDefault="00966ECF">
      <w:r>
        <w:t>The ROC Curves that follow help to paint a picture of which regions were easier to identify as the sample size increased.</w:t>
      </w:r>
    </w:p>
    <w:p w:rsidR="00585255" w:rsidRDefault="00585255" w:rsidP="00585255">
      <w:pPr>
        <w:keepNext/>
      </w:pPr>
      <w:r>
        <w:rPr>
          <w:noProof/>
        </w:rPr>
        <w:lastRenderedPageBreak/>
        <w:drawing>
          <wp:inline distT="0" distB="0" distL="0" distR="0" wp14:anchorId="5564B33B" wp14:editId="6717B1E8">
            <wp:extent cx="3171825" cy="18119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225" cy="181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CA" w:rsidRDefault="00585255" w:rsidP="00585255">
      <w:pPr>
        <w:pStyle w:val="Caption"/>
      </w:pPr>
      <w:r>
        <w:t xml:space="preserve">Figure </w:t>
      </w:r>
      <w:fldSimple w:instr=" SEQ Figure \* ARABIC ">
        <w:r w:rsidR="004D177E">
          <w:rPr>
            <w:noProof/>
          </w:rPr>
          <w:t>1</w:t>
        </w:r>
      </w:fldSimple>
      <w:r>
        <w:t>: J48 ROC True Positive vs Sample Size for the Northeast Region</w:t>
      </w:r>
    </w:p>
    <w:p w:rsidR="00585255" w:rsidRDefault="00585255" w:rsidP="00585255">
      <w:pPr>
        <w:keepNext/>
      </w:pPr>
      <w:r>
        <w:rPr>
          <w:noProof/>
        </w:rPr>
        <w:drawing>
          <wp:inline distT="0" distB="0" distL="0" distR="0" wp14:anchorId="5E935CF9" wp14:editId="0F27FBBC">
            <wp:extent cx="3162300" cy="182136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242" cy="18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55" w:rsidRPr="00585255" w:rsidRDefault="00585255" w:rsidP="00585255">
      <w:pPr>
        <w:pStyle w:val="Caption"/>
      </w:pPr>
      <w:r>
        <w:t xml:space="preserve">Figure </w:t>
      </w:r>
      <w:fldSimple w:instr=" SEQ Figure \* ARABIC ">
        <w:r w:rsidR="004D177E">
          <w:rPr>
            <w:noProof/>
          </w:rPr>
          <w:t>2</w:t>
        </w:r>
      </w:fldSimple>
      <w:r>
        <w:t xml:space="preserve"> J48 ROC True Positive vs Sample Size for the West Region</w:t>
      </w:r>
    </w:p>
    <w:p w:rsidR="00966ECF" w:rsidRDefault="00966ECF" w:rsidP="00966ECF">
      <w:pPr>
        <w:keepNext/>
      </w:pPr>
      <w:r>
        <w:rPr>
          <w:noProof/>
        </w:rPr>
        <w:drawing>
          <wp:inline distT="0" distB="0" distL="0" distR="0" wp14:anchorId="78E7E1C4" wp14:editId="6D308414">
            <wp:extent cx="3147976" cy="180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8770" cy="181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93" w:rsidRDefault="00966ECF" w:rsidP="00966ECF">
      <w:pPr>
        <w:pStyle w:val="Caption"/>
      </w:pPr>
      <w:r>
        <w:t xml:space="preserve">Figure </w:t>
      </w:r>
      <w:fldSimple w:instr=" SEQ Figure \* ARABIC ">
        <w:r w:rsidR="004D177E">
          <w:rPr>
            <w:noProof/>
          </w:rPr>
          <w:t>3</w:t>
        </w:r>
      </w:fldSimple>
      <w:r>
        <w:t xml:space="preserve"> J48 ROC True Positive vs Sample Size for the Midwest Region</w:t>
      </w:r>
    </w:p>
    <w:p w:rsidR="00966ECF" w:rsidRDefault="00966ECF" w:rsidP="00966ECF">
      <w:pPr>
        <w:keepNext/>
      </w:pPr>
      <w:r>
        <w:rPr>
          <w:noProof/>
        </w:rPr>
        <w:lastRenderedPageBreak/>
        <w:drawing>
          <wp:inline distT="0" distB="0" distL="0" distR="0" wp14:anchorId="40504697" wp14:editId="26A2B893">
            <wp:extent cx="3133725" cy="17925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6615" cy="179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ECF" w:rsidRDefault="00966ECF" w:rsidP="00966ECF">
      <w:pPr>
        <w:pStyle w:val="Caption"/>
      </w:pPr>
      <w:r>
        <w:t xml:space="preserve">Figure </w:t>
      </w:r>
      <w:fldSimple w:instr=" SEQ Figure \* ARABIC ">
        <w:r w:rsidR="004D177E">
          <w:rPr>
            <w:noProof/>
          </w:rPr>
          <w:t>4</w:t>
        </w:r>
      </w:fldSimple>
      <w:r>
        <w:t xml:space="preserve"> J48 ROC True Positive vs Sample Size for the Southern Region</w:t>
      </w:r>
    </w:p>
    <w:p w:rsidR="00966ECF" w:rsidRDefault="00966ECF" w:rsidP="00966ECF">
      <w:pPr>
        <w:keepNext/>
      </w:pPr>
      <w:r>
        <w:rPr>
          <w:noProof/>
        </w:rPr>
        <w:drawing>
          <wp:inline distT="0" distB="0" distL="0" distR="0" wp14:anchorId="5F1DA542" wp14:editId="71F17AB2">
            <wp:extent cx="3110410" cy="1781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8930" cy="17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ECF" w:rsidRDefault="00966ECF" w:rsidP="00966ECF">
      <w:pPr>
        <w:pStyle w:val="Caption"/>
      </w:pPr>
      <w:r>
        <w:t xml:space="preserve">Figure </w:t>
      </w:r>
      <w:fldSimple w:instr=" SEQ Figure \* ARABIC ">
        <w:r w:rsidR="004D177E">
          <w:rPr>
            <w:noProof/>
          </w:rPr>
          <w:t>5</w:t>
        </w:r>
      </w:fldSimple>
      <w:r>
        <w:t xml:space="preserve"> 1NN ROC True Positive Vs Sample Size for the Northeast Region</w:t>
      </w:r>
    </w:p>
    <w:p w:rsidR="004D177E" w:rsidRDefault="004D177E" w:rsidP="004D177E">
      <w:pPr>
        <w:keepNext/>
      </w:pPr>
      <w:r>
        <w:rPr>
          <w:noProof/>
        </w:rPr>
        <w:drawing>
          <wp:inline distT="0" distB="0" distL="0" distR="0" wp14:anchorId="727E4867" wp14:editId="7BCB2DE6">
            <wp:extent cx="3130826" cy="1800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8806" cy="18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77E" w:rsidRDefault="004D177E" w:rsidP="004D177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1NN ROC True Positive Vs Sample Size for the West Region</w:t>
      </w:r>
    </w:p>
    <w:p w:rsidR="004D177E" w:rsidRDefault="004D177E" w:rsidP="004D177E">
      <w:pPr>
        <w:keepNext/>
      </w:pPr>
      <w:r>
        <w:rPr>
          <w:noProof/>
        </w:rPr>
        <w:lastRenderedPageBreak/>
        <w:drawing>
          <wp:inline distT="0" distB="0" distL="0" distR="0" wp14:anchorId="3F50E7E3" wp14:editId="3AB60DFA">
            <wp:extent cx="2962275" cy="16963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6632" cy="17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77E" w:rsidRDefault="004D177E" w:rsidP="004D177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1NN ROC True Positive Vs Sample Size for the Midwest Region</w:t>
      </w:r>
    </w:p>
    <w:p w:rsidR="004D177E" w:rsidRDefault="004D177E" w:rsidP="004D177E">
      <w:pPr>
        <w:keepNext/>
      </w:pPr>
      <w:r>
        <w:rPr>
          <w:noProof/>
        </w:rPr>
        <w:drawing>
          <wp:inline distT="0" distB="0" distL="0" distR="0" wp14:anchorId="05E96D00" wp14:editId="56B88A05">
            <wp:extent cx="2952750" cy="1692784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5077" cy="169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77E" w:rsidRDefault="004D177E" w:rsidP="004D177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1NN ROC True Positive Vs Sample Size for the Southern Region</w:t>
      </w:r>
    </w:p>
    <w:p w:rsidR="004D177E" w:rsidRPr="004D177E" w:rsidRDefault="004D177E" w:rsidP="004D177E"/>
    <w:sectPr w:rsidR="004D177E" w:rsidRPr="004D1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A3"/>
    <w:rsid w:val="001C6CBF"/>
    <w:rsid w:val="001D4A82"/>
    <w:rsid w:val="004273CA"/>
    <w:rsid w:val="004D177E"/>
    <w:rsid w:val="00585255"/>
    <w:rsid w:val="00651093"/>
    <w:rsid w:val="007E3BF0"/>
    <w:rsid w:val="00966ECF"/>
    <w:rsid w:val="009B23A3"/>
    <w:rsid w:val="00A07B00"/>
    <w:rsid w:val="00A81CCA"/>
    <w:rsid w:val="00DD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8695"/>
  <w15:chartTrackingRefBased/>
  <w15:docId w15:val="{5F0927FA-1913-43BB-969E-8B12DAE4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852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Krull</dc:creator>
  <cp:keywords/>
  <dc:description/>
  <cp:lastModifiedBy>Brendan Krull</cp:lastModifiedBy>
  <cp:revision>2</cp:revision>
  <dcterms:created xsi:type="dcterms:W3CDTF">2017-02-02T01:10:00Z</dcterms:created>
  <dcterms:modified xsi:type="dcterms:W3CDTF">2017-02-02T04:24:00Z</dcterms:modified>
</cp:coreProperties>
</file>