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color w:val="6d9eeb"/>
          <w:sz w:val="36"/>
          <w:szCs w:val="36"/>
        </w:rPr>
        <w:sectPr>
          <w:headerReference r:id="rId6" w:type="first"/>
          <w:footerReference r:id="rId7" w:type="first"/>
          <w:pgSz w:h="15840" w:w="12240" w:orient="portrait"/>
          <w:pgMar w:bottom="1440" w:top="1440" w:left="1440" w:right="1440" w:header="720" w:footer="720"/>
          <w:pgNumType w:start="1"/>
          <w:titlePg w:val="1"/>
        </w:sectPr>
      </w:pPr>
      <w:bookmarkStart w:colFirst="0" w:colLast="0" w:name="_7c37sexatz7y" w:id="0"/>
      <w:bookmarkEnd w:id="0"/>
      <w:r w:rsidDel="00000000" w:rsidR="00000000" w:rsidRPr="00000000">
        <w:rPr>
          <w:rFonts w:ascii="Roboto" w:cs="Roboto" w:eastAsia="Roboto" w:hAnsi="Roboto"/>
          <w:rtl w:val="0"/>
        </w:rPr>
        <w:t xml:space="preserve">Server Control</w:t>
      </w:r>
      <w:r w:rsidDel="00000000" w:rsidR="00000000" w:rsidRPr="00000000">
        <w:rPr>
          <w:rtl w:val="0"/>
        </w:rPr>
      </w:r>
    </w:p>
    <w:p w:rsidR="00000000" w:rsidDel="00000000" w:rsidP="00000000" w:rsidRDefault="00000000" w:rsidRPr="00000000" w14:paraId="00000002">
      <w:pPr>
        <w:pStyle w:val="Heading1"/>
        <w:rPr>
          <w:rFonts w:ascii="Roboto" w:cs="Roboto" w:eastAsia="Roboto" w:hAnsi="Roboto"/>
          <w:b w:val="0"/>
          <w:color w:val="6fa8dc"/>
        </w:rPr>
      </w:pPr>
      <w:bookmarkStart w:colFirst="0" w:colLast="0" w:name="_fznjdpb1tbml" w:id="1"/>
      <w:bookmarkEnd w:id="1"/>
      <w:r w:rsidDel="00000000" w:rsidR="00000000" w:rsidRPr="00000000">
        <w:rPr>
          <w:rtl w:val="0"/>
        </w:rPr>
        <w:t xml:space="preserve">1 </w:t>
      </w:r>
      <w:r w:rsidDel="00000000" w:rsidR="00000000" w:rsidRPr="00000000">
        <w:rPr>
          <w:rtl w:val="0"/>
        </w:rPr>
        <w:t xml:space="preserve">Starting up the server</w: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Server is contained within a headless server.jar file, which is to be opened from a console.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Upon opening, the server should be ready to send and receive all requests from local and remote clients (Default port 8002).</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pStyle w:val="Heading2"/>
        <w:rPr/>
      </w:pPr>
      <w:bookmarkStart w:colFirst="0" w:colLast="0" w:name="_27u5yzrinn8n" w:id="2"/>
      <w:bookmarkEnd w:id="2"/>
      <w:r w:rsidDel="00000000" w:rsidR="00000000" w:rsidRPr="00000000">
        <w:rPr>
          <w:rtl w:val="0"/>
        </w:rPr>
        <w:t xml:space="preserve">1.1 Server Properties file</w:t>
      </w:r>
    </w:p>
    <w:p w:rsidR="00000000" w:rsidDel="00000000" w:rsidP="00000000" w:rsidRDefault="00000000" w:rsidRPr="00000000" w14:paraId="00000007">
      <w:pPr>
        <w:rPr/>
      </w:pPr>
      <w:r w:rsidDel="00000000" w:rsidR="00000000" w:rsidRPr="00000000">
        <w:rPr>
          <w:sz w:val="18"/>
          <w:szCs w:val="18"/>
          <w:rtl w:val="0"/>
        </w:rPr>
        <w:t xml:space="preserve">Server loads and stores some of its properties into a </w:t>
      </w:r>
      <w:r w:rsidDel="00000000" w:rsidR="00000000" w:rsidRPr="00000000">
        <w:rPr>
          <w:b w:val="1"/>
          <w:sz w:val="18"/>
          <w:szCs w:val="18"/>
          <w:rtl w:val="0"/>
        </w:rPr>
        <w:t xml:space="preserve">server.properties</w:t>
      </w:r>
      <w:r w:rsidDel="00000000" w:rsidR="00000000" w:rsidRPr="00000000">
        <w:rPr>
          <w:sz w:val="18"/>
          <w:szCs w:val="18"/>
          <w:rtl w:val="0"/>
        </w:rPr>
        <w:t xml:space="preserve"> file situated next to the executable. In case no file is present on server start, a new one is created automatically containing all .</w:t>
      </w:r>
      <w:r w:rsidDel="00000000" w:rsidR="00000000" w:rsidRPr="00000000">
        <w:rPr>
          <w:rtl w:val="0"/>
        </w:rPr>
      </w:r>
    </w:p>
    <w:p w:rsidR="00000000" w:rsidDel="00000000" w:rsidP="00000000" w:rsidRDefault="00000000" w:rsidRPr="00000000" w14:paraId="00000008">
      <w:pPr>
        <w:pStyle w:val="Heading2"/>
        <w:rPr/>
      </w:pPr>
      <w:bookmarkStart w:colFirst="0" w:colLast="0" w:name="_3o1lsh5udv7t" w:id="3"/>
      <w:bookmarkEnd w:id="3"/>
      <w:r w:rsidDel="00000000" w:rsidR="00000000" w:rsidRPr="00000000">
        <w:rPr>
          <w:rtl w:val="0"/>
        </w:rPr>
        <w:t xml:space="preserve">1.2 Connecting from outside local network</w:t>
      </w:r>
    </w:p>
    <w:p w:rsidR="00000000" w:rsidDel="00000000" w:rsidP="00000000" w:rsidRDefault="00000000" w:rsidRPr="00000000" w14:paraId="00000009">
      <w:pPr>
        <w:rPr>
          <w:sz w:val="18"/>
          <w:szCs w:val="18"/>
        </w:rPr>
      </w:pPr>
      <w:r w:rsidDel="00000000" w:rsidR="00000000" w:rsidRPr="00000000">
        <w:rPr>
          <w:sz w:val="18"/>
          <w:szCs w:val="18"/>
          <w:rtl w:val="0"/>
        </w:rPr>
        <w:t xml:space="preserve">For the server to be accessible from outside of your network, you need to set up your router to </w:t>
      </w:r>
      <w:r w:rsidDel="00000000" w:rsidR="00000000" w:rsidRPr="00000000">
        <w:rPr>
          <w:b w:val="1"/>
          <w:sz w:val="18"/>
          <w:szCs w:val="18"/>
          <w:rtl w:val="0"/>
        </w:rPr>
        <w:t xml:space="preserve">port-forward </w:t>
      </w:r>
      <w:r w:rsidDel="00000000" w:rsidR="00000000" w:rsidRPr="00000000">
        <w:rPr>
          <w:sz w:val="18"/>
          <w:szCs w:val="18"/>
          <w:rtl w:val="0"/>
        </w:rPr>
        <w:t xml:space="preserve">(Default </w:t>
      </w:r>
      <w:r w:rsidDel="00000000" w:rsidR="00000000" w:rsidRPr="00000000">
        <w:rPr>
          <w:b w:val="1"/>
          <w:sz w:val="18"/>
          <w:szCs w:val="18"/>
          <w:rtl w:val="0"/>
        </w:rPr>
        <w:t xml:space="preserve">8002</w:t>
      </w:r>
      <w:r w:rsidDel="00000000" w:rsidR="00000000" w:rsidRPr="00000000">
        <w:rPr>
          <w:sz w:val="18"/>
          <w:szCs w:val="18"/>
          <w:rtl w:val="0"/>
        </w:rPr>
        <w:t xml:space="preserve">) to your computer's </w:t>
      </w:r>
      <w:r w:rsidDel="00000000" w:rsidR="00000000" w:rsidRPr="00000000">
        <w:rPr>
          <w:b w:val="1"/>
          <w:sz w:val="18"/>
          <w:szCs w:val="18"/>
          <w:rtl w:val="0"/>
        </w:rPr>
        <w:t xml:space="preserve">IP address</w:t>
      </w:r>
      <w:r w:rsidDel="00000000" w:rsidR="00000000" w:rsidRPr="00000000">
        <w:rPr>
          <w:sz w:val="18"/>
          <w:szCs w:val="18"/>
          <w:rtl w:val="0"/>
        </w:rPr>
        <w:t xml:space="preserve">. </w:t>
      </w:r>
    </w:p>
    <w:p w:rsidR="00000000" w:rsidDel="00000000" w:rsidP="00000000" w:rsidRDefault="00000000" w:rsidRPr="00000000" w14:paraId="0000000A">
      <w:pPr>
        <w:rPr>
          <w:sz w:val="18"/>
          <w:szCs w:val="18"/>
        </w:rPr>
      </w:pPr>
      <w:r w:rsidDel="00000000" w:rsidR="00000000" w:rsidRPr="00000000">
        <w:rPr>
          <w:sz w:val="18"/>
          <w:szCs w:val="18"/>
          <w:rtl w:val="0"/>
        </w:rPr>
        <w:t xml:space="preserve">If you are running another server on the same </w:t>
      </w:r>
      <w:r w:rsidDel="00000000" w:rsidR="00000000" w:rsidRPr="00000000">
        <w:rPr>
          <w:b w:val="1"/>
          <w:sz w:val="18"/>
          <w:szCs w:val="18"/>
          <w:rtl w:val="0"/>
        </w:rPr>
        <w:t xml:space="preserve">PORT</w:t>
      </w:r>
      <w:r w:rsidDel="00000000" w:rsidR="00000000" w:rsidRPr="00000000">
        <w:rPr>
          <w:sz w:val="18"/>
          <w:szCs w:val="18"/>
          <w:rtl w:val="0"/>
        </w:rPr>
        <w:t xml:space="preserve">, the game will throw an </w:t>
      </w:r>
      <w:r w:rsidDel="00000000" w:rsidR="00000000" w:rsidRPr="00000000">
        <w:rPr>
          <w:rFonts w:ascii="Courier New" w:cs="Courier New" w:eastAsia="Courier New" w:hAnsi="Courier New"/>
          <w:b w:val="1"/>
          <w:sz w:val="18"/>
          <w:szCs w:val="18"/>
          <w:rtl w:val="0"/>
        </w:rPr>
        <w:t xml:space="preserve">“Address already in use: bind”</w:t>
      </w:r>
      <w:r w:rsidDel="00000000" w:rsidR="00000000" w:rsidRPr="00000000">
        <w:rPr>
          <w:sz w:val="18"/>
          <w:szCs w:val="18"/>
          <w:rtl w:val="0"/>
        </w:rPr>
        <w:t xml:space="preserve"> exception. To resolve this, close the conflicting application and restart the game server. The game will by default output your public IP address on start. Clients will connect to this IP when outside of your network.</w:t>
      </w:r>
    </w:p>
    <w:p w:rsidR="00000000" w:rsidDel="00000000" w:rsidP="00000000" w:rsidRDefault="00000000" w:rsidRPr="00000000" w14:paraId="0000000B">
      <w:pPr>
        <w:pStyle w:val="Heading2"/>
        <w:rPr/>
      </w:pPr>
      <w:bookmarkStart w:colFirst="0" w:colLast="0" w:name="_6uty7p8hkmc0" w:id="4"/>
      <w:bookmarkEnd w:id="4"/>
      <w:r w:rsidDel="00000000" w:rsidR="00000000" w:rsidRPr="00000000">
        <w:rPr>
          <w:rtl w:val="0"/>
        </w:rPr>
        <w:t xml:space="preserve">1.3 </w:t>
      </w:r>
      <w:r w:rsidDel="00000000" w:rsidR="00000000" w:rsidRPr="00000000">
        <w:rPr>
          <w:rtl w:val="0"/>
        </w:rPr>
        <w:t xml:space="preserve">Windows CMD Color Display Issues</w:t>
      </w:r>
    </w:p>
    <w:p w:rsidR="00000000" w:rsidDel="00000000" w:rsidP="00000000" w:rsidRDefault="00000000" w:rsidRPr="00000000" w14:paraId="0000000C">
      <w:pPr>
        <w:rPr>
          <w:sz w:val="18"/>
          <w:szCs w:val="18"/>
        </w:rPr>
      </w:pPr>
      <w:r w:rsidDel="00000000" w:rsidR="00000000" w:rsidRPr="00000000">
        <w:rPr>
          <w:sz w:val="18"/>
          <w:szCs w:val="18"/>
          <w:rtl w:val="0"/>
        </w:rPr>
        <w:t xml:space="preserve">On windows platforms prior to newer Windows 10 versions the CMD does not allow for colorized output. Run the jar file with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noColor</w:t>
      </w:r>
      <w:r w:rsidDel="00000000" w:rsidR="00000000" w:rsidRPr="00000000">
        <w:rPr>
          <w:sz w:val="18"/>
          <w:szCs w:val="18"/>
          <w:rtl w:val="0"/>
        </w:rPr>
        <w:t xml:space="preserve"> argument or directly set </w:t>
      </w:r>
      <w:r w:rsidDel="00000000" w:rsidR="00000000" w:rsidRPr="00000000">
        <w:rPr>
          <w:rFonts w:ascii="Courier New" w:cs="Courier New" w:eastAsia="Courier New" w:hAnsi="Courier New"/>
          <w:b w:val="1"/>
          <w:sz w:val="18"/>
          <w:szCs w:val="18"/>
          <w:rtl w:val="0"/>
        </w:rPr>
        <w:t xml:space="preserve">enableColoredOutput</w:t>
      </w:r>
      <w:r w:rsidDel="00000000" w:rsidR="00000000" w:rsidRPr="00000000">
        <w:rPr>
          <w:sz w:val="18"/>
          <w:szCs w:val="18"/>
          <w:rtl w:val="0"/>
        </w:rPr>
        <w:t xml:space="preserve"> in server.properties property </w:t>
      </w:r>
      <w:r w:rsidDel="00000000" w:rsidR="00000000" w:rsidRPr="00000000">
        <w:rPr>
          <w:sz w:val="18"/>
          <w:szCs w:val="18"/>
          <w:rtl w:val="0"/>
        </w:rPr>
        <w:t xml:space="preserve">to </w:t>
      </w:r>
      <w:r w:rsidDel="00000000" w:rsidR="00000000" w:rsidRPr="00000000">
        <w:rPr>
          <w:rFonts w:ascii="Courier New" w:cs="Courier New" w:eastAsia="Courier New" w:hAnsi="Courier New"/>
          <w:sz w:val="18"/>
          <w:szCs w:val="18"/>
          <w:rtl w:val="0"/>
        </w:rPr>
        <w:t xml:space="preserve">false </w:t>
      </w:r>
      <w:r w:rsidDel="00000000" w:rsidR="00000000" w:rsidRPr="00000000">
        <w:rPr>
          <w:sz w:val="18"/>
          <w:szCs w:val="18"/>
          <w:rtl w:val="0"/>
        </w:rPr>
        <w:t xml:space="preserve">to remove ANSI color codes or use a different console like PowerShell.</w:t>
      </w:r>
    </w:p>
    <w:p w:rsidR="00000000" w:rsidDel="00000000" w:rsidP="00000000" w:rsidRDefault="00000000" w:rsidRPr="00000000" w14:paraId="0000000D">
      <w:pPr>
        <w:rPr>
          <w:sz w:val="18"/>
          <w:szCs w:val="18"/>
        </w:rPr>
      </w:pPr>
      <w:r w:rsidDel="00000000" w:rsidR="00000000" w:rsidRPr="00000000">
        <w:rPr>
          <w:sz w:val="18"/>
          <w:szCs w:val="18"/>
          <w:rtl w:val="0"/>
        </w:rPr>
        <w:t xml:space="preserve">Some Windows 10 systems have colored output disabled by default. Running the included batch file </w:t>
      </w:r>
      <w:r w:rsidDel="00000000" w:rsidR="00000000" w:rsidRPr="00000000">
        <w:rPr>
          <w:b w:val="1"/>
          <w:sz w:val="18"/>
          <w:szCs w:val="18"/>
          <w:rtl w:val="0"/>
        </w:rPr>
        <w:t xml:space="preserve">server.cmd </w:t>
      </w:r>
      <w:r w:rsidDel="00000000" w:rsidR="00000000" w:rsidRPr="00000000">
        <w:rPr>
          <w:sz w:val="18"/>
          <w:szCs w:val="18"/>
          <w:rtl w:val="0"/>
        </w:rPr>
        <w:t xml:space="preserve">as admin </w:t>
      </w:r>
      <w:r w:rsidDel="00000000" w:rsidR="00000000" w:rsidRPr="00000000">
        <w:rPr>
          <w:b w:val="1"/>
          <w:sz w:val="18"/>
          <w:szCs w:val="18"/>
          <w:rtl w:val="0"/>
        </w:rPr>
        <w:t xml:space="preserve">will override the registry setting</w:t>
      </w:r>
      <w:r w:rsidDel="00000000" w:rsidR="00000000" w:rsidRPr="00000000">
        <w:rPr>
          <w:sz w:val="18"/>
          <w:szCs w:val="18"/>
          <w:rtl w:val="0"/>
        </w:rPr>
        <w:t xml:space="preserve">, enabling colored output on CMD consoles.</w:t>
      </w:r>
    </w:p>
    <w:p w:rsidR="00000000" w:rsidDel="00000000" w:rsidP="00000000" w:rsidRDefault="00000000" w:rsidRPr="00000000" w14:paraId="0000000E">
      <w:pPr>
        <w:pStyle w:val="Heading2"/>
        <w:rPr/>
        <w:sectPr>
          <w:type w:val="continuous"/>
          <w:pgSz w:h="15840" w:w="12240" w:orient="portrait"/>
          <w:pgMar w:bottom="1440" w:top="1440" w:left="1440" w:right="1440" w:header="720" w:footer="720"/>
        </w:sectPr>
      </w:pPr>
      <w:bookmarkStart w:colFirst="0" w:colLast="0" w:name="_2q5eek8xob88" w:id="5"/>
      <w:bookmarkEnd w:id="5"/>
      <w:r w:rsidDel="00000000" w:rsidR="00000000" w:rsidRPr="00000000">
        <w:rPr>
          <w:rtl w:val="0"/>
        </w:rPr>
        <w:t xml:space="preserve">1.4 Using custom PORT number</w:t>
      </w:r>
      <w:r w:rsidDel="00000000" w:rsidR="00000000" w:rsidRPr="00000000">
        <w:rPr>
          <w:sz w:val="18"/>
          <w:szCs w:val="18"/>
          <w:rtl w:val="0"/>
        </w:rPr>
        <w:br w:type="textWrapping"/>
      </w:r>
      <w:r w:rsidDel="00000000" w:rsidR="00000000" w:rsidRPr="00000000">
        <w:rPr>
          <w:b w:val="0"/>
          <w:color w:val="000000"/>
          <w:sz w:val="18"/>
          <w:szCs w:val="18"/>
          <w:rtl w:val="0"/>
        </w:rPr>
        <w:t xml:space="preserve">In case you require a different PORT than default 8002, you can define your port in server.properties.</w:t>
      </w:r>
      <w:r w:rsidDel="00000000" w:rsidR="00000000" w:rsidRPr="00000000">
        <w:rPr>
          <w:rtl w:val="0"/>
        </w:rPr>
      </w:r>
    </w:p>
    <w:p w:rsidR="00000000" w:rsidDel="00000000" w:rsidP="00000000" w:rsidRDefault="00000000" w:rsidRPr="00000000" w14:paraId="0000000F">
      <w:pPr>
        <w:pStyle w:val="Heading1"/>
        <w:rPr/>
      </w:pPr>
      <w:bookmarkStart w:colFirst="0" w:colLast="0" w:name="_95ph83mx02kg" w:id="6"/>
      <w:bookmarkEnd w:id="6"/>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xyv6a6r0hirv" w:id="7"/>
      <w:bookmarkEnd w:id="7"/>
      <w:r w:rsidDel="00000000" w:rsidR="00000000" w:rsidRPr="00000000">
        <w:rPr>
          <w:rtl w:val="0"/>
        </w:rPr>
        <w:t xml:space="preserve">2 </w:t>
      </w:r>
      <w:r w:rsidDel="00000000" w:rsidR="00000000" w:rsidRPr="00000000">
        <w:rPr>
          <w:rtl w:val="0"/>
        </w:rPr>
        <w:t xml:space="preserve">Creating and starting a game session</w:t>
      </w:r>
    </w:p>
    <w:p w:rsidR="00000000" w:rsidDel="00000000" w:rsidP="00000000" w:rsidRDefault="00000000" w:rsidRPr="00000000" w14:paraId="00000011">
      <w:pPr>
        <w:spacing w:line="276" w:lineRule="auto"/>
        <w:rPr>
          <w:b w:val="1"/>
        </w:rPr>
        <w:sectPr>
          <w:type w:val="continuous"/>
          <w:pgSz w:h="15840" w:w="12240" w:orient="portrait"/>
          <w:pgMar w:bottom="1440" w:top="1440" w:left="1440" w:right="1440" w:header="720" w:footer="720"/>
        </w:sectPr>
      </w:pPr>
      <w:r w:rsidDel="00000000" w:rsidR="00000000" w:rsidRPr="00000000">
        <w:rPr>
          <w:rtl w:val="0"/>
        </w:rPr>
        <w:t xml:space="preserve">Before the players can join, we need to </w:t>
      </w:r>
      <w:r w:rsidDel="00000000" w:rsidR="00000000" w:rsidRPr="00000000">
        <w:rPr>
          <w:b w:val="1"/>
          <w:rtl w:val="0"/>
        </w:rPr>
        <w:t xml:space="preserve">create or load </w:t>
      </w:r>
      <w:r w:rsidDel="00000000" w:rsidR="00000000" w:rsidRPr="00000000">
        <w:rPr>
          <w:rtl w:val="0"/>
        </w:rPr>
        <w:t xml:space="preserve">a game session using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newGame” </w:t>
      </w:r>
      <w:r w:rsidDel="00000000" w:rsidR="00000000" w:rsidRPr="00000000">
        <w:rPr>
          <w:rtl w:val="0"/>
        </w:rPr>
        <w:t xml:space="preserve">command. This will create a new </w:t>
      </w:r>
      <w:r w:rsidDel="00000000" w:rsidR="00000000" w:rsidRPr="00000000">
        <w:rPr>
          <w:b w:val="1"/>
          <w:rtl w:val="0"/>
        </w:rPr>
        <w:t xml:space="preserve">game lobby </w:t>
      </w:r>
      <w:r w:rsidDel="00000000" w:rsidR="00000000" w:rsidRPr="00000000">
        <w:rPr>
          <w:rtl w:val="0"/>
        </w:rPr>
        <w:t xml:space="preserve">so that the players can join. </w:t>
      </w:r>
      <w:r w:rsidDel="00000000" w:rsidR="00000000" w:rsidRPr="00000000">
        <w:rPr>
          <w:rtl w:val="0"/>
        </w:rPr>
      </w:r>
    </w:p>
    <w:p w:rsidR="00000000" w:rsidDel="00000000" w:rsidP="00000000" w:rsidRDefault="00000000" w:rsidRPr="00000000" w14:paraId="00000012">
      <w:pPr>
        <w:pStyle w:val="Heading2"/>
        <w:spacing w:line="360" w:lineRule="auto"/>
        <w:rPr/>
      </w:pPr>
      <w:bookmarkStart w:colFirst="0" w:colLast="0" w:name="_mom8lrv1lths" w:id="8"/>
      <w:bookmarkEnd w:id="8"/>
      <w:r w:rsidDel="00000000" w:rsidR="00000000" w:rsidRPr="00000000">
        <w:rPr>
          <w:rtl w:val="0"/>
        </w:rPr>
        <w:t xml:space="preserve">2.1 </w:t>
      </w:r>
      <w:r w:rsidDel="00000000" w:rsidR="00000000" w:rsidRPr="00000000">
        <w:rPr>
          <w:rtl w:val="0"/>
        </w:rPr>
        <w:t xml:space="preserve">Adding players</w:t>
      </w:r>
    </w:p>
    <w:p w:rsidR="00000000" w:rsidDel="00000000" w:rsidP="00000000" w:rsidRDefault="00000000" w:rsidRPr="00000000" w14:paraId="00000013">
      <w:pPr>
        <w:spacing w:line="360" w:lineRule="auto"/>
        <w:rPr>
          <w:b w:val="1"/>
        </w:rPr>
        <w:sectPr>
          <w:type w:val="continuous"/>
          <w:pgSz w:h="15840" w:w="12240" w:orient="portrait"/>
          <w:pgMar w:bottom="1440" w:top="1440" w:left="1440" w:right="1440" w:header="720" w:footer="720"/>
        </w:sectPr>
      </w:pPr>
      <w:r w:rsidDel="00000000" w:rsidR="00000000" w:rsidRPr="00000000">
        <w:rPr>
          <w:sz w:val="18"/>
          <w:szCs w:val="18"/>
          <w:rtl w:val="0"/>
        </w:rPr>
        <w:t xml:space="preserve">Players should always join by calling the </w:t>
      </w:r>
      <w:r w:rsidDel="00000000" w:rsidR="00000000" w:rsidRPr="00000000">
        <w:rPr>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addPlayer</w:t>
      </w:r>
      <w:r w:rsidDel="00000000" w:rsidR="00000000" w:rsidRPr="00000000">
        <w:rPr>
          <w:b w:val="1"/>
          <w:sz w:val="18"/>
          <w:szCs w:val="18"/>
          <w:rtl w:val="0"/>
        </w:rPr>
        <w:t xml:space="preserve">”</w:t>
      </w:r>
      <w:r w:rsidDel="00000000" w:rsidR="00000000" w:rsidRPr="00000000">
        <w:rPr>
          <w:sz w:val="18"/>
          <w:szCs w:val="18"/>
          <w:rtl w:val="0"/>
        </w:rPr>
        <w:t xml:space="preserve"> command </w:t>
      </w:r>
      <w:r w:rsidDel="00000000" w:rsidR="00000000" w:rsidRPr="00000000">
        <w:rPr>
          <w:b w:val="1"/>
          <w:sz w:val="18"/>
          <w:szCs w:val="18"/>
          <w:rtl w:val="0"/>
        </w:rPr>
        <w:t xml:space="preserve">from their respective client instances</w:t>
      </w:r>
      <w:r w:rsidDel="00000000" w:rsidR="00000000" w:rsidRPr="00000000">
        <w:rPr>
          <w:sz w:val="18"/>
          <w:szCs w:val="18"/>
          <w:rtl w:val="0"/>
        </w:rPr>
        <w:t xml:space="preserve">. Controlling more players from a single instance is possible but not supported as some breaking changes to the client may surface alongside development.</w:t>
        <w:br w:type="textWrapping"/>
        <w:t xml:space="preserve">Be advised that calling </w:t>
      </w:r>
      <w:r w:rsidDel="00000000" w:rsidR="00000000" w:rsidRPr="00000000">
        <w:rPr>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addPlayer</w:t>
      </w:r>
      <w:r w:rsidDel="00000000" w:rsidR="00000000" w:rsidRPr="00000000">
        <w:rPr>
          <w:b w:val="1"/>
          <w:sz w:val="18"/>
          <w:szCs w:val="18"/>
          <w:rtl w:val="0"/>
        </w:rPr>
        <w:t xml:space="preserve">”</w:t>
      </w:r>
      <w:r w:rsidDel="00000000" w:rsidR="00000000" w:rsidRPr="00000000">
        <w:rPr>
          <w:sz w:val="18"/>
          <w:szCs w:val="18"/>
          <w:rtl w:val="0"/>
        </w:rPr>
        <w:t xml:space="preserve"> from the server-side console will create a player with sessionID 0. </w:t>
      </w:r>
      <w:r w:rsidDel="00000000" w:rsidR="00000000" w:rsidRPr="00000000">
        <w:rPr>
          <w:b w:val="1"/>
          <w:sz w:val="18"/>
          <w:szCs w:val="18"/>
          <w:rtl w:val="0"/>
        </w:rPr>
        <w:t xml:space="preserve">We cannot play as this player using the server console directly</w:t>
      </w:r>
      <w:r w:rsidDel="00000000" w:rsidR="00000000" w:rsidRPr="00000000">
        <w:rPr>
          <w:sz w:val="18"/>
          <w:szCs w:val="18"/>
          <w:rtl w:val="0"/>
        </w:rPr>
        <w:t xml:space="preserve">. If you wish to assign a client, call the same command on a client and sessionID will be assigned automatically.</w:t>
      </w:r>
      <w:r w:rsidDel="00000000" w:rsidR="00000000" w:rsidRPr="00000000">
        <w:rPr>
          <w:rtl w:val="0"/>
        </w:rPr>
      </w:r>
    </w:p>
    <w:p w:rsidR="00000000" w:rsidDel="00000000" w:rsidP="00000000" w:rsidRDefault="00000000" w:rsidRPr="00000000" w14:paraId="00000014">
      <w:pPr>
        <w:pStyle w:val="Heading2"/>
        <w:spacing w:line="360" w:lineRule="auto"/>
        <w:rPr/>
      </w:pPr>
      <w:bookmarkStart w:colFirst="0" w:colLast="0" w:name="_jf830bp7zni" w:id="9"/>
      <w:bookmarkEnd w:id="9"/>
      <w:r w:rsidDel="00000000" w:rsidR="00000000" w:rsidRPr="00000000">
        <w:rPr>
          <w:rtl w:val="0"/>
        </w:rPr>
        <w:t xml:space="preserve">2.2 </w:t>
      </w:r>
      <w:r w:rsidDel="00000000" w:rsidR="00000000" w:rsidRPr="00000000">
        <w:rPr>
          <w:rtl w:val="0"/>
        </w:rPr>
        <w:t xml:space="preserve">Skipping waiting for players</w:t>
      </w:r>
    </w:p>
    <w:p w:rsidR="00000000" w:rsidDel="00000000" w:rsidP="00000000" w:rsidRDefault="00000000" w:rsidRPr="00000000" w14:paraId="00000015">
      <w:pPr>
        <w:spacing w:line="360" w:lineRule="auto"/>
        <w:rPr>
          <w:b w:val="1"/>
        </w:rPr>
        <w:sectPr>
          <w:type w:val="continuous"/>
          <w:pgSz w:h="15840" w:w="12240" w:orient="portrait"/>
          <w:pgMar w:bottom="1440" w:top="1440" w:left="1440" w:right="1440" w:header="720" w:footer="720"/>
        </w:sectPr>
      </w:pPr>
      <w:r w:rsidDel="00000000" w:rsidR="00000000" w:rsidRPr="00000000">
        <w:rPr>
          <w:sz w:val="18"/>
          <w:szCs w:val="18"/>
          <w:rtl w:val="0"/>
        </w:rPr>
        <w:t xml:space="preserve">The game will automatically start when 5 players join in. We can skip waiting for players by executing the </w:t>
      </w:r>
      <w:r w:rsidDel="00000000" w:rsidR="00000000" w:rsidRPr="00000000">
        <w:rPr>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forceStart</w:t>
      </w:r>
      <w:r w:rsidDel="00000000" w:rsidR="00000000" w:rsidRPr="00000000">
        <w:rPr>
          <w:b w:val="1"/>
          <w:sz w:val="18"/>
          <w:szCs w:val="18"/>
          <w:rtl w:val="0"/>
        </w:rPr>
        <w:t xml:space="preserve">”</w:t>
      </w:r>
      <w:r w:rsidDel="00000000" w:rsidR="00000000" w:rsidRPr="00000000">
        <w:rPr>
          <w:sz w:val="18"/>
          <w:szCs w:val="18"/>
          <w:rtl w:val="0"/>
        </w:rPr>
        <w:t xml:space="preserve"> command.</w:t>
      </w:r>
      <w:r w:rsidDel="00000000" w:rsidR="00000000" w:rsidRPr="00000000">
        <w:rPr>
          <w:rtl w:val="0"/>
        </w:rPr>
      </w:r>
    </w:p>
    <w:p w:rsidR="00000000" w:rsidDel="00000000" w:rsidP="00000000" w:rsidRDefault="00000000" w:rsidRPr="00000000" w14:paraId="00000016">
      <w:pPr>
        <w:spacing w:line="360" w:lineRule="auto"/>
        <w:rPr>
          <w:b w:val="1"/>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7">
      <w:pPr>
        <w:pStyle w:val="Heading2"/>
        <w:spacing w:line="360" w:lineRule="auto"/>
        <w:rPr/>
      </w:pPr>
      <w:bookmarkStart w:colFirst="0" w:colLast="0" w:name="_o08g18m9menr" w:id="10"/>
      <w:bookmarkEnd w:id="10"/>
      <w:r w:rsidDel="00000000" w:rsidR="00000000" w:rsidRPr="00000000">
        <w:rPr>
          <w:rtl w:val="0"/>
        </w:rPr>
        <w:t xml:space="preserve">2.3 </w:t>
      </w:r>
      <w:r w:rsidDel="00000000" w:rsidR="00000000" w:rsidRPr="00000000">
        <w:rPr>
          <w:rtl w:val="0"/>
        </w:rPr>
        <w:t xml:space="preserve">What happens afterwards</w:t>
      </w:r>
    </w:p>
    <w:p w:rsidR="00000000" w:rsidDel="00000000" w:rsidP="00000000" w:rsidRDefault="00000000" w:rsidRPr="00000000" w14:paraId="00000018">
      <w:pPr>
        <w:spacing w:line="360" w:lineRule="auto"/>
        <w:rPr>
          <w:b w:val="1"/>
          <w:sz w:val="18"/>
          <w:szCs w:val="18"/>
        </w:rPr>
      </w:pPr>
      <w:r w:rsidDel="00000000" w:rsidR="00000000" w:rsidRPr="00000000">
        <w:rPr>
          <w:sz w:val="18"/>
          <w:szCs w:val="18"/>
          <w:rtl w:val="0"/>
        </w:rPr>
        <w:t xml:space="preserve">The game will </w:t>
      </w:r>
      <w:r w:rsidDel="00000000" w:rsidR="00000000" w:rsidRPr="00000000">
        <w:rPr>
          <w:b w:val="1"/>
          <w:sz w:val="18"/>
          <w:szCs w:val="18"/>
          <w:rtl w:val="0"/>
        </w:rPr>
        <w:t xml:space="preserve">shuffle </w:t>
      </w:r>
      <w:r w:rsidDel="00000000" w:rsidR="00000000" w:rsidRPr="00000000">
        <w:rPr>
          <w:sz w:val="18"/>
          <w:szCs w:val="18"/>
          <w:rtl w:val="0"/>
        </w:rPr>
        <w:t xml:space="preserve">all cards in deck and</w:t>
      </w:r>
      <w:r w:rsidDel="00000000" w:rsidR="00000000" w:rsidRPr="00000000">
        <w:rPr>
          <w:b w:val="1"/>
          <w:sz w:val="18"/>
          <w:szCs w:val="18"/>
          <w:rtl w:val="0"/>
        </w:rPr>
        <w:t xml:space="preserve"> give 4 cards to each player</w:t>
      </w:r>
      <w:r w:rsidDel="00000000" w:rsidR="00000000" w:rsidRPr="00000000">
        <w:rPr>
          <w:sz w:val="18"/>
          <w:szCs w:val="18"/>
          <w:rtl w:val="0"/>
        </w:rPr>
        <w:t xml:space="preserve">. Then the remaining </w:t>
      </w:r>
      <w:r w:rsidDel="00000000" w:rsidR="00000000" w:rsidRPr="00000000">
        <w:rPr>
          <w:b w:val="1"/>
          <w:sz w:val="18"/>
          <w:szCs w:val="18"/>
          <w:rtl w:val="0"/>
        </w:rPr>
        <w:t xml:space="preserve">top card</w:t>
      </w:r>
      <w:r w:rsidDel="00000000" w:rsidR="00000000" w:rsidRPr="00000000">
        <w:rPr>
          <w:sz w:val="18"/>
          <w:szCs w:val="18"/>
          <w:rtl w:val="0"/>
        </w:rPr>
        <w:t xml:space="preserve"> of the deck will be picked and transferred to the “top”. The game will then assign all necessary gameplay variables and proceed to the </w:t>
      </w:r>
      <w:r w:rsidDel="00000000" w:rsidR="00000000" w:rsidRPr="00000000">
        <w:rPr>
          <w:b w:val="1"/>
          <w:sz w:val="18"/>
          <w:szCs w:val="18"/>
          <w:rtl w:val="0"/>
        </w:rPr>
        <w:t xml:space="preserve">main game loop</w:t>
      </w:r>
      <w:r w:rsidDel="00000000" w:rsidR="00000000" w:rsidRPr="00000000">
        <w:rPr>
          <w:sz w:val="18"/>
          <w:szCs w:val="18"/>
          <w:rtl w:val="0"/>
        </w:rPr>
        <w:t xml:space="preserve">.</w:t>
      </w:r>
      <w:r w:rsidDel="00000000" w:rsidR="00000000" w:rsidRPr="00000000">
        <w:rPr>
          <w:b w:val="1"/>
          <w:sz w:val="18"/>
          <w:szCs w:val="18"/>
          <w:rtl w:val="0"/>
        </w:rPr>
        <w:t xml:space="preserve"> More technical information available in the Technical Overview document.</w:t>
      </w:r>
    </w:p>
    <w:p w:rsidR="00000000" w:rsidDel="00000000" w:rsidP="00000000" w:rsidRDefault="00000000" w:rsidRPr="00000000" w14:paraId="00000019">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A">
      <w:pPr>
        <w:pStyle w:val="Heading1"/>
        <w:rPr>
          <w:sz w:val="22"/>
          <w:szCs w:val="22"/>
        </w:rPr>
      </w:pPr>
      <w:bookmarkStart w:colFirst="0" w:colLast="0" w:name="_91l5plmb5czb" w:id="11"/>
      <w:bookmarkEnd w:id="11"/>
      <w:r w:rsidDel="00000000" w:rsidR="00000000" w:rsidRPr="00000000">
        <w:rPr>
          <w:rtl w:val="0"/>
        </w:rPr>
        <w:t xml:space="preserve">Server commands</w:t>
      </w:r>
      <w:r w:rsidDel="00000000" w:rsidR="00000000" w:rsidRPr="00000000">
        <w:rPr>
          <w:rtl w:val="0"/>
        </w:rPr>
      </w:r>
    </w:p>
    <w:p w:rsidR="00000000" w:rsidDel="00000000" w:rsidP="00000000" w:rsidRDefault="00000000" w:rsidRPr="00000000" w14:paraId="0000001B">
      <w:pPr>
        <w:pStyle w:val="Heading2"/>
        <w:rPr/>
      </w:pPr>
      <w:bookmarkStart w:colFirst="0" w:colLast="0" w:name="_sbf786pwevkq" w:id="12"/>
      <w:bookmarkEnd w:id="12"/>
      <w:r w:rsidDel="00000000" w:rsidR="00000000" w:rsidRPr="00000000">
        <w:rPr>
          <w:rtl w:val="0"/>
        </w:rPr>
        <w:t xml:space="preserve">Command-Breaking Characters</w:t>
      </w:r>
    </w:p>
    <w:p w:rsidR="00000000" w:rsidDel="00000000" w:rsidP="00000000" w:rsidRDefault="00000000" w:rsidRPr="00000000" w14:paraId="0000001C">
      <w:pPr>
        <w:spacing w:line="360" w:lineRule="auto"/>
        <w:rPr>
          <w:sz w:val="18"/>
          <w:szCs w:val="18"/>
        </w:rPr>
      </w:pPr>
      <w:r w:rsidDel="00000000" w:rsidR="00000000" w:rsidRPr="00000000">
        <w:rPr>
          <w:rFonts w:ascii="Roboto" w:cs="Roboto" w:eastAsia="Roboto" w:hAnsi="Roboto"/>
          <w:b w:val="1"/>
          <w:color w:val="cc0000"/>
          <w:sz w:val="18"/>
          <w:szCs w:val="18"/>
          <w:rtl w:val="0"/>
        </w:rPr>
        <w:t xml:space="preserve">Do not use any of the following characters in your commands as they are used for internal serialization and network malformation detection during merged requests: </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p w:rsidR="00000000" w:rsidDel="00000000" w:rsidP="00000000" w:rsidRDefault="00000000" w:rsidRPr="00000000" w14:paraId="0000001D">
      <w:pPr>
        <w:pStyle w:val="Subtitle"/>
        <w:rPr/>
      </w:pPr>
      <w:bookmarkStart w:colFirst="0" w:colLast="0" w:name="_1gvzg2z6x52k" w:id="13"/>
      <w:bookmarkEnd w:id="13"/>
      <w:r w:rsidDel="00000000" w:rsidR="00000000" w:rsidRPr="00000000">
        <w:rPr>
          <w:sz w:val="22"/>
          <w:szCs w:val="22"/>
          <w:rtl w:val="0"/>
        </w:rPr>
        <w:t xml:space="preserve">[Following commands are executed server-side]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ffffff"/>
              </w:rPr>
            </w:pPr>
            <w:r w:rsidDel="00000000" w:rsidR="00000000" w:rsidRPr="00000000">
              <w:rPr>
                <w:b w:val="1"/>
                <w:color w:val="ffffff"/>
                <w:rtl w:val="0"/>
              </w:rPr>
              <w:t xml:space="preserve">Command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color w:val="ffffff"/>
              </w:rPr>
            </w:pPr>
            <w:r w:rsidDel="00000000" w:rsidR="00000000" w:rsidRPr="00000000">
              <w:rPr>
                <w:b w:val="1"/>
                <w:color w:val="ffffff"/>
                <w:rtl w:val="0"/>
              </w:rPr>
              <w:t xml:space="preserve">Arguments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Creates a new game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gameStatus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Prints game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forceStart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b w:val="1"/>
                <w:sz w:val="20"/>
                <w:szCs w:val="20"/>
                <w:rtl w:val="0"/>
              </w:rPr>
              <w:t xml:space="preserve">Skips waiting for players</w:t>
            </w:r>
            <w:r w:rsidDel="00000000" w:rsidR="00000000" w:rsidRPr="00000000">
              <w:rPr>
                <w:sz w:val="20"/>
                <w:szCs w:val="20"/>
                <w:rtl w:val="0"/>
              </w:rPr>
              <w:t xml:space="preserve"> and force starts the game lobby under the condition that at least 2 players are connected and a game session is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Fonts w:ascii="Courier New" w:cs="Courier New" w:eastAsia="Courier New" w:hAnsi="Courier New"/>
                <w:sz w:val="20"/>
                <w:szCs w:val="20"/>
                <w:rtl w:val="0"/>
              </w:rPr>
              <w:t xml:space="preserve">playerName, playerSecret</w:t>
            </w:r>
            <w:r w:rsidDel="00000000" w:rsidR="00000000" w:rsidRPr="00000000">
              <w:rPr>
                <w:sz w:val="20"/>
                <w:szCs w:val="20"/>
                <w:rtl w:val="0"/>
              </w:rPr>
              <w:br w:type="textWrapping"/>
              <w:br w:type="textWrapping"/>
            </w:r>
            <w:r w:rsidDel="00000000" w:rsidR="00000000" w:rsidRPr="00000000">
              <w:rPr>
                <w:b w:val="1"/>
                <w:sz w:val="20"/>
                <w:szCs w:val="20"/>
                <w:rtl w:val="0"/>
              </w:rPr>
              <w:t xml:space="preserve">playerName:</w:t>
            </w:r>
            <w:r w:rsidDel="00000000" w:rsidR="00000000" w:rsidRPr="00000000">
              <w:rPr>
                <w:sz w:val="20"/>
                <w:szCs w:val="20"/>
                <w:rtl w:val="0"/>
              </w:rPr>
              <w:t xml:space="preserve"> The name of the player</w:t>
            </w:r>
          </w:p>
          <w:p w:rsidR="00000000" w:rsidDel="00000000" w:rsidP="00000000" w:rsidRDefault="00000000" w:rsidRPr="00000000" w14:paraId="0000002C">
            <w:pPr>
              <w:widowControl w:val="0"/>
              <w:spacing w:line="240" w:lineRule="auto"/>
              <w:rPr>
                <w:sz w:val="20"/>
                <w:szCs w:val="20"/>
              </w:rPr>
            </w:pPr>
            <w:r w:rsidDel="00000000" w:rsidR="00000000" w:rsidRPr="00000000">
              <w:rPr>
                <w:b w:val="1"/>
                <w:sz w:val="20"/>
                <w:szCs w:val="20"/>
                <w:rtl w:val="0"/>
              </w:rPr>
              <w:t xml:space="preserve">playerSecret: </w:t>
            </w:r>
            <w:r w:rsidDel="00000000" w:rsidR="00000000" w:rsidRPr="00000000">
              <w:rPr>
                <w:sz w:val="20"/>
                <w:szCs w:val="20"/>
                <w:rtl w:val="0"/>
              </w:rPr>
              <w:t xml:space="preserve">Player password used for authentication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b w:val="1"/>
                <w:sz w:val="20"/>
                <w:szCs w:val="20"/>
                <w:rtl w:val="0"/>
              </w:rPr>
              <w:t xml:space="preserve">Adds a player</w:t>
            </w:r>
            <w:r w:rsidDel="00000000" w:rsidR="00000000" w:rsidRPr="00000000">
              <w:rPr>
                <w:sz w:val="20"/>
                <w:szCs w:val="20"/>
                <w:rtl w:val="0"/>
              </w:rPr>
              <w:t xml:space="preserve"> to the game session as long as the game is in a state which allows it.</w:t>
              <w:br w:type="textWrapping"/>
              <w:t xml:space="preserve">Can be also used to re-login and reassign </w:t>
            </w:r>
            <w:r w:rsidDel="00000000" w:rsidR="00000000" w:rsidRPr="00000000">
              <w:rPr>
                <w:b w:val="1"/>
                <w:sz w:val="20"/>
                <w:szCs w:val="20"/>
                <w:rtl w:val="0"/>
              </w:rPr>
              <w:t xml:space="preserve">sessionID </w:t>
            </w:r>
            <w:r w:rsidDel="00000000" w:rsidR="00000000" w:rsidRPr="00000000">
              <w:rPr>
                <w:sz w:val="20"/>
                <w:szCs w:val="20"/>
                <w:rtl w:val="0"/>
              </w:rPr>
              <w:t xml:space="preserve">in case a player disconnected mid-game.</w:t>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This command should be only called </w:t>
            </w:r>
            <w:r w:rsidDel="00000000" w:rsidR="00000000" w:rsidRPr="00000000">
              <w:rPr>
                <w:b w:val="1"/>
                <w:sz w:val="20"/>
                <w:szCs w:val="20"/>
                <w:rtl w:val="0"/>
              </w:rPr>
              <w:t xml:space="preserve">once by each client instance</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getPlayer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999999"/>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i w:val="1"/>
                <w:color w:val="999999"/>
                <w:sz w:val="20"/>
                <w:szCs w:val="20"/>
              </w:rPr>
            </w:pPr>
            <w:r w:rsidDel="00000000" w:rsidR="00000000" w:rsidRPr="00000000">
              <w:rPr>
                <w:i w:val="1"/>
                <w:color w:val="999999"/>
                <w:sz w:val="20"/>
                <w:szCs w:val="20"/>
                <w:rtl w:val="0"/>
              </w:rPr>
              <w:t xml:space="preserve">Deprecated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Called by a player on turn to select valid turn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rFonts w:ascii="Courier New" w:cs="Courier New" w:eastAsia="Courier New" w:hAnsi="Courier New"/>
                <w:sz w:val="20"/>
                <w:szCs w:val="20"/>
                <w:rtl w:val="0"/>
              </w:rPr>
              <w:t xml:space="preserve">Message</w:t>
            </w:r>
            <w:r w:rsidDel="00000000" w:rsidR="00000000" w:rsidRPr="00000000">
              <w:rPr>
                <w:sz w:val="20"/>
                <w:szCs w:val="20"/>
                <w:rtl w:val="0"/>
              </w:rPr>
              <w:br w:type="textWrapping"/>
              <w:br w:type="textWrapping"/>
            </w:r>
            <w:r w:rsidDel="00000000" w:rsidR="00000000" w:rsidRPr="00000000">
              <w:rPr>
                <w:b w:val="1"/>
                <w:sz w:val="20"/>
                <w:szCs w:val="20"/>
                <w:rtl w:val="0"/>
              </w:rPr>
              <w:t xml:space="preserve">Message: </w:t>
            </w:r>
            <w:r w:rsidDel="00000000" w:rsidR="00000000" w:rsidRPr="00000000">
              <w:rPr>
                <w:sz w:val="20"/>
                <w:szCs w:val="20"/>
                <w:rtl w:val="0"/>
              </w:rPr>
              <w:t xml:space="preserve">The message to be sent to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Sends a message to all connected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rFonts w:ascii="Courier New" w:cs="Courier New" w:eastAsia="Courier New" w:hAnsi="Courier New"/>
                <w:sz w:val="20"/>
                <w:szCs w:val="20"/>
                <w:rtl w:val="0"/>
              </w:rPr>
              <w:t xml:space="preserve">Message</w:t>
            </w:r>
            <w:r w:rsidDel="00000000" w:rsidR="00000000" w:rsidRPr="00000000">
              <w:rPr>
                <w:sz w:val="20"/>
                <w:szCs w:val="20"/>
                <w:rtl w:val="0"/>
              </w:rPr>
              <w:br w:type="textWrapping"/>
              <w:br w:type="textWrapping"/>
            </w:r>
            <w:r w:rsidDel="00000000" w:rsidR="00000000" w:rsidRPr="00000000">
              <w:rPr>
                <w:b w:val="1"/>
                <w:sz w:val="20"/>
                <w:szCs w:val="20"/>
                <w:rtl w:val="0"/>
              </w:rPr>
              <w:t xml:space="preserve">Message: </w:t>
            </w:r>
            <w:r w:rsidDel="00000000" w:rsidR="00000000" w:rsidRPr="00000000">
              <w:rPr>
                <w:sz w:val="20"/>
                <w:szCs w:val="20"/>
                <w:rtl w:val="0"/>
              </w:rPr>
              <w:t xml:space="preserve">The message to be printed to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Used to </w:t>
            </w:r>
            <w:r w:rsidDel="00000000" w:rsidR="00000000" w:rsidRPr="00000000">
              <w:rPr>
                <w:b w:val="1"/>
                <w:sz w:val="20"/>
                <w:szCs w:val="20"/>
                <w:rtl w:val="0"/>
              </w:rPr>
              <w:t xml:space="preserve">print </w:t>
            </w:r>
            <w:r w:rsidDel="00000000" w:rsidR="00000000" w:rsidRPr="00000000">
              <w:rPr>
                <w:sz w:val="20"/>
                <w:szCs w:val="20"/>
                <w:rtl w:val="0"/>
              </w:rPr>
              <w:t xml:space="preserve">messages into the console. When called by the server on a client, this will be printed on a client.</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Title"/>
        <w:rPr>
          <w:rFonts w:ascii="Roboto" w:cs="Roboto" w:eastAsia="Roboto" w:hAnsi="Roboto"/>
        </w:rPr>
        <w:sectPr>
          <w:type w:val="nextPage"/>
          <w:pgSz w:h="15840" w:w="12240" w:orient="portrait"/>
          <w:pgMar w:bottom="1440" w:top="1440" w:left="1440" w:right="1440" w:header="720" w:footer="720"/>
        </w:sectPr>
      </w:pPr>
      <w:bookmarkStart w:colFirst="0" w:colLast="0" w:name="_4zi81v6vnn4z" w:id="14"/>
      <w:bookmarkEnd w:id="14"/>
      <w:r w:rsidDel="00000000" w:rsidR="00000000" w:rsidRPr="00000000">
        <w:rPr>
          <w:rFonts w:ascii="Roboto" w:cs="Roboto" w:eastAsia="Roboto" w:hAnsi="Roboto"/>
          <w:rtl w:val="0"/>
        </w:rPr>
        <w:t xml:space="preserve">Headless Client Usage</w:t>
      </w:r>
    </w:p>
    <w:p w:rsidR="00000000" w:rsidDel="00000000" w:rsidP="00000000" w:rsidRDefault="00000000" w:rsidRPr="00000000" w14:paraId="0000003F">
      <w:pPr>
        <w:pStyle w:val="Heading1"/>
        <w:rPr/>
      </w:pPr>
      <w:bookmarkStart w:colFirst="0" w:colLast="0" w:name="_jdpmib7ig5tt" w:id="15"/>
      <w:bookmarkEnd w:id="15"/>
      <w:r w:rsidDel="00000000" w:rsidR="00000000" w:rsidRPr="00000000">
        <w:rPr>
          <w:rtl w:val="0"/>
        </w:rPr>
        <w:t xml:space="preserve">1 Starting up and connecting to game lobby</w:t>
      </w:r>
    </w:p>
    <w:p w:rsidR="00000000" w:rsidDel="00000000" w:rsidP="00000000" w:rsidRDefault="00000000" w:rsidRPr="00000000" w14:paraId="00000040">
      <w:pPr>
        <w:rPr/>
        <w:sectPr>
          <w:type w:val="continuous"/>
          <w:pgSz w:h="15840" w:w="12240" w:orient="portrait"/>
          <w:pgMar w:bottom="1440" w:top="1440" w:left="1440" w:right="1440" w:header="720" w:footer="720"/>
        </w:sectPr>
      </w:pPr>
      <w:r w:rsidDel="00000000" w:rsidR="00000000" w:rsidRPr="00000000">
        <w:rPr>
          <w:rFonts w:ascii="Roboto" w:cs="Roboto" w:eastAsia="Roboto" w:hAnsi="Roboto"/>
          <w:rtl w:val="0"/>
        </w:rPr>
        <w:t xml:space="preserve">Currently the client is only operating on text I/O. An additional GUI interface may be added at a later date. Keep in mind the current text-controls are there for </w:t>
      </w:r>
      <w:r w:rsidDel="00000000" w:rsidR="00000000" w:rsidRPr="00000000">
        <w:rPr>
          <w:rFonts w:ascii="Roboto" w:cs="Roboto" w:eastAsia="Roboto" w:hAnsi="Roboto"/>
          <w:b w:val="1"/>
          <w:rtl w:val="0"/>
        </w:rPr>
        <w:t xml:space="preserve">prototyping</w:t>
      </w:r>
      <w:r w:rsidDel="00000000" w:rsidR="00000000" w:rsidRPr="00000000">
        <w:rPr>
          <w:rFonts w:ascii="Roboto" w:cs="Roboto" w:eastAsia="Roboto" w:hAnsi="Roboto"/>
          <w:rtl w:val="0"/>
        </w:rPr>
        <w:t xml:space="preserve"> rather than active playing and will be replaced in the future with more user-friendly messages. Open the </w:t>
      </w:r>
      <w:r w:rsidDel="00000000" w:rsidR="00000000" w:rsidRPr="00000000">
        <w:rPr>
          <w:rFonts w:ascii="Roboto" w:cs="Roboto" w:eastAsia="Roboto" w:hAnsi="Roboto"/>
          <w:b w:val="1"/>
          <w:rtl w:val="0"/>
        </w:rPr>
        <w:t xml:space="preserve">client.cmd</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b w:val="1"/>
          <w:rtl w:val="0"/>
        </w:rPr>
        <w:t xml:space="preserve">client.jar </w:t>
      </w:r>
      <w:r w:rsidDel="00000000" w:rsidR="00000000" w:rsidRPr="00000000">
        <w:rPr>
          <w:rFonts w:ascii="Roboto" w:cs="Roboto" w:eastAsia="Roboto" w:hAnsi="Roboto"/>
          <w:rtl w:val="0"/>
        </w:rPr>
        <w:t xml:space="preserve">using the console to begin. Before executing any commands, please read the </w:t>
      </w:r>
      <w:hyperlink w:anchor="_91l5plmb5czb">
        <w:r w:rsidDel="00000000" w:rsidR="00000000" w:rsidRPr="00000000">
          <w:rPr>
            <w:rFonts w:ascii="Roboto" w:cs="Roboto" w:eastAsia="Roboto" w:hAnsi="Roboto"/>
            <w:color w:val="1155cc"/>
            <w:u w:val="single"/>
            <w:rtl w:val="0"/>
          </w:rPr>
          <w:t xml:space="preserve">Commands</w:t>
        </w:r>
      </w:hyperlink>
      <w:r w:rsidDel="00000000" w:rsidR="00000000" w:rsidRPr="00000000">
        <w:rPr>
          <w:rFonts w:ascii="Roboto" w:cs="Roboto" w:eastAsia="Roboto" w:hAnsi="Roboto"/>
          <w:rtl w:val="0"/>
        </w:rPr>
        <w:t xml:space="preserve"> section.</w:t>
      </w:r>
      <w:r w:rsidDel="00000000" w:rsidR="00000000" w:rsidRPr="00000000">
        <w:rPr>
          <w:rtl w:val="0"/>
        </w:rPr>
      </w:r>
    </w:p>
    <w:p w:rsidR="00000000" w:rsidDel="00000000" w:rsidP="00000000" w:rsidRDefault="00000000" w:rsidRPr="00000000" w14:paraId="00000041">
      <w:pPr>
        <w:pStyle w:val="Heading2"/>
        <w:rPr/>
      </w:pPr>
      <w:bookmarkStart w:colFirst="0" w:colLast="0" w:name="_y3uzkvga706i" w:id="16"/>
      <w:bookmarkEnd w:id="16"/>
      <w:r w:rsidDel="00000000" w:rsidR="00000000" w:rsidRPr="00000000">
        <w:rPr>
          <w:rtl w:val="0"/>
        </w:rPr>
        <w:t xml:space="preserve">1.1 Connecting to a game server</w:t>
      </w:r>
    </w:p>
    <w:p w:rsidR="00000000" w:rsidDel="00000000" w:rsidP="00000000" w:rsidRDefault="00000000" w:rsidRPr="00000000" w14:paraId="00000042">
      <w:pPr>
        <w:spacing w:line="360" w:lineRule="auto"/>
        <w:rPr>
          <w:sz w:val="18"/>
          <w:szCs w:val="18"/>
        </w:rPr>
      </w:pPr>
      <w:r w:rsidDel="00000000" w:rsidR="00000000" w:rsidRPr="00000000">
        <w:rPr>
          <w:sz w:val="18"/>
          <w:szCs w:val="18"/>
          <w:rtl w:val="0"/>
        </w:rPr>
        <w:t xml:space="preserve">The game server manages and distributes the entire game loop. Therefore it's important to have one set up as defined in </w:t>
      </w:r>
      <w:hyperlink w:anchor="_fznjdpb1tbml">
        <w:r w:rsidDel="00000000" w:rsidR="00000000" w:rsidRPr="00000000">
          <w:rPr>
            <w:b w:val="1"/>
            <w:color w:val="1155cc"/>
            <w:sz w:val="18"/>
            <w:szCs w:val="18"/>
            <w:u w:val="single"/>
            <w:rtl w:val="0"/>
          </w:rPr>
          <w:t xml:space="preserve">Server Control Section 1</w:t>
        </w:r>
      </w:hyperlink>
      <w:r w:rsidDel="00000000" w:rsidR="00000000" w:rsidRPr="00000000">
        <w:rPr>
          <w:sz w:val="18"/>
          <w:szCs w:val="18"/>
          <w:rtl w:val="0"/>
        </w:rPr>
        <w:t xml:space="preserve">. To connect to a local server, execute the</w:t>
      </w:r>
      <w:r w:rsidDel="00000000" w:rsidR="00000000" w:rsidRPr="00000000">
        <w:rPr>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connect</w:t>
      </w:r>
      <w:r w:rsidDel="00000000" w:rsidR="00000000" w:rsidRPr="00000000">
        <w:rPr>
          <w:b w:val="1"/>
          <w:sz w:val="18"/>
          <w:szCs w:val="18"/>
          <w:rtl w:val="0"/>
        </w:rPr>
        <w:t xml:space="preserve">”</w:t>
      </w:r>
      <w:r w:rsidDel="00000000" w:rsidR="00000000" w:rsidRPr="00000000">
        <w:rPr>
          <w:sz w:val="18"/>
          <w:szCs w:val="18"/>
          <w:rtl w:val="0"/>
        </w:rPr>
        <w:t xml:space="preserve"> command. To connect to a server outside of your local network, add an IP address next to the command (example: </w:t>
      </w:r>
      <w:r w:rsidDel="00000000" w:rsidR="00000000" w:rsidRPr="00000000">
        <w:rPr>
          <w:rFonts w:ascii="Courier New" w:cs="Courier New" w:eastAsia="Courier New" w:hAnsi="Courier New"/>
          <w:b w:val="1"/>
          <w:sz w:val="18"/>
          <w:szCs w:val="18"/>
          <w:rtl w:val="0"/>
        </w:rPr>
        <w:t xml:space="preserve">“connect 127.0.0.1”</w:t>
      </w:r>
      <w:r w:rsidDel="00000000" w:rsidR="00000000" w:rsidRPr="00000000">
        <w:rPr>
          <w:sz w:val="18"/>
          <w:szCs w:val="18"/>
          <w:rtl w:val="0"/>
        </w:rPr>
        <w:t xml:space="preserve">). </w:t>
      </w:r>
    </w:p>
    <w:p w:rsidR="00000000" w:rsidDel="00000000" w:rsidP="00000000" w:rsidRDefault="00000000" w:rsidRPr="00000000" w14:paraId="00000043">
      <w:pPr>
        <w:spacing w:line="360" w:lineRule="auto"/>
        <w:rPr/>
        <w:sectPr>
          <w:type w:val="continuous"/>
          <w:pgSz w:h="15840" w:w="12240" w:orient="portrait"/>
          <w:pgMar w:bottom="1440" w:top="1440" w:left="1440" w:right="1440" w:header="720" w:footer="720"/>
        </w:sectPr>
      </w:pPr>
      <w:r w:rsidDel="00000000" w:rsidR="00000000" w:rsidRPr="00000000">
        <w:rPr>
          <w:sz w:val="18"/>
          <w:szCs w:val="18"/>
          <w:rtl w:val="0"/>
        </w:rPr>
        <w:t xml:space="preserve">Client will welcome you with an “Connected.” If you are having issues connecting in, make sure the server is operating on the same port as the client (default 8002 ) and </w:t>
      </w:r>
      <w:hyperlink w:anchor="_3o1lsh5udv7t">
        <w:r w:rsidDel="00000000" w:rsidR="00000000" w:rsidRPr="00000000">
          <w:rPr>
            <w:color w:val="1155cc"/>
            <w:sz w:val="18"/>
            <w:szCs w:val="18"/>
            <w:u w:val="single"/>
            <w:rtl w:val="0"/>
          </w:rPr>
          <w:t xml:space="preserve">port forwarding</w:t>
        </w:r>
      </w:hyperlink>
      <w:r w:rsidDel="00000000" w:rsidR="00000000" w:rsidRPr="00000000">
        <w:rPr>
          <w:sz w:val="18"/>
          <w:szCs w:val="18"/>
          <w:rtl w:val="0"/>
        </w:rPr>
        <w:t xml:space="preserve"> is properly set up.</w:t>
      </w:r>
      <w:r w:rsidDel="00000000" w:rsidR="00000000" w:rsidRPr="00000000">
        <w:rPr>
          <w:rtl w:val="0"/>
        </w:rPr>
      </w:r>
    </w:p>
    <w:p w:rsidR="00000000" w:rsidDel="00000000" w:rsidP="00000000" w:rsidRDefault="00000000" w:rsidRPr="00000000" w14:paraId="00000044">
      <w:pPr>
        <w:pStyle w:val="Heading2"/>
        <w:rPr/>
      </w:pPr>
      <w:bookmarkStart w:colFirst="0" w:colLast="0" w:name="_eluw5mbtfig2" w:id="17"/>
      <w:bookmarkEnd w:id="17"/>
      <w:r w:rsidDel="00000000" w:rsidR="00000000" w:rsidRPr="00000000">
        <w:rPr>
          <w:rtl w:val="0"/>
        </w:rPr>
        <w:t xml:space="preserve">1.2 Adding yourself into the game</w:t>
      </w:r>
    </w:p>
    <w:p w:rsidR="00000000" w:rsidDel="00000000" w:rsidP="00000000" w:rsidRDefault="00000000" w:rsidRPr="00000000" w14:paraId="00000045">
      <w:pPr>
        <w:spacing w:line="360" w:lineRule="auto"/>
        <w:rPr/>
        <w:sectPr>
          <w:type w:val="continuous"/>
          <w:pgSz w:h="15840" w:w="12240" w:orient="portrait"/>
          <w:pgMar w:bottom="1440" w:top="1440" w:left="1440" w:right="1440" w:header="720" w:footer="720"/>
        </w:sectPr>
      </w:pPr>
      <w:r w:rsidDel="00000000" w:rsidR="00000000" w:rsidRPr="00000000">
        <w:rPr>
          <w:sz w:val="18"/>
          <w:szCs w:val="18"/>
          <w:rtl w:val="0"/>
        </w:rPr>
        <w:t xml:space="preserve">Use the </w:t>
      </w:r>
      <w:r w:rsidDel="00000000" w:rsidR="00000000" w:rsidRPr="00000000">
        <w:rPr>
          <w:rFonts w:ascii="Courier New" w:cs="Courier New" w:eastAsia="Courier New" w:hAnsi="Courier New"/>
          <w:b w:val="1"/>
          <w:sz w:val="18"/>
          <w:szCs w:val="18"/>
          <w:rtl w:val="0"/>
        </w:rPr>
        <w:t xml:space="preserve">“addPlayer”</w:t>
      </w:r>
      <w:r w:rsidDel="00000000" w:rsidR="00000000" w:rsidRPr="00000000">
        <w:rPr>
          <w:sz w:val="18"/>
          <w:szCs w:val="18"/>
          <w:rtl w:val="0"/>
        </w:rPr>
        <w:t xml:space="preserve"> command appended by your username and password to add yourself into a game session (example: </w:t>
      </w:r>
      <w:r w:rsidDel="00000000" w:rsidR="00000000" w:rsidRPr="00000000">
        <w:rPr>
          <w:rFonts w:ascii="Courier New" w:cs="Courier New" w:eastAsia="Courier New" w:hAnsi="Courier New"/>
          <w:sz w:val="18"/>
          <w:szCs w:val="18"/>
          <w:rtl w:val="0"/>
        </w:rPr>
        <w:t xml:space="preserve">“addPlayer Prokop password1234”</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46">
      <w:pPr>
        <w:pStyle w:val="Heading2"/>
        <w:rPr/>
      </w:pPr>
      <w:bookmarkStart w:colFirst="0" w:colLast="0" w:name="_gbnxfpdtmg5b" w:id="18"/>
      <w:bookmarkEnd w:id="18"/>
      <w:r w:rsidDel="00000000" w:rsidR="00000000" w:rsidRPr="00000000">
        <w:rPr>
          <w:rtl w:val="0"/>
        </w:rPr>
        <w:t xml:space="preserve">1.3 Connecting to an existing game</w:t>
      </w:r>
    </w:p>
    <w:p w:rsidR="00000000" w:rsidDel="00000000" w:rsidP="00000000" w:rsidRDefault="00000000" w:rsidRPr="00000000" w14:paraId="00000047">
      <w:pPr>
        <w:spacing w:line="360" w:lineRule="auto"/>
        <w:rPr>
          <w:sz w:val="18"/>
          <w:szCs w:val="18"/>
        </w:rPr>
      </w:pPr>
      <w:r w:rsidDel="00000000" w:rsidR="00000000" w:rsidRPr="00000000">
        <w:rPr>
          <w:sz w:val="18"/>
          <w:szCs w:val="18"/>
          <w:rtl w:val="0"/>
        </w:rPr>
        <w:t xml:space="preserve">In case you disconnected mid-game, you can still connect back and control your player by executing the </w:t>
      </w:r>
      <w:r w:rsidDel="00000000" w:rsidR="00000000" w:rsidRPr="00000000">
        <w:rPr>
          <w:rFonts w:ascii="Courier New" w:cs="Courier New" w:eastAsia="Courier New" w:hAnsi="Courier New"/>
          <w:b w:val="1"/>
          <w:sz w:val="18"/>
          <w:szCs w:val="18"/>
          <w:rtl w:val="0"/>
        </w:rPr>
        <w:t xml:space="preserve">“addPlayer”</w:t>
      </w:r>
      <w:r w:rsidDel="00000000" w:rsidR="00000000" w:rsidRPr="00000000">
        <w:rPr>
          <w:sz w:val="18"/>
          <w:szCs w:val="18"/>
          <w:rtl w:val="0"/>
        </w:rPr>
        <w:t xml:space="preserve"> command with your name and password you used prior to disconnecting. The server will automatically assign the player your network </w:t>
      </w:r>
      <w:r w:rsidDel="00000000" w:rsidR="00000000" w:rsidRPr="00000000">
        <w:rPr>
          <w:b w:val="1"/>
          <w:sz w:val="18"/>
          <w:szCs w:val="18"/>
          <w:rtl w:val="0"/>
        </w:rPr>
        <w:t xml:space="preserve">sessionID </w:t>
      </w:r>
      <w:r w:rsidDel="00000000" w:rsidR="00000000" w:rsidRPr="00000000">
        <w:rPr>
          <w:sz w:val="18"/>
          <w:szCs w:val="18"/>
          <w:rtl w:val="0"/>
        </w:rPr>
        <w:t xml:space="preserve">and you will be in control again.</w:t>
      </w:r>
    </w:p>
    <w:p w:rsidR="00000000" w:rsidDel="00000000" w:rsidP="00000000" w:rsidRDefault="00000000" w:rsidRPr="00000000" w14:paraId="00000048">
      <w:pPr>
        <w:spacing w:line="360" w:lineRule="auto"/>
        <w:rPr>
          <w:sz w:val="18"/>
          <w:szCs w:val="18"/>
        </w:rPr>
      </w:pPr>
      <w:r w:rsidDel="00000000" w:rsidR="00000000" w:rsidRPr="00000000">
        <w:rPr>
          <w:rtl w:val="0"/>
        </w:rPr>
      </w:r>
    </w:p>
    <w:p w:rsidR="00000000" w:rsidDel="00000000" w:rsidP="00000000" w:rsidRDefault="00000000" w:rsidRPr="00000000" w14:paraId="00000049">
      <w:pPr>
        <w:pStyle w:val="Heading1"/>
        <w:rPr/>
      </w:pPr>
      <w:bookmarkStart w:colFirst="0" w:colLast="0" w:name="_fya6dwdkeeiz" w:id="19"/>
      <w:bookmarkEnd w:id="19"/>
      <w:r w:rsidDel="00000000" w:rsidR="00000000" w:rsidRPr="00000000">
        <w:rPr>
          <w:rtl w:val="0"/>
        </w:rPr>
        <w:t xml:space="preserve">2 Playing the game</w:t>
      </w:r>
    </w:p>
    <w:p w:rsidR="00000000" w:rsidDel="00000000" w:rsidP="00000000" w:rsidRDefault="00000000" w:rsidRPr="00000000" w14:paraId="0000004A">
      <w:pPr>
        <w:pStyle w:val="Heading2"/>
        <w:rPr/>
      </w:pPr>
      <w:bookmarkStart w:colFirst="0" w:colLast="0" w:name="_7hr0m8ldvidp" w:id="20"/>
      <w:bookmarkEnd w:id="20"/>
      <w:r w:rsidDel="00000000" w:rsidR="00000000" w:rsidRPr="00000000">
        <w:rPr>
          <w:rtl w:val="0"/>
        </w:rPr>
        <w:t xml:space="preserve">2.1  </w:t>
      </w:r>
      <w:r w:rsidDel="00000000" w:rsidR="00000000" w:rsidRPr="00000000">
        <w:rPr>
          <w:rtl w:val="0"/>
        </w:rPr>
      </w:r>
    </w:p>
    <w:p w:rsidR="00000000" w:rsidDel="00000000" w:rsidP="00000000" w:rsidRDefault="00000000" w:rsidRPr="00000000" w14:paraId="0000004B">
      <w:pPr>
        <w:spacing w:line="360" w:lineRule="auto"/>
        <w:rPr>
          <w:sz w:val="18"/>
          <w:szCs w:val="18"/>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rFonts w:ascii="Roboto Thin" w:cs="Roboto Thin" w:eastAsia="Roboto Thin" w:hAnsi="Roboto Thin"/>
      </w:rPr>
    </w:pPr>
    <w:r w:rsidDel="00000000" w:rsidR="00000000" w:rsidRPr="00000000">
      <w:rPr>
        <w:rFonts w:ascii="Roboto Thin" w:cs="Roboto Thin" w:eastAsia="Roboto Thin" w:hAnsi="Roboto Thin"/>
        <w:i w:val="1"/>
        <w:rtl w:val="0"/>
      </w:rPr>
      <w:t xml:space="preserve">Závěrečný Projekt - Prší - Prokop Svačina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Roboto" w:cs="Roboto" w:eastAsia="Roboto" w:hAnsi="Roboto"/>
      <w:color w:val="6fa8dc"/>
      <w:sz w:val="36"/>
      <w:szCs w:val="36"/>
    </w:rPr>
  </w:style>
  <w:style w:type="paragraph" w:styleId="Heading2">
    <w:name w:val="heading 2"/>
    <w:basedOn w:val="Normal"/>
    <w:next w:val="Normal"/>
    <w:pPr>
      <w:keepNext w:val="1"/>
      <w:keepLines w:val="1"/>
      <w:spacing w:after="80" w:before="280" w:line="360" w:lineRule="auto"/>
    </w:pPr>
    <w:rPr>
      <w:b w:val="1"/>
      <w:color w:val="666666"/>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80" w:before="280" w:lineRule="auto"/>
    </w:pPr>
    <w:rPr>
      <w:b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