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BA6A" w14:textId="66F878E5" w:rsidR="00EF7D91" w:rsidRDefault="00D434AF" w:rsidP="00EF7D91">
      <w:pPr>
        <w:pStyle w:val="Title"/>
      </w:pPr>
      <w:r>
        <w:t>Team Null Software Proposal</w:t>
      </w:r>
    </w:p>
    <w:p w14:paraId="1716ECB5" w14:textId="6542C786" w:rsidR="00C5364A" w:rsidRDefault="008F6FAA" w:rsidP="00EF7D91">
      <w:pPr>
        <w:pStyle w:val="Title"/>
      </w:pPr>
      <w:r w:rsidRPr="00EF7D91">
        <w:rPr>
          <w:rStyle w:val="SubtitleChar"/>
          <w:sz w:val="22"/>
          <w:szCs w:val="22"/>
        </w:rPr>
        <w:t>Bart Downey</w:t>
      </w:r>
      <w:r w:rsidRPr="00EF7D91">
        <w:rPr>
          <w:rStyle w:val="SubtitleChar"/>
          <w:sz w:val="22"/>
          <w:szCs w:val="22"/>
        </w:rPr>
        <w:br/>
        <w:t>Noah Woyak</w:t>
      </w:r>
      <w:r w:rsidRPr="00EF7D91">
        <w:rPr>
          <w:rStyle w:val="SubtitleChar"/>
          <w:sz w:val="22"/>
          <w:szCs w:val="22"/>
        </w:rPr>
        <w:br/>
        <w:t>Michael Voorhies</w:t>
      </w:r>
      <w:r w:rsidRPr="00EF7D91">
        <w:rPr>
          <w:rStyle w:val="SubtitleChar"/>
          <w:sz w:val="22"/>
          <w:szCs w:val="22"/>
        </w:rPr>
        <w:br/>
        <w:t>Karl Lukan</w:t>
      </w:r>
    </w:p>
    <w:p w14:paraId="4F36C6DA" w14:textId="6CB498E7" w:rsidR="00C627BF" w:rsidRPr="00C627BF" w:rsidRDefault="00C627BF" w:rsidP="00C627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9040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AD184" w14:textId="1BA35120" w:rsidR="00ED4092" w:rsidRDefault="00ED4092">
          <w:pPr>
            <w:pStyle w:val="TOCHeading"/>
          </w:pPr>
          <w:r>
            <w:t>Contents</w:t>
          </w:r>
        </w:p>
        <w:p w14:paraId="1B5EF93F" w14:textId="1E7952B0" w:rsidR="006A7CEB" w:rsidRDefault="00ED40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75097" w:history="1">
            <w:r w:rsidR="006A7CEB" w:rsidRPr="00543051">
              <w:rPr>
                <w:rStyle w:val="Hyperlink"/>
                <w:noProof/>
              </w:rPr>
              <w:t>Objectives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_Toc126075097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3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258C946B" w14:textId="33FAF17D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098" w:history="1">
            <w:r w:rsidR="006A7CEB" w:rsidRPr="00543051">
              <w:rPr>
                <w:rStyle w:val="Hyperlink"/>
                <w:noProof/>
              </w:rPr>
              <w:t>Functionality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_Toc126075098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3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1D269EFF" w14:textId="2D0019D8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099" w:history="1">
            <w:r w:rsidR="006A7CEB" w:rsidRPr="00543051">
              <w:rPr>
                <w:rStyle w:val="Hyperlink"/>
                <w:noProof/>
              </w:rPr>
              <w:t>Design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_Toc126075099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3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6DAE531B" w14:textId="05018187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0" w:history="1">
            <w:r w:rsidR="006A7CEB" w:rsidRPr="00543051">
              <w:rPr>
                <w:rStyle w:val="Hyperlink"/>
                <w:noProof/>
              </w:rPr>
              <w:t>Accessibility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_Toc126075100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3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53B73508" w14:textId="1FE48CD0" w:rsidR="006A7C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1" w:history="1">
            <w:r w:rsidR="006A7CEB" w:rsidRPr="00543051">
              <w:rPr>
                <w:rStyle w:val="Hyperlink"/>
                <w:noProof/>
              </w:rPr>
              <w:t>Process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_Toc126075101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367A686C" w14:textId="2D9D4E46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2" w:history="1">
            <w:r w:rsidR="006A7CEB" w:rsidRPr="00543051">
              <w:rPr>
                <w:rStyle w:val="Hyperlink"/>
                <w:noProof/>
              </w:rPr>
              <w:t>Contact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_Toc126075102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1104BC06" w14:textId="27FFE2A9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3" w:history="1">
            <w:r w:rsidR="006A7CEB" w:rsidRPr="00543051">
              <w:rPr>
                <w:rStyle w:val="Hyperlink"/>
                <w:noProof/>
              </w:rPr>
              <w:t>Current Timeline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_Toc126075103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7DADDBE9" w14:textId="608269F8" w:rsidR="006A7CE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4" w:history="1">
            <w:r w:rsidR="006A7CEB" w:rsidRPr="00543051">
              <w:rPr>
                <w:rStyle w:val="Hyperlink"/>
                <w:noProof/>
              </w:rPr>
              <w:t>Sprint 1 – Proposal &amp; Requirements Gathering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_Toc126075104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11DA8085" w14:textId="3D7D557E" w:rsidR="006A7CE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5" w:history="1">
            <w:r w:rsidR="006A7CEB" w:rsidRPr="00543051">
              <w:rPr>
                <w:rStyle w:val="Hyperlink"/>
                <w:noProof/>
              </w:rPr>
              <w:t>Sprint 2 – UI/UX Finalized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_Toc126075105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06811FFF" w14:textId="6D15F1DA" w:rsidR="006A7CE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6" w:history="1">
            <w:r w:rsidR="006A7CEB" w:rsidRPr="00543051">
              <w:rPr>
                <w:rStyle w:val="Hyperlink"/>
                <w:noProof/>
              </w:rPr>
              <w:t>Sprint 3 – Data Integration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_Toc126075106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4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22B53D86" w14:textId="3E45ED50" w:rsidR="006A7C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7" w:history="1">
            <w:r w:rsidR="006A7CEB" w:rsidRPr="00543051">
              <w:rPr>
                <w:rStyle w:val="Hyperlink"/>
                <w:noProof/>
              </w:rPr>
              <w:t>Wireframes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_Toc126075107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5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1E0606E3" w14:textId="6616DBCB" w:rsidR="006A7C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8" w:history="1">
            <w:r w:rsidR="006A7CEB" w:rsidRPr="00543051">
              <w:rPr>
                <w:rStyle w:val="Hyperlink"/>
                <w:noProof/>
              </w:rPr>
              <w:t>Conclusion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_Toc126075108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6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6842F7B2" w14:textId="1F241D58" w:rsidR="006A7C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75109" w:history="1">
            <w:r w:rsidR="006A7CEB" w:rsidRPr="00543051">
              <w:rPr>
                <w:rStyle w:val="Hyperlink"/>
                <w:noProof/>
              </w:rPr>
              <w:t>Contacts</w:t>
            </w:r>
            <w:r w:rsidR="006A7CEB">
              <w:rPr>
                <w:noProof/>
                <w:webHidden/>
              </w:rPr>
              <w:tab/>
            </w:r>
            <w:r w:rsidR="006A7CEB">
              <w:rPr>
                <w:noProof/>
                <w:webHidden/>
              </w:rPr>
              <w:fldChar w:fldCharType="begin"/>
            </w:r>
            <w:r w:rsidR="006A7CEB">
              <w:rPr>
                <w:noProof/>
                <w:webHidden/>
              </w:rPr>
              <w:instrText xml:space="preserve"> PAGEREF _Toc126075109 \h </w:instrText>
            </w:r>
            <w:r w:rsidR="006A7CEB">
              <w:rPr>
                <w:noProof/>
                <w:webHidden/>
              </w:rPr>
            </w:r>
            <w:r w:rsidR="006A7CEB">
              <w:rPr>
                <w:noProof/>
                <w:webHidden/>
              </w:rPr>
              <w:fldChar w:fldCharType="separate"/>
            </w:r>
            <w:r w:rsidR="006A7CEB">
              <w:rPr>
                <w:noProof/>
                <w:webHidden/>
              </w:rPr>
              <w:t>6</w:t>
            </w:r>
            <w:r w:rsidR="006A7CEB">
              <w:rPr>
                <w:noProof/>
                <w:webHidden/>
              </w:rPr>
              <w:fldChar w:fldCharType="end"/>
            </w:r>
          </w:hyperlink>
        </w:p>
        <w:p w14:paraId="6BD490F6" w14:textId="6C256192" w:rsidR="00ED4092" w:rsidRDefault="00ED4092">
          <w:r>
            <w:rPr>
              <w:b/>
              <w:bCs/>
              <w:noProof/>
            </w:rPr>
            <w:fldChar w:fldCharType="end"/>
          </w:r>
        </w:p>
      </w:sdtContent>
    </w:sdt>
    <w:p w14:paraId="404060F8" w14:textId="13CE61C1" w:rsidR="00C627BF" w:rsidRDefault="00C627BF">
      <w:r>
        <w:br w:type="page"/>
      </w:r>
    </w:p>
    <w:p w14:paraId="4F0C56FA" w14:textId="4EB0D7B5" w:rsidR="00575E25" w:rsidRDefault="00245861" w:rsidP="00575E25">
      <w:pPr>
        <w:pStyle w:val="Heading1"/>
      </w:pPr>
      <w:bookmarkStart w:id="0" w:name="_Toc126075097"/>
      <w:r>
        <w:lastRenderedPageBreak/>
        <w:t>Objectives</w:t>
      </w:r>
      <w:bookmarkEnd w:id="0"/>
    </w:p>
    <w:p w14:paraId="60116845" w14:textId="378A7196" w:rsidR="00245861" w:rsidRDefault="00CA07B4" w:rsidP="00245861">
      <w:r>
        <w:t xml:space="preserve">The project will consist of two components. The first being the redesign of the current property assessment site, the second being an administrative utility in order to update the </w:t>
      </w:r>
      <w:r w:rsidR="00643804">
        <w:t>site’s</w:t>
      </w:r>
      <w:r>
        <w:t xml:space="preserve"> data easier.</w:t>
      </w:r>
    </w:p>
    <w:p w14:paraId="6535543E" w14:textId="29EA3A8E" w:rsidR="00160B8B" w:rsidRDefault="00160B8B" w:rsidP="00245861">
      <w:r>
        <w:t>The current website has UX/UI problems that will be addressed to provide a more user-friendly experience while keeping or enhancing existing features.</w:t>
      </w:r>
    </w:p>
    <w:p w14:paraId="3C81E8BB" w14:textId="7E937365" w:rsidR="00E30A9A" w:rsidRDefault="008D693A" w:rsidP="00245861">
      <w:r>
        <w:t xml:space="preserve">As of right now, data is provided to the site via an XML document. This document is </w:t>
      </w:r>
      <w:r w:rsidR="006C0963">
        <w:t>populated with information from another XML document about every month, this causes unnecessary time ove</w:t>
      </w:r>
      <w:r w:rsidR="0048216F">
        <w:t xml:space="preserve">rhead </w:t>
      </w:r>
      <w:r w:rsidR="007861E8">
        <w:t>which</w:t>
      </w:r>
      <w:r w:rsidR="0048216F">
        <w:t xml:space="preserve"> can be automated by a utility application.</w:t>
      </w:r>
      <w:r w:rsidR="00E30A9A">
        <w:t xml:space="preserve"> The specifics of the utility application will be fleshed out in follow-up </w:t>
      </w:r>
      <w:r w:rsidR="005932AE">
        <w:t>meetings.</w:t>
      </w:r>
    </w:p>
    <w:p w14:paraId="5B23F670" w14:textId="77777777" w:rsidR="00A474CD" w:rsidRDefault="00A474CD" w:rsidP="00245861"/>
    <w:p w14:paraId="519F2777" w14:textId="48E347EB" w:rsidR="00513661" w:rsidRDefault="00513661" w:rsidP="00513661">
      <w:pPr>
        <w:pStyle w:val="Heading2"/>
      </w:pPr>
      <w:bookmarkStart w:id="1" w:name="_Toc126075098"/>
      <w:r>
        <w:t>Functionality</w:t>
      </w:r>
      <w:bookmarkEnd w:id="1"/>
    </w:p>
    <w:p w14:paraId="1EFCDDA0" w14:textId="27A5FCD3" w:rsidR="00513661" w:rsidRDefault="00E2309B" w:rsidP="00513661">
      <w:r>
        <w:t xml:space="preserve">The new site will largely leverage existing features. </w:t>
      </w:r>
      <w:r w:rsidR="00A3602F">
        <w:t>One notable change is the deprecation of PDF’s.</w:t>
      </w:r>
      <w:r w:rsidR="00EC7DF2">
        <w:t xml:space="preserve"> Assessed property details will be displayed in a format conducive for print</w:t>
      </w:r>
      <w:r w:rsidR="00AF7F1B">
        <w:t>ing.</w:t>
      </w:r>
    </w:p>
    <w:p w14:paraId="3DF1B61D" w14:textId="7A1E7AA4" w:rsidR="00E30A9A" w:rsidRDefault="00C05B5A" w:rsidP="00513661">
      <w:r>
        <w:t xml:space="preserve">The utility application will facilitate the </w:t>
      </w:r>
      <w:r w:rsidR="00292498">
        <w:t>merging of two XML documents</w:t>
      </w:r>
      <w:r w:rsidR="00E144D6">
        <w:t xml:space="preserve">, those being the one in current use and </w:t>
      </w:r>
      <w:r w:rsidR="000B1DF1">
        <w:t>its updated</w:t>
      </w:r>
      <w:r w:rsidR="00E144D6">
        <w:t xml:space="preserve"> counterpart.</w:t>
      </w:r>
      <w:r w:rsidR="00430D7A">
        <w:t xml:space="preserve"> This will save significant time as data will not need to be updated manually.</w:t>
      </w:r>
    </w:p>
    <w:p w14:paraId="01F31F66" w14:textId="77777777" w:rsidR="00A474CD" w:rsidRDefault="00A474CD" w:rsidP="00513661"/>
    <w:p w14:paraId="06DF8E05" w14:textId="4E044A7A" w:rsidR="00A21E2F" w:rsidRDefault="00A21E2F" w:rsidP="00A21E2F">
      <w:pPr>
        <w:pStyle w:val="Heading2"/>
      </w:pPr>
      <w:bookmarkStart w:id="2" w:name="_Toc126075099"/>
      <w:r>
        <w:t>Design</w:t>
      </w:r>
      <w:bookmarkEnd w:id="2"/>
    </w:p>
    <w:p w14:paraId="74966EE5" w14:textId="14207E18" w:rsidR="00A21E2F" w:rsidRDefault="00A21E2F" w:rsidP="00A21E2F">
      <w:r>
        <w:t xml:space="preserve">Currently, the site has some UX problems such as poor search feedback, labyrinthian navigation, missing form validation, and the </w:t>
      </w:r>
      <w:r w:rsidR="00460F7C">
        <w:t>layout</w:t>
      </w:r>
      <w:r>
        <w:t xml:space="preserve"> isn’t responsive. All of these and more will be addressed.</w:t>
      </w:r>
    </w:p>
    <w:p w14:paraId="0AE2F9A6" w14:textId="77777777" w:rsidR="00A474CD" w:rsidRDefault="00A474CD" w:rsidP="00A21E2F"/>
    <w:p w14:paraId="674C8D45" w14:textId="6BBDE1BE" w:rsidR="00E91D64" w:rsidRDefault="00E91D64" w:rsidP="00E91D64">
      <w:pPr>
        <w:pStyle w:val="Heading2"/>
      </w:pPr>
      <w:bookmarkStart w:id="3" w:name="_Toc126075100"/>
      <w:r>
        <w:t>Accessibility</w:t>
      </w:r>
      <w:bookmarkEnd w:id="3"/>
    </w:p>
    <w:p w14:paraId="42333B96" w14:textId="34CEF29E" w:rsidR="00E91D64" w:rsidRDefault="007B3297" w:rsidP="00E91D64">
      <w:r>
        <w:t>The site markup</w:t>
      </w:r>
      <w:r w:rsidR="00B61777">
        <w:t xml:space="preserve"> doesn’t utilize tags that would help users using screen readers, this will be </w:t>
      </w:r>
      <w:r w:rsidR="001C4557">
        <w:t>added</w:t>
      </w:r>
      <w:r w:rsidR="00B61777">
        <w:t xml:space="preserve"> in the redesign.</w:t>
      </w:r>
    </w:p>
    <w:p w14:paraId="45E7C193" w14:textId="66F9F194" w:rsidR="00D55764" w:rsidRDefault="00D55764">
      <w:r>
        <w:br w:type="page"/>
      </w:r>
    </w:p>
    <w:p w14:paraId="1DB5980E" w14:textId="7DCEF53E" w:rsidR="00D55764" w:rsidRDefault="00FA655D" w:rsidP="00FA655D">
      <w:pPr>
        <w:pStyle w:val="Heading1"/>
      </w:pPr>
      <w:bookmarkStart w:id="4" w:name="_Toc126075101"/>
      <w:r>
        <w:lastRenderedPageBreak/>
        <w:t>Process</w:t>
      </w:r>
      <w:bookmarkEnd w:id="4"/>
    </w:p>
    <w:p w14:paraId="0211F2BD" w14:textId="0452BB29" w:rsidR="00A800A9" w:rsidRDefault="007408F1" w:rsidP="00B209A0">
      <w:r>
        <w:t xml:space="preserve">We will be operating on units of work called ‘sprints’ that take </w:t>
      </w:r>
      <w:r w:rsidR="00EE76D4">
        <w:t>up to</w:t>
      </w:r>
      <w:r>
        <w:t xml:space="preserve"> 2 weeks. At the end of each sprint, we’ll </w:t>
      </w:r>
      <w:r w:rsidR="00EE76D4">
        <w:t>meet to discuss</w:t>
      </w:r>
      <w:r w:rsidR="00DE3783">
        <w:t xml:space="preserve"> </w:t>
      </w:r>
      <w:r w:rsidR="006B42A6">
        <w:t>and</w:t>
      </w:r>
      <w:r w:rsidR="00DE3783">
        <w:t xml:space="preserve"> demonstrate</w:t>
      </w:r>
      <w:r w:rsidR="00EE76D4">
        <w:t xml:space="preserve"> progress as well as any questions we have.</w:t>
      </w:r>
    </w:p>
    <w:p w14:paraId="3A7083F4" w14:textId="77777777" w:rsidR="00DB074C" w:rsidRDefault="00DB074C" w:rsidP="00B209A0"/>
    <w:p w14:paraId="771A1242" w14:textId="0F642D13" w:rsidR="0079626B" w:rsidRDefault="0079626B" w:rsidP="0079626B">
      <w:pPr>
        <w:pStyle w:val="Heading2"/>
      </w:pPr>
      <w:bookmarkStart w:id="5" w:name="_Toc126075102"/>
      <w:r>
        <w:t>Contact</w:t>
      </w:r>
      <w:bookmarkEnd w:id="5"/>
    </w:p>
    <w:p w14:paraId="6FAF7420" w14:textId="60D4A19D" w:rsidR="00DB074C" w:rsidRDefault="0079626B" w:rsidP="0079626B">
      <w:r>
        <w:t xml:space="preserve">Contact with Stevens Point employees will be largely done through Sandy </w:t>
      </w:r>
      <w:proofErr w:type="spellStart"/>
      <w:r>
        <w:t>Kratzke</w:t>
      </w:r>
      <w:proofErr w:type="spellEnd"/>
      <w:r>
        <w:t>.</w:t>
      </w:r>
      <w:r w:rsidR="00561E2B">
        <w:t xml:space="preserve"> Communication in-between </w:t>
      </w:r>
      <w:proofErr w:type="gramStart"/>
      <w:r w:rsidR="00561E2B">
        <w:t>sprints</w:t>
      </w:r>
      <w:proofErr w:type="gramEnd"/>
      <w:r w:rsidR="00561E2B">
        <w:t xml:space="preserve"> may be necessary and will consist of emails.</w:t>
      </w:r>
    </w:p>
    <w:p w14:paraId="004EF6B6" w14:textId="77777777" w:rsidR="00692098" w:rsidRDefault="00692098" w:rsidP="0079626B"/>
    <w:p w14:paraId="38A2652F" w14:textId="7E527983" w:rsidR="00947955" w:rsidRDefault="00102982" w:rsidP="00947955">
      <w:pPr>
        <w:pStyle w:val="Heading2"/>
      </w:pPr>
      <w:bookmarkStart w:id="6" w:name="_Toc126075103"/>
      <w:r>
        <w:t xml:space="preserve">Current </w:t>
      </w:r>
      <w:r w:rsidR="00947955">
        <w:t>Timeline</w:t>
      </w:r>
      <w:bookmarkEnd w:id="6"/>
    </w:p>
    <w:p w14:paraId="2F3514E8" w14:textId="4B0FD58D" w:rsidR="00B430AD" w:rsidRDefault="00B430AD" w:rsidP="00B430AD">
      <w:pPr>
        <w:pStyle w:val="Heading3"/>
      </w:pPr>
      <w:bookmarkStart w:id="7" w:name="_Toc126075104"/>
      <w:r>
        <w:t>Sprint 1 –</w:t>
      </w:r>
      <w:r w:rsidR="00D20536">
        <w:t xml:space="preserve"> </w:t>
      </w:r>
      <w:r>
        <w:t>Proposal</w:t>
      </w:r>
      <w:r w:rsidR="00EF551D">
        <w:t xml:space="preserve"> &amp; </w:t>
      </w:r>
      <w:r w:rsidR="008F3313">
        <w:t>R</w:t>
      </w:r>
      <w:r w:rsidR="00EF551D">
        <w:t xml:space="preserve">equirements </w:t>
      </w:r>
      <w:r w:rsidR="008F3313">
        <w:t>G</w:t>
      </w:r>
      <w:r w:rsidR="00EF551D">
        <w:t>athering</w:t>
      </w:r>
      <w:bookmarkEnd w:id="7"/>
    </w:p>
    <w:p w14:paraId="52661AC6" w14:textId="3EEED094" w:rsidR="00D21430" w:rsidRPr="00D21430" w:rsidRDefault="00DD60BE" w:rsidP="00D21430">
      <w:r>
        <w:t>Gather necessary information to determine project scope</w:t>
      </w:r>
      <w:r w:rsidR="00FC4E2B">
        <w:t>. With this information, we’ll have UI mockups to present.</w:t>
      </w:r>
    </w:p>
    <w:p w14:paraId="7A73FDF8" w14:textId="6476223E" w:rsidR="00B430AD" w:rsidRDefault="00B430AD" w:rsidP="00B430AD">
      <w:pPr>
        <w:pStyle w:val="Heading3"/>
      </w:pPr>
      <w:bookmarkStart w:id="8" w:name="_Toc126075105"/>
      <w:r>
        <w:t>Sprint 2 – UI/</w:t>
      </w:r>
      <w:r w:rsidR="00375DA5">
        <w:t>U</w:t>
      </w:r>
      <w:r>
        <w:t>X</w:t>
      </w:r>
      <w:r w:rsidR="00375DA5">
        <w:t xml:space="preserve"> </w:t>
      </w:r>
      <w:r w:rsidR="008F3313">
        <w:t>F</w:t>
      </w:r>
      <w:r w:rsidR="00375DA5">
        <w:t>inalized</w:t>
      </w:r>
      <w:bookmarkEnd w:id="8"/>
    </w:p>
    <w:p w14:paraId="69575D29" w14:textId="0B1A4D60" w:rsidR="00AA41A3" w:rsidRPr="00AA41A3" w:rsidRDefault="00AA41A3" w:rsidP="00AA41A3">
      <w:r>
        <w:t>Changes to proposed UI if needed. The visuals</w:t>
      </w:r>
      <w:r w:rsidR="009A52CD">
        <w:t xml:space="preserve"> and UX</w:t>
      </w:r>
      <w:r>
        <w:t xml:space="preserve"> of the website are largely complete</w:t>
      </w:r>
      <w:r w:rsidR="00132293">
        <w:t xml:space="preserve"> and presentable.</w:t>
      </w:r>
    </w:p>
    <w:p w14:paraId="1AF30D89" w14:textId="7D1A91A4" w:rsidR="00DA20A2" w:rsidRDefault="00DA20A2" w:rsidP="00DA20A2">
      <w:pPr>
        <w:pStyle w:val="Heading3"/>
      </w:pPr>
      <w:bookmarkStart w:id="9" w:name="_Toc126075106"/>
      <w:r>
        <w:t xml:space="preserve">Sprint 3 – Data </w:t>
      </w:r>
      <w:r w:rsidR="008F3313">
        <w:t>I</w:t>
      </w:r>
      <w:r>
        <w:t>ntegration</w:t>
      </w:r>
      <w:bookmarkEnd w:id="9"/>
    </w:p>
    <w:p w14:paraId="0E0248AA" w14:textId="52BA7995" w:rsidR="00A70ACE" w:rsidRPr="00A70ACE" w:rsidRDefault="00FB0EF0" w:rsidP="00102982">
      <w:r>
        <w:t>Use provided XML to achieve complete functionality</w:t>
      </w:r>
      <w:r w:rsidR="00AB7403">
        <w:t>.</w:t>
      </w:r>
    </w:p>
    <w:p w14:paraId="7C94EE0A" w14:textId="145F7181" w:rsidR="00D3024E" w:rsidRDefault="00D3024E">
      <w:r>
        <w:br w:type="page"/>
      </w:r>
    </w:p>
    <w:p w14:paraId="2C920E00" w14:textId="58D85F0A" w:rsidR="0079626B" w:rsidRDefault="00BF481C" w:rsidP="00D3024E">
      <w:pPr>
        <w:pStyle w:val="Heading1"/>
      </w:pPr>
      <w:bookmarkStart w:id="10" w:name="_Toc126075107"/>
      <w:r>
        <w:lastRenderedPageBreak/>
        <w:t>Wireframes</w:t>
      </w:r>
      <w:bookmarkEnd w:id="10"/>
    </w:p>
    <w:p w14:paraId="7FC2F8CB" w14:textId="10FE6FA5" w:rsidR="004A16D7" w:rsidRDefault="004A16D7" w:rsidP="004A16D7">
      <w:pPr>
        <w:pStyle w:val="Heading3"/>
      </w:pPr>
      <w:r>
        <w:t>Home page</w:t>
      </w:r>
    </w:p>
    <w:p w14:paraId="0C0DD16E" w14:textId="7A5F0180" w:rsidR="004A16D7" w:rsidRPr="004A16D7" w:rsidRDefault="004A16D7" w:rsidP="004A16D7">
      <w:r>
        <w:rPr>
          <w:noProof/>
        </w:rPr>
        <w:drawing>
          <wp:inline distT="0" distB="0" distL="0" distR="0" wp14:anchorId="47772D61" wp14:editId="29C97FB7">
            <wp:extent cx="592836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9EA3" w14:textId="555FD76D" w:rsidR="00BF481C" w:rsidRDefault="00CE1C06" w:rsidP="00CE1C06">
      <w:pPr>
        <w:pStyle w:val="Heading2"/>
      </w:pPr>
      <w:r>
        <w:lastRenderedPageBreak/>
        <w:t>Property Detail</w:t>
      </w:r>
      <w:r w:rsidR="004A16D7">
        <w:rPr>
          <w:noProof/>
        </w:rPr>
        <w:drawing>
          <wp:inline distT="0" distB="0" distL="0" distR="0" wp14:anchorId="2E21C9F6" wp14:editId="38169506">
            <wp:extent cx="5551212" cy="79857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75" cy="79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81C">
        <w:br w:type="page"/>
      </w:r>
    </w:p>
    <w:p w14:paraId="632AF799" w14:textId="229957CC" w:rsidR="00BF481C" w:rsidRDefault="00BF481C" w:rsidP="00BF481C">
      <w:pPr>
        <w:pStyle w:val="Heading1"/>
      </w:pPr>
      <w:bookmarkStart w:id="11" w:name="_Toc126075108"/>
      <w:r>
        <w:lastRenderedPageBreak/>
        <w:t>Conclusion</w:t>
      </w:r>
      <w:bookmarkEnd w:id="11"/>
    </w:p>
    <w:p w14:paraId="1CA1E352" w14:textId="46A04454" w:rsidR="009550FD" w:rsidRDefault="004C68F3" w:rsidP="00015E22">
      <w:r>
        <w:t xml:space="preserve">We’re honored to have been given the opportunity to work on </w:t>
      </w:r>
      <w:r w:rsidR="008C1E2E">
        <w:t xml:space="preserve">a </w:t>
      </w:r>
      <w:r>
        <w:t>project with such exposure. Expect more communication from us as we</w:t>
      </w:r>
      <w:r w:rsidR="008C1E2E">
        <w:t xml:space="preserve"> work on it.</w:t>
      </w:r>
      <w:r w:rsidR="000E2C8A">
        <w:t xml:space="preserve"> Currently, we don’t feel like we have enough details regarding the access and manipulation of the sites data, this will be resolved with further</w:t>
      </w:r>
      <w:r w:rsidR="004D2E0B">
        <w:t xml:space="preserve"> discourse.</w:t>
      </w:r>
    </w:p>
    <w:p w14:paraId="3ED30845" w14:textId="5CD1B0F9" w:rsidR="00015E22" w:rsidRPr="00015E22" w:rsidRDefault="00015E22" w:rsidP="00015E22">
      <w:pPr>
        <w:rPr>
          <w:b/>
          <w:bCs/>
        </w:rPr>
      </w:pPr>
      <w:r>
        <w:t xml:space="preserve">To contact us, email </w:t>
      </w:r>
      <w:r w:rsidR="00752CAD">
        <w:t xml:space="preserve">Bart Downey at </w:t>
      </w:r>
      <w:hyperlink r:id="rId13" w:history="1">
        <w:r w:rsidR="00752CAD" w:rsidRPr="00752CAD">
          <w:rPr>
            <w:rStyle w:val="Hyperlink"/>
          </w:rPr>
          <w:t>downey5249@my.mstc.edu</w:t>
        </w:r>
      </w:hyperlink>
    </w:p>
    <w:sectPr w:rsidR="00015E22" w:rsidRPr="00015E22" w:rsidSect="00E70D8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3985" w14:textId="77777777" w:rsidR="00DD3244" w:rsidRDefault="00DD3244" w:rsidP="00E70D8D">
      <w:pPr>
        <w:spacing w:after="0" w:line="240" w:lineRule="auto"/>
      </w:pPr>
      <w:r>
        <w:separator/>
      </w:r>
    </w:p>
  </w:endnote>
  <w:endnote w:type="continuationSeparator" w:id="0">
    <w:p w14:paraId="228A3122" w14:textId="77777777" w:rsidR="00DD3244" w:rsidRDefault="00DD3244" w:rsidP="00E7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030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43049" w14:textId="1DC23AF3" w:rsidR="00E70D8D" w:rsidRDefault="00E70D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74FB1" w14:textId="77777777" w:rsidR="00E70D8D" w:rsidRDefault="00E70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5915" w14:textId="77777777" w:rsidR="00DD3244" w:rsidRDefault="00DD3244" w:rsidP="00E70D8D">
      <w:pPr>
        <w:spacing w:after="0" w:line="240" w:lineRule="auto"/>
      </w:pPr>
      <w:r>
        <w:separator/>
      </w:r>
    </w:p>
  </w:footnote>
  <w:footnote w:type="continuationSeparator" w:id="0">
    <w:p w14:paraId="6B615558" w14:textId="77777777" w:rsidR="00DD3244" w:rsidRDefault="00DD3244" w:rsidP="00E70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770A7"/>
    <w:multiLevelType w:val="hybridMultilevel"/>
    <w:tmpl w:val="EFD8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B850E"/>
    <w:rsid w:val="00015E22"/>
    <w:rsid w:val="00023CD8"/>
    <w:rsid w:val="00027997"/>
    <w:rsid w:val="000317ED"/>
    <w:rsid w:val="00060899"/>
    <w:rsid w:val="00073E86"/>
    <w:rsid w:val="000978A2"/>
    <w:rsid w:val="000B1DF1"/>
    <w:rsid w:val="000B71BF"/>
    <w:rsid w:val="000C07A0"/>
    <w:rsid w:val="000E2C8A"/>
    <w:rsid w:val="001009CE"/>
    <w:rsid w:val="00102982"/>
    <w:rsid w:val="00132293"/>
    <w:rsid w:val="00160B8B"/>
    <w:rsid w:val="001C4557"/>
    <w:rsid w:val="001C63E6"/>
    <w:rsid w:val="001D5ADF"/>
    <w:rsid w:val="00214E41"/>
    <w:rsid w:val="00240D7D"/>
    <w:rsid w:val="00245861"/>
    <w:rsid w:val="00255992"/>
    <w:rsid w:val="00292498"/>
    <w:rsid w:val="00302B1D"/>
    <w:rsid w:val="003300FB"/>
    <w:rsid w:val="00375DA5"/>
    <w:rsid w:val="003B59EE"/>
    <w:rsid w:val="003F0534"/>
    <w:rsid w:val="003F3226"/>
    <w:rsid w:val="00430D7A"/>
    <w:rsid w:val="0044542D"/>
    <w:rsid w:val="004546FE"/>
    <w:rsid w:val="00460F7C"/>
    <w:rsid w:val="0048216F"/>
    <w:rsid w:val="004A16D7"/>
    <w:rsid w:val="004C26CE"/>
    <w:rsid w:val="004C68F3"/>
    <w:rsid w:val="004D2E0B"/>
    <w:rsid w:val="00513661"/>
    <w:rsid w:val="00521D81"/>
    <w:rsid w:val="00561E2B"/>
    <w:rsid w:val="00567DE2"/>
    <w:rsid w:val="00575E25"/>
    <w:rsid w:val="005932AE"/>
    <w:rsid w:val="00607E6C"/>
    <w:rsid w:val="00643804"/>
    <w:rsid w:val="00692098"/>
    <w:rsid w:val="006A7CEB"/>
    <w:rsid w:val="006B42A6"/>
    <w:rsid w:val="006C0963"/>
    <w:rsid w:val="006C5A0F"/>
    <w:rsid w:val="00703D06"/>
    <w:rsid w:val="007408F1"/>
    <w:rsid w:val="00752CAD"/>
    <w:rsid w:val="007861E8"/>
    <w:rsid w:val="0079626B"/>
    <w:rsid w:val="007A3816"/>
    <w:rsid w:val="007B3297"/>
    <w:rsid w:val="00817072"/>
    <w:rsid w:val="008201BC"/>
    <w:rsid w:val="00867B17"/>
    <w:rsid w:val="00877D1E"/>
    <w:rsid w:val="008B5060"/>
    <w:rsid w:val="008C1E2E"/>
    <w:rsid w:val="008D693A"/>
    <w:rsid w:val="008F3313"/>
    <w:rsid w:val="008F6FAA"/>
    <w:rsid w:val="00916504"/>
    <w:rsid w:val="00947955"/>
    <w:rsid w:val="009550FD"/>
    <w:rsid w:val="009744DA"/>
    <w:rsid w:val="009A52CD"/>
    <w:rsid w:val="009E3579"/>
    <w:rsid w:val="00A12945"/>
    <w:rsid w:val="00A21E2F"/>
    <w:rsid w:val="00A3602F"/>
    <w:rsid w:val="00A474CD"/>
    <w:rsid w:val="00A70ACE"/>
    <w:rsid w:val="00A800A9"/>
    <w:rsid w:val="00AA0806"/>
    <w:rsid w:val="00AA41A3"/>
    <w:rsid w:val="00AB7403"/>
    <w:rsid w:val="00AF7F1B"/>
    <w:rsid w:val="00B209A0"/>
    <w:rsid w:val="00B40914"/>
    <w:rsid w:val="00B430AD"/>
    <w:rsid w:val="00B61777"/>
    <w:rsid w:val="00B74965"/>
    <w:rsid w:val="00B82D65"/>
    <w:rsid w:val="00BA5FF1"/>
    <w:rsid w:val="00BF481C"/>
    <w:rsid w:val="00C05B5A"/>
    <w:rsid w:val="00C06D8F"/>
    <w:rsid w:val="00C07614"/>
    <w:rsid w:val="00C2690E"/>
    <w:rsid w:val="00C5364A"/>
    <w:rsid w:val="00C553D8"/>
    <w:rsid w:val="00C627BF"/>
    <w:rsid w:val="00C80D66"/>
    <w:rsid w:val="00C864C4"/>
    <w:rsid w:val="00C92A8E"/>
    <w:rsid w:val="00CA07B4"/>
    <w:rsid w:val="00CA0EB1"/>
    <w:rsid w:val="00CD34B0"/>
    <w:rsid w:val="00CE1C06"/>
    <w:rsid w:val="00D20536"/>
    <w:rsid w:val="00D21430"/>
    <w:rsid w:val="00D24879"/>
    <w:rsid w:val="00D3024E"/>
    <w:rsid w:val="00D434AF"/>
    <w:rsid w:val="00D55764"/>
    <w:rsid w:val="00DA20A2"/>
    <w:rsid w:val="00DB074C"/>
    <w:rsid w:val="00DD3244"/>
    <w:rsid w:val="00DD60BE"/>
    <w:rsid w:val="00DE3783"/>
    <w:rsid w:val="00E144D6"/>
    <w:rsid w:val="00E2309B"/>
    <w:rsid w:val="00E30A9A"/>
    <w:rsid w:val="00E70D8D"/>
    <w:rsid w:val="00E91D64"/>
    <w:rsid w:val="00EC7DF2"/>
    <w:rsid w:val="00ED4092"/>
    <w:rsid w:val="00EE76D4"/>
    <w:rsid w:val="00EF551D"/>
    <w:rsid w:val="00EF7D91"/>
    <w:rsid w:val="00F149C5"/>
    <w:rsid w:val="00F43064"/>
    <w:rsid w:val="00F61E30"/>
    <w:rsid w:val="00F73EE2"/>
    <w:rsid w:val="00FA655D"/>
    <w:rsid w:val="00FB0EF0"/>
    <w:rsid w:val="00FC4E2B"/>
    <w:rsid w:val="00FF110E"/>
    <w:rsid w:val="3ADB8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850E"/>
  <w15:chartTrackingRefBased/>
  <w15:docId w15:val="{1A9965FD-2476-4D41-9F64-FE093DC7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364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0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8D"/>
  </w:style>
  <w:style w:type="paragraph" w:styleId="Footer">
    <w:name w:val="footer"/>
    <w:basedOn w:val="Normal"/>
    <w:link w:val="FooterChar"/>
    <w:uiPriority w:val="99"/>
    <w:unhideWhenUsed/>
    <w:rsid w:val="00E7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8D"/>
  </w:style>
  <w:style w:type="paragraph" w:styleId="TOC1">
    <w:name w:val="toc 1"/>
    <w:basedOn w:val="Normal"/>
    <w:next w:val="Normal"/>
    <w:autoRedefine/>
    <w:uiPriority w:val="39"/>
    <w:unhideWhenUsed/>
    <w:rsid w:val="00575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E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43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080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55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iltodowney5249@my.ms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CD2CABFD0B04C93DC74D5CB782231" ma:contentTypeVersion="8" ma:contentTypeDescription="Create a new document." ma:contentTypeScope="" ma:versionID="997da8b454bcd8d566206627e6efb915">
  <xsd:schema xmlns:xsd="http://www.w3.org/2001/XMLSchema" xmlns:xs="http://www.w3.org/2001/XMLSchema" xmlns:p="http://schemas.microsoft.com/office/2006/metadata/properties" xmlns:ns2="aeffb89c-1927-4b47-80d2-cb36bac7920e" xmlns:ns3="c59fef95-ed1f-4fc5-afb4-1ce1f9ad0cdc" targetNamespace="http://schemas.microsoft.com/office/2006/metadata/properties" ma:root="true" ma:fieldsID="4d6ea90fa7437a4dc98bb58bc22c8a88" ns2:_="" ns3:_="">
    <xsd:import namespace="aeffb89c-1927-4b47-80d2-cb36bac7920e"/>
    <xsd:import namespace="c59fef95-ed1f-4fc5-afb4-1ce1f9ad0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fb89c-1927-4b47-80d2-cb36bac79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86435ad-53c9-42a2-ac23-4d1cc03752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fef95-ed1f-4fc5-afb4-1ce1f9ad0cd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0f6e42-a98f-469c-8c06-a0eebf82a675}" ma:internalName="TaxCatchAll" ma:showField="CatchAllData" ma:web="c59fef95-ed1f-4fc5-afb4-1ce1f9ad0c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fef95-ed1f-4fc5-afb4-1ce1f9ad0cdc" xsi:nil="true"/>
    <lcf76f155ced4ddcb4097134ff3c332f xmlns="aeffb89c-1927-4b47-80d2-cb36bac792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20A1A5-1E0A-425D-9EC9-D5C0A6366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fb89c-1927-4b47-80d2-cb36bac7920e"/>
    <ds:schemaRef ds:uri="c59fef95-ed1f-4fc5-afb4-1ce1f9ad0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3E24B-541C-49D2-8A3E-659933DE6C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7954F-3481-4AC7-8037-AED18082E4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44DB74-3BF6-4E2F-B49E-9DA8E0B72B5C}">
  <ds:schemaRefs>
    <ds:schemaRef ds:uri="http://schemas.microsoft.com/office/2006/metadata/properties"/>
    <ds:schemaRef ds:uri="http://schemas.microsoft.com/office/infopath/2007/PartnerControls"/>
    <ds:schemaRef ds:uri="c59fef95-ed1f-4fc5-afb4-1ce1f9ad0cdc"/>
    <ds:schemaRef ds:uri="aeffb89c-1927-4b47-80d2-cb36bac792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Lukan, Karl R</dc:creator>
  <cp:keywords/>
  <dc:description/>
  <cp:lastModifiedBy>Lukan, Karl R</cp:lastModifiedBy>
  <cp:revision>133</cp:revision>
  <dcterms:created xsi:type="dcterms:W3CDTF">2023-01-29T22:58:00Z</dcterms:created>
  <dcterms:modified xsi:type="dcterms:W3CDTF">2023-02-06T17:24:00Z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0x0101004B6CD2CABFD0B04C93DC74D5CB782231</vt:lpwstr>
  </property>
</Properties>
</file>