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3B6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3A3B6D54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24B81522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7E21D7EA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0F9D0233" w14:textId="5BB70C30" w:rsidR="00EE64F7" w:rsidRPr="000863E1" w:rsidRDefault="00AF53A1" w:rsidP="000863E1">
      <w:pPr>
        <w:jc w:val="center"/>
        <w:rPr>
          <w:rFonts w:ascii="Cambria" w:hAnsi="Cambria" w:cs="Times New Roman"/>
          <w:b/>
          <w:bCs/>
          <w:sz w:val="72"/>
          <w:szCs w:val="72"/>
        </w:rPr>
      </w:pPr>
      <w:r>
        <w:rPr>
          <w:rFonts w:ascii="Cambria" w:hAnsi="Cambria" w:cs="Times New Roman"/>
          <w:b/>
          <w:bCs/>
          <w:sz w:val="72"/>
          <w:szCs w:val="72"/>
        </w:rPr>
        <w:t>PCYS Scheduler</w:t>
      </w:r>
    </w:p>
    <w:p w14:paraId="04D65D0A" w14:textId="3F138DB2" w:rsidR="000863E1" w:rsidRPr="000863E1" w:rsidRDefault="000863E1" w:rsidP="000863E1">
      <w:pPr>
        <w:jc w:val="center"/>
        <w:rPr>
          <w:rFonts w:ascii="Cambria" w:hAnsi="Cambria" w:cs="Times New Roman"/>
          <w:i/>
          <w:iCs/>
          <w:sz w:val="52"/>
          <w:szCs w:val="52"/>
        </w:rPr>
      </w:pPr>
      <w:r w:rsidRPr="000863E1">
        <w:rPr>
          <w:rFonts w:ascii="Cambria" w:hAnsi="Cambria" w:cs="Times New Roman"/>
          <w:i/>
          <w:iCs/>
          <w:sz w:val="52"/>
          <w:szCs w:val="52"/>
        </w:rPr>
        <w:t>Team Null</w:t>
      </w:r>
    </w:p>
    <w:p w14:paraId="6C2FC14D" w14:textId="7F17866E" w:rsidR="000863E1" w:rsidRPr="000863E1" w:rsidRDefault="000863E1" w:rsidP="000863E1">
      <w:pPr>
        <w:jc w:val="center"/>
        <w:rPr>
          <w:rFonts w:ascii="Cambria" w:hAnsi="Cambria" w:cs="Times New Roman"/>
          <w:sz w:val="48"/>
          <w:szCs w:val="48"/>
        </w:rPr>
      </w:pPr>
    </w:p>
    <w:p w14:paraId="448D13AF" w14:textId="35B488E5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Bart Downey</w:t>
      </w:r>
    </w:p>
    <w:p w14:paraId="69F48ED5" w14:textId="48A561BD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Karl Lukan</w:t>
      </w:r>
    </w:p>
    <w:p w14:paraId="0BA37963" w14:textId="19FE4363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Michael Voorhies</w:t>
      </w:r>
    </w:p>
    <w:p w14:paraId="4A6BE47D" w14:textId="7743993B" w:rsid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Noah Woyak</w:t>
      </w:r>
    </w:p>
    <w:p w14:paraId="775A5EC5" w14:textId="77777777" w:rsidR="000863E1" w:rsidRDefault="000863E1">
      <w:pPr>
        <w:rPr>
          <w:rFonts w:ascii="Cambria" w:hAnsi="Cambria" w:cs="Times New Roman"/>
          <w:color w:val="595959" w:themeColor="text1" w:themeTint="A6"/>
          <w:sz w:val="36"/>
          <w:szCs w:val="36"/>
        </w:rPr>
      </w:pPr>
      <w:r>
        <w:rPr>
          <w:rFonts w:ascii="Cambria" w:hAnsi="Cambria" w:cs="Times New Roman"/>
          <w:color w:val="595959" w:themeColor="text1" w:themeTint="A6"/>
          <w:sz w:val="36"/>
          <w:szCs w:val="36"/>
        </w:rPr>
        <w:br w:type="page"/>
      </w:r>
    </w:p>
    <w:sdt>
      <w:sdtPr>
        <w:id w:val="1896079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94C4F" w14:textId="1AB7B81D" w:rsidR="000863E1" w:rsidRPr="000863E1" w:rsidRDefault="000863E1" w:rsidP="00E34991">
          <w:pPr>
            <w:pStyle w:val="NoSpacing"/>
            <w:spacing w:line="360" w:lineRule="auto"/>
            <w:rPr>
              <w:rStyle w:val="TitleChar"/>
            </w:rPr>
          </w:pPr>
          <w:r>
            <w:rPr>
              <w:rStyle w:val="TitleChar"/>
            </w:rPr>
            <w:t>Table of Contents</w:t>
          </w:r>
        </w:p>
        <w:p w14:paraId="06139EAA" w14:textId="4F8DA552" w:rsidR="00F366FB" w:rsidRDefault="00086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24707" w:history="1">
            <w:r w:rsidR="00F366FB" w:rsidRPr="00B31D62">
              <w:rPr>
                <w:rStyle w:val="Hyperlink"/>
                <w:b/>
                <w:bCs/>
                <w:noProof/>
              </w:rPr>
              <w:t>Requirements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_Toc128824707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39BA861F" w14:textId="17BDB70D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08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Overview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_Toc128824708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4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43B82D1A" w14:textId="1B5375B7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09" w:history="1">
            <w:r w:rsidR="00F366FB" w:rsidRPr="00B31D62">
              <w:rPr>
                <w:rStyle w:val="Hyperlink"/>
                <w:b/>
                <w:bCs/>
                <w:noProof/>
                <w:color w:val="056AD0" w:themeColor="hyperlink" w:themeTint="F2"/>
              </w:rPr>
              <w:t>Functionality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_Toc128824709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4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0BA7101F" w14:textId="2F7A4D2B" w:rsidR="00F366F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0" w:history="1">
            <w:r w:rsidR="00F366FB" w:rsidRPr="00B31D62">
              <w:rPr>
                <w:rStyle w:val="Hyperlink"/>
                <w:b/>
                <w:bCs/>
                <w:noProof/>
              </w:rPr>
              <w:t>Team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_Toc128824710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2322284A" w14:textId="44A7089B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1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Rules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_Toc128824711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4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70706D1B" w14:textId="54C3BD78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2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Code Guidelines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_Toc128824712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4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241696ED" w14:textId="3AFCD01B" w:rsidR="00F366F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3" w:history="1">
            <w:r w:rsidR="00F366FB" w:rsidRPr="00B31D62">
              <w:rPr>
                <w:rStyle w:val="Hyperlink"/>
                <w:b/>
                <w:bCs/>
                <w:noProof/>
              </w:rPr>
              <w:t>Technologies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_Toc128824713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11A8CE27" w14:textId="36B04147" w:rsidR="00F366F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4" w:history="1">
            <w:r w:rsidR="00F366FB" w:rsidRPr="00B31D62">
              <w:rPr>
                <w:rStyle w:val="Hyperlink"/>
                <w:b/>
                <w:bCs/>
                <w:noProof/>
              </w:rPr>
              <w:t>Architecture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_Toc128824714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13F96FA9" w14:textId="6DC02E66" w:rsidR="00F366F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5" w:history="1">
            <w:r w:rsidR="00F366FB" w:rsidRPr="00B31D62">
              <w:rPr>
                <w:rStyle w:val="Hyperlink"/>
                <w:b/>
                <w:bCs/>
                <w:noProof/>
              </w:rPr>
              <w:t>Entity Relationship Diagram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_Toc128824715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633D506D" w14:textId="2A5BCE1F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6" w:history="1">
            <w:r w:rsidR="00F366FB" w:rsidRPr="00B31D62">
              <w:rPr>
                <w:rStyle w:val="Hyperlink"/>
                <w:b/>
                <w:bCs/>
                <w:noProof/>
              </w:rPr>
              <w:t>Scheduler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_Toc128824716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4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424361FB" w14:textId="0033FFB1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7" w:history="1">
            <w:r w:rsidR="00F366FB" w:rsidRPr="00B31D62">
              <w:rPr>
                <w:rStyle w:val="Hyperlink"/>
                <w:b/>
                <w:bCs/>
                <w:noProof/>
                <w:color w:val="056AD0" w:themeColor="hyperlink" w:themeTint="F2"/>
              </w:rPr>
              <w:t>Identity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_Toc128824717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4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2E12A1BE" w14:textId="1C43BCC6" w:rsidR="00F366F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8" w:history="1">
            <w:r w:rsidR="00F366FB" w:rsidRPr="00B31D62">
              <w:rPr>
                <w:rStyle w:val="Hyperlink"/>
                <w:b/>
                <w:bCs/>
                <w:noProof/>
              </w:rPr>
              <w:t>Wireframes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_Toc128824718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1BD3BB69" w14:textId="4C4872D1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19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Home Page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_Toc128824719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24C96644" w14:textId="10D9A11F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0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Login Page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_Toc128824720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5D64FE3E" w14:textId="739B4904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1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Coach Dashboard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_Toc128824721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067A6B91" w14:textId="0DB8727A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2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Admin Dashboard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_Toc128824722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217D4164" w14:textId="6A954B85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3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Admin Schedule Field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_Toc128824723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5D425724" w14:textId="5A89D9AA" w:rsidR="00F366F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8824724" w:history="1">
            <w:r w:rsidR="00F366FB" w:rsidRPr="00B31D62">
              <w:rPr>
                <w:rStyle w:val="Hyperlink"/>
                <w:noProof/>
                <w:color w:val="056AD0" w:themeColor="hyperlink" w:themeTint="F2"/>
              </w:rPr>
              <w:t>Team Detail</w:t>
            </w:r>
            <w:r w:rsidR="00F366FB">
              <w:rPr>
                <w:noProof/>
                <w:webHidden/>
              </w:rPr>
              <w:tab/>
            </w:r>
            <w:r w:rsidR="00F366FB">
              <w:rPr>
                <w:noProof/>
                <w:webHidden/>
              </w:rPr>
              <w:fldChar w:fldCharType="begin"/>
            </w:r>
            <w:r w:rsidR="00F366FB">
              <w:rPr>
                <w:noProof/>
                <w:webHidden/>
              </w:rPr>
              <w:instrText xml:space="preserve"> PAGEREF _Toc128824724 \h </w:instrText>
            </w:r>
            <w:r w:rsidR="00F366FB">
              <w:rPr>
                <w:noProof/>
                <w:webHidden/>
              </w:rPr>
            </w:r>
            <w:r w:rsidR="00F366FB">
              <w:rPr>
                <w:noProof/>
                <w:webHidden/>
              </w:rPr>
              <w:fldChar w:fldCharType="separate"/>
            </w:r>
            <w:r w:rsidR="00F366FB">
              <w:rPr>
                <w:noProof/>
                <w:webHidden/>
              </w:rPr>
              <w:t>3</w:t>
            </w:r>
            <w:r w:rsidR="00F366FB">
              <w:rPr>
                <w:noProof/>
                <w:webHidden/>
              </w:rPr>
              <w:fldChar w:fldCharType="end"/>
            </w:r>
          </w:hyperlink>
        </w:p>
        <w:p w14:paraId="44013EAD" w14:textId="5515FAA9" w:rsidR="000863E1" w:rsidRDefault="000863E1" w:rsidP="00E3499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F0D5B8" w14:textId="0EDBDDF9" w:rsidR="000863E1" w:rsidRDefault="000863E1" w:rsidP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</w:p>
    <w:p w14:paraId="23DF4D16" w14:textId="77777777" w:rsidR="000863E1" w:rsidRDefault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  <w:r>
        <w:rPr>
          <w:rFonts w:ascii="Cambria" w:hAnsi="Cambria" w:cs="Times New Roman"/>
          <w:b/>
          <w:bCs/>
          <w:color w:val="000000" w:themeColor="text1"/>
          <w:sz w:val="36"/>
          <w:szCs w:val="36"/>
        </w:rPr>
        <w:br w:type="page"/>
      </w:r>
    </w:p>
    <w:p w14:paraId="4FAC6934" w14:textId="1ED139C1" w:rsidR="00D25CB9" w:rsidRDefault="0022558F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0" w:name="_Toc128824707"/>
      <w:r>
        <w:rPr>
          <w:b/>
          <w:bCs/>
          <w:color w:val="000000" w:themeColor="text1"/>
          <w:sz w:val="36"/>
          <w:szCs w:val="36"/>
        </w:rPr>
        <w:lastRenderedPageBreak/>
        <w:t>Requirements</w:t>
      </w:r>
      <w:bookmarkEnd w:id="0"/>
    </w:p>
    <w:p w14:paraId="7ED52D09" w14:textId="5666B2E5" w:rsidR="00E976A1" w:rsidRPr="00E976A1" w:rsidRDefault="00E976A1" w:rsidP="00E976A1">
      <w:pPr>
        <w:pStyle w:val="Heading2"/>
        <w:rPr>
          <w:color w:val="0D0D0D" w:themeColor="text1" w:themeTint="F2"/>
        </w:rPr>
      </w:pPr>
      <w:bookmarkStart w:id="1" w:name="_Toc128824708"/>
      <w:r w:rsidRPr="00E976A1">
        <w:rPr>
          <w:color w:val="0D0D0D" w:themeColor="text1" w:themeTint="F2"/>
        </w:rPr>
        <w:t>Overview</w:t>
      </w:r>
      <w:bookmarkEnd w:id="1"/>
    </w:p>
    <w:p w14:paraId="08A92475" w14:textId="6FC54AD8" w:rsidR="00D25CB9" w:rsidRDefault="007E7096" w:rsidP="00D25C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1A5E0" wp14:editId="5AF3403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803525" cy="3032760"/>
            <wp:effectExtent l="0" t="0" r="0" b="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9" b="7340"/>
                    <a:stretch/>
                  </pic:blipFill>
                  <pic:spPr bwMode="auto">
                    <a:xfrm>
                      <a:off x="0" y="0"/>
                      <a:ext cx="280352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25CB9">
        <w:t>PCYS Scheduler is an application</w:t>
      </w:r>
      <w:r w:rsidR="00C87F70">
        <w:t xml:space="preserve"> for Portage County Youth Soc</w:t>
      </w:r>
      <w:r w:rsidR="00F21729">
        <w:t>c</w:t>
      </w:r>
      <w:r w:rsidR="00C87F70">
        <w:t>er</w:t>
      </w:r>
      <w:r w:rsidR="00D25CB9">
        <w:t xml:space="preserve"> that will allow coaches to schedule events such as games and practices. These events will take place on fields in the facility</w:t>
      </w:r>
      <w:r w:rsidR="007748CD">
        <w:t>, fields are of different sizes and can be partitioned for multiple events.</w:t>
      </w:r>
      <w:r w:rsidR="001C25E5">
        <w:t xml:space="preserve"> Attached is an overview of the facility.</w:t>
      </w:r>
    </w:p>
    <w:p w14:paraId="4BF3F03A" w14:textId="6F872DB6" w:rsidR="007E7096" w:rsidRDefault="007E7096" w:rsidP="00D25CB9">
      <w:r>
        <w:t>The application has three types of users: public, coach and admin.</w:t>
      </w:r>
      <w:r>
        <w:br/>
        <w:t>Public users are able to see the event schedule as well as what teams will be participating.</w:t>
      </w:r>
      <w:r>
        <w:br/>
        <w:t>Coaches can schedule events on fields and can create teams in the application.</w:t>
      </w:r>
      <w:r>
        <w:br/>
        <w:t>Admins are able to manage all users, as well as modify fields. They can also schedule facility blackout times.</w:t>
      </w:r>
    </w:p>
    <w:p w14:paraId="650EA310" w14:textId="33F56978" w:rsidR="005079A1" w:rsidRPr="00175E71" w:rsidRDefault="005079A1" w:rsidP="005079A1">
      <w:pPr>
        <w:pStyle w:val="Heading2"/>
        <w:rPr>
          <w:b/>
          <w:bCs/>
          <w:color w:val="0D0D0D" w:themeColor="text1" w:themeTint="F2"/>
        </w:rPr>
      </w:pPr>
      <w:bookmarkStart w:id="2" w:name="_Toc128824709"/>
      <w:r w:rsidRPr="00175E71">
        <w:rPr>
          <w:b/>
          <w:bCs/>
          <w:color w:val="0D0D0D" w:themeColor="text1" w:themeTint="F2"/>
        </w:rPr>
        <w:t>Functionality</w:t>
      </w:r>
      <w:bookmarkEnd w:id="2"/>
    </w:p>
    <w:p w14:paraId="655E9B40" w14:textId="63F8EF4D" w:rsidR="005079A1" w:rsidRDefault="005079A1" w:rsidP="005079A1">
      <w:r>
        <w:t xml:space="preserve">Public users should be able to select a team and look at a calendar of events </w:t>
      </w:r>
      <w:r w:rsidR="004F6DCF">
        <w:t>for the current week</w:t>
      </w:r>
      <w:r>
        <w:t xml:space="preserve">. </w:t>
      </w:r>
      <w:r w:rsidR="00962153">
        <w:t>They should also be able to see all events in a list view.</w:t>
      </w:r>
    </w:p>
    <w:p w14:paraId="600155E8" w14:textId="2C700735" w:rsidR="00962153" w:rsidRDefault="00962153" w:rsidP="005079A1">
      <w:r>
        <w:t xml:space="preserve">Coaches should be able to schedule events for individual fields, these events should be denoted as a game or practice. The time selector for events should be constrained to </w:t>
      </w:r>
      <w:r w:rsidR="00E70BD9">
        <w:t>30-minute</w:t>
      </w:r>
      <w:r>
        <w:t xml:space="preserve"> increments and allow for recurrence. Events should not be scheduled on top of </w:t>
      </w:r>
      <w:r w:rsidR="00A50089">
        <w:t>each other</w:t>
      </w:r>
      <w:r>
        <w:t xml:space="preserve"> on a field.</w:t>
      </w:r>
      <w:r w:rsidR="009027F1">
        <w:t xml:space="preserve"> Cancelling events can only be done by the coach who scheduled it.</w:t>
      </w:r>
    </w:p>
    <w:p w14:paraId="64FCBC0E" w14:textId="260D6387" w:rsidR="0082706D" w:rsidRPr="005079A1" w:rsidRDefault="0082706D" w:rsidP="005079A1">
      <w:r>
        <w:t>Admins can schedule events for the whole facility, cancel/change all events, and can mark individual fields as well as the whole facility as closed. They can also manage coaches in the application and associate them with teams.</w:t>
      </w:r>
    </w:p>
    <w:p w14:paraId="14BF2A39" w14:textId="62A003E7" w:rsidR="007748CD" w:rsidRPr="00D25CB9" w:rsidRDefault="007748CD" w:rsidP="007E7096">
      <w:pPr>
        <w:jc w:val="right"/>
      </w:pPr>
    </w:p>
    <w:p w14:paraId="5F94550F" w14:textId="42ED06E7" w:rsidR="00E34991" w:rsidRDefault="00E34991" w:rsidP="006A08A1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3" w:name="_Toc128824710"/>
      <w:r w:rsidRPr="00E34991">
        <w:rPr>
          <w:b/>
          <w:bCs/>
          <w:color w:val="000000" w:themeColor="text1"/>
          <w:sz w:val="36"/>
          <w:szCs w:val="36"/>
        </w:rPr>
        <w:t>Team</w:t>
      </w:r>
      <w:bookmarkEnd w:id="3"/>
    </w:p>
    <w:p w14:paraId="4A49FFEB" w14:textId="273A87F8" w:rsidR="00E976A1" w:rsidRPr="00E976A1" w:rsidRDefault="00E976A1" w:rsidP="00E976A1">
      <w:pPr>
        <w:pStyle w:val="Heading2"/>
        <w:rPr>
          <w:color w:val="0D0D0D" w:themeColor="text1" w:themeTint="F2"/>
        </w:rPr>
      </w:pPr>
      <w:bookmarkStart w:id="4" w:name="_Toc128824711"/>
      <w:r w:rsidRPr="00E976A1">
        <w:rPr>
          <w:color w:val="0D0D0D" w:themeColor="text1" w:themeTint="F2"/>
        </w:rPr>
        <w:t>Rules</w:t>
      </w:r>
      <w:bookmarkEnd w:id="4"/>
    </w:p>
    <w:p w14:paraId="588FF86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Meet in person at least every other week.</w:t>
      </w:r>
    </w:p>
    <w:p w14:paraId="2639DDC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Daily standups before 12:00pm.</w:t>
      </w:r>
    </w:p>
    <w:p w14:paraId="14FE5BB6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Mandatory Tuesday-Friday, optional otherwise.</w:t>
      </w:r>
    </w:p>
    <w:p w14:paraId="7D1119F9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Done via messages in the ‘Daily Standup’ channel.</w:t>
      </w:r>
    </w:p>
    <w:p w14:paraId="141E62E4" w14:textId="7B13FF90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Format: what I did yesterday, what I’ll be doing today, potential roadblocks.</w:t>
      </w:r>
    </w:p>
    <w:p w14:paraId="6CC47B00" w14:textId="6CFF142C" w:rsidR="00E34991" w:rsidRPr="00E34991" w:rsidRDefault="00671D06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One meeting a </w:t>
      </w:r>
      <w:proofErr w:type="gramStart"/>
      <w:r>
        <w:rPr>
          <w:sz w:val="24"/>
          <w:szCs w:val="24"/>
        </w:rPr>
        <w:t>week</w:t>
      </w:r>
      <w:proofErr w:type="gramEnd"/>
    </w:p>
    <w:p w14:paraId="68A8516B" w14:textId="49402F59" w:rsidR="00E34991" w:rsidRPr="00175E7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lastRenderedPageBreak/>
        <w:t>Sundays at 5:00pm.</w:t>
      </w:r>
    </w:p>
    <w:p w14:paraId="0E034C18" w14:textId="2DCB13C4" w:rsidR="00E34991" w:rsidRPr="00175E71" w:rsidRDefault="00E34991" w:rsidP="00175E71">
      <w:pPr>
        <w:pStyle w:val="Heading2"/>
        <w:rPr>
          <w:color w:val="0D0D0D" w:themeColor="text1" w:themeTint="F2"/>
        </w:rPr>
      </w:pPr>
      <w:bookmarkStart w:id="5" w:name="_Toc128824712"/>
      <w:r w:rsidRPr="00175E71">
        <w:rPr>
          <w:color w:val="0D0D0D" w:themeColor="text1" w:themeTint="F2"/>
        </w:rPr>
        <w:t>Code Guidelines</w:t>
      </w:r>
      <w:bookmarkEnd w:id="5"/>
    </w:p>
    <w:p w14:paraId="7EC11A6B" w14:textId="0E7777FC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Code is self-documenting.</w:t>
      </w:r>
    </w:p>
    <w:p w14:paraId="5E62772D" w14:textId="08841F40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Document public members</w:t>
      </w:r>
      <w:r>
        <w:rPr>
          <w:sz w:val="24"/>
          <w:szCs w:val="24"/>
        </w:rPr>
        <w:t>.</w:t>
      </w:r>
    </w:p>
    <w:p w14:paraId="43772DC1" w14:textId="33D5A4D7" w:rsid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 xml:space="preserve">Use </w:t>
      </w:r>
      <w:proofErr w:type="gramStart"/>
      <w:r w:rsidRPr="00E34991">
        <w:rPr>
          <w:sz w:val="24"/>
          <w:szCs w:val="24"/>
        </w:rPr>
        <w:t>of .</w:t>
      </w:r>
      <w:proofErr w:type="spellStart"/>
      <w:r w:rsidRPr="00E34991">
        <w:rPr>
          <w:sz w:val="24"/>
          <w:szCs w:val="24"/>
        </w:rPr>
        <w:t>editorconfig</w:t>
      </w:r>
      <w:proofErr w:type="spellEnd"/>
      <w:proofErr w:type="gramEnd"/>
      <w:r w:rsidRPr="00E34991">
        <w:rPr>
          <w:sz w:val="24"/>
          <w:szCs w:val="24"/>
        </w:rPr>
        <w:t xml:space="preserve"> to enforce formatting.</w:t>
      </w:r>
    </w:p>
    <w:p w14:paraId="4C3F5B45" w14:textId="6A2DF584" w:rsidR="00E34991" w:rsidRPr="00D25CB9" w:rsidRDefault="007836CA" w:rsidP="00D25C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Tabs instead of spaces.</w:t>
      </w:r>
    </w:p>
    <w:p w14:paraId="764A3E85" w14:textId="0AED3D09" w:rsidR="00E34991" w:rsidRDefault="00E34991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6" w:name="_Toc128824713"/>
      <w:r w:rsidRPr="00E34991">
        <w:rPr>
          <w:b/>
          <w:bCs/>
          <w:color w:val="000000" w:themeColor="text1"/>
          <w:sz w:val="36"/>
          <w:szCs w:val="36"/>
        </w:rPr>
        <w:t>Technologies</w:t>
      </w:r>
      <w:bookmarkEnd w:id="6"/>
    </w:p>
    <w:p w14:paraId="251E790B" w14:textId="095590A9" w:rsidR="00E34991" w:rsidRDefault="00E34991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991">
        <w:rPr>
          <w:sz w:val="24"/>
          <w:szCs w:val="24"/>
        </w:rPr>
        <w:t>ASP.NET Core</w:t>
      </w:r>
      <w:r w:rsidR="00D1272D">
        <w:rPr>
          <w:sz w:val="24"/>
          <w:szCs w:val="24"/>
        </w:rPr>
        <w:t xml:space="preserve"> MVC</w:t>
      </w:r>
    </w:p>
    <w:p w14:paraId="4EEB6F1F" w14:textId="5B29A369" w:rsidR="008E7F44" w:rsidRDefault="000331DA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ASP</w:t>
      </w:r>
      <w:r w:rsidR="00E946D7">
        <w:rPr>
          <w:sz w:val="24"/>
          <w:szCs w:val="24"/>
        </w:rPr>
        <w:t>.</w:t>
      </w:r>
      <w:r>
        <w:rPr>
          <w:sz w:val="24"/>
          <w:szCs w:val="24"/>
        </w:rPr>
        <w:t>NET Identity</w:t>
      </w:r>
    </w:p>
    <w:p w14:paraId="676EDBD1" w14:textId="4D138B1F" w:rsidR="00AD2978" w:rsidRDefault="00AD2978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Entity Framework Core</w:t>
      </w:r>
    </w:p>
    <w:p w14:paraId="39EBBFAF" w14:textId="2D4C46EA" w:rsidR="007937DB" w:rsidRDefault="008E7F44" w:rsidP="008E7F4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SQL Server 20</w:t>
      </w:r>
      <w:r w:rsidR="004B5AC7">
        <w:rPr>
          <w:sz w:val="24"/>
          <w:szCs w:val="24"/>
        </w:rPr>
        <w:t>22</w:t>
      </w:r>
    </w:p>
    <w:p w14:paraId="47B6383F" w14:textId="6D574CC8" w:rsidR="00D1272D" w:rsidRDefault="00B13027" w:rsidP="00B2218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xUnit</w:t>
      </w:r>
      <w:proofErr w:type="spellEnd"/>
    </w:p>
    <w:p w14:paraId="49298858" w14:textId="4B70AA69" w:rsidR="00B60BAC" w:rsidRPr="00B22184" w:rsidRDefault="00612833" w:rsidP="00B2218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</w:p>
    <w:p w14:paraId="5E487C0A" w14:textId="18DD90E2" w:rsidR="007937DB" w:rsidRDefault="00D1272D">
      <w:pPr>
        <w:rPr>
          <w:sz w:val="24"/>
          <w:szCs w:val="24"/>
        </w:rPr>
      </w:pPr>
      <w:r>
        <w:rPr>
          <w:sz w:val="24"/>
          <w:szCs w:val="24"/>
        </w:rPr>
        <w:t xml:space="preserve">ASP.NET Core MVC was chosen due to the team’s familiarity with the framework, this then </w:t>
      </w:r>
      <w:r w:rsidR="00AD6466">
        <w:rPr>
          <w:sz w:val="24"/>
          <w:szCs w:val="24"/>
        </w:rPr>
        <w:t>influenced</w:t>
      </w:r>
      <w:r>
        <w:rPr>
          <w:sz w:val="24"/>
          <w:szCs w:val="24"/>
        </w:rPr>
        <w:t xml:space="preserve"> our other choice</w:t>
      </w:r>
      <w:r w:rsidR="00E976A1">
        <w:rPr>
          <w:sz w:val="24"/>
          <w:szCs w:val="24"/>
        </w:rPr>
        <w:t>s</w:t>
      </w:r>
      <w:r>
        <w:rPr>
          <w:sz w:val="24"/>
          <w:szCs w:val="24"/>
        </w:rPr>
        <w:t>, namely ASP.NET Identity. The application requires authentication and authorization, Identity provides this without us having to create our own.</w:t>
      </w:r>
    </w:p>
    <w:p w14:paraId="09C30984" w14:textId="27B92AE3" w:rsidR="00AD2978" w:rsidRDefault="00AD2978">
      <w:pPr>
        <w:rPr>
          <w:sz w:val="24"/>
          <w:szCs w:val="24"/>
        </w:rPr>
      </w:pPr>
      <w:r>
        <w:rPr>
          <w:sz w:val="24"/>
          <w:szCs w:val="24"/>
        </w:rPr>
        <w:t>Since we use ASP.NET Identity, it was natural for us to cho</w:t>
      </w:r>
      <w:r w:rsidR="00B13027">
        <w:rPr>
          <w:sz w:val="24"/>
          <w:szCs w:val="24"/>
        </w:rPr>
        <w:t>o</w:t>
      </w:r>
      <w:r>
        <w:rPr>
          <w:sz w:val="24"/>
          <w:szCs w:val="24"/>
        </w:rPr>
        <w:t>se Entity Framework Core as it integrates well with it.</w:t>
      </w:r>
      <w:r w:rsidR="00B13027">
        <w:rPr>
          <w:sz w:val="24"/>
          <w:szCs w:val="24"/>
        </w:rPr>
        <w:t xml:space="preserve"> This also allows us to develop our database rapidly as it’s an ORM.</w:t>
      </w:r>
      <w:r w:rsidR="00C27FCC">
        <w:rPr>
          <w:sz w:val="24"/>
          <w:szCs w:val="24"/>
        </w:rPr>
        <w:br/>
        <w:t>We decided to use SQL Server as our database since it integrated with Visual Studio and the other Microsoft technologies that we’re using.</w:t>
      </w:r>
    </w:p>
    <w:p w14:paraId="05AF15D1" w14:textId="67DB14A8" w:rsidR="00C27FCC" w:rsidRDefault="00C27FCC">
      <w:pPr>
        <w:rPr>
          <w:sz w:val="24"/>
          <w:szCs w:val="24"/>
        </w:rPr>
      </w:pPr>
      <w:r>
        <w:rPr>
          <w:sz w:val="24"/>
          <w:szCs w:val="24"/>
        </w:rPr>
        <w:t xml:space="preserve">For unit testing we’ve gone with </w:t>
      </w:r>
      <w:proofErr w:type="spellStart"/>
      <w:r>
        <w:rPr>
          <w:sz w:val="24"/>
          <w:szCs w:val="24"/>
        </w:rPr>
        <w:t>xUnit</w:t>
      </w:r>
      <w:proofErr w:type="spellEnd"/>
      <w:r>
        <w:rPr>
          <w:sz w:val="24"/>
          <w:szCs w:val="24"/>
        </w:rPr>
        <w:t xml:space="preserve"> due to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support for integration tests.</w:t>
      </w:r>
    </w:p>
    <w:p w14:paraId="5AB4513D" w14:textId="15E8ECFA" w:rsidR="00DF329E" w:rsidRDefault="00DF329E">
      <w:pPr>
        <w:rPr>
          <w:sz w:val="24"/>
          <w:szCs w:val="24"/>
        </w:rPr>
      </w:pPr>
      <w:r>
        <w:rPr>
          <w:sz w:val="24"/>
          <w:szCs w:val="24"/>
        </w:rPr>
        <w:t>Git is used for source control while GitHub is used to host our repository so it’s visible publicly.</w:t>
      </w:r>
    </w:p>
    <w:p w14:paraId="4B22198D" w14:textId="270B0092" w:rsidR="0082706D" w:rsidRDefault="0082706D" w:rsidP="0082706D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7" w:name="_Toc128824714"/>
      <w:r>
        <w:rPr>
          <w:b/>
          <w:bCs/>
          <w:color w:val="000000" w:themeColor="text1"/>
          <w:sz w:val="36"/>
          <w:szCs w:val="36"/>
        </w:rPr>
        <w:t>Architecture</w:t>
      </w:r>
      <w:bookmarkEnd w:id="7"/>
    </w:p>
    <w:p w14:paraId="1794DFF1" w14:textId="77777777" w:rsidR="00952AEA" w:rsidRDefault="00952AEA" w:rsidP="0082706D">
      <w:r>
        <w:t>To ensure an optimal flow of dependencies, we’ve divided the solution into three distinct layers/projects.</w:t>
      </w:r>
    </w:p>
    <w:p w14:paraId="32B7AAD9" w14:textId="2795BD1B" w:rsidR="0082706D" w:rsidRPr="000B17C5" w:rsidRDefault="00952AEA">
      <w:r>
        <w:t xml:space="preserve">Core contains entities, business logic and abstractions. This project has no </w:t>
      </w:r>
      <w:r w:rsidR="00590C4E">
        <w:t>dependencies,</w:t>
      </w:r>
      <w:r>
        <w:t xml:space="preserve"> and every layer of the application depends on it.</w:t>
      </w:r>
      <w:r w:rsidR="00E772A6">
        <w:br/>
      </w:r>
      <w:r>
        <w:t>Infrastructure defines data access and contains databases and service implementations.</w:t>
      </w:r>
      <w:r w:rsidR="00E772A6">
        <w:br/>
      </w:r>
      <w:r w:rsidR="00F409AA">
        <w:t>Finally, the Web project serves as the application’s presentation layer.</w:t>
      </w:r>
    </w:p>
    <w:p w14:paraId="3FC0C02F" w14:textId="07066DD0" w:rsidR="007937DB" w:rsidRDefault="007937DB" w:rsidP="00D25CB9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8" w:name="_Toc128824715"/>
      <w:r w:rsidRPr="007937DB">
        <w:rPr>
          <w:b/>
          <w:bCs/>
          <w:color w:val="000000" w:themeColor="text1"/>
          <w:sz w:val="36"/>
          <w:szCs w:val="36"/>
        </w:rPr>
        <w:lastRenderedPageBreak/>
        <w:t>Entity Relationship Diagram</w:t>
      </w:r>
      <w:bookmarkEnd w:id="8"/>
    </w:p>
    <w:p w14:paraId="2DC4568B" w14:textId="548B8FF7" w:rsidR="00A3363A" w:rsidRPr="008E52D3" w:rsidRDefault="00DF5665" w:rsidP="007937DB">
      <w:r w:rsidRPr="00DF5665">
        <w:rPr>
          <w:noProof/>
        </w:rPr>
        <w:drawing>
          <wp:inline distT="0" distB="0" distL="0" distR="0" wp14:anchorId="26906F59" wp14:editId="4C7E7858">
            <wp:extent cx="5943600" cy="433197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63A" w:rsidRPr="008E52D3">
        <w:rPr>
          <w:i/>
          <w:iCs/>
        </w:rPr>
        <w:t>Additional tables are needed in order to support ASP.NET Identity.</w:t>
      </w:r>
    </w:p>
    <w:p w14:paraId="40C907E9" w14:textId="7F4A067C" w:rsidR="00A3363A" w:rsidRPr="00A3363A" w:rsidRDefault="00A3363A" w:rsidP="00A3363A">
      <w:pPr>
        <w:pStyle w:val="Heading2"/>
        <w:rPr>
          <w:b/>
          <w:bCs/>
          <w:color w:val="0D0D0D" w:themeColor="text1" w:themeTint="F2"/>
        </w:rPr>
      </w:pPr>
      <w:bookmarkStart w:id="9" w:name="_Toc128824716"/>
      <w:r w:rsidRPr="00A3363A">
        <w:rPr>
          <w:b/>
          <w:bCs/>
          <w:color w:val="0D0D0D" w:themeColor="text1" w:themeTint="F2"/>
        </w:rPr>
        <w:t>Scheduler</w:t>
      </w:r>
      <w:bookmarkEnd w:id="9"/>
    </w:p>
    <w:p w14:paraId="140E779F" w14:textId="0C1ABCC8" w:rsidR="00590C4E" w:rsidRPr="00093003" w:rsidRDefault="00590C4E" w:rsidP="007937DB">
      <w:r>
        <w:rPr>
          <w:b/>
          <w:bCs/>
        </w:rPr>
        <w:t>Leagues</w:t>
      </w:r>
      <w:r w:rsidR="00093003">
        <w:rPr>
          <w:b/>
          <w:bCs/>
        </w:rPr>
        <w:br/>
      </w:r>
      <w:r w:rsidR="00093003">
        <w:t xml:space="preserve">Represents a </w:t>
      </w:r>
      <w:proofErr w:type="spellStart"/>
      <w:r w:rsidR="00093003">
        <w:t>lsovver</w:t>
      </w:r>
      <w:proofErr w:type="spellEnd"/>
      <w:r w:rsidR="00093003">
        <w:t xml:space="preserve"> league.</w:t>
      </w:r>
    </w:p>
    <w:p w14:paraId="430F072E" w14:textId="3FF0178B" w:rsidR="00590C4E" w:rsidRPr="002B7E23" w:rsidRDefault="00590C4E" w:rsidP="007937DB">
      <w:r>
        <w:rPr>
          <w:b/>
          <w:bCs/>
        </w:rPr>
        <w:t>Teams</w:t>
      </w:r>
      <w:r w:rsidR="002B7E23">
        <w:rPr>
          <w:b/>
          <w:bCs/>
        </w:rPr>
        <w:br/>
      </w:r>
      <w:r w:rsidR="002B7E23">
        <w:t>Represents a soccer team</w:t>
      </w:r>
      <w:r w:rsidR="00093003">
        <w:t xml:space="preserve"> which is </w:t>
      </w:r>
      <w:proofErr w:type="gramStart"/>
      <w:r w:rsidR="00093003">
        <w:t>a</w:t>
      </w:r>
      <w:proofErr w:type="gramEnd"/>
      <w:r w:rsidR="00093003">
        <w:t xml:space="preserve"> apart of a league.</w:t>
      </w:r>
    </w:p>
    <w:p w14:paraId="16C33E53" w14:textId="2F921237" w:rsidR="00590C4E" w:rsidRPr="002B7E23" w:rsidRDefault="00590C4E" w:rsidP="007937DB">
      <w:r>
        <w:rPr>
          <w:b/>
          <w:bCs/>
        </w:rPr>
        <w:t>Events</w:t>
      </w:r>
      <w:r w:rsidR="002B7E23">
        <w:rPr>
          <w:b/>
          <w:bCs/>
        </w:rPr>
        <w:br/>
      </w:r>
      <w:r w:rsidR="002B7E23">
        <w:t xml:space="preserve">Represents a scheduled event. The </w:t>
      </w:r>
      <w:r w:rsidR="002B7E23" w:rsidRPr="007D5403">
        <w:t>Games</w:t>
      </w:r>
      <w:r w:rsidR="002B7E23">
        <w:t xml:space="preserve"> and </w:t>
      </w:r>
      <w:r w:rsidR="002B7E23" w:rsidRPr="007D5403">
        <w:t>Practices</w:t>
      </w:r>
      <w:r w:rsidR="002B7E23">
        <w:t xml:space="preserve"> table </w:t>
      </w:r>
      <w:r w:rsidR="007D5403">
        <w:t>extends</w:t>
      </w:r>
      <w:r w:rsidR="002B7E23">
        <w:t xml:space="preserve"> it</w:t>
      </w:r>
      <w:r w:rsidR="007D5403">
        <w:t xml:space="preserve"> </w:t>
      </w:r>
      <w:r w:rsidR="002B7E23">
        <w:t xml:space="preserve">by adding additional </w:t>
      </w:r>
      <w:r w:rsidR="007D5403">
        <w:t>columns, then referencing the parent Event</w:t>
      </w:r>
      <w:r w:rsidR="002B7E23">
        <w:t>. If the need arises, more tables can be created to represent different kinds of events.</w:t>
      </w:r>
      <w:r w:rsidR="00CB01B8">
        <w:t xml:space="preserve"> In our solution, the Event object serves as the parent to Practice and Game, this relationship is then represented by table-per-type mapping.</w:t>
      </w:r>
    </w:p>
    <w:p w14:paraId="4099039B" w14:textId="415A2D04" w:rsidR="00590C4E" w:rsidRPr="00EB2709" w:rsidRDefault="00590C4E" w:rsidP="007937DB">
      <w:r>
        <w:rPr>
          <w:b/>
          <w:bCs/>
        </w:rPr>
        <w:t>Games</w:t>
      </w:r>
      <w:r w:rsidR="00EB2709">
        <w:rPr>
          <w:b/>
          <w:bCs/>
        </w:rPr>
        <w:br/>
      </w:r>
      <w:r w:rsidR="00EB2709">
        <w:t>A game between two teams.</w:t>
      </w:r>
      <w:r w:rsidR="00D53755">
        <w:t xml:space="preserve"> Game subclasses Event in the solution.</w:t>
      </w:r>
    </w:p>
    <w:p w14:paraId="36856733" w14:textId="10E2C580" w:rsidR="00360173" w:rsidRPr="00360173" w:rsidRDefault="00590C4E" w:rsidP="007937DB">
      <w:r>
        <w:rPr>
          <w:b/>
          <w:bCs/>
        </w:rPr>
        <w:t>Practices</w:t>
      </w:r>
      <w:r w:rsidR="00360173">
        <w:rPr>
          <w:b/>
          <w:bCs/>
        </w:rPr>
        <w:br/>
      </w:r>
      <w:r w:rsidR="00DA70A0">
        <w:t>A practice game for a team. Practice subclasses Event in the solution.</w:t>
      </w:r>
    </w:p>
    <w:p w14:paraId="00E72286" w14:textId="28D41988" w:rsidR="00590C4E" w:rsidRPr="005613C9" w:rsidRDefault="00590C4E" w:rsidP="007937DB">
      <w:r>
        <w:rPr>
          <w:b/>
          <w:bCs/>
        </w:rPr>
        <w:lastRenderedPageBreak/>
        <w:t>Fields</w:t>
      </w:r>
      <w:r w:rsidR="005613C9">
        <w:rPr>
          <w:b/>
          <w:bCs/>
        </w:rPr>
        <w:br/>
      </w:r>
      <w:r w:rsidR="005613C9">
        <w:t>Represents a field in the facility.</w:t>
      </w:r>
    </w:p>
    <w:p w14:paraId="02707A68" w14:textId="47C19832" w:rsidR="00590C4E" w:rsidRDefault="00590C4E" w:rsidP="007937DB">
      <w:proofErr w:type="spellStart"/>
      <w:r>
        <w:rPr>
          <w:b/>
          <w:bCs/>
        </w:rPr>
        <w:t>EventField</w:t>
      </w:r>
      <w:proofErr w:type="spellEnd"/>
      <w:r w:rsidR="008B7979">
        <w:rPr>
          <w:b/>
          <w:bCs/>
        </w:rPr>
        <w:br/>
      </w:r>
      <w:r w:rsidR="008B7979">
        <w:t xml:space="preserve">Represents the many-many </w:t>
      </w:r>
      <w:proofErr w:type="gramStart"/>
      <w:r w:rsidR="008B7979">
        <w:t>relationship</w:t>
      </w:r>
      <w:proofErr w:type="gramEnd"/>
      <w:r w:rsidR="008B7979">
        <w:t xml:space="preserve"> between </w:t>
      </w:r>
      <w:r w:rsidR="008B7979" w:rsidRPr="007D5403">
        <w:t>Events</w:t>
      </w:r>
      <w:r w:rsidR="008B7979">
        <w:t xml:space="preserve"> and </w:t>
      </w:r>
      <w:r w:rsidR="008B7979" w:rsidRPr="007D5403">
        <w:t>Fields</w:t>
      </w:r>
      <w:r w:rsidR="008B7979">
        <w:t>.</w:t>
      </w:r>
    </w:p>
    <w:p w14:paraId="25376B54" w14:textId="2F4655FD" w:rsidR="00A3363A" w:rsidRPr="00175E71" w:rsidRDefault="00A3363A" w:rsidP="00A3363A">
      <w:pPr>
        <w:pStyle w:val="Heading2"/>
        <w:rPr>
          <w:b/>
          <w:bCs/>
          <w:color w:val="0D0D0D" w:themeColor="text1" w:themeTint="F2"/>
        </w:rPr>
      </w:pPr>
      <w:bookmarkStart w:id="10" w:name="_Toc128824717"/>
      <w:r w:rsidRPr="00175E71">
        <w:rPr>
          <w:b/>
          <w:bCs/>
          <w:color w:val="0D0D0D" w:themeColor="text1" w:themeTint="F2"/>
        </w:rPr>
        <w:t>Identity</w:t>
      </w:r>
      <w:bookmarkEnd w:id="10"/>
    </w:p>
    <w:p w14:paraId="239F4AAA" w14:textId="26A06204" w:rsidR="00A3363A" w:rsidRPr="007915A1" w:rsidRDefault="00A3363A" w:rsidP="00A3363A">
      <w:proofErr w:type="spellStart"/>
      <w:r>
        <w:rPr>
          <w:b/>
          <w:bCs/>
        </w:rPr>
        <w:t>AspNet</w:t>
      </w:r>
      <w:r w:rsidR="008E52D3">
        <w:rPr>
          <w:b/>
          <w:bCs/>
        </w:rPr>
        <w:t>Users</w:t>
      </w:r>
      <w:proofErr w:type="spellEnd"/>
      <w:r w:rsidR="007915A1">
        <w:rPr>
          <w:b/>
          <w:bCs/>
        </w:rPr>
        <w:br/>
      </w:r>
      <w:r w:rsidR="007915A1">
        <w:t>Represents a user in the application.</w:t>
      </w:r>
    </w:p>
    <w:p w14:paraId="457E611E" w14:textId="21BD673E" w:rsidR="00A3363A" w:rsidRPr="007915A1" w:rsidRDefault="00A3363A" w:rsidP="00A3363A">
      <w:proofErr w:type="spellStart"/>
      <w:r>
        <w:rPr>
          <w:b/>
          <w:bCs/>
        </w:rPr>
        <w:t>AspNet</w:t>
      </w:r>
      <w:r w:rsidR="008E52D3">
        <w:rPr>
          <w:b/>
          <w:bCs/>
        </w:rPr>
        <w:t>Roles</w:t>
      </w:r>
      <w:proofErr w:type="spellEnd"/>
      <w:r w:rsidR="007915A1">
        <w:rPr>
          <w:b/>
          <w:bCs/>
        </w:rPr>
        <w:br/>
      </w:r>
      <w:r w:rsidR="007915A1">
        <w:t>Used to differentiate the different user groups such as coaches and admins.</w:t>
      </w:r>
    </w:p>
    <w:p w14:paraId="4806CAA2" w14:textId="41EC6437" w:rsidR="00A3363A" w:rsidRPr="007B66D4" w:rsidRDefault="00A3363A" w:rsidP="00A3363A">
      <w:proofErr w:type="spellStart"/>
      <w:r>
        <w:rPr>
          <w:b/>
          <w:bCs/>
        </w:rPr>
        <w:t>AspNetUserRoles</w:t>
      </w:r>
      <w:proofErr w:type="spellEnd"/>
      <w:r w:rsidR="007B66D4">
        <w:rPr>
          <w:b/>
          <w:bCs/>
        </w:rPr>
        <w:br/>
      </w:r>
      <w:r w:rsidR="007B66D4">
        <w:t xml:space="preserve">Represents </w:t>
      </w:r>
      <w:r w:rsidR="00D07A46">
        <w:t>a</w:t>
      </w:r>
      <w:r w:rsidR="007B66D4">
        <w:t xml:space="preserve"> many-many </w:t>
      </w:r>
      <w:proofErr w:type="gramStart"/>
      <w:r w:rsidR="007B66D4">
        <w:t>relationship</w:t>
      </w:r>
      <w:proofErr w:type="gramEnd"/>
      <w:r w:rsidR="007B66D4">
        <w:t xml:space="preserve"> between </w:t>
      </w:r>
      <w:proofErr w:type="spellStart"/>
      <w:r w:rsidR="007B66D4">
        <w:t>AspNetUsers</w:t>
      </w:r>
      <w:proofErr w:type="spellEnd"/>
      <w:r w:rsidR="007B66D4">
        <w:t xml:space="preserve"> and </w:t>
      </w:r>
      <w:proofErr w:type="spellStart"/>
      <w:r w:rsidR="007B66D4">
        <w:t>AspNetRoles</w:t>
      </w:r>
      <w:proofErr w:type="spellEnd"/>
      <w:r w:rsidR="007B66D4">
        <w:t>.</w:t>
      </w:r>
    </w:p>
    <w:p w14:paraId="7801091A" w14:textId="55BD9EE8" w:rsidR="00A3363A" w:rsidRPr="00F366FB" w:rsidRDefault="00A3363A" w:rsidP="00A3363A">
      <w:proofErr w:type="spellStart"/>
      <w:r>
        <w:rPr>
          <w:b/>
          <w:bCs/>
        </w:rPr>
        <w:t>AspNetUserClaims</w:t>
      </w:r>
      <w:proofErr w:type="spellEnd"/>
      <w:r w:rsidR="00F366FB">
        <w:rPr>
          <w:b/>
          <w:bCs/>
        </w:rPr>
        <w:br/>
      </w:r>
      <w:r w:rsidR="00F366FB">
        <w:t>Represents a claim that a user presents.</w:t>
      </w:r>
    </w:p>
    <w:p w14:paraId="240FE201" w14:textId="4983E66D" w:rsidR="00A3363A" w:rsidRPr="00F366FB" w:rsidRDefault="00A3363A" w:rsidP="00A3363A">
      <w:proofErr w:type="spellStart"/>
      <w:r>
        <w:rPr>
          <w:b/>
          <w:bCs/>
        </w:rPr>
        <w:t>AspNetUserLogins</w:t>
      </w:r>
      <w:proofErr w:type="spellEnd"/>
      <w:r w:rsidR="00F366FB">
        <w:rPr>
          <w:b/>
          <w:bCs/>
        </w:rPr>
        <w:br/>
      </w:r>
      <w:r w:rsidR="00F366FB">
        <w:t>Associates a user with a login.</w:t>
      </w:r>
    </w:p>
    <w:p w14:paraId="68F8A0A3" w14:textId="375024F7" w:rsidR="00A3363A" w:rsidRPr="00C17973" w:rsidRDefault="00A3363A" w:rsidP="007937DB">
      <w:proofErr w:type="spellStart"/>
      <w:r>
        <w:rPr>
          <w:b/>
          <w:bCs/>
        </w:rPr>
        <w:t>AspNetUserTokens</w:t>
      </w:r>
      <w:proofErr w:type="spellEnd"/>
      <w:r w:rsidR="00C17973">
        <w:rPr>
          <w:b/>
          <w:bCs/>
        </w:rPr>
        <w:br/>
      </w:r>
      <w:r w:rsidR="00C17973">
        <w:t>Represents an authentication token for a user.</w:t>
      </w:r>
    </w:p>
    <w:p w14:paraId="67FB73B9" w14:textId="7C97C210" w:rsidR="00D25CB9" w:rsidRDefault="00D25CB9" w:rsidP="00175E71">
      <w:pPr>
        <w:pStyle w:val="Heading1"/>
        <w:spacing w:line="276" w:lineRule="auto"/>
        <w:rPr>
          <w:b/>
          <w:bCs/>
          <w:color w:val="000000" w:themeColor="text1"/>
          <w:sz w:val="36"/>
          <w:szCs w:val="36"/>
        </w:rPr>
      </w:pPr>
      <w:bookmarkStart w:id="11" w:name="_Toc128824718"/>
      <w:r>
        <w:rPr>
          <w:b/>
          <w:bCs/>
          <w:color w:val="000000" w:themeColor="text1"/>
          <w:sz w:val="36"/>
          <w:szCs w:val="36"/>
        </w:rPr>
        <w:lastRenderedPageBreak/>
        <w:t>Wireframes</w:t>
      </w:r>
      <w:bookmarkEnd w:id="11"/>
    </w:p>
    <w:p w14:paraId="59AAF801" w14:textId="4D7196ED" w:rsidR="00175E71" w:rsidRDefault="00175E71" w:rsidP="00175E71">
      <w:pPr>
        <w:pStyle w:val="Heading2"/>
        <w:rPr>
          <w:color w:val="0D0D0D" w:themeColor="text1" w:themeTint="F2"/>
        </w:rPr>
      </w:pPr>
      <w:bookmarkStart w:id="12" w:name="_Toc128824719"/>
      <w:r w:rsidRPr="00175E71">
        <w:rPr>
          <w:color w:val="0D0D0D" w:themeColor="text1" w:themeTint="F2"/>
        </w:rPr>
        <w:t>Home Page</w:t>
      </w:r>
      <w:bookmarkEnd w:id="12"/>
    </w:p>
    <w:p w14:paraId="19B7F32B" w14:textId="3770F954" w:rsidR="00175E71" w:rsidRPr="00175E71" w:rsidRDefault="00175E71" w:rsidP="00175E71">
      <w:r>
        <w:rPr>
          <w:noProof/>
        </w:rPr>
        <w:drawing>
          <wp:inline distT="0" distB="0" distL="0" distR="0" wp14:anchorId="15B13A07" wp14:editId="55EB1AD3">
            <wp:extent cx="5943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6F64" w14:textId="0419DBD8" w:rsidR="00175E71" w:rsidRDefault="00175E71" w:rsidP="00175E71">
      <w:pPr>
        <w:pStyle w:val="Heading2"/>
        <w:rPr>
          <w:color w:val="0D0D0D" w:themeColor="text1" w:themeTint="F2"/>
        </w:rPr>
      </w:pPr>
      <w:bookmarkStart w:id="13" w:name="_Toc128824720"/>
      <w:r>
        <w:rPr>
          <w:color w:val="0D0D0D" w:themeColor="text1" w:themeTint="F2"/>
        </w:rPr>
        <w:lastRenderedPageBreak/>
        <w:t>Login</w:t>
      </w:r>
      <w:r w:rsidRPr="00175E71">
        <w:rPr>
          <w:color w:val="0D0D0D" w:themeColor="text1" w:themeTint="F2"/>
        </w:rPr>
        <w:t xml:space="preserve"> Page</w:t>
      </w:r>
      <w:bookmarkEnd w:id="13"/>
    </w:p>
    <w:p w14:paraId="6F139627" w14:textId="22A287BF" w:rsidR="00175E71" w:rsidRPr="00175E71" w:rsidRDefault="00175E71" w:rsidP="00175E71">
      <w:r>
        <w:rPr>
          <w:noProof/>
        </w:rPr>
        <w:drawing>
          <wp:inline distT="0" distB="0" distL="0" distR="0" wp14:anchorId="1E6FC0EB" wp14:editId="076401B7">
            <wp:extent cx="5943600" cy="3878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1AFFB" w14:textId="503E820D" w:rsidR="00175E71" w:rsidRDefault="00175E71" w:rsidP="00175E71">
      <w:pPr>
        <w:pStyle w:val="Heading2"/>
        <w:rPr>
          <w:color w:val="0D0D0D" w:themeColor="text1" w:themeTint="F2"/>
        </w:rPr>
      </w:pPr>
      <w:bookmarkStart w:id="14" w:name="_Toc128824721"/>
      <w:r>
        <w:rPr>
          <w:color w:val="0D0D0D" w:themeColor="text1" w:themeTint="F2"/>
        </w:rPr>
        <w:t>Coach Dashboard</w:t>
      </w:r>
      <w:bookmarkEnd w:id="14"/>
    </w:p>
    <w:p w14:paraId="09101A7F" w14:textId="6D38748E" w:rsidR="00175E71" w:rsidRPr="00175E71" w:rsidRDefault="00175E71" w:rsidP="00175E71">
      <w:r>
        <w:rPr>
          <w:noProof/>
        </w:rPr>
        <w:drawing>
          <wp:inline distT="0" distB="0" distL="0" distR="0" wp14:anchorId="762D6269" wp14:editId="5B4B2788">
            <wp:extent cx="5935980" cy="3726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0262" w14:textId="29DC57DC" w:rsidR="00175E71" w:rsidRDefault="00175E71" w:rsidP="00175E71">
      <w:pPr>
        <w:pStyle w:val="Heading2"/>
        <w:rPr>
          <w:color w:val="0D0D0D" w:themeColor="text1" w:themeTint="F2"/>
        </w:rPr>
      </w:pPr>
      <w:bookmarkStart w:id="15" w:name="_Toc128824722"/>
      <w:r>
        <w:rPr>
          <w:color w:val="0D0D0D" w:themeColor="text1" w:themeTint="F2"/>
        </w:rPr>
        <w:lastRenderedPageBreak/>
        <w:t>Admin Dashboard</w:t>
      </w:r>
      <w:bookmarkEnd w:id="15"/>
    </w:p>
    <w:p w14:paraId="05235889" w14:textId="02DB5108" w:rsidR="00175E71" w:rsidRPr="00175E71" w:rsidRDefault="00175E71" w:rsidP="00175E71">
      <w:r>
        <w:rPr>
          <w:noProof/>
        </w:rPr>
        <w:drawing>
          <wp:inline distT="0" distB="0" distL="0" distR="0" wp14:anchorId="573F6944" wp14:editId="016E6312">
            <wp:extent cx="5943600" cy="3596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35BB" w14:textId="32C048D2" w:rsidR="00175E71" w:rsidRDefault="00175E71" w:rsidP="00175E71">
      <w:pPr>
        <w:pStyle w:val="Heading2"/>
        <w:rPr>
          <w:color w:val="0D0D0D" w:themeColor="text1" w:themeTint="F2"/>
        </w:rPr>
      </w:pPr>
      <w:bookmarkStart w:id="16" w:name="_Toc128824723"/>
      <w:r>
        <w:rPr>
          <w:color w:val="0D0D0D" w:themeColor="text1" w:themeTint="F2"/>
        </w:rPr>
        <w:t>Admin Schedule Field</w:t>
      </w:r>
      <w:bookmarkEnd w:id="16"/>
    </w:p>
    <w:p w14:paraId="15B66603" w14:textId="5FB906BD" w:rsidR="00175E71" w:rsidRPr="00175E71" w:rsidRDefault="00175E71" w:rsidP="00175E71">
      <w:r>
        <w:rPr>
          <w:noProof/>
        </w:rPr>
        <w:drawing>
          <wp:inline distT="0" distB="0" distL="0" distR="0" wp14:anchorId="49DB39D0" wp14:editId="00F8B15E">
            <wp:extent cx="5943600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7C2A" w14:textId="23402273" w:rsidR="00175E71" w:rsidRPr="00175E71" w:rsidRDefault="00175E71" w:rsidP="00175E71">
      <w:pPr>
        <w:pStyle w:val="Heading2"/>
        <w:rPr>
          <w:color w:val="0D0D0D" w:themeColor="text1" w:themeTint="F2"/>
        </w:rPr>
      </w:pPr>
      <w:bookmarkStart w:id="17" w:name="_Toc128824724"/>
      <w:r>
        <w:rPr>
          <w:color w:val="0D0D0D" w:themeColor="text1" w:themeTint="F2"/>
        </w:rPr>
        <w:lastRenderedPageBreak/>
        <w:t>Team Detail</w:t>
      </w:r>
      <w:bookmarkEnd w:id="17"/>
    </w:p>
    <w:p w14:paraId="048CDB4B" w14:textId="0CD94086" w:rsidR="00175E71" w:rsidRPr="00175E71" w:rsidRDefault="00175E71" w:rsidP="00175E71">
      <w:r>
        <w:rPr>
          <w:noProof/>
        </w:rPr>
        <w:drawing>
          <wp:inline distT="0" distB="0" distL="0" distR="0" wp14:anchorId="5DCA66BE" wp14:editId="56300FC1">
            <wp:extent cx="5943600" cy="415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E71" w:rsidRPr="00175E71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23B8" w14:textId="77777777" w:rsidR="00FD44DD" w:rsidRDefault="00FD44DD" w:rsidP="000863E1">
      <w:pPr>
        <w:spacing w:after="0" w:line="240" w:lineRule="auto"/>
      </w:pPr>
      <w:r>
        <w:separator/>
      </w:r>
    </w:p>
  </w:endnote>
  <w:endnote w:type="continuationSeparator" w:id="0">
    <w:p w14:paraId="352B6708" w14:textId="77777777" w:rsidR="00FD44DD" w:rsidRDefault="00FD44DD" w:rsidP="0008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18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B1553" w14:textId="701189D2" w:rsidR="000863E1" w:rsidRDefault="0008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BD78A" w14:textId="77777777" w:rsidR="000863E1" w:rsidRDefault="0008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506E" w14:textId="77777777" w:rsidR="00FD44DD" w:rsidRDefault="00FD44DD" w:rsidP="000863E1">
      <w:pPr>
        <w:spacing w:after="0" w:line="240" w:lineRule="auto"/>
      </w:pPr>
      <w:r>
        <w:separator/>
      </w:r>
    </w:p>
  </w:footnote>
  <w:footnote w:type="continuationSeparator" w:id="0">
    <w:p w14:paraId="0531A099" w14:textId="77777777" w:rsidR="00FD44DD" w:rsidRDefault="00FD44DD" w:rsidP="0008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DBE"/>
    <w:multiLevelType w:val="hybridMultilevel"/>
    <w:tmpl w:val="196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40DF8"/>
    <w:multiLevelType w:val="hybridMultilevel"/>
    <w:tmpl w:val="3536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17324"/>
    <w:multiLevelType w:val="hybridMultilevel"/>
    <w:tmpl w:val="E424F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35BBB"/>
    <w:multiLevelType w:val="hybridMultilevel"/>
    <w:tmpl w:val="D1EE1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94E6A"/>
    <w:multiLevelType w:val="hybridMultilevel"/>
    <w:tmpl w:val="C316C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A148C"/>
    <w:multiLevelType w:val="hybridMultilevel"/>
    <w:tmpl w:val="C3ECA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937098">
    <w:abstractNumId w:val="0"/>
  </w:num>
  <w:num w:numId="2" w16cid:durableId="1661501177">
    <w:abstractNumId w:val="3"/>
  </w:num>
  <w:num w:numId="3" w16cid:durableId="991058819">
    <w:abstractNumId w:val="5"/>
  </w:num>
  <w:num w:numId="4" w16cid:durableId="2040661940">
    <w:abstractNumId w:val="2"/>
  </w:num>
  <w:num w:numId="5" w16cid:durableId="904992524">
    <w:abstractNumId w:val="4"/>
  </w:num>
  <w:num w:numId="6" w16cid:durableId="91193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E1"/>
    <w:rsid w:val="000331DA"/>
    <w:rsid w:val="00053C16"/>
    <w:rsid w:val="000863E1"/>
    <w:rsid w:val="00093003"/>
    <w:rsid w:val="000B17C5"/>
    <w:rsid w:val="00175E71"/>
    <w:rsid w:val="001C25E5"/>
    <w:rsid w:val="0022558F"/>
    <w:rsid w:val="002B7E23"/>
    <w:rsid w:val="00360173"/>
    <w:rsid w:val="004B5AC7"/>
    <w:rsid w:val="004F6DCF"/>
    <w:rsid w:val="005079A1"/>
    <w:rsid w:val="005613C9"/>
    <w:rsid w:val="00561527"/>
    <w:rsid w:val="00590C4E"/>
    <w:rsid w:val="005B237B"/>
    <w:rsid w:val="00612833"/>
    <w:rsid w:val="00671D06"/>
    <w:rsid w:val="006A08A1"/>
    <w:rsid w:val="007748CD"/>
    <w:rsid w:val="007836CA"/>
    <w:rsid w:val="007915A1"/>
    <w:rsid w:val="007937DB"/>
    <w:rsid w:val="007B66D4"/>
    <w:rsid w:val="007D5403"/>
    <w:rsid w:val="007E7096"/>
    <w:rsid w:val="007F500C"/>
    <w:rsid w:val="0082706D"/>
    <w:rsid w:val="008B7979"/>
    <w:rsid w:val="008E52D3"/>
    <w:rsid w:val="008E7F44"/>
    <w:rsid w:val="008F29E3"/>
    <w:rsid w:val="009027F1"/>
    <w:rsid w:val="0092572B"/>
    <w:rsid w:val="00952AEA"/>
    <w:rsid w:val="00962153"/>
    <w:rsid w:val="00A3363A"/>
    <w:rsid w:val="00A50089"/>
    <w:rsid w:val="00AD2978"/>
    <w:rsid w:val="00AD6466"/>
    <w:rsid w:val="00AF53A1"/>
    <w:rsid w:val="00B13027"/>
    <w:rsid w:val="00B22184"/>
    <w:rsid w:val="00B60BAC"/>
    <w:rsid w:val="00B92BCB"/>
    <w:rsid w:val="00C17973"/>
    <w:rsid w:val="00C24514"/>
    <w:rsid w:val="00C24CDC"/>
    <w:rsid w:val="00C27FCC"/>
    <w:rsid w:val="00C87F70"/>
    <w:rsid w:val="00CA5E2D"/>
    <w:rsid w:val="00CB01B8"/>
    <w:rsid w:val="00D07A46"/>
    <w:rsid w:val="00D1272D"/>
    <w:rsid w:val="00D2557A"/>
    <w:rsid w:val="00D25CB9"/>
    <w:rsid w:val="00D53755"/>
    <w:rsid w:val="00DA70A0"/>
    <w:rsid w:val="00DF329E"/>
    <w:rsid w:val="00DF5665"/>
    <w:rsid w:val="00E34991"/>
    <w:rsid w:val="00E70BD9"/>
    <w:rsid w:val="00E70C4D"/>
    <w:rsid w:val="00E772A6"/>
    <w:rsid w:val="00E946D7"/>
    <w:rsid w:val="00E976A1"/>
    <w:rsid w:val="00EA029C"/>
    <w:rsid w:val="00EB2709"/>
    <w:rsid w:val="00EE64F7"/>
    <w:rsid w:val="00F21729"/>
    <w:rsid w:val="00F366FB"/>
    <w:rsid w:val="00F409AA"/>
    <w:rsid w:val="00FC2275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21B5"/>
  <w15:chartTrackingRefBased/>
  <w15:docId w15:val="{C08ADB75-8249-44C9-830B-37324D7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3E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86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86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E1"/>
  </w:style>
  <w:style w:type="paragraph" w:styleId="Footer">
    <w:name w:val="footer"/>
    <w:basedOn w:val="Normal"/>
    <w:link w:val="Foot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E1"/>
  </w:style>
  <w:style w:type="paragraph" w:styleId="TOC1">
    <w:name w:val="toc 1"/>
    <w:basedOn w:val="Normal"/>
    <w:next w:val="Normal"/>
    <w:autoRedefine/>
    <w:uiPriority w:val="39"/>
    <w:unhideWhenUsed/>
    <w:rsid w:val="00E349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49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9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7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79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451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691F-2934-4124-B148-F05BC199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Lukan, Karl R</cp:lastModifiedBy>
  <cp:revision>65</cp:revision>
  <dcterms:created xsi:type="dcterms:W3CDTF">2023-02-01T00:37:00Z</dcterms:created>
  <dcterms:modified xsi:type="dcterms:W3CDTF">2023-03-07T23:05:00Z</dcterms:modified>
</cp:coreProperties>
</file>