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4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1" w:lastRow="0" w:lastColumn="0" w:firstRow="1" w:val="00a0"/>
      </w:tblPr>
      <w:tblGrid>
        <w:gridCol w:w="4243"/>
        <w:gridCol w:w="289"/>
        <w:gridCol w:w="4414"/>
      </w:tblGrid>
      <w:tr>
        <w:trPr/>
        <w:tc>
          <w:tcPr>
            <w:tcW w:w="8946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aps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МИНОБРНАУКИ РОССИИ</w:t>
            </w:r>
          </w:p>
        </w:tc>
      </w:tr>
      <w:tr>
        <w:trPr>
          <w:trHeight w:val="2435" w:hRule="atLeast"/>
        </w:trPr>
        <w:tc>
          <w:tcPr>
            <w:tcW w:w="8946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Федеральное государственное автономное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образовательное учреждение высшего образования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«Пермский государственный национальный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исследовательский университет»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</w:tr>
      <w:tr>
        <w:trPr>
          <w:trHeight w:val="1192" w:hRule="atLeast"/>
        </w:trPr>
        <w:tc>
          <w:tcPr>
            <w:tcW w:w="4243" w:type="dxa"/>
            <w:tcBorders/>
          </w:tcPr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jc w:val="right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  <w:tc>
          <w:tcPr>
            <w:tcW w:w="4703" w:type="dxa"/>
            <w:gridSpan w:val="2"/>
            <w:tcBorders/>
          </w:tcPr>
          <w:p>
            <w:pPr>
              <w:pStyle w:val="Normal"/>
              <w:ind w:hanging="0"/>
              <w:jc w:val="right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Институт компьютерных наук и технологий</w:t>
            </w:r>
          </w:p>
        </w:tc>
      </w:tr>
      <w:tr>
        <w:trPr>
          <w:trHeight w:val="2863" w:hRule="atLeast"/>
        </w:trPr>
        <w:tc>
          <w:tcPr>
            <w:tcW w:w="8946" w:type="dxa"/>
            <w:gridSpan w:val="3"/>
            <w:tcBorders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>
            <w:pPr>
              <w:pStyle w:val="Normal"/>
              <w:ind w:hanging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индивидуальному заданию «сортировка записей»</w:t>
            </w:r>
          </w:p>
          <w:p>
            <w:pPr>
              <w:pStyle w:val="Normal"/>
              <w:ind w:hanging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 программирования Python»</w:t>
            </w:r>
          </w:p>
          <w:p>
            <w:pPr>
              <w:pStyle w:val="Normal"/>
              <w:ind w:hanging="0"/>
              <w:jc w:val="center"/>
              <w:rPr/>
            </w:pPr>
            <w:r>
              <w:rPr>
                <w:rFonts w:eastAsia="Times New Roman" w:cs="Times New Roman"/>
                <w:color w:val="000000"/>
              </w:rPr>
              <w:t>Вариант 13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highlight w:val="yellow"/>
              </w:rPr>
            </w:pPr>
            <w:r>
              <w:rPr>
                <w:rFonts w:eastAsia="MS Mincho"/>
                <w:color w:themeColor="text1" w:val="000000"/>
                <w:szCs w:val="24"/>
                <w:highlight w:val="yellow"/>
              </w:rPr>
            </w:r>
          </w:p>
        </w:tc>
      </w:tr>
      <w:tr>
        <w:trPr>
          <w:trHeight w:val="2681" w:hRule="atLeast"/>
        </w:trPr>
        <w:tc>
          <w:tcPr>
            <w:tcW w:w="4532" w:type="dxa"/>
            <w:gridSpan w:val="2"/>
            <w:vMerge w:val="restart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  <w:tc>
          <w:tcPr>
            <w:tcW w:w="4414" w:type="dxa"/>
            <w:tcBorders/>
          </w:tcPr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Работу выполнил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студент группы ИТ-9 1 курса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Федоров.Д.А.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10.01.2026 г.</w:t>
            </w:r>
          </w:p>
        </w:tc>
      </w:tr>
      <w:tr>
        <w:trPr>
          <w:trHeight w:val="2198" w:hRule="atLeast"/>
        </w:trPr>
        <w:tc>
          <w:tcPr>
            <w:tcW w:w="4532" w:type="dxa"/>
            <w:gridSpan w:val="2"/>
            <w:vMerge w:val="continue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highlight w:val="yellow"/>
              </w:rPr>
            </w:pPr>
            <w:r>
              <w:rPr>
                <w:rFonts w:eastAsia="MS Mincho"/>
                <w:color w:themeColor="text1" w:val="000000"/>
                <w:szCs w:val="24"/>
                <w:highlight w:val="yellow"/>
              </w:rPr>
            </w:r>
          </w:p>
        </w:tc>
        <w:tc>
          <w:tcPr>
            <w:tcW w:w="4414" w:type="dxa"/>
            <w:tcBorders/>
          </w:tcPr>
          <w:p>
            <w:pPr>
              <w:pStyle w:val="Normal"/>
              <w:tabs>
                <w:tab w:val="clear" w:pos="708"/>
                <w:tab w:val="right" w:pos="4604" w:leader="none"/>
              </w:tabs>
              <w:ind w:hanging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проверила</w:t>
            </w:r>
          </w:p>
          <w:p>
            <w:pPr>
              <w:pStyle w:val="Normal"/>
              <w:tabs>
                <w:tab w:val="clear" w:pos="708"/>
                <w:tab w:val="right" w:pos="4604" w:leader="none"/>
              </w:tabs>
              <w:ind w:hanging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Шилина.А.В.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11.01.2026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</w:tr>
      <w:tr>
        <w:trPr>
          <w:trHeight w:val="1090" w:hRule="atLeast"/>
        </w:trPr>
        <w:tc>
          <w:tcPr>
            <w:tcW w:w="8946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bookmarkStart w:id="0" w:name="_Toc375504603"/>
            <w:r>
              <w:rPr>
                <w:rFonts w:eastAsia="MS Mincho"/>
                <w:color w:themeColor="text1" w:val="000000"/>
                <w:szCs w:val="24"/>
              </w:rPr>
              <w:t>Пермь 20</w:t>
            </w:r>
            <w:bookmarkEnd w:id="0"/>
            <w:r>
              <w:rPr>
                <w:rFonts w:eastAsia="MS Mincho"/>
                <w:color w:themeColor="text1" w:val="000000"/>
                <w:szCs w:val="24"/>
              </w:rPr>
              <w:t>26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9"/>
            <w:spacing w:before="0" w:after="160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</w:rPr>
            <w:fldChar w:fldCharType="separate"/>
          </w:r>
          <w:hyperlink w:anchor="_Toc153130027">
            <w:r>
              <w:rPr>
                <w:rStyle w:val="IndexLink"/>
                <w:vanish w:val="false"/>
                <w:webHidden/>
              </w:rPr>
              <w:t>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Алгоритм решения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Тестирование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Код программы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Инструкция по применению стилей и оформлению работы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10"/>
            <w:rPr>
              <w:szCs w:val="24"/>
            </w:rPr>
          </w:pPr>
          <w:r>
            <w:rPr>
              <w:szCs w:val="24"/>
            </w:rPr>
          </w:r>
          <w:r>
            <w:rPr>
              <w:szCs w:val="24"/>
            </w:rPr>
            <w:fldChar w:fldCharType="end"/>
          </w:r>
        </w:p>
      </w:sdtContent>
    </w:sdt>
    <w:p>
      <w:pPr>
        <w:pStyle w:val="Normal"/>
        <w:spacing w:before="0" w:after="16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360"/>
        <w:rPr/>
      </w:pPr>
      <w:bookmarkStart w:id="1" w:name="_Toc153130027"/>
      <w:r>
        <w:rPr/>
        <w:t>Постановка задачи</w:t>
      </w:r>
      <w:bookmarkEnd w:id="1"/>
    </w:p>
    <w:p>
      <w:pPr>
        <w:pStyle w:val="Normal"/>
        <w:rPr/>
      </w:pPr>
      <w:r>
        <w:rPr/>
        <w:t>Контейнеры. На складе хранятся контейнеры с товарами N различных видов.</w:t>
      </w:r>
    </w:p>
    <w:p>
      <w:pPr>
        <w:pStyle w:val="Normal"/>
        <w:rPr/>
      </w:pPr>
      <w:r>
        <w:rPr/>
        <w:t>Все контейнеры составлены в N стопок. В каждой стопке могут находиться</w:t>
      </w:r>
    </w:p>
    <w:p>
      <w:pPr>
        <w:pStyle w:val="Normal"/>
        <w:rPr/>
      </w:pPr>
      <w:r>
        <w:rPr/>
        <w:t>контейнеры с товарами любых видов (стопка может быть изначально пустой).</w:t>
      </w:r>
    </w:p>
    <w:p>
      <w:pPr>
        <w:pStyle w:val="Normal"/>
        <w:rPr/>
      </w:pPr>
      <w:r>
        <w:rPr/>
        <w:t>Автопогрузчик может взять верхний контейнер из любой стопки и поставить</w:t>
      </w:r>
    </w:p>
    <w:p>
      <w:pPr>
        <w:pStyle w:val="Normal"/>
        <w:rPr/>
      </w:pPr>
      <w:r>
        <w:rPr/>
        <w:t>его сверху в любую стопку. Необходимо расставить все контейнеры с товаром</w:t>
      </w:r>
    </w:p>
    <w:p>
      <w:pPr>
        <w:pStyle w:val="Normal"/>
        <w:rPr/>
      </w:pPr>
      <w:r>
        <w:rPr/>
        <w:t>первого вида в первую стопку, второго вида — во вторую стопку и т.д.</w:t>
      </w:r>
    </w:p>
    <w:p>
      <w:pPr>
        <w:pStyle w:val="Normal"/>
        <w:rPr/>
      </w:pPr>
      <w:r>
        <w:rPr/>
        <w:t>Программа должна вывести последовательность действий автопогрузчика</w:t>
      </w:r>
    </w:p>
    <w:p>
      <w:pPr>
        <w:pStyle w:val="Normal"/>
        <w:rPr/>
      </w:pPr>
      <w:r>
        <w:rPr/>
        <w:t>или сообщение о том, что задача решения не имеет.</w:t>
      </w:r>
    </w:p>
    <w:p>
      <w:pPr>
        <w:pStyle w:val="Normal"/>
        <w:rPr/>
      </w:pPr>
      <w:r>
        <w:rPr/>
        <w:t>Входные данные: в первой строке задается одно натуральное число N, не</w:t>
      </w:r>
    </w:p>
    <w:p>
      <w:pPr>
        <w:pStyle w:val="Normal"/>
        <w:rPr/>
      </w:pPr>
      <w:r>
        <w:rPr/>
        <w:t>превосходящее 500. В следующих N строках описаны стопки контейнеров:</w:t>
      </w:r>
    </w:p>
    <w:p>
      <w:pPr>
        <w:pStyle w:val="Normal"/>
        <w:rPr/>
      </w:pPr>
      <w:r>
        <w:rPr/>
        <w:t>сначала записано число ki — количество контейнеров в стопке, а затем ki чисел</w:t>
      </w:r>
    </w:p>
    <w:p>
      <w:pPr>
        <w:pStyle w:val="Normal"/>
        <w:rPr/>
      </w:pPr>
      <w:r>
        <w:rPr/>
        <w:t xml:space="preserve">— </w:t>
      </w:r>
      <w:r>
        <w:rPr/>
        <w:t>виды товара в контейнерах в данной стопке, снизу вверх. В каждой стопке</w:t>
      </w:r>
    </w:p>
    <w:p>
      <w:pPr>
        <w:pStyle w:val="Normal"/>
        <w:rPr/>
      </w:pPr>
      <w:r>
        <w:rPr/>
        <w:t>вначале не более 500 контейнеров (в процессе переноса контейнеров это</w:t>
      </w:r>
    </w:p>
    <w:p>
      <w:pPr>
        <w:pStyle w:val="Normal"/>
        <w:rPr/>
      </w:pPr>
      <w:r>
        <w:rPr/>
        <w:t>ограничение может быть нарушено).</w:t>
      </w:r>
    </w:p>
    <w:p>
      <w:pPr>
        <w:pStyle w:val="Normal"/>
        <w:rPr/>
      </w:pPr>
      <w:r>
        <w:rPr/>
        <w:t>Выходные данные: выведите описание действий автопогрузчика: для каждого</w:t>
      </w:r>
    </w:p>
    <w:p>
      <w:pPr>
        <w:pStyle w:val="Normal"/>
        <w:rPr/>
      </w:pPr>
      <w:r>
        <w:rPr/>
        <w:t>действия укажите два числа — из какой стопки брать контейнер и в какую</w:t>
      </w:r>
    </w:p>
    <w:p>
      <w:pPr>
        <w:pStyle w:val="Normal"/>
        <w:rPr/>
      </w:pPr>
      <w:r>
        <w:rPr/>
        <w:t>стопку класть. (Обратите внимание, что минимизировать количество</w:t>
      </w:r>
    </w:p>
    <w:p>
      <w:pPr>
        <w:pStyle w:val="Normal"/>
        <w:rPr/>
      </w:pPr>
      <w:r>
        <w:rPr/>
        <w:t>операций автопогрузчика не требуется.) Если задача не имеет решения,</w:t>
      </w:r>
    </w:p>
    <w:p>
      <w:pPr>
        <w:pStyle w:val="Normal"/>
        <w:rPr/>
      </w:pPr>
      <w:r>
        <w:rPr/>
        <w:t>выдайте одно число 0. Если контейнеры изначально правильно размещены по</w:t>
      </w:r>
    </w:p>
    <w:p>
      <w:pPr>
        <w:pStyle w:val="Normal"/>
        <w:rPr/>
      </w:pPr>
      <w:r>
        <w:rPr/>
        <w:t>стопкам, выводить ничего не надо.</w:t>
      </w:r>
    </w:p>
    <w:p>
      <w:pPr>
        <w:pStyle w:val="Heading1"/>
        <w:rPr/>
      </w:pPr>
      <w:bookmarkStart w:id="2" w:name="_Toc153130028"/>
      <w:r>
        <w:rPr/>
        <w:t>Алгоритм решения</w:t>
      </w:r>
      <w:bookmarkEnd w:id="2"/>
    </w:p>
    <w:p>
      <w:pPr>
        <w:pStyle w:val="Normal"/>
        <w:ind w:hanging="0" w:left="0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Типы данных: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Целочисленный тип данных (int), для работы с базовыми математическими операциями.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Cтроковый тип данных (str), для общения с пользователем и обработки ввода.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Списки (list), для хранения информации с доступом по индексу.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Словари (dict), для создания связи между типом стека и его положением в списке стеков.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Множества (set), для удаления дублирующихся элементов.</w:t>
      </w:r>
    </w:p>
    <w:p>
      <w:pPr>
        <w:pStyle w:val="Normal"/>
        <w:numPr>
          <w:ilvl w:val="1"/>
          <w:numId w:val="4"/>
        </w:numPr>
        <w:rPr/>
      </w:pPr>
      <w:r>
        <w:rPr>
          <w:b w:val="false"/>
          <w:bCs w:val="false"/>
        </w:rPr>
        <w:t>Стеки (StackOfContainers), самописный класс, представляет собой улучшенный для конкретной задачи вариант стандартного стека. Предназначен для хранения и удобного управления контейнерами.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Узлы (Node), самописный класс, представляет собой контейнер, хранит в себе тип и ссылку на следующий контейнер.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Контекст менеджер (Noisy), самописный класс, аналог @contextmanager, используется для управления режимом вывода.</w:t>
      </w:r>
    </w:p>
    <w:p>
      <w:pPr>
        <w:pStyle w:val="Normal"/>
        <w:ind w:hanging="0" w:lef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Описание алгоритма: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Алгоритм разбирает 3 ситуации на каждую из которых предусмотрен свой </w:t>
        <w:tab/>
        <w:t xml:space="preserve">алгоритм </w:t>
        <w:tab/>
        <w:t>решения:</w:t>
      </w:r>
    </w:p>
    <w:p>
      <w:pPr>
        <w:pStyle w:val="Normal"/>
        <w:rPr>
          <w:b w:val="false"/>
          <w:bCs w:val="false"/>
        </w:rPr>
      </w:pPr>
      <w:r>
        <w:rPr/>
        <w:t>Терминология: N — количество типов контейнеров, K — количество стопок</w:t>
      </w:r>
    </w:p>
    <w:p>
      <w:pPr>
        <w:pStyle w:val="Normal"/>
        <w:numPr>
          <w:ilvl w:val="1"/>
          <w:numId w:val="10"/>
        </w:numPr>
        <w:rPr>
          <w:b w:val="false"/>
          <w:bCs w:val="false"/>
        </w:rPr>
      </w:pPr>
      <w:r>
        <w:rPr>
          <w:b w:val="false"/>
          <w:bCs w:val="false"/>
        </w:rPr>
        <w:t>N &lt; K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N = K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N &gt; K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Ситуация 1:</w:t>
      </w:r>
    </w:p>
    <w:p>
      <w:pPr>
        <w:pStyle w:val="Normal"/>
        <w:numPr>
          <w:ilvl w:val="1"/>
          <w:numId w:val="11"/>
        </w:numPr>
        <w:rPr>
          <w:b w:val="false"/>
          <w:bCs w:val="false"/>
        </w:rPr>
      </w:pPr>
      <w:r>
        <w:rPr>
          <w:b w:val="false"/>
          <w:bCs w:val="false"/>
        </w:rPr>
        <w:t>Первым N стопкам присваиваем свой тип контейнеров, для дальнейшего распределения, далее будем называть эти стопки именоваными.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Берём N + 1 стопку и выгружаем в неё все контейнеры со всех остальных стопок, далее будем называть эту стопку «мусорка».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Берём верхний контейнер в мусорке, смотрим какого он типа и перекладываем его в соответствующую именованую стопку.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Повторяем шаг 3, пока мусорка не опустеет.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Ситуация 2:</w:t>
      </w:r>
    </w:p>
    <w:p>
      <w:pPr>
        <w:pStyle w:val="Normal"/>
        <w:numPr>
          <w:ilvl w:val="1"/>
          <w:numId w:val="12"/>
        </w:numPr>
        <w:rPr>
          <w:b w:val="false"/>
          <w:bCs w:val="false"/>
        </w:rPr>
      </w:pPr>
      <w:r>
        <w:rPr>
          <w:b w:val="false"/>
          <w:bCs w:val="false"/>
        </w:rPr>
        <w:t>Аналогично шагу 1 в ситуации 1, обратите внимание, что именоваными будут все стопки, даже мусорки.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Берём N стопку и выгружаем в неё все контейнеры со всех остальных стопок, далее будем называть эту стопку «мусорка 1».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Берём верхний контейнер в мусорке 1, смотрим какого он типа, если он того же типа, что и мусорка 1, кладём его в первую стопку, далее будем называеть её «мусорка 2», если нет, то перекладываем его в соответствующую именованую стопку.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Повторяем шаг 3, пока мусорка 1 не опустеет.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Берём верхний контейнер в мусорке 2, смотрим какого он типа, если он того же типа, что и мусорка 2, кладём его в любую стопку, не являющуюся мусоркой, такие стопки на данный момент должны быть уже отсортированы, далее будем называть эту стопку «буфер»,  если нет, то перекладываем его в соответствующую именованую  стопку (мусорку 1).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Повторяем шаг 5, пока мусорка 2 не опустеет.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Берём верхний контейнер в буфере, если он того же типа, что и мусорка 2, то перекладываем его в мусорку 2.</w:t>
      </w:r>
    </w:p>
    <w:p>
      <w:pPr>
        <w:pStyle w:val="Normal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Повторяем шаг 7, пока не переложим все контейнеры принадлежащие мусорке 2 из буфера.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Однако для ситуации 2, есть 1 исключение, это ситуация N = K = 2, она требует </w:t>
        <w:tab/>
        <w:t>свой отдельный алгоритм и чаще всего для неё не существует решения: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Аналогично шагу 1 в ситуации 1.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Смотрим верхний контейнер в первой стопке и запоминаем его тип.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Берём верхний контейнер в первой стопке и если он того же типа, что и тот, что мы запомнили, то перекладываем его во вторую стопку.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Повторяем шаг 3, пока не встретим контейнер другого типа.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Если стопки не отсортированы, то смотрим верхний контейнер во второй стопке и запоминаем его тип.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Берём верхний контейнер во второй стопке и если он того же типа, что и тот, что мы запомнили, то перекладываем его в первую стопку.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Повторяем шаг 6, пока не встретим контейнер другого типа.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Если стопки всё ещё не отсортированы, то решения не существует.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Ситуация 3 (самая простая):</w:t>
      </w:r>
    </w:p>
    <w:p>
      <w:pPr>
        <w:pStyle w:val="Normal"/>
        <w:numPr>
          <w:ilvl w:val="1"/>
          <w:numId w:val="13"/>
        </w:numPr>
        <w:rPr>
          <w:b w:val="false"/>
          <w:bCs w:val="false"/>
        </w:rPr>
      </w:pPr>
      <w:r>
        <w:rPr>
          <w:b w:val="false"/>
          <w:bCs w:val="false"/>
        </w:rPr>
        <w:t>Для такой ситуации не существует решения.</w:t>
      </w:r>
    </w:p>
    <w:p>
      <w:pPr>
        <w:pStyle w:val="Heading1"/>
        <w:rPr/>
      </w:pPr>
      <w:bookmarkStart w:id="3" w:name="_Toc153130029"/>
      <w:r>
        <w:rPr/>
        <w:t>Тестирование</w:t>
      </w:r>
      <w:bookmarkEnd w:id="3"/>
    </w:p>
    <w:p>
      <w:pPr>
        <w:pStyle w:val="Normal"/>
        <w:rPr/>
      </w:pPr>
      <w:r>
        <w:rPr/>
        <w:t>Обратите внимание, что вывод</w:t>
      </w:r>
      <w:r>
        <w:rPr/>
        <w:t>ится</w:t>
      </w:r>
      <w:r>
        <w:rPr/>
        <w:t xml:space="preserve"> в консоль только </w:t>
      </w:r>
      <w:r>
        <w:rPr/>
        <w:t>диалог с пользователем</w:t>
      </w:r>
      <w:r>
        <w:rPr/>
        <w:t xml:space="preserve">, </w:t>
        <w:tab/>
        <w:t xml:space="preserve">результат работы </w:t>
        <w:tab/>
        <w:t xml:space="preserve">программы выводится в файл output.txt, который будет </w:t>
        <w:tab/>
        <w:t xml:space="preserve">находиться в директории с </w:t>
        <w:tab/>
        <w:t>проектом.</w:t>
      </w:r>
    </w:p>
    <w:p>
      <w:pPr>
        <w:pStyle w:val="Normal"/>
        <w:rPr>
          <w:b/>
          <w:bCs/>
        </w:rPr>
      </w:pPr>
      <w:r>
        <w:rPr>
          <w:b/>
          <w:bCs/>
        </w:rPr>
        <w:t>Блок 1. Тестирование основных ситуаций.</w:t>
      </w:r>
    </w:p>
    <w:p>
      <w:pPr>
        <w:pStyle w:val="Normal"/>
        <w:rPr/>
      </w:pPr>
      <w:r>
        <w:rPr/>
        <w:tab/>
      </w:r>
      <w:r>
        <w:rPr>
          <w:b/>
          <w:bCs/>
        </w:rPr>
        <w:t>Тест 1.</w:t>
      </w:r>
      <w:r>
        <w:rPr/>
        <w:t xml:space="preserve"> Ситуация </w:t>
      </w:r>
      <w:r>
        <w:rPr>
          <w:b w:val="false"/>
          <w:bCs w:val="false"/>
        </w:rPr>
        <w:t>N &lt; K.</w:t>
      </w:r>
    </w:p>
    <w:p>
      <w:pPr>
        <w:pStyle w:val="Normal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 (первое число, это опция):</w:t>
        <w:br/>
        <w:tab/>
        <w:tab/>
        <w:t>1</w:t>
        <w:tab/>
        <w:br/>
        <w:tab/>
        <w:tab/>
        <w:t>3</w:t>
        <w:br/>
        <w:tab/>
        <w:tab/>
      </w:r>
      <w:r>
        <w:rPr/>
        <w:t>2 2 1</w:t>
        <w:br/>
        <w:tab/>
        <w:tab/>
        <w:t>2 1 2</w:t>
        <w:br/>
        <w:tab/>
        <w:tab/>
        <w:t>2 1 1</w:t>
      </w:r>
    </w:p>
    <w:p>
      <w:pPr>
        <w:pStyle w:val="BlockQuotationuser"/>
        <w:ind w:hanging="0" w:left="0" w:right="567"/>
        <w:jc w:val="left"/>
        <w:rPr/>
      </w:pPr>
      <w:r>
        <w:rPr/>
        <w:tab/>
        <w:tab/>
        <w:t>Выходные данные:</w:t>
        <w:br/>
        <w:t xml:space="preserve"> </w:t>
        <w:tab/>
        <w:tab/>
        <w:t>| 1 | --&gt; | 3 |</w:t>
        <w:br/>
        <w:t xml:space="preserve"> </w:t>
        <w:tab/>
        <w:tab/>
        <w:t>| 1 | --&gt; | 3 |</w:t>
        <w:br/>
        <w:t xml:space="preserve"> </w:t>
        <w:tab/>
        <w:tab/>
        <w:t>| 2 | --&gt; | 3 |</w:t>
        <w:br/>
        <w:t xml:space="preserve"> </w:t>
        <w:tab/>
        <w:tab/>
        <w:t>| 2 | --&gt; | 3 |</w:t>
        <w:br/>
        <w:t xml:space="preserve"> </w:t>
        <w:tab/>
        <w:tab/>
        <w:t>| 3 | --&gt; | 2 |</w:t>
        <w:br/>
        <w:t xml:space="preserve"> </w:t>
        <w:tab/>
        <w:tab/>
        <w:t>| 3 | --&gt; | 1 |</w:t>
        <w:br/>
        <w:t xml:space="preserve"> </w:t>
        <w:tab/>
        <w:tab/>
        <w:t>| 3 | --&gt; | 1 |</w:t>
        <w:br/>
        <w:t xml:space="preserve"> </w:t>
        <w:tab/>
        <w:tab/>
        <w:t>| 3 | --&gt; | 2 |</w:t>
        <w:br/>
        <w:tab/>
        <w:tab/>
        <w:t>| 3 | --&gt; | 1 |</w:t>
        <w:br/>
        <w:t xml:space="preserve"> </w:t>
        <w:tab/>
        <w:tab/>
        <w:t>| 3 | --&gt; | 1 |</w:t>
      </w:r>
    </w:p>
    <w:p>
      <w:pPr>
        <w:pStyle w:val="BlockQuotationuser"/>
        <w:ind w:hanging="0" w:left="0" w:right="567"/>
        <w:jc w:val="left"/>
        <w:rPr/>
      </w:pPr>
      <w:r>
        <w:rPr/>
        <w:tab/>
        <w:tab/>
        <w:t>Состояние стеков:</w:t>
        <w:br/>
        <w:tab/>
        <w:tab/>
        <w:t>0: 1 1 1 1</w:t>
        <w:br/>
        <w:tab/>
        <w:tab/>
        <w:t>1: 2 2</w:t>
      </w:r>
    </w:p>
    <w:p>
      <w:pPr>
        <w:pStyle w:val="BlockQuotationuser"/>
        <w:ind w:hanging="0" w:left="0" w:right="567"/>
        <w:jc w:val="left"/>
        <w:rPr/>
      </w:pPr>
      <w:r>
        <w:rPr/>
        <w:tab/>
        <w:tab/>
        <w:t>Вывод: Тест пройден успешно.</w:t>
      </w:r>
    </w:p>
    <w:p>
      <w:pPr>
        <w:pStyle w:val="BodyText"/>
        <w:spacing w:lineRule="auto" w:line="360" w:before="0" w:after="283"/>
        <w:rPr/>
      </w:pPr>
      <w:r>
        <w:rPr/>
        <w:tab/>
      </w:r>
      <w:r>
        <w:rPr>
          <w:b/>
          <w:bCs/>
        </w:rPr>
        <w:t>Тест 2.</w:t>
      </w:r>
      <w:r>
        <w:rPr/>
        <w:t xml:space="preserve"> Ситуация N = K.</w:t>
      </w:r>
    </w:p>
    <w:p>
      <w:pPr>
        <w:pStyle w:val="BodyText"/>
        <w:spacing w:lineRule="auto" w:line="360" w:before="0" w:after="283"/>
        <w:jc w:val="left"/>
        <w:rPr/>
      </w:pPr>
      <w:r>
        <w:rPr/>
        <w:tab/>
        <w:t>Входные данные:</w:t>
        <w:br/>
        <w:t xml:space="preserve"> </w:t>
        <w:tab/>
        <w:tab/>
        <w:t>1</w:t>
        <w:br/>
        <w:tab/>
        <w:tab/>
        <w:t>3</w:t>
        <w:br/>
        <w:t xml:space="preserve"> </w:t>
        <w:tab/>
        <w:tab/>
        <w:t>2 1 3</w:t>
        <w:br/>
        <w:t xml:space="preserve"> </w:t>
        <w:tab/>
        <w:tab/>
        <w:t>2 2 1</w:t>
        <w:br/>
        <w:t xml:space="preserve"> </w:t>
        <w:tab/>
        <w:tab/>
        <w:t>2 3 2</w:t>
      </w:r>
    </w:p>
    <w:p>
      <w:pPr>
        <w:pStyle w:val="BodyText"/>
        <w:spacing w:lineRule="auto" w:line="360" w:before="0" w:after="283"/>
        <w:jc w:val="left"/>
        <w:rPr/>
      </w:pPr>
      <w:r>
        <w:rPr/>
        <w:tab/>
        <w:t>Выходные данные:</w:t>
        <w:br/>
        <w:t xml:space="preserve"> </w:t>
        <w:tab/>
        <w:tab/>
        <w:t>| 1 | --&gt; | 3 |</w:t>
        <w:br/>
        <w:tab/>
        <w:tab/>
        <w:t>| 1 | --&gt; | 3 |</w:t>
        <w:br/>
        <w:t xml:space="preserve"> </w:t>
        <w:tab/>
        <w:tab/>
        <w:t>| 2 | --&gt; | 3 |</w:t>
        <w:br/>
        <w:t xml:space="preserve"> </w:t>
        <w:tab/>
        <w:tab/>
        <w:t>| 2 | --&gt; | 3 |</w:t>
        <w:br/>
        <w:t xml:space="preserve"> </w:t>
        <w:tab/>
        <w:tab/>
        <w:t>| 3 | --&gt; | 1 |</w:t>
        <w:br/>
        <w:t xml:space="preserve"> </w:t>
        <w:tab/>
        <w:tab/>
        <w:t>| 3 | --&gt; | 2 |</w:t>
        <w:br/>
        <w:t xml:space="preserve"> </w:t>
        <w:tab/>
        <w:tab/>
        <w:t>| 3 | --&gt; | 1 |</w:t>
        <w:br/>
        <w:t xml:space="preserve"> </w:t>
        <w:tab/>
        <w:tab/>
        <w:t>| 3 | --&gt; | 1 |</w:t>
        <w:br/>
        <w:t xml:space="preserve"> </w:t>
        <w:tab/>
        <w:tab/>
        <w:t>| 3 | --&gt; | 2 |</w:t>
        <w:br/>
        <w:t xml:space="preserve"> </w:t>
        <w:tab/>
        <w:tab/>
        <w:t>| 3 | --&gt; | 1 |</w:t>
        <w:br/>
        <w:t xml:space="preserve"> </w:t>
        <w:tab/>
        <w:tab/>
        <w:t>| 1 | --&gt; | 3 |</w:t>
        <w:br/>
        <w:tab/>
        <w:tab/>
        <w:t>| 1 | --&gt; | 2 |</w:t>
        <w:br/>
        <w:tab/>
        <w:tab/>
        <w:t>| 1 | --&gt; | 3 |</w:t>
        <w:br/>
        <w:tab/>
        <w:tab/>
        <w:t>| 1 | --&gt; | 2 |</w:t>
        <w:br/>
        <w:tab/>
        <w:tab/>
        <w:t>| 2 | --&gt; | 1 |</w:t>
        <w:br/>
        <w:tab/>
        <w:tab/>
        <w:t>| 2 | --&gt; | 1 |</w:t>
      </w:r>
    </w:p>
    <w:p>
      <w:pPr>
        <w:pStyle w:val="BodyText"/>
        <w:spacing w:lineRule="auto" w:line="360" w:before="0" w:after="283"/>
        <w:ind w:hanging="0" w:left="0"/>
        <w:jc w:val="left"/>
        <w:rPr/>
      </w:pPr>
      <w:r>
        <w:rPr/>
        <w:tab/>
        <w:tab/>
        <w:t>Состояние стеков:</w:t>
        <w:br/>
        <w:tab/>
        <w:tab/>
        <w:t>0: 1 1</w:t>
        <w:br/>
        <w:tab/>
        <w:tab/>
        <w:t>1: 2 2</w:t>
        <w:br/>
        <w:tab/>
        <w:tab/>
        <w:t>2: 3 3</w:t>
      </w:r>
    </w:p>
    <w:p>
      <w:pPr>
        <w:pStyle w:val="BodyText"/>
        <w:spacing w:lineRule="auto" w:line="360" w:before="0" w:after="283"/>
        <w:ind w:hanging="0" w:left="0"/>
        <w:jc w:val="left"/>
        <w:rPr/>
      </w:pPr>
      <w:r>
        <w:rPr/>
        <w:tab/>
        <w:tab/>
        <w:t>Вывод: Тест пройден успешно.</w:t>
      </w:r>
    </w:p>
    <w:p>
      <w:pPr>
        <w:pStyle w:val="BodyText"/>
        <w:spacing w:lineRule="auto" w:line="360" w:before="0" w:after="283"/>
        <w:ind w:hanging="0" w:left="0"/>
        <w:jc w:val="left"/>
        <w:rPr/>
      </w:pPr>
      <w:r>
        <w:rPr/>
        <w:tab/>
        <w:tab/>
      </w:r>
      <w:r>
        <w:rPr>
          <w:b/>
          <w:bCs/>
        </w:rPr>
        <w:t>Тест 3.</w:t>
      </w:r>
      <w:r>
        <w:rPr/>
        <w:t xml:space="preserve"> Ситуация N = K = 2 (Возможная для решения).</w:t>
      </w:r>
    </w:p>
    <w:p>
      <w:pPr>
        <w:pStyle w:val="BodyText"/>
        <w:spacing w:lineRule="auto" w:line="360" w:before="0" w:after="283"/>
        <w:ind w:hanging="0" w:left="0"/>
        <w:jc w:val="left"/>
        <w:rPr/>
      </w:pPr>
      <w:r>
        <w:rPr/>
        <w:tab/>
        <w:tab/>
        <w:t>Входные данные:</w:t>
        <w:br/>
        <w:t xml:space="preserve"> </w:t>
        <w:tab/>
        <w:tab/>
        <w:t>1</w:t>
        <w:br/>
        <w:tab/>
        <w:tab/>
        <w:t>2</w:t>
        <w:br/>
        <w:t xml:space="preserve"> </w:t>
        <w:tab/>
        <w:tab/>
        <w:t>3 1 1 2</w:t>
        <w:br/>
        <w:t xml:space="preserve"> </w:t>
        <w:tab/>
        <w:tab/>
        <w:t>2 2 2</w:t>
      </w:r>
    </w:p>
    <w:p>
      <w:pPr>
        <w:pStyle w:val="BodyText"/>
        <w:spacing w:lineRule="auto" w:line="360" w:before="0" w:after="283"/>
        <w:ind w:hanging="0" w:left="0"/>
        <w:jc w:val="left"/>
        <w:rPr/>
      </w:pPr>
      <w:r>
        <w:rPr/>
        <w:tab/>
        <w:tab/>
        <w:t>Выходные данные:</w:t>
        <w:br/>
        <w:tab/>
        <w:tab/>
        <w:t>| 1 | --&gt; | 2 |</w:t>
      </w:r>
    </w:p>
    <w:p>
      <w:pPr>
        <w:pStyle w:val="BodyText"/>
        <w:spacing w:lineRule="auto" w:line="360" w:before="0" w:after="283"/>
        <w:ind w:hanging="0" w:left="0"/>
        <w:jc w:val="left"/>
        <w:rPr/>
      </w:pPr>
      <w:r>
        <w:rPr/>
        <w:tab/>
        <w:tab/>
        <w:t>Состояние стеков:</w:t>
        <w:br/>
        <w:t xml:space="preserve"> </w:t>
        <w:tab/>
        <w:tab/>
        <w:t>0: 1 1</w:t>
        <w:br/>
        <w:t xml:space="preserve"> </w:t>
        <w:tab/>
        <w:tab/>
        <w:t>1: 2 2 2</w:t>
      </w:r>
    </w:p>
    <w:p>
      <w:pPr>
        <w:pStyle w:val="Heading1"/>
        <w:rPr/>
      </w:pPr>
      <w:r>
        <w:rPr/>
        <w:tab/>
        <w:tab/>
      </w:r>
      <w:r>
        <w:rPr>
          <w:b w:val="false"/>
          <w:bCs w:val="false"/>
        </w:rPr>
        <w:t>Вывод: Тест пройден успешно.</w:t>
      </w:r>
    </w:p>
    <w:p>
      <w:pPr>
        <w:pStyle w:val="Heading1"/>
        <w:rPr/>
      </w:pPr>
      <w:r>
        <w:rPr>
          <w:b w:val="false"/>
          <w:bCs w:val="false"/>
        </w:rPr>
        <w:tab/>
        <w:tab/>
      </w:r>
      <w:r>
        <w:rPr>
          <w:b/>
          <w:bCs/>
        </w:rPr>
        <w:t xml:space="preserve">Тест 4. </w:t>
      </w:r>
      <w:r>
        <w:rPr>
          <w:b w:val="false"/>
          <w:bCs w:val="false"/>
        </w:rPr>
        <w:t>Ситуация N = K = 2 (Невозможная для решения).</w:t>
      </w:r>
    </w:p>
    <w:p>
      <w:pPr>
        <w:pStyle w:val="Normal"/>
        <w:bidi w:val="0"/>
        <w:spacing w:lineRule="auto" w:line="360" w:before="114" w:after="114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1</w:t>
        <w:br/>
        <w:tab/>
        <w:tab/>
        <w:t>4 2 1 2 1</w:t>
        <w:br/>
        <w:tab/>
        <w:tab/>
        <w:t>2 2 1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</w:t>
        <w:br/>
        <w:tab/>
        <w:tab/>
        <w:t>0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Вывод: Тест пройден успешно.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Тест 5. </w:t>
      </w:r>
      <w:r>
        <w:rPr>
          <w:b w:val="false"/>
          <w:bCs w:val="false"/>
        </w:rPr>
        <w:t>Ситуация N &gt; K.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1</w:t>
        <w:br/>
        <w:tab/>
        <w:tab/>
        <w:t>2</w:t>
        <w:br/>
        <w:tab/>
        <w:tab/>
        <w:t>2 3 1</w:t>
        <w:br/>
        <w:tab/>
        <w:tab/>
        <w:t>2 2 1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</w:t>
        <w:br/>
        <w:tab/>
        <w:tab/>
        <w:t>0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Вывод: Тест пройден успешно.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/>
          <w:bCs/>
        </w:rPr>
      </w:pPr>
      <w:r>
        <w:rPr>
          <w:b/>
          <w:bCs/>
        </w:rPr>
        <w:t>Блок 2: Тестирование ошибок пользовательского ввода.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/>
          <w:bCs/>
        </w:rPr>
      </w:pPr>
      <w:r>
        <w:rPr>
          <w:b/>
          <w:bCs/>
        </w:rPr>
        <w:tab/>
        <w:t xml:space="preserve">Тест 1. </w:t>
      </w:r>
      <w:r>
        <w:rPr>
          <w:b w:val="false"/>
          <w:bCs w:val="false"/>
        </w:rPr>
        <w:t>Ввод пользователём неверной опции в главном меню.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apple</w:t>
      </w:r>
    </w:p>
    <w:p>
      <w:pPr>
        <w:pStyle w:val="Normal"/>
        <w:bidi w:val="0"/>
        <w:spacing w:lineRule="auto" w:line="360" w:before="342" w:after="342"/>
        <w:ind w:firstLine="709" w:left="0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</w:t>
        <w:br/>
        <w:tab/>
        <w:tab/>
      </w:r>
      <w:r>
        <w:rPr/>
        <w:drawing>
          <wp:inline distT="0" distB="0" distL="0" distR="0">
            <wp:extent cx="4891405" cy="49593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false"/>
          <w:bCs w:val="false"/>
        </w:rPr>
        <w:br/>
        <w:tab/>
        <w:tab/>
      </w:r>
      <w:r>
        <w:rPr>
          <w:b w:val="false"/>
          <w:bCs w:val="false"/>
        </w:rPr>
        <w:t xml:space="preserve">Рис. 1. Тип ошибки ввода 1. </w:t>
      </w:r>
    </w:p>
    <w:p>
      <w:pPr>
        <w:pStyle w:val="Heading1"/>
        <w:rPr/>
      </w:pPr>
      <w:r>
        <w:rPr/>
        <w:tab/>
        <w:tab/>
      </w:r>
      <w:r>
        <w:rPr>
          <w:b w:val="false"/>
          <w:bCs w:val="false"/>
        </w:rPr>
        <w:t>Результат: Программа загрузила главное меню заново.</w:t>
      </w:r>
    </w:p>
    <w:p>
      <w:pPr>
        <w:pStyle w:val="Heading1"/>
        <w:rPr/>
      </w:pPr>
      <w:r>
        <w:rPr>
          <w:b w:val="false"/>
          <w:bCs w:val="false"/>
        </w:rPr>
        <w:tab/>
        <w:tab/>
        <w:t>Вывод: Тест пройден успешно.</w:t>
      </w:r>
    </w:p>
    <w:p>
      <w:pPr>
        <w:pStyle w:val="Normal"/>
        <w:spacing w:before="285" w:after="285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Тест 2. </w:t>
      </w:r>
      <w:r>
        <w:rPr>
          <w:b w:val="false"/>
          <w:bCs w:val="false"/>
        </w:rPr>
        <w:t xml:space="preserve">Ввод пользователем строки или не натурального числа, при указании </w:t>
        <w:tab/>
        <w:tab/>
        <w:t xml:space="preserve">количества </w:t>
      </w:r>
      <w:r>
        <w:rPr>
          <w:b w:val="false"/>
          <w:bCs w:val="false"/>
        </w:rPr>
        <w:t>стопок</w:t>
      </w:r>
      <w:r>
        <w:rPr>
          <w:b w:val="false"/>
          <w:bCs w:val="false"/>
        </w:rPr>
        <w:t>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1</w:t>
        <w:br/>
        <w:tab/>
        <w:tab/>
        <w:t>0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</w:t>
        <w:br/>
        <w:tab/>
        <w:tab/>
      </w:r>
      <w:r>
        <w:rPr/>
        <w:drawing>
          <wp:inline distT="0" distB="0" distL="0" distR="0">
            <wp:extent cx="4892040" cy="6858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false"/>
          <w:bCs w:val="false"/>
        </w:rPr>
        <w:br/>
        <w:tab/>
        <w:tab/>
      </w:r>
      <w:r>
        <w:rPr>
          <w:b w:val="false"/>
          <w:bCs w:val="false"/>
        </w:rPr>
        <w:t xml:space="preserve">Рис. 2. Тип ошибки ввода 2. 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Результат: Программа выкинула пользователя в главное меню.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Вывод: Тест пройден успешно.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Тест 3. </w:t>
      </w:r>
      <w:r>
        <w:rPr>
          <w:b w:val="false"/>
          <w:bCs w:val="false"/>
        </w:rPr>
        <w:t xml:space="preserve">Ввод пользователем </w:t>
      </w:r>
      <w:r>
        <w:rPr>
          <w:b w:val="false"/>
          <w:bCs w:val="false"/>
        </w:rPr>
        <w:t xml:space="preserve">строки или отрицательного </w:t>
      </w:r>
      <w:r>
        <w:rPr>
          <w:b w:val="false"/>
          <w:bCs w:val="false"/>
        </w:rPr>
        <w:t xml:space="preserve">числа в поле ввода </w:t>
        <w:tab/>
        <w:tab/>
        <w:tab/>
      </w:r>
      <w:r>
        <w:rPr>
          <w:b w:val="false"/>
          <w:bCs w:val="false"/>
        </w:rPr>
        <w:t>к</w:t>
      </w:r>
      <w:r>
        <w:rPr>
          <w:b w:val="false"/>
          <w:bCs w:val="false"/>
        </w:rPr>
        <w:t xml:space="preserve">онтейнеров </w:t>
      </w:r>
      <w:r>
        <w:rPr>
          <w:b w:val="false"/>
          <w:bCs w:val="false"/>
        </w:rPr>
        <w:t>в любом месте</w:t>
      </w:r>
      <w:r>
        <w:rPr>
          <w:b w:val="false"/>
          <w:bCs w:val="false"/>
        </w:rPr>
        <w:t>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1</w:t>
        <w:br/>
        <w:tab/>
        <w:tab/>
        <w:t>3</w:t>
        <w:br/>
        <w:tab/>
        <w:tab/>
        <w:t>3 apple pen pen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</w:t>
        <w:br/>
        <w:tab/>
        <w:tab/>
      </w:r>
      <w:r>
        <w:rPr/>
        <w:drawing>
          <wp:inline distT="0" distB="0" distL="0" distR="0">
            <wp:extent cx="4892040" cy="49403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false"/>
          <w:bCs w:val="false"/>
        </w:rPr>
        <w:br/>
        <w:tab/>
        <w:tab/>
      </w:r>
      <w:r>
        <w:rPr>
          <w:b w:val="false"/>
          <w:bCs w:val="false"/>
        </w:rPr>
        <w:t xml:space="preserve">Рис. 3. Тип ошибки ввода 3. 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Результат: Программа выкинула пользователя в главное меню.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Вывод: Тест пройден успешно.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Тест 4. </w:t>
      </w:r>
      <w:r>
        <w:rPr>
          <w:b w:val="false"/>
          <w:bCs w:val="false"/>
        </w:rPr>
        <w:t xml:space="preserve">Ввод пользователем </w:t>
      </w:r>
      <w:r>
        <w:rPr>
          <w:b w:val="false"/>
          <w:bCs w:val="false"/>
        </w:rPr>
        <w:t xml:space="preserve">количества контейнеров в стопке, не </w:t>
        <w:tab/>
        <w:tab/>
        <w:tab/>
        <w:tab/>
        <w:t>соответвующего реальному количеству контейнеров в стопке.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Входные данные:</w:t>
        <w:br/>
        <w:tab/>
        <w:tab/>
        <w:t>1</w:t>
        <w:br/>
        <w:tab/>
        <w:tab/>
        <w:t>3</w:t>
        <w:br/>
        <w:tab/>
        <w:tab/>
        <w:t>1 2 3 4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Выходные данные:</w:t>
        <w:br/>
        <w:tab/>
        <w:tab/>
      </w:r>
      <w:r>
        <w:rPr>
          <w:b w:val="false"/>
          <w:bCs w:val="false"/>
        </w:rPr>
        <w:drawing>
          <wp:inline distT="0" distB="0" distL="0" distR="0">
            <wp:extent cx="4892040" cy="49403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false"/>
          <w:bCs w:val="false"/>
        </w:rPr>
        <w:tab/>
        <w:br/>
        <w:tab/>
        <w:tab/>
      </w:r>
      <w:r>
        <w:rPr>
          <w:b w:val="false"/>
          <w:bCs w:val="false"/>
        </w:rPr>
        <w:t xml:space="preserve">Рис. 4. Тип ошибки ввода 4. 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Результат: Программа выкинула пользователя в главное меню.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Вывод: Тест пройден успешно.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Тест 5. </w:t>
      </w:r>
      <w:r>
        <w:rPr>
          <w:b w:val="false"/>
          <w:bCs w:val="false"/>
        </w:rPr>
        <w:t>Ввод пользователем пустого поля в поле ввода контейнеров.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Входные данные:</w:t>
        <w:br/>
        <w:tab/>
        <w:tab/>
        <w:t>1</w:t>
        <w:br/>
        <w:tab/>
        <w:tab/>
        <w:t>3</w:t>
        <w:br/>
        <w:tab/>
        <w:tab/>
      </w:r>
      <w:r>
        <w:rPr>
          <w:b w:val="false"/>
          <w:bCs w:val="false"/>
        </w:rPr>
        <w:t>2 1 2</w:t>
        <w:br/>
        <w:tab/>
        <w:tab/>
        <w:t>2 2 1</w:t>
        <w:br/>
        <w:tab/>
        <w:tab/>
        <w:t>«Пустое поле»</w:t>
      </w:r>
      <w:r>
        <w:rPr>
          <w:b w:val="false"/>
          <w:bCs w:val="false"/>
        </w:rPr>
        <w:t xml:space="preserve"> 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Выходные данные:</w:t>
        <w:br/>
        <w:tab/>
        <w:tab/>
      </w:r>
      <w:r>
        <w:rPr/>
        <w:t>| 1 | --&gt; | 3 |</w:t>
        <w:br/>
        <w:tab/>
        <w:tab/>
        <w:t>| 1 | --&gt; | 3 |</w:t>
        <w:br/>
        <w:tab/>
        <w:tab/>
        <w:t>| 2 | --&gt; | 3 |</w:t>
        <w:br/>
        <w:tab/>
        <w:tab/>
        <w:t xml:space="preserve">| 2 | --&gt; | 3 </w:t>
      </w:r>
      <w:r>
        <w:rPr/>
        <w:t>|</w:t>
        <w:br/>
        <w:tab/>
        <w:tab/>
      </w:r>
      <w:r>
        <w:rPr/>
        <w:t>| 3 | --&gt; | 1 |</w:t>
        <w:br/>
        <w:tab/>
        <w:tab/>
        <w:t>| 3 | --&gt; | 2 |</w:t>
        <w:br/>
        <w:tab/>
        <w:tab/>
        <w:t>| 3 | --&gt; | 2 |</w:t>
        <w:br/>
        <w:tab/>
        <w:tab/>
        <w:t>| 3 | --&gt; | 1 |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/>
        <w:tab/>
      </w:r>
      <w:r>
        <w:rPr/>
        <w:t xml:space="preserve">Результат: Программа считала пустое поле, как стек без контейнеров и </w:t>
        <w:tab/>
        <w:tab/>
        <w:tab/>
        <w:t>успешно вывела результат работы.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/>
        <w:tab/>
      </w:r>
      <w:r>
        <w:rPr/>
        <w:t xml:space="preserve">Вывод: </w:t>
      </w:r>
      <w:r>
        <w:rPr>
          <w:b w:val="false"/>
          <w:bCs w:val="false"/>
        </w:rPr>
        <w:t>Тест пройден успешно.</w:t>
      </w:r>
    </w:p>
    <w:p>
      <w:pPr>
        <w:pStyle w:val="Normal"/>
        <w:spacing w:before="285" w:after="285"/>
        <w:jc w:val="left"/>
        <w:rPr>
          <w:b/>
          <w:bCs/>
        </w:rPr>
      </w:pPr>
      <w:r>
        <w:rPr>
          <w:b/>
          <w:bCs/>
        </w:rPr>
        <w:t xml:space="preserve">Блок 3. </w:t>
      </w:r>
      <w:r>
        <w:rPr>
          <w:b w:val="false"/>
          <w:bCs w:val="false"/>
        </w:rPr>
        <w:t>Тестирование граничных значений.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Тест 1.</w:t>
      </w:r>
      <w:r>
        <w:rPr>
          <w:b w:val="false"/>
          <w:bCs w:val="false"/>
        </w:rPr>
        <w:t xml:space="preserve"> Тестирование на минимально возможном количестве контейнеров в </w:t>
        <w:tab/>
        <w:tab/>
        <w:t>стеке.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1</w:t>
        <w:br/>
        <w:tab/>
        <w:tab/>
        <w:t>3</w:t>
        <w:br/>
        <w:tab/>
        <w:tab/>
        <w:t>1 2</w:t>
        <w:br/>
        <w:tab/>
        <w:tab/>
        <w:t>1 1</w:t>
        <w:br/>
        <w:tab/>
        <w:tab/>
        <w:t>1 3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 Отсутствуют.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Результат: Программа ничего не вывела т.к контейнеры уже отсортированы.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 xml:space="preserve">Вывод: </w:t>
      </w:r>
      <w:r>
        <w:rPr>
          <w:b w:val="false"/>
          <w:bCs w:val="false"/>
        </w:rPr>
        <w:t>Тест пройден успешно.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Тест 2. </w:t>
      </w:r>
      <w:r>
        <w:rPr>
          <w:b w:val="false"/>
          <w:bCs w:val="false"/>
        </w:rPr>
        <w:t xml:space="preserve">Тестирование на максимальном по условию задачи количестве </w:t>
        <w:tab/>
        <w:tab/>
        <w:tab/>
        <w:t>контейнеров в стопке.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Входные данные:</w:t>
        <w:br/>
        <w:tab/>
        <w:tab/>
        <w:t>1</w:t>
        <w:br/>
        <w:tab/>
        <w:tab/>
        <w:t>500</w:t>
        <w:br/>
        <w:tab/>
        <w:tab/>
        <w:t>500 1 2 3 … 500</w:t>
        <w:br/>
        <w:tab/>
        <w:tab/>
        <w:t>0</w:t>
        <w:br/>
        <w:tab/>
        <w:tab/>
        <w:t xml:space="preserve">(Далее идёт </w:t>
      </w:r>
      <w:r>
        <w:rPr>
          <w:b w:val="false"/>
          <w:bCs w:val="false"/>
        </w:rPr>
        <w:t>ещё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498</w:t>
      </w:r>
      <w:r>
        <w:rPr>
          <w:b w:val="false"/>
          <w:bCs w:val="false"/>
        </w:rPr>
        <w:t xml:space="preserve"> пустых </w:t>
      </w:r>
      <w:r>
        <w:rPr>
          <w:b w:val="false"/>
          <w:bCs w:val="false"/>
        </w:rPr>
        <w:t>полей</w:t>
      </w:r>
      <w:r>
        <w:rPr>
          <w:b w:val="false"/>
          <w:bCs w:val="false"/>
        </w:rPr>
        <w:t>)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  <w:t>Выходные данные: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Файл получился на 1000 строк, вставлять сюда его содержимое я не буду.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Результат: Программа вывела результат работы менее чем за секунду.</w:t>
      </w:r>
    </w:p>
    <w:p>
      <w:pPr>
        <w:pStyle w:val="Normal"/>
        <w:spacing w:before="285" w:after="285"/>
        <w:jc w:val="lef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Вывод: Тест пройден успешно.</w:t>
      </w:r>
    </w:p>
    <w:p>
      <w:pPr>
        <w:pStyle w:val="Heading1"/>
        <w:rPr/>
      </w:pPr>
      <w:bookmarkStart w:id="4" w:name="_Toc153130030"/>
      <w:r>
        <w:rPr/>
        <w:t>Код программы</w:t>
      </w:r>
      <w:bookmarkEnd w:id="4"/>
    </w:p>
    <w:p>
      <w:pPr>
        <w:pStyle w:val="129"/>
        <w:rPr/>
      </w:pPr>
      <w:r>
        <w:rPr/>
        <w:t>Код</w:t>
      </w:r>
    </w:p>
    <w:p>
      <w:pPr>
        <w:pStyle w:val="129"/>
        <w:rPr/>
      </w:pPr>
      <w:r>
        <w:rPr/>
      </w:r>
    </w:p>
    <w:p>
      <w:pPr>
        <w:pStyle w:val="Normal"/>
        <w:spacing w:lineRule="auto" w:line="259" w:before="0" w:after="160"/>
        <w:ind w:hanging="0"/>
        <w:jc w:val="left"/>
        <w:rPr>
          <w:rFonts w:ascii="Courier New" w:hAnsi="Courier New"/>
        </w:rPr>
      </w:pPr>
      <w:r>
        <w:rPr>
          <w:rFonts w:ascii="Courier New" w:hAnsi="Courier New"/>
        </w:rPr>
      </w:r>
      <w:r>
        <w:br w:type="page"/>
      </w:r>
    </w:p>
    <w:p>
      <w:pPr>
        <w:pStyle w:val="Heading1"/>
        <w:spacing w:before="0" w:after="360"/>
        <w:rPr/>
      </w:pPr>
      <w:bookmarkStart w:id="5" w:name="_Toc153130031"/>
      <w:r>
        <w:rPr/>
        <w:t>Инструкция по применению стилей и оформлению работы</w:t>
      </w:r>
      <w:bookmarkEnd w:id="5"/>
    </w:p>
    <w:p>
      <w:pPr>
        <w:pStyle w:val="Normal"/>
        <w:rPr/>
      </w:pPr>
      <w:r>
        <w:rPr/>
        <w:t>Для оформления частей отчёта следует использовать заранее созданные стили. Все стили, которые могут пригодиться начинаются с «ЛР. 1 …».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417820" cy="85725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5742" t="5414" r="33817" b="8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</w:rPr>
        <w:t>ЛР. 1 Обычный</w:t>
      </w:r>
      <w:r>
        <w:rPr/>
        <w:t xml:space="preserve"> – для оформления текста задания и алгоритма решения.</w:t>
      </w:r>
    </w:p>
    <w:p>
      <w:pPr>
        <w:pStyle w:val="Normal"/>
        <w:rPr/>
      </w:pPr>
      <w:r>
        <w:rPr>
          <w:b/>
        </w:rPr>
        <w:t>ЛР. 1 Текст программы</w:t>
      </w:r>
      <w:r>
        <w:rPr/>
        <w:t xml:space="preserve"> – для оформления кода программы.</w:t>
      </w:r>
    </w:p>
    <w:p>
      <w:pPr>
        <w:pStyle w:val="Normal"/>
        <w:rPr/>
      </w:pPr>
      <w:r>
        <w:rPr>
          <w:b/>
        </w:rPr>
        <w:t>ЛР. 1 Заголовок 1</w:t>
      </w:r>
      <w:r>
        <w:rPr/>
        <w:t xml:space="preserve"> – заголовок первого уровня (для того, чтобы озаглавить основные разделы отчета).</w:t>
      </w:r>
    </w:p>
    <w:p>
      <w:pPr>
        <w:pStyle w:val="Normal"/>
        <w:rPr/>
      </w:pPr>
      <w:r>
        <w:rPr>
          <w:b/>
        </w:rPr>
        <w:t>ЛР. 1 Заголовок 2</w:t>
      </w:r>
      <w:r>
        <w:rPr/>
        <w:t xml:space="preserve"> – заголовок второго уровня (для того, чтобы озаглавить подразделы).</w:t>
      </w:r>
    </w:p>
    <w:p>
      <w:pPr>
        <w:pStyle w:val="Normal"/>
        <w:rPr/>
      </w:pPr>
      <w:r>
        <w:rPr/>
        <w:t>Для того, чтобы перенести текст следующего блока на другую страницу, необходимо воспользоваться инструментов «Разрыв страницы» в разделе «Вставка».</w:t>
      </w:r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3667125" cy="1485900"/>
            <wp:effectExtent l="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1" w:gutter="0" w:header="850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33355051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88260269"/>
      <w:docPartObj>
        <w:docPartGallery w:val="Page Numbers (Bottom of Page)"/>
        <w:docPartUnique w:val="true"/>
      </w:docPartObj>
    </w:sdtPr>
    <w:sdtContent>
      <w:p>
        <w:pPr>
          <w:pStyle w:val="1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88260269"/>
      <w:docPartObj>
        <w:docPartGallery w:val="Page Numbers (Bottom of Page)"/>
        <w:docPartUnique w:val="true"/>
      </w:docPartObj>
    </w:sdtPr>
    <w:sdtContent>
      <w:p>
        <w:pPr>
          <w:pStyle w:val="1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4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09" w:hanging="0"/>
      </w:pPr>
      <w:rPr/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709" w:hanging="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709" w:hanging="0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709" w:hanging="0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709" w:hanging="0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709" w:hanging="0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709" w:hanging="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709" w:hanging="0"/>
      </w:pPr>
      <w:rPr/>
    </w:lvl>
  </w:abstractNum>
  <w:abstractNum w:abstractNumId="2">
    <w:lvl w:ilvl="0">
      <w:start w:val="1"/>
      <w:numFmt w:val="decimal"/>
      <w:lvlText w:val="[%1]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spacing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bullet"/>
      <w:lvlText w:val="№"/>
      <w:lvlJc w:val="right"/>
      <w:pPr>
        <w:tabs>
          <w:tab w:val="num" w:pos="0"/>
        </w:tabs>
        <w:ind w:lef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4c3e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79067c"/>
    <w:pPr>
      <w:keepNext w:val="true"/>
      <w:keepLines/>
      <w:spacing w:lineRule="auto" w:line="360" w:before="480" w:after="360"/>
      <w:ind w:hanging="0"/>
      <w:outlineLvl w:val="0"/>
    </w:pPr>
    <w:rPr>
      <w:rFonts w:eastAsia="" w:cs="" w:cstheme="majorBidi" w:eastAsiaTheme="majorEastAsia"/>
      <w:b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460e9"/>
    <w:pPr>
      <w:keepNext w:val="true"/>
      <w:keepLines/>
      <w:spacing w:before="480" w:after="360"/>
      <w:ind w:hanging="0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a7065a"/>
    <w:pPr>
      <w:keepNext w:val="true"/>
      <w:keepLines/>
      <w:numPr>
        <w:ilvl w:val="2"/>
        <w:numId w:val="1"/>
      </w:numPr>
      <w:spacing w:before="480" w:after="360"/>
      <w:outlineLvl w:val="2"/>
    </w:pPr>
    <w:rPr>
      <w:rFonts w:eastAsia="" w:cs="" w:cstheme="majorBidi" w:eastAsiaTheme="majorEastAsia"/>
      <w:b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861fcd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eastAsia="" w:cs="" w:cstheme="majorBidi" w:eastAsiaTheme="majorEastAsia"/>
      <w:b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b3182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b3182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b3182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b3182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b3182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9067c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bd3ead"/>
    <w:rPr>
      <w:color w:themeColor="hyperlink" w:val="0563C1"/>
      <w:u w:val="single"/>
    </w:rPr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410b1d"/>
    <w:rPr>
      <w:rFonts w:ascii="Times New Roman" w:hAnsi="Times New Roman"/>
      <w:sz w:val="24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410b1d"/>
    <w:rPr>
      <w:rFonts w:ascii="Times New Roman" w:hAnsi="Times New Roman"/>
      <w:sz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7065a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a7065a"/>
    <w:rPr>
      <w:rFonts w:ascii="Times New Roman" w:hAnsi="Times New Roman" w:eastAsia="" w:cs="" w:cstheme="majorBidi" w:eastAsiaTheme="majorEastAsia"/>
      <w:b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861fcd"/>
    <w:rPr>
      <w:rFonts w:ascii="Times New Roman" w:hAnsi="Times New Roman" w:eastAsia="" w:cs="" w:cstheme="majorBidi" w:eastAsiaTheme="majorEastAsia"/>
      <w:b/>
      <w:iCs/>
      <w:sz w:val="24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11" w:customStyle="1">
    <w:name w:val="ЛР.1 Пользовательский заголовочный Знак"/>
    <w:basedOn w:val="DefaultParagraphFont"/>
    <w:link w:val="15"/>
    <w:qFormat/>
    <w:rsid w:val="009b3182"/>
    <w:rPr>
      <w:rFonts w:ascii="Times New Roman" w:hAnsi="Times New Roman"/>
      <w:sz w:val="24"/>
    </w:rPr>
  </w:style>
  <w:style w:type="character" w:styleId="111" w:customStyle="1">
    <w:name w:val="ЛР.1 Пользовательский титульный 1 Знак"/>
    <w:basedOn w:val="11"/>
    <w:link w:val="112"/>
    <w:qFormat/>
    <w:rsid w:val="009b3182"/>
    <w:rPr>
      <w:rFonts w:ascii="Times New Roman" w:hAnsi="Times New Roman"/>
      <w:b/>
      <w:sz w:val="24"/>
    </w:rPr>
  </w:style>
  <w:style w:type="character" w:styleId="12" w:customStyle="1">
    <w:name w:val="ЛР.1 Пользовательский титульный 2 Знак"/>
    <w:basedOn w:val="111"/>
    <w:link w:val="121"/>
    <w:qFormat/>
    <w:rsid w:val="009b3182"/>
    <w:rPr>
      <w:rFonts w:ascii="Times New Roman" w:hAnsi="Times New Roman"/>
      <w:b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b3182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9b3182"/>
    <w:rPr>
      <w:rFonts w:ascii="Times New Roman" w:hAnsi="Times New Roman"/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9b3182"/>
    <w:rPr>
      <w:rFonts w:ascii="Times New Roman" w:hAnsi="Times New Roman"/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9b3182"/>
    <w:rPr>
      <w:rFonts w:ascii="Segoe UI" w:hAnsi="Segoe UI" w:cs="Segoe UI"/>
      <w:sz w:val="18"/>
      <w:szCs w:val="18"/>
    </w:rPr>
  </w:style>
  <w:style w:type="character" w:styleId="13" w:customStyle="1">
    <w:name w:val="ЛР.1 Заголовочный содержание Знак"/>
    <w:basedOn w:val="11"/>
    <w:link w:val="16"/>
    <w:qFormat/>
    <w:rsid w:val="009b3182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3182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9b3182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9b3182"/>
    <w:rPr>
      <w:color w:val="808080"/>
    </w:rPr>
  </w:style>
  <w:style w:type="character" w:styleId="14" w:customStyle="1">
    <w:name w:val="ЛР. 1 Текст программы Знак"/>
    <w:basedOn w:val="DefaultParagraphFont"/>
    <w:link w:val="129"/>
    <w:qFormat/>
    <w:rsid w:val="0079067c"/>
    <w:rPr>
      <w:rFonts w:ascii="Courier New" w:hAnsi="Courier New"/>
      <w:sz w:val="24"/>
    </w:rPr>
  </w:style>
  <w:style w:type="character" w:styleId="Style10" w:customStyle="1">
    <w:name w:val="Заголовок Знак"/>
    <w:basedOn w:val="DefaultParagraphFont"/>
    <w:link w:val="Title"/>
    <w:uiPriority w:val="10"/>
    <w:qFormat/>
    <w:rsid w:val="00850a10"/>
    <w:rPr>
      <w:rFonts w:ascii="Times New Roman" w:hAnsi="Times New Roman" w:eastAsia="" w:cs="" w:cstheme="majorBidi" w:eastAsiaTheme="majorEastAsia"/>
      <w:b/>
      <w:spacing w:val="-10"/>
      <w:kern w:val="2"/>
      <w:sz w:val="24"/>
      <w:szCs w:val="56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9b3182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d3ead"/>
    <w:pPr>
      <w:spacing w:lineRule="auto" w:line="259" w:before="240" w:after="360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d3ead"/>
    <w:pPr>
      <w:spacing w:before="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410b1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410b1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4062c5"/>
    <w:pPr>
      <w:spacing w:before="0" w:after="0"/>
      <w:ind w:left="720"/>
      <w:contextualSpacing/>
    </w:pPr>
    <w:rPr/>
  </w:style>
  <w:style w:type="paragraph" w:styleId="TOC3">
    <w:name w:val="toc 3"/>
    <w:basedOn w:val="Normal"/>
    <w:next w:val="Normal"/>
    <w:autoRedefine/>
    <w:uiPriority w:val="39"/>
    <w:unhideWhenUsed/>
    <w:rsid w:val="00246470"/>
    <w:pPr>
      <w:spacing w:before="0" w:after="100"/>
      <w:ind w:left="480"/>
    </w:pPr>
    <w:rPr/>
  </w:style>
  <w:style w:type="paragraph" w:styleId="15" w:customStyle="1">
    <w:name w:val="ЛР.1 Пользовательский заголовочный"/>
    <w:basedOn w:val="Normal"/>
    <w:link w:val="11"/>
    <w:qFormat/>
    <w:rsid w:val="009b3182"/>
    <w:pPr>
      <w:jc w:val="center"/>
    </w:pPr>
    <w:rPr/>
  </w:style>
  <w:style w:type="paragraph" w:styleId="112" w:customStyle="1">
    <w:name w:val="ЛР.1 Пользовательский титульный 1"/>
    <w:basedOn w:val="15"/>
    <w:link w:val="111"/>
    <w:qFormat/>
    <w:rsid w:val="009b3182"/>
    <w:pPr>
      <w:ind w:hanging="0"/>
    </w:pPr>
    <w:rPr>
      <w:b/>
    </w:rPr>
  </w:style>
  <w:style w:type="paragraph" w:styleId="121" w:customStyle="1">
    <w:name w:val="ЛР.1 Пользовательский титульный 2"/>
    <w:basedOn w:val="112"/>
    <w:link w:val="12"/>
    <w:qFormat/>
    <w:rsid w:val="009b3182"/>
    <w:pPr>
      <w:jc w:val="left"/>
    </w:pPr>
    <w:rPr/>
  </w:style>
  <w:style w:type="paragraph" w:styleId="CommentText">
    <w:name w:val="annotation text"/>
    <w:basedOn w:val="Normal"/>
    <w:link w:val="Style7"/>
    <w:uiPriority w:val="99"/>
    <w:semiHidden/>
    <w:unhideWhenUsed/>
    <w:rsid w:val="009b318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9b3182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9b3182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16" w:customStyle="1">
    <w:name w:val="ЛР.1 Заголовочный содержание"/>
    <w:basedOn w:val="15"/>
    <w:link w:val="13"/>
    <w:qFormat/>
    <w:rsid w:val="009b3182"/>
    <w:pPr/>
    <w:rPr/>
  </w:style>
  <w:style w:type="paragraph" w:styleId="TOC2">
    <w:name w:val="toc 2"/>
    <w:basedOn w:val="Normal"/>
    <w:next w:val="Normal"/>
    <w:autoRedefine/>
    <w:uiPriority w:val="39"/>
    <w:unhideWhenUsed/>
    <w:rsid w:val="00944d5c"/>
    <w:pPr>
      <w:tabs>
        <w:tab w:val="clear" w:pos="708"/>
        <w:tab w:val="left" w:pos="1540" w:leader="none"/>
        <w:tab w:val="right" w:pos="9345" w:leader="dot"/>
      </w:tabs>
      <w:spacing w:before="0" w:after="100"/>
      <w:ind w:left="240"/>
    </w:pPr>
    <w:rPr/>
  </w:style>
  <w:style w:type="paragraph" w:styleId="17" w:customStyle="1">
    <w:name w:val="ЛР.1 Содержание"/>
    <w:basedOn w:val="TOC2"/>
    <w:qFormat/>
    <w:rsid w:val="009b3182"/>
    <w:pPr>
      <w:tabs>
        <w:tab w:val="clear" w:pos="9345"/>
        <w:tab w:val="right" w:pos="9344" w:leader="dot"/>
      </w:tabs>
      <w:ind w:hanging="0" w:left="709"/>
    </w:pPr>
    <w:rPr/>
  </w:style>
  <w:style w:type="paragraph" w:styleId="18" w:customStyle="1">
    <w:name w:val="ЛР.1 Нумерация"/>
    <w:basedOn w:val="Footer"/>
    <w:qFormat/>
    <w:rsid w:val="009b3182"/>
    <w:pPr>
      <w:spacing w:lineRule="auto" w:line="360"/>
      <w:ind w:hanging="0"/>
      <w:jc w:val="center"/>
    </w:pPr>
    <w:rPr/>
  </w:style>
  <w:style w:type="paragraph" w:styleId="19" w:customStyle="1">
    <w:name w:val="ЛР.1 Формулы"/>
    <w:basedOn w:val="Normal"/>
    <w:qFormat/>
    <w:rsid w:val="009b3182"/>
    <w:pPr>
      <w:tabs>
        <w:tab w:val="clear" w:pos="708"/>
        <w:tab w:val="center" w:pos="4678" w:leader="none"/>
        <w:tab w:val="right" w:pos="9356" w:leader="none"/>
      </w:tabs>
      <w:spacing w:before="240" w:after="240"/>
      <w:ind w:hanging="0"/>
    </w:pPr>
    <w:rPr>
      <w:lang w:val="en-US"/>
    </w:rPr>
  </w:style>
  <w:style w:type="paragraph" w:styleId="110" w:customStyle="1">
    <w:name w:val="ЛР.1 После формулы"/>
    <w:basedOn w:val="Normal"/>
    <w:next w:val="Normal"/>
    <w:qFormat/>
    <w:rsid w:val="009b3182"/>
    <w:pPr>
      <w:ind w:hanging="0"/>
    </w:pPr>
    <w:rPr>
      <w:shd w:fill="FFFFFF" w:val="clear"/>
    </w:rPr>
  </w:style>
  <w:style w:type="paragraph" w:styleId="113" w:customStyle="1">
    <w:name w:val="ЛР.1 Диаграмма"/>
    <w:basedOn w:val="Normal"/>
    <w:qFormat/>
    <w:rsid w:val="009b3182"/>
    <w:pPr>
      <w:spacing w:before="240" w:after="240"/>
      <w:jc w:val="center"/>
    </w:pPr>
    <w:rPr>
      <w:lang w:eastAsia="ru-RU"/>
    </w:rPr>
  </w:style>
  <w:style w:type="paragraph" w:styleId="114" w:customStyle="1">
    <w:name w:val="ЛР. 1 Подписи к рисункам"/>
    <w:basedOn w:val="Caption"/>
    <w:qFormat/>
    <w:rsid w:val="009b3182"/>
    <w:pPr>
      <w:ind w:hanging="0"/>
      <w:jc w:val="center"/>
    </w:pPr>
    <w:rPr>
      <w:i w:val="false"/>
      <w:color w:val="auto"/>
      <w:sz w:val="24"/>
    </w:rPr>
  </w:style>
  <w:style w:type="paragraph" w:styleId="115" w:customStyle="1">
    <w:name w:val="ЛР.1 Реферат"/>
    <w:basedOn w:val="Normal"/>
    <w:qFormat/>
    <w:rsid w:val="009b3182"/>
    <w:pPr/>
    <w:rPr>
      <w:rFonts w:eastAsia="" w:eastAsiaTheme="minorEastAsia"/>
      <w:lang w:val="en-US"/>
    </w:rPr>
  </w:style>
  <w:style w:type="paragraph" w:styleId="116" w:customStyle="1">
    <w:name w:val="ЛР.1 Заголовки строк и столбцов"/>
    <w:basedOn w:val="Normal"/>
    <w:qFormat/>
    <w:rsid w:val="009b3182"/>
    <w:pPr>
      <w:ind w:hanging="0"/>
      <w:jc w:val="center"/>
    </w:pPr>
    <w:rPr/>
  </w:style>
  <w:style w:type="paragraph" w:styleId="117" w:customStyle="1">
    <w:name w:val="ЛР.1 Ячейки таблицы"/>
    <w:basedOn w:val="Normal"/>
    <w:qFormat/>
    <w:rsid w:val="009b3182"/>
    <w:pPr>
      <w:ind w:hanging="0"/>
    </w:pPr>
    <w:rPr/>
  </w:style>
  <w:style w:type="paragraph" w:styleId="118" w:customStyle="1">
    <w:name w:val="ЛР.1 Подпись к таблицам"/>
    <w:basedOn w:val="114"/>
    <w:qFormat/>
    <w:rsid w:val="009b3182"/>
    <w:pPr>
      <w:jc w:val="left"/>
    </w:pPr>
    <w:rPr/>
  </w:style>
  <w:style w:type="paragraph" w:styleId="119" w:customStyle="1">
    <w:name w:val="ЛР.1 Заголовки структурных объектов"/>
    <w:basedOn w:val="Normal"/>
    <w:qFormat/>
    <w:rsid w:val="009b3182"/>
    <w:pPr>
      <w:ind w:hanging="0"/>
      <w:jc w:val="center"/>
    </w:pPr>
    <w:rPr>
      <w:b/>
    </w:rPr>
  </w:style>
  <w:style w:type="paragraph" w:styleId="1-" w:customStyle="1">
    <w:name w:val="ЛР.1 Блок-схема"/>
    <w:basedOn w:val="Normal"/>
    <w:qFormat/>
    <w:rsid w:val="009b3182"/>
    <w:pPr>
      <w:ind w:hanging="0"/>
    </w:pPr>
    <w:rPr/>
  </w:style>
  <w:style w:type="paragraph" w:styleId="120" w:customStyle="1">
    <w:name w:val="ЛР.1 Табуляция списка"/>
    <w:basedOn w:val="Normal"/>
    <w:autoRedefine/>
    <w:qFormat/>
    <w:rsid w:val="009b3182"/>
    <w:pPr>
      <w:numPr>
        <w:ilvl w:val="0"/>
        <w:numId w:val="3"/>
      </w:numPr>
      <w:tabs>
        <w:tab w:val="clear" w:pos="708"/>
        <w:tab w:val="left" w:pos="709" w:leader="none"/>
        <w:tab w:val="left" w:pos="2552" w:leader="none"/>
        <w:tab w:val="left" w:pos="6804" w:leader="none"/>
      </w:tabs>
      <w:jc w:val="left"/>
    </w:pPr>
    <w:rPr/>
  </w:style>
  <w:style w:type="paragraph" w:styleId="122" w:customStyle="1">
    <w:name w:val="ЛР1. Подпункты приложения В"/>
    <w:basedOn w:val="Normal"/>
    <w:qFormat/>
    <w:rsid w:val="009b3182"/>
    <w:pPr>
      <w:ind w:hanging="0"/>
      <w:jc w:val="center"/>
    </w:pPr>
    <w:rPr>
      <w:b/>
    </w:rPr>
  </w:style>
  <w:style w:type="paragraph" w:styleId="123" w:customStyle="1">
    <w:name w:val="ЛР.1 Название источника в зарубежн."/>
    <w:basedOn w:val="ListParagraph"/>
    <w:next w:val="Normal"/>
    <w:qFormat/>
    <w:rsid w:val="009b3182"/>
    <w:pPr>
      <w:numPr>
        <w:ilvl w:val="0"/>
        <w:numId w:val="2"/>
      </w:numPr>
    </w:pPr>
    <w:rPr>
      <w:i/>
      <w:lang w:val="en-US"/>
    </w:rPr>
  </w:style>
  <w:style w:type="paragraph" w:styleId="124" w:customStyle="1">
    <w:name w:val="ЛР1. Колонтитул"/>
    <w:basedOn w:val="Normal"/>
    <w:qFormat/>
    <w:rsid w:val="009b3182"/>
    <w:pPr>
      <w:ind w:hanging="0"/>
      <w:jc w:val="center"/>
    </w:pPr>
    <w:rPr/>
  </w:style>
  <w:style w:type="paragraph" w:styleId="1110" w:customStyle="1">
    <w:name w:val="ЛР.1 Содержание 1"/>
    <w:basedOn w:val="TOC1"/>
    <w:autoRedefine/>
    <w:qFormat/>
    <w:rsid w:val="009b3182"/>
    <w:pPr>
      <w:tabs>
        <w:tab w:val="clear" w:pos="708"/>
        <w:tab w:val="right" w:pos="9344" w:leader="dot"/>
      </w:tabs>
      <w:ind w:hanging="0" w:left="709"/>
    </w:pPr>
    <w:rPr/>
  </w:style>
  <w:style w:type="paragraph" w:styleId="125" w:customStyle="1">
    <w:name w:val="ЛР.1 Содержание 2"/>
    <w:basedOn w:val="TOC2"/>
    <w:autoRedefine/>
    <w:qFormat/>
    <w:rsid w:val="009b3182"/>
    <w:pPr>
      <w:tabs>
        <w:tab w:val="clear" w:pos="9345"/>
        <w:tab w:val="right" w:pos="9344" w:leader="dot"/>
      </w:tabs>
      <w:ind w:hanging="0" w:left="993"/>
    </w:pPr>
    <w:rPr/>
  </w:style>
  <w:style w:type="paragraph" w:styleId="131" w:customStyle="1">
    <w:name w:val="ЛР.1 Содержание 3"/>
    <w:basedOn w:val="125"/>
    <w:autoRedefine/>
    <w:qFormat/>
    <w:rsid w:val="009b3182"/>
    <w:pPr>
      <w:ind w:left="1276"/>
    </w:pPr>
    <w:rPr/>
  </w:style>
  <w:style w:type="paragraph" w:styleId="126" w:customStyle="1">
    <w:name w:val="ЛР.1 Тело рисунка"/>
    <w:basedOn w:val="Normal"/>
    <w:qFormat/>
    <w:rsid w:val="009b3182"/>
    <w:pPr>
      <w:keepNext w:val="true"/>
      <w:ind w:hanging="0"/>
      <w:jc w:val="center"/>
    </w:pPr>
    <w:rPr/>
  </w:style>
  <w:style w:type="paragraph" w:styleId="NormalWeb">
    <w:name w:val="Normal (Web)"/>
    <w:basedOn w:val="Normal"/>
    <w:uiPriority w:val="99"/>
    <w:semiHidden/>
    <w:unhideWhenUsed/>
    <w:qFormat/>
    <w:rsid w:val="009b3182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127" w:customStyle="1">
    <w:name w:val="ЛР.1 Структурные объекты с ссылками"/>
    <w:basedOn w:val="Heading1"/>
    <w:qFormat/>
    <w:rsid w:val="00d93f33"/>
    <w:pPr>
      <w:suppressAutoHyphens w:val="true"/>
      <w:spacing w:before="120" w:after="120"/>
      <w:jc w:val="center"/>
    </w:pPr>
    <w:rPr/>
  </w:style>
  <w:style w:type="paragraph" w:styleId="128" w:customStyle="1">
    <w:name w:val="ЛР.1 Заголовки"/>
    <w:basedOn w:val="Heading1"/>
    <w:qFormat/>
    <w:rsid w:val="0034792c"/>
    <w:pPr>
      <w:jc w:val="center"/>
    </w:pPr>
    <w:rPr/>
  </w:style>
  <w:style w:type="paragraph" w:styleId="129" w:customStyle="1">
    <w:name w:val="ЛР. 1 Текст программы"/>
    <w:basedOn w:val="Normal"/>
    <w:link w:val="14"/>
    <w:qFormat/>
    <w:rsid w:val="0079067c"/>
    <w:pPr>
      <w:spacing w:lineRule="auto" w:line="240"/>
      <w:ind w:hanging="0"/>
    </w:pPr>
    <w:rPr>
      <w:rFonts w:ascii="Courier New" w:hAnsi="Courier New"/>
    </w:rPr>
  </w:style>
  <w:style w:type="paragraph" w:styleId="Title">
    <w:name w:val="Title"/>
    <w:basedOn w:val="Normal"/>
    <w:next w:val="Normal"/>
    <w:link w:val="Style10"/>
    <w:uiPriority w:val="10"/>
    <w:qFormat/>
    <w:rsid w:val="00850a10"/>
    <w:pPr>
      <w:spacing w:before="0" w:after="0"/>
      <w:ind w:hanging="0"/>
      <w:contextualSpacing/>
      <w:jc w:val="center"/>
    </w:pPr>
    <w:rPr>
      <w:rFonts w:eastAsia="" w:cs="" w:cstheme="majorBidi" w:eastAsiaTheme="majorEastAsia"/>
      <w:b/>
      <w:spacing w:val="-10"/>
      <w:kern w:val="2"/>
      <w:szCs w:val="56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numbering" w:styleId="Bulletuser">
    <w:name w:val="Bullet • (user)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LibreOffice/26.2.4.2$Linux_X86_64 LibreOffice_project/c44d3140fc62714965bf5d98735e0d79ba4b1ebd</Application>
  <AppVersion>15.0000</AppVersion>
  <Pages>13</Pages>
  <Words>1671</Words>
  <Characters>7855</Characters>
  <CharactersWithSpaces>9639</CharactersWithSpaces>
  <Paragraphs>164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2023-12-01T16:27:00Z</dcterms:created>
  <dc:creator>Кристина</dc:creator>
  <dc:description/>
  <dc:language>en-US</dc:language>
  <cp:lastModifiedBy/>
  <cp:lastPrinted>2022-04-25T14:09:00Z</cp:lastPrinted>
  <dcterms:modified xsi:type="dcterms:W3CDTF">2026-06-18T17:25:52Z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