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Cere Wallet vs Proofi</w:t>
      </w:r>
    </w:p>
    <w:p>
      <w:pPr>
        <w:pStyle w:val="Subtitle"/>
      </w:pPr>
      <w:r>
        <w:t xml:space="preserve">What We Built &amp; Why It's Better</w:t>
      </w:r>
    </w:p>
    <w:p>
      <w:pPr>
        <w:pStyle w:val="BodyText"/>
        <w:spacing w:before="480" w:after="120"/>
        <w:jc w:val="center"/>
      </w:pPr>
      <w:r>
        <w:t xml:space="preserve">Technical Achievement Report</w:t>
      </w:r>
    </w:p>
    <w:p>
      <w:pPr>
        <w:pStyle w:val="BodyText"/>
        <w:spacing w:before="120" w:after="480"/>
        <w:jc w:val="center"/>
      </w:pPr>
      <w:r>
        <w:t xml:space="preserve">For Fred, CEO/Founder</w:t>
      </w:r>
    </w:p>
    <w:p>
      <w:pPr>
        <w:pStyle w:val="BodyText"/>
        <w:jc w:val="center"/>
      </w:pPr>
      <w:r>
        <w:t xml:space="preserve">February 4,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BodyText"/>
      </w:pPr>
      <w:r>
        <w:t xml:space="preserve">We've successfully replaced Cere's centralized, unreliable embed wallet with Proofi — a fully decentralized, user-controlled wallet solution that works across web and mobile. Proofi eliminates third-party dependencies, gives users complete control over their keys, stores data directly on the DDC blockchain (not local databases), and even reverse-engineered Cere's previously inaccessible Data Activity Capture system. This represents a complete architectural shift from vendor lock-in to true decentralization, making our platform independent, more reliable, and user-sovereign.</w:t>
      </w:r>
    </w:p>
    <w:p>
      <w:pPr>
        <w:pStyle w:val="Heading1"/>
      </w:pPr>
      <w:r>
        <w:t xml:space="preserve">Before: Cere Wallet Limitations</w:t>
      </w:r>
    </w:p>
    <w:p>
      <w:pPr>
        <w:pStyle w:val="BodyText"/>
      </w:pPr>
      <w:r>
        <w:t xml:space="preserve">The original Cere embed wallet created significant technical debt and user experience problems:</w:t>
      </w:r>
    </w:p>
    <w:p>
      <w:pPr>
        <w:pStyle w:val="Heading2"/>
      </w:pPr>
      <w:r>
        <w:t xml:space="preserve">Centralized Key Management</w:t>
      </w:r>
    </w:p>
    <w:p>
      <w:pPr>
        <w:pStyle w:val="ListParagraph"/>
        <w:numPr>
          <w:ilvl w:val="0"/>
          <w:numId w:val="2"/>
        </w:numPr>
      </w:pPr>
      <w:r>
        <w:t xml:space="preserve">Used @cere/embed-wallet SDK with Torus/Web3Auth for key derivation</w:t>
      </w:r>
    </w:p>
    <w:p>
      <w:pPr>
        <w:pStyle w:val="ListParagraph"/>
        <w:numPr>
          <w:ilvl w:val="0"/>
          <w:numId w:val="2"/>
        </w:numPr>
      </w:pPr>
      <w:r>
        <w:t xml:space="preserve">Opaque, centralized key management — users had no control over private keys</w:t>
      </w:r>
    </w:p>
    <w:p>
      <w:pPr>
        <w:pStyle w:val="ListParagraph"/>
        <w:numPr>
          <w:ilvl w:val="0"/>
          <w:numId w:val="2"/>
        </w:numPr>
      </w:pPr>
      <w:r>
        <w:t xml:space="preserve">Complete dependency on Cere's hosted infrastructure</w:t>
      </w:r>
    </w:p>
    <w:p>
      <w:pPr>
        <w:pStyle w:val="ListParagraph"/>
        <w:numPr>
          <w:ilvl w:val="0"/>
          <w:numId w:val="2"/>
        </w:numPr>
      </w:pPr>
      <w:r>
        <w:t xml:space="preserve">If Cere's wallet service goes down, users can't access funds or data</w:t>
      </w:r>
    </w:p>
    <w:p>
      <w:pPr>
        <w:pStyle w:val="Heading2"/>
      </w:pPr>
      <w:r>
        <w:t xml:space="preserve">Technical Debt</w:t>
      </w:r>
    </w:p>
    <w:p>
      <w:pPr>
        <w:pStyle w:val="ListParagraph"/>
        <w:numPr>
          <w:ilvl w:val="0"/>
          <w:numId w:val="2"/>
        </w:numPr>
      </w:pPr>
      <w:r>
        <w:t xml:space="preserve">Heavy SDKs (~MB of dependencies) with poor documentation</w:t>
      </w:r>
    </w:p>
    <w:p>
      <w:pPr>
        <w:pStyle w:val="ListParagraph"/>
        <w:numPr>
          <w:ilvl w:val="0"/>
          <w:numId w:val="2"/>
        </w:numPr>
      </w:pPr>
      <w:r>
        <w:t xml:space="preserve">WebSocket-only connections to RPC nodes (unstable, especially wss://rpc.mainnet.cere.network)</w:t>
      </w:r>
    </w:p>
    <w:p>
      <w:pPr>
        <w:pStyle w:val="ListParagraph"/>
        <w:numPr>
          <w:ilvl w:val="0"/>
          <w:numId w:val="2"/>
        </w:numPr>
      </w:pPr>
      <w:r>
        <w:t xml:space="preserve">Frequent '1006 Abnormal Closure' errors breaking user sessions</w:t>
      </w:r>
    </w:p>
    <w:p>
      <w:pPr>
        <w:pStyle w:val="Heading2"/>
      </w:pPr>
      <w:r>
        <w:t xml:space="preserve">Non-Portable Data Storage</w:t>
      </w:r>
    </w:p>
    <w:p>
      <w:pPr>
        <w:pStyle w:val="ListParagraph"/>
        <w:numPr>
          <w:ilvl w:val="0"/>
          <w:numId w:val="2"/>
        </w:numPr>
      </w:pPr>
      <w:r>
        <w:t xml:space="preserve">Memos and credentials stored in local SQLite database</w:t>
      </w:r>
    </w:p>
    <w:p>
      <w:pPr>
        <w:pStyle w:val="ListParagraph"/>
        <w:numPr>
          <w:ilvl w:val="0"/>
          <w:numId w:val="2"/>
        </w:numPr>
      </w:pPr>
      <w:r>
        <w:t xml:space="preserve">Data lost on logout — not portable across devices or sessions</w:t>
      </w:r>
    </w:p>
    <w:p>
      <w:pPr>
        <w:pStyle w:val="ListParagraph"/>
        <w:numPr>
          <w:ilvl w:val="0"/>
          <w:numId w:val="2"/>
        </w:numPr>
      </w:pPr>
      <w:r>
        <w:t xml:space="preserve">No mobile app existed</w:t>
      </w:r>
    </w:p>
    <w:p>
      <w:pPr>
        <w:pStyle w:val="ListParagraph"/>
        <w:numPr>
          <w:ilvl w:val="0"/>
          <w:numId w:val="2"/>
        </w:numPr>
      </w:pPr>
      <w:r>
        <w:t xml:space="preserve">DAC (Data Activity Capture) records existed but were nearly impossible to query</w:t>
      </w:r>
    </w:p>
    <w:p>
      <w:r>
        <w:br w:type="page"/>
      </w:r>
    </w:p>
    <w:p>
      <w:pPr>
        <w:pStyle w:val="Heading1"/>
      </w:pPr>
      <w:r>
        <w:t xml:space="preserve">After: Proofi — The Solution</w:t>
      </w:r>
    </w:p>
    <w:p>
      <w:pPr>
        <w:pStyle w:val="BodyText"/>
      </w:pPr>
      <w:r>
        <w:t xml:space="preserve">Proofi delivers a complete wallet ecosystem that solves every limitation of the old system:</w:t>
      </w:r>
    </w:p>
    <w:p>
      <w:pPr>
        <w:pStyle w:val="Heading2"/>
      </w:pPr>
      <w:r>
        <w:t xml:space="preserve">Web Wallet Architecture</w:t>
      </w:r>
    </w:p>
    <w:p>
      <w:pPr>
        <w:pStyle w:val="BodyText"/>
      </w:pPr>
      <w:r>
        <w:t xml:space="preserve">Built as a monorepo (proofi-wallet/) with 6 specialized packages: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packages/api</w:t>
      </w:r>
      <w:r>
        <w:t xml:space="preserve"> — Hono backend deployed on Railway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packages/ui</w:t>
      </w:r>
      <w:r>
        <w:t xml:space="preserve"> — React frontend deployed on Vercel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packages/sdk</w:t>
      </w:r>
      <w:r>
        <w:t xml:space="preserve"> — @proofi/sdk for easy integration by any app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packages/comm</w:t>
      </w:r>
      <w:r>
        <w:t xml:space="preserve"> — postMessage RPC layer between iframe and host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packages/inject</w:t>
      </w:r>
      <w:r>
        <w:t xml:space="preserve"> — Polkadot.js injection layer (drop-in Cere wallet replacement)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packages/core</w:t>
      </w:r>
      <w:r>
        <w:t xml:space="preserve"> — shared TypeScript types and utilities</w:t>
      </w:r>
    </w:p>
    <w:p>
      <w:pPr>
        <w:pStyle w:val="Heading2"/>
      </w:pPr>
      <w:r>
        <w:t xml:space="preserve">Native Mobile Wallet</w:t>
      </w:r>
    </w:p>
    <w:p>
      <w:pPr>
        <w:pStyle w:val="BodyText"/>
      </w:pPr>
      <w:r>
        <w:t xml:space="preserve">Full iOS and Android app (proofi-mobile/) built with Expo/React Native:</w:t>
      </w:r>
    </w:p>
    <w:p>
      <w:pPr>
        <w:pStyle w:val="ListParagraph"/>
        <w:numPr>
          <w:ilvl w:val="0"/>
          <w:numId w:val="3"/>
        </w:numPr>
      </w:pPr>
      <w:r>
        <w:t xml:space="preserve">Same key derivation as web — same email+PIN works everywhere</w:t>
      </w:r>
    </w:p>
    <w:p>
      <w:pPr>
        <w:pStyle w:val="ListParagraph"/>
        <w:numPr>
          <w:ilvl w:val="0"/>
          <w:numId w:val="3"/>
        </w:numPr>
      </w:pPr>
      <w:r>
        <w:t xml:space="preserve">sr25519 keypairs via @polkadot/keyring (SS58 prefix 54 for Cere)</w:t>
      </w:r>
    </w:p>
    <w:p>
      <w:pPr>
        <w:pStyle w:val="ListParagraph"/>
        <w:numPr>
          <w:ilvl w:val="0"/>
          <w:numId w:val="3"/>
        </w:numPr>
      </w:pPr>
      <w:r>
        <w:t xml:space="preserve">Balance display via direct HTTP RPC — no WebSocket instability</w:t>
      </w:r>
    </w:p>
    <w:p>
      <w:pPr>
        <w:pStyle w:val="ListParagraph"/>
        <w:numPr>
          <w:ilvl w:val="0"/>
          <w:numId w:val="3"/>
        </w:numPr>
      </w:pPr>
      <w:r>
        <w:t xml:space="preserve">Send/receive CERE tokens with QR code scanner</w:t>
      </w:r>
    </w:p>
    <w:p>
      <w:pPr>
        <w:pStyle w:val="ListParagraph"/>
        <w:numPr>
          <w:ilvl w:val="0"/>
          <w:numId w:val="3"/>
        </w:numPr>
      </w:pPr>
      <w:r>
        <w:t xml:space="preserve">Data Vault screen showing DDC-stored memos and credentials</w:t>
      </w:r>
    </w:p>
    <w:p>
      <w:pPr>
        <w:pStyle w:val="ListParagraph"/>
        <w:numPr>
          <w:ilvl w:val="0"/>
          <w:numId w:val="3"/>
        </w:numPr>
      </w:pPr>
      <w:r>
        <w:t xml:space="preserve">Game integration (Neural Reflex) with achievements stored on DDC</w:t>
      </w:r>
    </w:p>
    <w:p>
      <w:pPr>
        <w:pStyle w:val="ListParagraph"/>
        <w:numPr>
          <w:ilvl w:val="0"/>
          <w:numId w:val="3"/>
        </w:numPr>
      </w:pPr>
      <w:r>
        <w:t xml:space="preserve">Biometric unlock support</w:t>
      </w:r>
    </w:p>
    <w:p>
      <w:pPr>
        <w:pStyle w:val="ListParagraph"/>
        <w:numPr>
          <w:ilvl w:val="0"/>
          <w:numId w:val="3"/>
        </w:numPr>
      </w:pPr>
      <w:r>
        <w:t xml:space="preserve">Pure JavaScript crypto with ASM.js fallback — no WASM dependencies</w:t>
      </w:r>
    </w:p>
    <w:p>
      <w:r>
        <w:br w:type="page"/>
      </w:r>
    </w:p>
    <w:p>
      <w:pPr>
        <w:pStyle w:val="Heading1"/>
      </w:pPr>
      <w:r>
        <w:t xml:space="preserve">Side-by-Side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Cere Wallet (Before)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E5FF"/>
                <w:sz w:val="24"/>
                <w:szCs w:val="24"/>
              </w:rPr>
              <w:t xml:space="preserve">Proofi (After)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Torus/Web3Auth</w:t>
            </w:r>
          </w:p>
          <w:p>
            <w:r>
              <w:rPr>
                <w:sz w:val="20"/>
                <w:szCs w:val="20"/>
              </w:rPr>
              <w:t xml:space="preserve">Centralized</w:t>
            </w:r>
          </w:p>
          <w:p>
            <w:r>
              <w:rPr>
                <w:sz w:val="20"/>
                <w:szCs w:val="20"/>
              </w:rPr>
              <w:t xml:space="preserve">No user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PBKDF2-SHA256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100% local derivation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Full user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SQLite database</w:t>
            </w:r>
          </w:p>
          <w:p>
            <w:r>
              <w:rPr>
                <w:sz w:val="20"/>
                <w:szCs w:val="20"/>
              </w:rPr>
              <w:t xml:space="preserve">Lost on logout</w:t>
            </w:r>
          </w:p>
          <w:p>
            <w:r>
              <w:rPr>
                <w:sz w:val="20"/>
                <w:szCs w:val="20"/>
              </w:rPr>
              <w:t xml:space="preserve">Not portable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DDC blockchain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Persistent across devices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Fully decentralized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WebSocket only</w:t>
            </w:r>
          </w:p>
          <w:p>
            <w:r>
              <w:rPr>
                <w:sz w:val="20"/>
                <w:szCs w:val="20"/>
              </w:rPr>
              <w:t xml:space="preserve">Frequent 1006 errors</w:t>
            </w:r>
          </w:p>
          <w:p>
            <w:r>
              <w:rPr>
                <w:sz w:val="20"/>
                <w:szCs w:val="20"/>
              </w:rPr>
              <w:t xml:space="preserve">Unreliable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HTTP POST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No connection drops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Works everywhere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Mobile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mobile app</w:t>
            </w:r>
          </w:p>
          <w:p>
            <w:r>
              <w:rPr>
                <w:sz w:val="20"/>
                <w:szCs w:val="20"/>
              </w:rPr>
              <w:t xml:space="preserve">Web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Full iOS/Android app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Biometric unlock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QR code scanner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DAC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Nearly impossible</w:t>
            </w:r>
          </w:p>
          <w:p>
            <w:r>
              <w:rPr>
                <w:sz w:val="20"/>
                <w:szCs w:val="20"/>
              </w:rPr>
              <w:t xml:space="preserve">No public API</w:t>
            </w:r>
          </w:p>
          <w:p>
            <w:r>
              <w:rPr>
                <w:sz w:val="20"/>
                <w:szCs w:val="20"/>
              </w:rPr>
              <w:t xml:space="preserve">Required deep internals knowledge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Fully reverse-engineered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Complete activity decoding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Merkle proof verification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Technical Achievements</w:t>
      </w:r>
    </w:p>
    <w:p>
      <w:pPr>
        <w:pStyle w:val="Heading2"/>
      </w:pPr>
      <w:r>
        <w:t xml:space="preserve">1. Zero External Dependencies for Key Management</w:t>
      </w:r>
    </w:p>
    <w:p>
      <w:pPr>
        <w:pStyle w:val="HighlightText"/>
      </w:pPr>
      <w:r>
        <w:t xml:space="preserve">Before: Centralized, Opaque</w:t>
      </w:r>
    </w:p>
    <w:p>
      <w:pPr>
        <w:pStyle w:val="BodyText"/>
      </w:pPr>
      <w:r>
        <w:t xml:space="preserve">The old system used Torus/Web3Auth for key derivation — completely centralized and opaque. Users had no control over their private keys.</w:t>
      </w:r>
    </w:p>
    <w:p>
      <w:pPr>
        <w:pStyle w:val="HighlightText"/>
      </w:pPr>
      <w:r>
        <w:t xml:space="preserve">After: Local, Deterministic, User-Controlled</w:t>
      </w:r>
    </w:p>
    <w:p>
      <w:pPr>
        <w:pStyle w:val="ListParagraph"/>
        <w:numPr>
          <w:ilvl w:val="0"/>
          <w:numId w:val="4"/>
        </w:numPr>
      </w:pPr>
      <w:r>
        <w:t xml:space="preserve">PBKDF2-SHA256 with 100,000 iterations (email + PIN + salt → sr25519 keypair)</w:t>
      </w:r>
    </w:p>
    <w:p>
      <w:pPr>
        <w:pStyle w:val="ListParagraph"/>
        <w:numPr>
          <w:ilvl w:val="0"/>
          <w:numId w:val="4"/>
        </w:numPr>
      </w:pPr>
      <w:r>
        <w:t xml:space="preserve">Same derivation on web AND mobile — same email+PIN = same wallet everywhere</w:t>
      </w:r>
    </w:p>
    <w:p>
      <w:pPr>
        <w:pStyle w:val="ListParagraph"/>
        <w:numPr>
          <w:ilvl w:val="0"/>
          <w:numId w:val="4"/>
        </w:numPr>
      </w:pPr>
      <w:r>
        <w:t xml:space="preserve">Keys derived locally, never leave the device</w:t>
      </w:r>
    </w:p>
    <w:p>
      <w:pPr>
        <w:pStyle w:val="ListParagraph"/>
        <w:numPr>
          <w:ilvl w:val="0"/>
          <w:numId w:val="4"/>
        </w:numPr>
      </w:pPr>
      <w:r>
        <w:t xml:space="preserve">SS58 prefix 54 for Cere network compatibility</w:t>
      </w:r>
    </w:p>
    <w:p>
      <w:pPr>
        <w:pStyle w:val="Heading2"/>
      </w:pPr>
      <w:r>
        <w:t xml:space="preserve">2. Fully Decentralized Storage (No Databases)</w:t>
      </w:r>
    </w:p>
    <w:p>
      <w:pPr>
        <w:pStyle w:val="HighlightText"/>
      </w:pPr>
      <w:r>
        <w:t xml:space="preserve">Before: Local SQLite — Data Lost on Logout</w:t>
      </w:r>
    </w:p>
    <w:p>
      <w:pPr>
        <w:pStyle w:val="BodyText"/>
      </w:pPr>
      <w:r>
        <w:t xml:space="preserve">Memos and credentials were stored in a local SQLite database, making them non-portable and permanently lost when users logged out.</w:t>
      </w:r>
    </w:p>
    <w:p>
      <w:pPr>
        <w:pStyle w:val="HighlightText"/>
      </w:pPr>
      <w:r>
        <w:t xml:space="preserve">After: DDC Blockchain Index — Login Anywhere, Same Data</w:t>
      </w:r>
    </w:p>
    <w:p>
      <w:pPr>
        <w:pStyle w:val="ListParagraph"/>
        <w:numPr>
          <w:ilvl w:val="0"/>
          <w:numId w:val="4"/>
        </w:numPr>
      </w:pPr>
      <w:r>
        <w:t xml:space="preserve">DDC index per wallet via CNS names: proofi-index-{address}</w:t>
      </w:r>
    </w:p>
    <w:p>
      <w:pPr>
        <w:pStyle w:val="ListParagraph"/>
        <w:numPr>
          <w:ilvl w:val="0"/>
          <w:numId w:val="4"/>
        </w:numPr>
      </w:pPr>
      <w:r>
        <w:t xml:space="preserve">storeMemo() / storeCredential() functions update DDC index automatically</w:t>
      </w:r>
    </w:p>
    <w:p>
      <w:pPr>
        <w:pStyle w:val="ListParagraph"/>
        <w:numPr>
          <w:ilvl w:val="0"/>
          <w:numId w:val="4"/>
        </w:numPr>
      </w:pPr>
      <w:r>
        <w:t xml:space="preserve">/ddc/list endpoint reads directly from DDC — no database needed</w:t>
      </w:r>
    </w:p>
    <w:p>
      <w:pPr>
        <w:pStyle w:val="ListParagraph"/>
        <w:numPr>
          <w:ilvl w:val="0"/>
          <w:numId w:val="4"/>
        </w:numPr>
      </w:pPr>
      <w:r>
        <w:t xml:space="preserve">Login on any device → same data, loaded from blockchain</w:t>
      </w:r>
    </w:p>
    <w:p>
      <w:pPr>
        <w:pStyle w:val="Heading2"/>
      </w:pPr>
      <w:r>
        <w:t xml:space="preserve">3. Chain-as-Index Architecture</w:t>
      </w:r>
    </w:p>
    <w:p>
      <w:pPr>
        <w:pStyle w:val="BodyText"/>
      </w:pPr>
      <w:r>
        <w:t xml:space="preserve">We use the blockchain itself as our index, making the server completely stateless:</w:t>
      </w:r>
    </w:p>
    <w:p>
      <w:pPr>
        <w:pStyle w:val="ListParagraph"/>
        <w:numPr>
          <w:ilvl w:val="0"/>
          <w:numId w:val="4"/>
        </w:numPr>
      </w:pPr>
      <w:r>
        <w:t xml:space="preserve">On-chain remarks: cereproof:{wallet}:{manifestCID} for credentials</w:t>
      </w:r>
    </w:p>
    <w:p>
      <w:pPr>
        <w:pStyle w:val="ListParagraph"/>
        <w:numPr>
          <w:ilvl w:val="0"/>
          <w:numId w:val="4"/>
        </w:numPr>
      </w:pPr>
      <w:r>
        <w:t xml:space="preserve">On-chain remarks: cereproof:claims:{wallet}:{manifestCID} for claims</w:t>
      </w:r>
    </w:p>
    <w:p>
      <w:pPr>
        <w:pStyle w:val="ListParagraph"/>
        <w:numPr>
          <w:ilvl w:val="0"/>
          <w:numId w:val="4"/>
        </w:numPr>
      </w:pPr>
      <w:r>
        <w:t xml:space="preserve">The blockchain IS the index — fully stateless server architecture</w:t>
      </w:r>
    </w:p>
    <w:p>
      <w:pPr>
        <w:pStyle w:val="Heading2"/>
      </w:pPr>
      <w:r>
        <w:t xml:space="preserve">4. HTTP RPC Instead of WebSocket</w:t>
      </w:r>
    </w:p>
    <w:p>
      <w:pPr>
        <w:pStyle w:val="BodyText"/>
      </w:pPr>
      <w:r>
        <w:t xml:space="preserve">We completely eliminated WebSocket instability:</w:t>
      </w:r>
    </w:p>
    <w:p>
      <w:pPr>
        <w:pStyle w:val="ListParagraph"/>
        <w:numPr>
          <w:ilvl w:val="0"/>
          <w:numId w:val="4"/>
        </w:numPr>
      </w:pPr>
      <w:r>
        <w:t xml:space="preserve">Mobile wallet uses HTTP POST to https://archive.mainnet.cere.network</w:t>
      </w:r>
    </w:p>
    <w:p>
      <w:pPr>
        <w:pStyle w:val="ListParagraph"/>
        <w:numPr>
          <w:ilvl w:val="0"/>
          <w:numId w:val="4"/>
        </w:numPr>
      </w:pPr>
      <w:r>
        <w:t xml:space="preserve">No WebSocket instability, works everywhere, no '1006 Abnormal Closure' errors</w:t>
      </w:r>
    </w:p>
    <w:p>
      <w:pPr>
        <w:pStyle w:val="ListParagraph"/>
        <w:numPr>
          <w:ilvl w:val="0"/>
          <w:numId w:val="4"/>
        </w:numPr>
      </w:pPr>
      <w:r>
        <w:t xml:space="preserve">Direct SCALE decoding of AccountInfo for balance queries</w:t>
      </w:r>
    </w:p>
    <w:p>
      <w:pPr>
        <w:pStyle w:val="ListParagraph"/>
        <w:numPr>
          <w:ilvl w:val="0"/>
          <w:numId w:val="4"/>
        </w:numPr>
      </w:pPr>
      <w:r>
        <w:t xml:space="preserve">Uses blake2b (pure JavaScript) for storage key generation</w:t>
      </w:r>
    </w:p>
    <w:p>
      <w:r>
        <w:br w:type="page"/>
      </w:r>
    </w:p>
    <w:p>
      <w:pPr>
        <w:pStyle w:val="Heading1"/>
      </w:pPr>
      <w:r>
        <w:t xml:space="preserve">DAC Discovery: Reverse-Engineering Success</w:t>
      </w:r>
    </w:p>
    <w:p>
      <w:pPr>
        <w:pStyle w:val="BodyText"/>
      </w:pPr>
      <w:r>
        <w:t xml:space="preserve">One of our biggest technical achievements was reverse-engineering Cere's Data Activity Capture (DAC) system. Previously, DAC records existed but were nearly impossible to access without deep knowledge of storage node internals.</w:t>
      </w:r>
    </w:p>
    <w:p>
      <w:pPr>
        <w:pStyle w:val="Heading2"/>
      </w:pPr>
      <w:r>
        <w:t xml:space="preserve">The Discovery Process</w:t>
      </w:r>
    </w:p>
    <w:p>
      <w:pPr>
        <w:pStyle w:val="BodyText"/>
      </w:pPr>
      <w:r>
        <w:t xml:space="preserve">We mapped the entire DAC pipeline through systematic exploration: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DdcCustomers.Buckets[bucketId]</w:t>
      </w:r>
      <w:r>
        <w:t xml:space="preserve"> → cluster mapping discovery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DdcClusters.ClustersNodes</w:t>
      </w:r>
      <w:r>
        <w:t xml:space="preserve"> → storage node IP addresses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GET /activity/is-grouping-collector</w:t>
      </w:r>
      <w:r>
        <w:t xml:space="preserve"> → find g-collector nodes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GET /activity/eras</w:t>
      </w:r>
      <w:r>
        <w:t xml:space="preserve"> → find eras with activity records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GET /activity/buckets?eraId={eraId}</w:t>
      </w:r>
      <w:r>
        <w:t xml:space="preserve"> → activity aggregates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GET /activity/buckets/{bucketId}/challenge?eraId=...</w:t>
      </w:r>
      <w:r>
        <w:t xml:space="preserve"> → Merkle proof (protobuf)</w:t>
      </w:r>
    </w:p>
    <w:p>
      <w:pPr>
        <w:pStyle w:val="ListParagraph"/>
        <w:numPr>
          <w:ilvl w:val="0"/>
          <w:numId w:val="5"/>
        </w:numPr>
      </w:pPr>
      <w:r>
        <w:t xml:space="preserve">Decoded with activity.proto from Cerebellum-Network/ddc-api</w:t>
      </w:r>
    </w:p>
    <w:p>
      <w:pPr>
        <w:pStyle w:val="Heading2"/>
      </w:pPr>
      <w:r>
        <w:t xml:space="preserve">What We Found</w:t>
      </w:r>
    </w:p>
    <w:p>
      <w:pPr>
        <w:pStyle w:val="BodyText"/>
      </w:pPr>
      <w:r>
        <w:t xml:space="preserve">We successfully decoded a complete DAC receipt for DDC Bucket #1229: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Era 29384476 / 29406534</w:t>
      </w:r>
      <w:r>
        <w:t xml:space="preserve"> — specific activity periods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Real GET requests with CIDs</w:t>
      </w:r>
      <w:r>
        <w:t xml:space="preserve"> (e.g., gaming.png) — proving actual data access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ED25519 signed activity records</w:t>
      </w:r>
      <w:r>
        <w:t xml:space="preserve"> — cryptographic proof of activity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Full Merkle proof decoded</w:t>
      </w:r>
      <w:r>
        <w:t xml:space="preserve"> — verifiable on-chain</w:t>
      </w:r>
    </w:p>
    <w:p>
      <w:pPr>
        <w:pStyle w:val="Heading2"/>
      </w:pPr>
      <w:r>
        <w:t xml:space="preserve">Significance</w:t>
      </w:r>
    </w:p>
    <w:p>
      <w:pPr>
        <w:pStyle w:val="BodyText"/>
      </w:pPr>
      <w:r>
        <w:t xml:space="preserve">This proves the entire data pipeline works end-to-end:</w:t>
      </w:r>
    </w:p>
    <w:p>
      <w:pPr>
        <w:pStyle w:val="Quote"/>
      </w:pPr>
      <w:r>
        <w:t xml:space="preserve">Store on DDC → Activity captured by nodes → Merkle proof → Verifiable on-chain</w:t>
      </w:r>
    </w:p>
    <w:p>
      <w:pPr>
        <w:pStyle w:val="BodyText"/>
      </w:pPr>
      <w:r>
        <w:t xml:space="preserve">We've made previously inaccessible data transparent and verifiable — a significant technical achievement that demonstrates our platform's true decentralized capabilities.</w:t>
      </w:r>
    </w:p>
    <w:p>
      <w:pPr>
        <w:pStyle w:val="Heading1"/>
      </w:pPr>
      <w:r>
        <w:t xml:space="preserve">Ecosystem Integration</w:t>
      </w:r>
    </w:p>
    <w:p>
      <w:pPr>
        <w:pStyle w:val="BodyText"/>
      </w:pPr>
      <w:r>
        <w:t xml:space="preserve">Proofi is designed as an open platform that any application can integrate with:</w:t>
      </w:r>
    </w:p>
    <w:p>
      <w:pPr>
        <w:pStyle w:val="Heading2"/>
      </w:pPr>
      <w:r>
        <w:t xml:space="preserve">@proofi/sdk Integration</w:t>
      </w:r>
    </w:p>
    <w:p>
      <w:pPr>
        <w:pStyle w:val="BodyText"/>
      </w:pPr>
      <w:r>
        <w:t xml:space="preserve">Any web application can integrate Proofi with a simple SDK:</w:t>
      </w:r>
    </w:p>
    <w:p>
      <w:pPr>
        <w:pStyle w:val="BodyText"/>
      </w:pPr>
      <w:r>
        <w:rPr>
          <w:b/>
          <w:bCs/>
        </w:rPr>
        <w:t xml:space="preserve">const wallet = new ProofiWallet({ appId: 'my-app', env: 'prod' })</w:t>
      </w:r>
    </w:p>
    <w:p>
      <w:pPr>
        <w:pStyle w:val="Heading2"/>
      </w:pPr>
      <w:r>
        <w:t xml:space="preserve">Drop-in Polkadot.js Replacement</w:t>
      </w:r>
    </w:p>
    <w:p>
      <w:pPr>
        <w:pStyle w:val="BodyText"/>
      </w:pPr>
      <w:r>
        <w:t xml:space="preserve">@proofi/inject provides Polkadot.js injection — making it a drop-in replacement for the old Cere embed wallet. Existing dApps can switch with minimal code changes.</w:t>
      </w:r>
    </w:p>
    <w:p>
      <w:pPr>
        <w:pStyle w:val="Heading2"/>
      </w:pPr>
      <w:r>
        <w:t xml:space="preserve">Proven Integration: Neural Reflex Game</w:t>
      </w:r>
    </w:p>
    <w:p>
      <w:pPr>
        <w:pStyle w:val="BodyText"/>
      </w:pPr>
      <w:r>
        <w:t xml:space="preserve">We've proven the ecosystem integration works with the Neural Reflex game:</w:t>
      </w:r>
    </w:p>
    <w:p>
      <w:pPr>
        <w:pStyle w:val="ListParagraph"/>
        <w:numPr>
          <w:ilvl w:val="0"/>
          <w:numId w:val="6"/>
        </w:numPr>
      </w:pPr>
      <w:r>
        <w:t xml:space="preserve">Players connect their Proofi wallet</w:t>
      </w:r>
    </w:p>
    <w:p>
      <w:pPr>
        <w:pStyle w:val="ListParagraph"/>
        <w:numPr>
          <w:ilvl w:val="0"/>
          <w:numId w:val="6"/>
        </w:numPr>
      </w:pPr>
      <w:r>
        <w:t xml:space="preserve">Game achievements are automatically stored on DDC</w:t>
      </w:r>
    </w:p>
    <w:p>
      <w:pPr>
        <w:pStyle w:val="ListParagraph"/>
        <w:numPr>
          <w:ilvl w:val="0"/>
          <w:numId w:val="6"/>
        </w:numPr>
      </w:pPr>
      <w:r>
        <w:t xml:space="preserve">Players can view achievements across web and mobile</w:t>
      </w:r>
    </w:p>
    <w:p>
      <w:pPr>
        <w:pStyle w:val="ListParagraph"/>
        <w:numPr>
          <w:ilvl w:val="0"/>
          <w:numId w:val="6"/>
        </w:numPr>
      </w:pPr>
      <w:r>
        <w:t xml:space="preserve">Seamless cross-platform experience</w:t>
      </w:r>
    </w:p>
    <w:p>
      <w:pPr>
        <w:pStyle w:val="Heading1"/>
      </w:pPr>
      <w:r>
        <w:t xml:space="preserve">Current Deployment</w:t>
      </w:r>
    </w:p>
    <w:p>
      <w:pPr>
        <w:pStyle w:val="BodyText"/>
      </w:pPr>
      <w:r>
        <w:t xml:space="preserve">Proofi is fully deployed and operational across multiple platforms: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Web UI:</w:t>
      </w:r>
      <w:r>
        <w:t xml:space="preserve"> proofi-virid.vercel.app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API Backend:</w:t>
      </w:r>
      <w:r>
        <w:t xml:space="preserve"> proofi-api-production.up.railway.app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Blockchain Storage:</w:t>
      </w:r>
      <w:r>
        <w:t xml:space="preserve"> Cere Mainnet, DDC Bucket #1229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Mobile Apps:</w:t>
      </w:r>
      <w:r>
        <w:t xml:space="preserve"> iOS and Android via Expo/React Native</w:t>
      </w:r>
    </w:p>
    <w:p>
      <w:pPr>
        <w:pStyle w:val="BodyText"/>
      </w:pPr>
      <w:r>
        <w:t xml:space="preserve">All user data is stored in a real DDC bucket on Cere mainnet with content-addressed CIDs for immutable, verifiable storage.</w:t>
      </w:r>
    </w:p>
    <w:p>
      <w:r>
        <w:br w:type="page"/>
      </w:r>
    </w:p>
    <w:p>
      <w:pPr>
        <w:pStyle w:val="Heading1"/>
      </w:pPr>
      <w:r>
        <w:t xml:space="preserve">What This Means</w:t>
      </w:r>
    </w:p>
    <w:p>
      <w:pPr>
        <w:pStyle w:val="BodyText"/>
      </w:pPr>
      <w:r>
        <w:t xml:space="preserve">Proofi represents a fundamental shift from vendor lock-in to true user sovereignty:</w:t>
      </w:r>
    </w:p>
    <w:p>
      <w:pPr>
        <w:pStyle w:val="Heading2"/>
      </w:pPr>
      <w:r>
        <w:t xml:space="preserve">For Users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Complete control</w:t>
      </w:r>
      <w:r>
        <w:t xml:space="preserve"> over their private keys and data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Cross-platform access</w:t>
      </w:r>
      <w:r>
        <w:t xml:space="preserve"> — same wallet on web and mobile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Persistent data</w:t>
      </w:r>
      <w:r>
        <w:t xml:space="preserve"> stored on blockchain, accessible anywhere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No vendor lock-in</w:t>
      </w:r>
      <w:r>
        <w:t xml:space="preserve"> — independent of any single provider</w:t>
      </w:r>
    </w:p>
    <w:p>
      <w:pPr>
        <w:pStyle w:val="Heading2"/>
      </w:pPr>
      <w:r>
        <w:t xml:space="preserve">For Our Platform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Technical independence</w:t>
      </w:r>
      <w:r>
        <w:t xml:space="preserve"> from Cere's infrastructure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Reliability</w:t>
      </w:r>
      <w:r>
        <w:t xml:space="preserve"> — no more WebSocket connection issues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Scalability</w:t>
      </w:r>
      <w:r>
        <w:t xml:space="preserve"> — lightweight SDK for easy integration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Mobile presence</w:t>
      </w:r>
      <w:r>
        <w:t xml:space="preserve"> — native iOS and Android apps</w:t>
      </w:r>
    </w:p>
    <w:p>
      <w:pPr>
        <w:pStyle w:val="Heading2"/>
      </w:pPr>
      <w:r>
        <w:t xml:space="preserve">For the Ecosystem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Open integration</w:t>
      </w:r>
      <w:r>
        <w:t xml:space="preserve"> via @proofi/sdk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Polkadot.js compatibility</w:t>
      </w:r>
      <w:r>
        <w:t xml:space="preserve"> — drop-in replacement for existing dApps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Transparent data access</w:t>
      </w:r>
      <w:r>
        <w:t xml:space="preserve"> — DAC records finally accessible</w:t>
      </w:r>
    </w:p>
    <w:p>
      <w:pPr>
        <w:pStyle w:val="Quote"/>
        <w:spacing w:before="360" w:after="240"/>
      </w:pPr>
      <w:r>
        <w:t xml:space="preserve">Proofi transforms wallet infrastructure from a dependency into a capability — giving users true ownership while providing developers with reliable, decentralized tools.</w:t>
      </w:r>
    </w:p>
    <w:p>
      <w:pPr>
        <w:pStyle w:val="BodyText"/>
        <w:spacing w:before="360"/>
        <w:jc w:val="center"/>
      </w:pPr>
      <w:r>
        <w:rPr>
          <w:i/>
          <w:iCs/>
        </w:rPr>
        <w:t xml:space="preserve">— End of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Subtitle">
    <w:name w:val="Subtitle"/>
    <w:basedOn w:val="Normal"/>
    <w:pPr>
      <w:spacing w:before="120" w:after="240"/>
      <w:jc w:val="center"/>
    </w:pPr>
    <w:rPr>
      <w:rFonts w:ascii="Arial" w:cs="Arial" w:eastAsia="Arial" w:hAnsi="Arial"/>
      <w:color w:val="00E5FF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Arial" w:cs="Arial" w:eastAsia="Arial" w:hAnsi="Arial"/>
      <w:sz w:val="24"/>
      <w:szCs w:val="24"/>
    </w:rPr>
  </w:style>
  <w:style w:type="paragraph" w:styleId="HighlightText">
    <w:name w:val="Highlight Text"/>
    <w:basedOn w:val="Normal"/>
    <w:pPr>
      <w:spacing w:before="0" w:after="120"/>
    </w:pPr>
    <w:rPr>
      <w:rFonts w:ascii="Arial" w:cs="Arial" w:eastAsia="Arial" w:hAnsi="Arial"/>
      <w:b/>
      <w:bCs/>
      <w:color w:val="00E5FF"/>
      <w:sz w:val="24"/>
      <w:szCs w:val="24"/>
    </w:rPr>
  </w:style>
  <w:style w:type="paragraph" w:styleId="Quote">
    <w:name w:val="Quote"/>
    <w:basedOn w:val="Normal"/>
    <w:pPr>
      <w:spacing w:before="240" w:after="240"/>
      <w:jc w:val="center"/>
    </w:pPr>
    <w:rPr>
      <w:rFonts w:ascii="Arial" w:cs="Arial" w:eastAsia="Arial" w:hAnsi="Arial"/>
      <w:i/>
      <w:i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2026-02-04T15:42:16.249Z</dcterms:created>
  <dcterms:modified xsi:type="dcterms:W3CDTF">2026-02-04T15:42:16.249Z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