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mrebml4q3rze" w:id="0"/>
      <w:bookmarkEnd w:id="0"/>
      <w:r w:rsidDel="00000000" w:rsidR="00000000" w:rsidRPr="00000000">
        <w:rPr>
          <w:rtl w:val="0"/>
        </w:rPr>
        <w:t xml:space="preserve">Team Working Agreement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uv0iub9en8jl" w:id="1"/>
      <w:bookmarkEnd w:id="1"/>
      <w:r w:rsidDel="00000000" w:rsidR="00000000" w:rsidRPr="00000000">
        <w:rPr>
          <w:rtl w:val="0"/>
        </w:rPr>
        <w:t xml:space="preserve">1. Communication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 will attend all scheduled meetings like  daily standups on time and prepared to participate.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 will communicate blockers as soon as they arise, using standups or groupchats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 will ask clarifying questions whenever requirements, tasks, or expectations are unclear.</w:t>
        <w:br w:type="textWrapping"/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kkpcj5r6t7yy" w:id="2"/>
      <w:bookmarkEnd w:id="2"/>
      <w:r w:rsidDel="00000000" w:rsidR="00000000" w:rsidRPr="00000000">
        <w:rPr>
          <w:rtl w:val="0"/>
        </w:rPr>
        <w:t xml:space="preserve">2. Collaboration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 will support each other by sharing helpful resources, examples, and best practices.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 will maintain a respectful, encouraging environment where all team members feel comfortable contributing.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 will collaborate on decisions that affect multiple parts of the project and confirm responsibilities before starting work.</w:t>
        <w:br w:type="textWrapping"/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twpei2lx0icp" w:id="3"/>
      <w:bookmarkEnd w:id="3"/>
      <w:r w:rsidDel="00000000" w:rsidR="00000000" w:rsidRPr="00000000">
        <w:rPr>
          <w:rtl w:val="0"/>
        </w:rPr>
        <w:t xml:space="preserve">3. Workflow &amp; Task Management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 will maintain an up-to-date project board, keeping task statuses accurate throughout each sprint.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 will break down large tasks into smaller, manageable pieces to ensure steady progress.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 will avoid creating unnecessary task dependencies and work to distribute tasks so team members can progress independently.</w:t>
        <w:br w:type="textWrapping"/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grg4kphgfze9" w:id="4"/>
      <w:bookmarkEnd w:id="4"/>
      <w:r w:rsidDel="00000000" w:rsidR="00000000" w:rsidRPr="00000000">
        <w:rPr>
          <w:rtl w:val="0"/>
        </w:rPr>
        <w:t xml:space="preserve">4. Source Control &amp; Code Quality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 will follow GitHub standards for commit messages, pull requests, and branch organization.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 will document new code clearly and consistently to ensure readability and maintainability.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 will conduct timely code reviews as work is completed, rather than waiting until the end of the sprint.</w:t>
        <w:br w:type="textWrapping"/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hnorsjb6ro9" w:id="5"/>
      <w:bookmarkEnd w:id="5"/>
      <w:r w:rsidDel="00000000" w:rsidR="00000000" w:rsidRPr="00000000">
        <w:rPr>
          <w:rtl w:val="0"/>
        </w:rPr>
        <w:t xml:space="preserve">5. Development Practices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will follow established testing standards, including expectations for coverage and test structure.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will adhere to documentation and design conventions decided on by the team.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will complete environment setup and other prerequisite tasks early in each sprint.</w:t>
        <w:br w:type="textWrapping"/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qo19okbwcas9" w:id="6"/>
      <w:bookmarkEnd w:id="6"/>
      <w:r w:rsidDel="00000000" w:rsidR="00000000" w:rsidRPr="00000000">
        <w:rPr>
          <w:rtl w:val="0"/>
        </w:rPr>
        <w:t xml:space="preserve">6. Meetings &amp; Planning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 will come prepared to sprint planning, retrospectives, and TA meetings with topics or questions ready.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 will review previous retrospective action items at the start of each sprint to ensure continuous improvement.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 will hold weekly standaups mid-week check-ins if needed to stay aligned and adjust tasks.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