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8D72" w14:textId="77777777" w:rsidR="0003309E" w:rsidRDefault="0003309E" w:rsidP="0003309E"/>
    <w:p w14:paraId="3E9D2AF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A95505D" w14:textId="77777777" w:rsidR="0003309E" w:rsidRDefault="0003309E" w:rsidP="0003309E">
                              <w:pPr>
                                <w:spacing w:after="0" w:line="240" w:lineRule="auto"/>
                                <w:rPr>
                                  <w:b/>
                                  <w:color w:val="FF0000"/>
                                  <w:sz w:val="48"/>
                                  <w:szCs w:val="48"/>
                                </w:rPr>
                              </w:pPr>
                            </w:p>
                            <w:p w14:paraId="3D38CFCF"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78911BD"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2E8592A1" w14:textId="77777777" w:rsidR="0003309E" w:rsidRDefault="0003309E" w:rsidP="0003309E">
      <w:pPr>
        <w:rPr>
          <w:rFonts w:cs="Calibri Light"/>
          <w:color w:val="595959" w:themeColor="text1" w:themeTint="A6"/>
          <w:sz w:val="24"/>
          <w:szCs w:val="24"/>
          <w:lang w:val="es-ES"/>
        </w:rPr>
      </w:pPr>
    </w:p>
    <w:p w14:paraId="555708F9" w14:textId="77777777" w:rsidR="0003309E" w:rsidRDefault="0003309E" w:rsidP="0003309E">
      <w:pPr>
        <w:rPr>
          <w:rFonts w:cs="Calibri Light"/>
          <w:color w:val="595959" w:themeColor="text1" w:themeTint="A6"/>
          <w:sz w:val="24"/>
          <w:szCs w:val="24"/>
          <w:lang w:val="es-ES"/>
        </w:rPr>
      </w:pPr>
    </w:p>
    <w:p w14:paraId="0700142C" w14:textId="77777777" w:rsidR="0003309E" w:rsidRDefault="0003309E" w:rsidP="0003309E">
      <w:pPr>
        <w:rPr>
          <w:rFonts w:cs="Calibri Light"/>
          <w:color w:val="595959" w:themeColor="text1" w:themeTint="A6"/>
          <w:sz w:val="24"/>
          <w:szCs w:val="24"/>
          <w:lang w:val="es-ES"/>
        </w:rPr>
      </w:pPr>
    </w:p>
    <w:p w14:paraId="29129C0D" w14:textId="77777777" w:rsidR="0003309E" w:rsidRDefault="0003309E" w:rsidP="0003309E">
      <w:pPr>
        <w:rPr>
          <w:rFonts w:cs="Calibri Light"/>
          <w:color w:val="595959" w:themeColor="text1" w:themeTint="A6"/>
          <w:sz w:val="24"/>
          <w:szCs w:val="24"/>
          <w:lang w:val="es-ES"/>
        </w:rPr>
      </w:pPr>
    </w:p>
    <w:p w14:paraId="49F95DD0" w14:textId="77777777" w:rsidR="0003309E" w:rsidRDefault="0003309E" w:rsidP="0003309E">
      <w:pPr>
        <w:rPr>
          <w:rFonts w:cs="Calibri Light"/>
          <w:color w:val="595959" w:themeColor="text1" w:themeTint="A6"/>
          <w:sz w:val="24"/>
          <w:szCs w:val="24"/>
          <w:lang w:val="es-ES"/>
        </w:rPr>
      </w:pPr>
    </w:p>
    <w:p w14:paraId="7E90CC26"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33813E07" w14:textId="77777777" w:rsidTr="00C5122E">
        <w:trPr>
          <w:trHeight w:val="440"/>
        </w:trPr>
        <w:tc>
          <w:tcPr>
            <w:tcW w:w="9639" w:type="dxa"/>
            <w:vAlign w:val="center"/>
          </w:tcPr>
          <w:p w14:paraId="13F4DAF9"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91F04B8" w14:textId="77777777" w:rsidTr="00C5122E">
        <w:trPr>
          <w:trHeight w:val="800"/>
        </w:trPr>
        <w:tc>
          <w:tcPr>
            <w:tcW w:w="9639" w:type="dxa"/>
            <w:shd w:val="clear" w:color="auto" w:fill="D9E2F3" w:themeFill="accent1" w:themeFillTint="33"/>
            <w:vAlign w:val="center"/>
          </w:tcPr>
          <w:p w14:paraId="00355588"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604D72B" w14:textId="77777777" w:rsidR="0003309E" w:rsidRDefault="0003309E" w:rsidP="0003309E">
      <w:pPr>
        <w:spacing w:after="0" w:line="240" w:lineRule="auto"/>
        <w:rPr>
          <w:rFonts w:cs="Calibri Light"/>
          <w:color w:val="595959" w:themeColor="text1" w:themeTint="A6"/>
          <w:sz w:val="24"/>
          <w:szCs w:val="24"/>
          <w:lang w:val="es-ES"/>
        </w:rPr>
      </w:pPr>
    </w:p>
    <w:p w14:paraId="12BF6A0B"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64BBA8DF" w14:textId="77777777" w:rsidTr="000A1331">
        <w:tc>
          <w:tcPr>
            <w:tcW w:w="2528" w:type="dxa"/>
            <w:vAlign w:val="center"/>
          </w:tcPr>
          <w:p w14:paraId="5453D06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27E3AEF5" w14:textId="1CD0D5EA" w:rsidR="003F77B1" w:rsidRDefault="008F7541">
            <w:r>
              <w:rPr>
                <w:sz w:val="20"/>
                <w:szCs w:val="20"/>
              </w:rPr>
              <w:t xml:space="preserve">En los </w:t>
            </w:r>
            <w:proofErr w:type="spellStart"/>
            <w:r>
              <w:rPr>
                <w:sz w:val="20"/>
                <w:szCs w:val="20"/>
              </w:rPr>
              <w:t>Sprints</w:t>
            </w:r>
            <w:proofErr w:type="spellEnd"/>
            <w:r>
              <w:rPr>
                <w:sz w:val="20"/>
                <w:szCs w:val="20"/>
              </w:rPr>
              <w:t xml:space="preserve"> 1 y 2 (Scrum), cumplimos el Objetivo Específico 1 (Digitalizar ficha y consentimiento) y avanzamos en el OE2 (Gestionar agenda). Implementamos la base de datos en PostgreSQL, la API REST en Node.js y el </w:t>
            </w:r>
            <w:proofErr w:type="spellStart"/>
            <w:r>
              <w:rPr>
                <w:sz w:val="20"/>
                <w:szCs w:val="20"/>
              </w:rPr>
              <w:t>Frontend</w:t>
            </w:r>
            <w:proofErr w:type="spellEnd"/>
            <w:r>
              <w:rPr>
                <w:sz w:val="20"/>
                <w:szCs w:val="20"/>
              </w:rPr>
              <w:t>. El Incremento 1 fue validado en vivo por la clienta, consolidando el proyecto en TRL 4 y pavimentando el camino al TRL 5.</w:t>
            </w:r>
          </w:p>
        </w:tc>
      </w:tr>
      <w:tr w:rsidR="0003309E" w14:paraId="16520972" w14:textId="77777777" w:rsidTr="000A1331">
        <w:trPr>
          <w:trHeight w:val="1247"/>
        </w:trPr>
        <w:tc>
          <w:tcPr>
            <w:tcW w:w="2528" w:type="dxa"/>
            <w:vAlign w:val="center"/>
          </w:tcPr>
          <w:p w14:paraId="0E4A51E0"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5DFB8CB6" w14:textId="06ADAC7A" w:rsidR="003F77B1" w:rsidRDefault="008F7541">
            <w:r>
              <w:rPr>
                <w:sz w:val="20"/>
                <w:szCs w:val="20"/>
              </w:rPr>
              <w:t>Sin ajustes. Se mantienen los definidos en la Fase 1.</w:t>
            </w:r>
          </w:p>
        </w:tc>
      </w:tr>
      <w:tr w:rsidR="008F7541" w14:paraId="4B35F3E2" w14:textId="77777777" w:rsidTr="000A1331">
        <w:trPr>
          <w:trHeight w:val="939"/>
        </w:trPr>
        <w:tc>
          <w:tcPr>
            <w:tcW w:w="2528" w:type="dxa"/>
            <w:vAlign w:val="center"/>
          </w:tcPr>
          <w:p w14:paraId="64412065" w14:textId="77777777" w:rsidR="008F7541" w:rsidRPr="00CA22A9" w:rsidRDefault="008F7541" w:rsidP="008F7541">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3184B58F" w14:textId="1F62B10C" w:rsidR="008F7541" w:rsidRDefault="008F7541" w:rsidP="008F7541">
            <w:r>
              <w:rPr>
                <w:sz w:val="20"/>
                <w:szCs w:val="20"/>
              </w:rPr>
              <w:t xml:space="preserve">Sin ajustes. Mantenemos Scrum con </w:t>
            </w:r>
            <w:proofErr w:type="spellStart"/>
            <w:r>
              <w:rPr>
                <w:sz w:val="20"/>
                <w:szCs w:val="20"/>
              </w:rPr>
              <w:t>Sprints</w:t>
            </w:r>
            <w:proofErr w:type="spellEnd"/>
            <w:r>
              <w:rPr>
                <w:sz w:val="20"/>
                <w:szCs w:val="20"/>
              </w:rPr>
              <w:t xml:space="preserve"> de 2 semanas gestionados en Jira. </w:t>
            </w:r>
          </w:p>
        </w:tc>
      </w:tr>
      <w:tr w:rsidR="008F7541" w14:paraId="3044550A" w14:textId="77777777" w:rsidTr="000A1331">
        <w:trPr>
          <w:trHeight w:val="2377"/>
        </w:trPr>
        <w:tc>
          <w:tcPr>
            <w:tcW w:w="2528" w:type="dxa"/>
            <w:vAlign w:val="center"/>
          </w:tcPr>
          <w:p w14:paraId="6FDA0322" w14:textId="77777777" w:rsidR="008F7541" w:rsidRPr="00CA22A9" w:rsidRDefault="008F7541" w:rsidP="008F7541">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345B308" w14:textId="77777777" w:rsidR="008F7541" w:rsidRDefault="008F7541" w:rsidP="008F7541">
            <w:pPr>
              <w:jc w:val="both"/>
              <w:rPr>
                <w:sz w:val="20"/>
                <w:szCs w:val="20"/>
              </w:rPr>
            </w:pPr>
            <w:r>
              <w:rPr>
                <w:sz w:val="20"/>
                <w:szCs w:val="20"/>
              </w:rPr>
              <w:t xml:space="preserve">Capturas del Repositorio GitHub: Evidencia el </w:t>
            </w:r>
            <w:proofErr w:type="spellStart"/>
            <w:r>
              <w:rPr>
                <w:sz w:val="20"/>
                <w:szCs w:val="20"/>
              </w:rPr>
              <w:t>versionamiento</w:t>
            </w:r>
            <w:proofErr w:type="spellEnd"/>
            <w:r>
              <w:rPr>
                <w:sz w:val="20"/>
                <w:szCs w:val="20"/>
              </w:rPr>
              <w:t xml:space="preserve"> de código estructurado y la Integración Continua (CI), lo que resguarda la calidad y mantenibilidad del software.</w:t>
            </w:r>
          </w:p>
          <w:p w14:paraId="43F203B6" w14:textId="77777777" w:rsidR="008F7541" w:rsidRDefault="008F7541" w:rsidP="008F7541">
            <w:pPr>
              <w:jc w:val="both"/>
              <w:rPr>
                <w:sz w:val="20"/>
                <w:szCs w:val="20"/>
              </w:rPr>
            </w:pPr>
            <w:r>
              <w:rPr>
                <w:sz w:val="20"/>
                <w:szCs w:val="20"/>
              </w:rPr>
              <w:t xml:space="preserve">Capturas de la estructura del proyecto y configuración del </w:t>
            </w:r>
            <w:proofErr w:type="spellStart"/>
            <w:r>
              <w:rPr>
                <w:sz w:val="20"/>
                <w:szCs w:val="20"/>
              </w:rPr>
              <w:t>Backend</w:t>
            </w:r>
            <w:proofErr w:type="spellEnd"/>
            <w:r>
              <w:rPr>
                <w:sz w:val="20"/>
                <w:szCs w:val="20"/>
              </w:rPr>
              <w:t>: Evidencia la implementación de la API REST en Node.js y la instalación de los controladores para la base de datos relacional (PostgreSQL) usando la librería '</w:t>
            </w:r>
            <w:proofErr w:type="spellStart"/>
            <w:r>
              <w:rPr>
                <w:sz w:val="20"/>
                <w:szCs w:val="20"/>
              </w:rPr>
              <w:t>pg</w:t>
            </w:r>
            <w:proofErr w:type="spellEnd"/>
            <w:r>
              <w:rPr>
                <w:sz w:val="20"/>
                <w:szCs w:val="20"/>
              </w:rPr>
              <w:t>', demostrando la construcción técnica escalable.</w:t>
            </w:r>
          </w:p>
          <w:p w14:paraId="572B395C" w14:textId="368533BC" w:rsidR="008F7541" w:rsidRDefault="008F7541" w:rsidP="008F7541">
            <w:r>
              <w:rPr>
                <w:sz w:val="20"/>
                <w:szCs w:val="20"/>
              </w:rPr>
              <w:t xml:space="preserve">Reporte del Tablero de Jira (Sprint 1 y 2) y Actas de </w:t>
            </w:r>
            <w:proofErr w:type="spellStart"/>
            <w:r>
              <w:rPr>
                <w:sz w:val="20"/>
                <w:szCs w:val="20"/>
              </w:rPr>
              <w:t>Review</w:t>
            </w:r>
            <w:proofErr w:type="spellEnd"/>
            <w:r>
              <w:rPr>
                <w:sz w:val="20"/>
                <w:szCs w:val="20"/>
              </w:rPr>
              <w:t>: Da cuenta de la correcta aplicación de la gestión de proyectos informáticos, evidenciando las historias terminadas.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53D0872E" w14:textId="77777777" w:rsidTr="000A1331">
        <w:trPr>
          <w:trHeight w:val="440"/>
        </w:trPr>
        <w:tc>
          <w:tcPr>
            <w:tcW w:w="9640" w:type="dxa"/>
            <w:vAlign w:val="center"/>
          </w:tcPr>
          <w:p w14:paraId="487F3993"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5C7F2587" w14:textId="77777777" w:rsidTr="000A1331">
        <w:trPr>
          <w:trHeight w:val="800"/>
        </w:trPr>
        <w:tc>
          <w:tcPr>
            <w:tcW w:w="9640" w:type="dxa"/>
            <w:shd w:val="clear" w:color="auto" w:fill="D9E2F3" w:themeFill="accent1" w:themeFillTint="33"/>
            <w:vAlign w:val="center"/>
          </w:tcPr>
          <w:p w14:paraId="01DED432"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14CFA20F"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00"/>
        <w:gridCol w:w="1450"/>
        <w:gridCol w:w="1100"/>
        <w:gridCol w:w="900"/>
        <w:gridCol w:w="1250"/>
        <w:gridCol w:w="1300"/>
        <w:gridCol w:w="1150"/>
        <w:gridCol w:w="1426"/>
      </w:tblGrid>
      <w:tr w:rsidR="00FD5149" w:rsidRPr="006E3B0D" w14:paraId="2B188482" w14:textId="77777777" w:rsidTr="00EA0C09">
        <w:trPr>
          <w:trHeight w:val="415"/>
        </w:trPr>
        <w:tc>
          <w:tcPr>
            <w:tcW w:w="9776" w:type="dxa"/>
            <w:gridSpan w:val="8"/>
            <w:vAlign w:val="center"/>
          </w:tcPr>
          <w:p w14:paraId="7C88E726"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7B2FFF31" w14:textId="77777777" w:rsidTr="009552E5">
        <w:trPr>
          <w:trHeight w:val="711"/>
        </w:trPr>
        <w:tc>
          <w:tcPr>
            <w:tcW w:w="1200" w:type="dxa"/>
            <w:vAlign w:val="center"/>
          </w:tcPr>
          <w:p w14:paraId="66A031B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450" w:type="dxa"/>
            <w:vAlign w:val="center"/>
          </w:tcPr>
          <w:p w14:paraId="2A9F0B33"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00" w:type="dxa"/>
            <w:vAlign w:val="center"/>
          </w:tcPr>
          <w:p w14:paraId="327D6A56"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00" w:type="dxa"/>
            <w:vAlign w:val="center"/>
          </w:tcPr>
          <w:p w14:paraId="106531AC"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50" w:type="dxa"/>
            <w:vAlign w:val="center"/>
          </w:tcPr>
          <w:p w14:paraId="152F517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300" w:type="dxa"/>
            <w:vAlign w:val="center"/>
          </w:tcPr>
          <w:p w14:paraId="53548AEF"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50" w:type="dxa"/>
            <w:vAlign w:val="center"/>
          </w:tcPr>
          <w:p w14:paraId="6D62CAB6"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426" w:type="dxa"/>
            <w:vAlign w:val="center"/>
          </w:tcPr>
          <w:p w14:paraId="0207AACC"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33F1A255" w14:textId="77777777" w:rsidTr="00EA0C09">
        <w:trPr>
          <w:trHeight w:val="2410"/>
        </w:trPr>
        <w:tc>
          <w:tcPr>
            <w:tcW w:w="1200" w:type="dxa"/>
          </w:tcPr>
          <w:p w14:paraId="7B5DE5A6"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450" w:type="dxa"/>
          </w:tcPr>
          <w:p w14:paraId="5C4002F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100" w:type="dxa"/>
          </w:tcPr>
          <w:p w14:paraId="1EBED311"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900" w:type="dxa"/>
          </w:tcPr>
          <w:p w14:paraId="19B3E707"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50" w:type="dxa"/>
          </w:tcPr>
          <w:p w14:paraId="25B2C5B2"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300" w:type="dxa"/>
          </w:tcPr>
          <w:p w14:paraId="56570272"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150" w:type="dxa"/>
          </w:tcPr>
          <w:p w14:paraId="6305C5E0"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6F8502E1" w14:textId="77777777" w:rsidR="00FD5149" w:rsidRPr="00E54467" w:rsidRDefault="00FD5149" w:rsidP="00FD5149">
            <w:pPr>
              <w:jc w:val="both"/>
              <w:rPr>
                <w:rFonts w:ascii="Calibri" w:hAnsi="Calibri" w:cs="Arial"/>
                <w:i/>
                <w:color w:val="C00000"/>
                <w:sz w:val="16"/>
                <w:szCs w:val="20"/>
                <w:lang w:eastAsia="es-CL"/>
              </w:rPr>
            </w:pPr>
          </w:p>
          <w:p w14:paraId="5CCC7024"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9F6FF67"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1426" w:type="dxa"/>
          </w:tcPr>
          <w:p w14:paraId="03B0E29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rsidR="008F7541" w:rsidRPr="006E3B0D" w14:paraId="04C6FE1E" w14:textId="77777777" w:rsidTr="00EA0C09">
        <w:trPr>
          <w:trHeight w:val="2410"/>
        </w:trPr>
        <w:tc>
          <w:tcPr>
            <w:tcW w:w="1200" w:type="dxa"/>
          </w:tcPr>
          <w:p w14:paraId="42BB19CD" w14:textId="77777777" w:rsidR="008F7541" w:rsidRDefault="008F7541" w:rsidP="008F7541">
            <w:pPr>
              <w:jc w:val="both"/>
              <w:rPr>
                <w:sz w:val="18"/>
                <w:szCs w:val="18"/>
              </w:rPr>
            </w:pPr>
            <w:r>
              <w:rPr>
                <w:sz w:val="18"/>
                <w:szCs w:val="18"/>
              </w:rPr>
              <w:t>Construir modelos de datos para soportar los requerimientos</w:t>
            </w:r>
          </w:p>
          <w:p w14:paraId="1ED99B2D" w14:textId="77777777" w:rsidR="008F7541" w:rsidRDefault="008F7541" w:rsidP="008F7541">
            <w:pPr>
              <w:jc w:val="both"/>
              <w:rPr>
                <w:sz w:val="18"/>
                <w:szCs w:val="18"/>
              </w:rPr>
            </w:pPr>
            <w:r>
              <w:rPr>
                <w:sz w:val="18"/>
                <w:szCs w:val="18"/>
              </w:rPr>
              <w:t>Desarrollar una solución de software</w:t>
            </w:r>
          </w:p>
          <w:p w14:paraId="1D22CEB0" w14:textId="77777777" w:rsidR="008F7541" w:rsidRDefault="008F7541" w:rsidP="008F7541">
            <w:pPr>
              <w:jc w:val="both"/>
              <w:rPr>
                <w:sz w:val="18"/>
                <w:szCs w:val="18"/>
              </w:rPr>
            </w:pPr>
            <w:r>
              <w:rPr>
                <w:sz w:val="18"/>
                <w:szCs w:val="18"/>
              </w:rPr>
              <w:t>Desarrollar una solución de software</w:t>
            </w:r>
          </w:p>
          <w:p w14:paraId="5B5FF866" w14:textId="77777777" w:rsidR="008F7541" w:rsidRDefault="008F7541" w:rsidP="008F7541">
            <w:pPr>
              <w:jc w:val="both"/>
              <w:rPr>
                <w:sz w:val="18"/>
                <w:szCs w:val="18"/>
              </w:rPr>
            </w:pPr>
            <w:r>
              <w:rPr>
                <w:sz w:val="18"/>
                <w:szCs w:val="18"/>
              </w:rPr>
              <w:t>Gestionar proyectos informáticos</w:t>
            </w:r>
          </w:p>
          <w:p w14:paraId="57ED6ACC" w14:textId="4EFF0BE6" w:rsidR="008F7541" w:rsidRDefault="008F7541" w:rsidP="008F7541"/>
        </w:tc>
        <w:tc>
          <w:tcPr>
            <w:tcW w:w="1450" w:type="dxa"/>
          </w:tcPr>
          <w:p w14:paraId="00DA9257" w14:textId="77777777" w:rsidR="008F7541" w:rsidRDefault="008F7541" w:rsidP="008F7541">
            <w:pPr>
              <w:jc w:val="both"/>
              <w:rPr>
                <w:sz w:val="18"/>
                <w:szCs w:val="18"/>
              </w:rPr>
            </w:pPr>
            <w:r>
              <w:rPr>
                <w:sz w:val="18"/>
                <w:szCs w:val="18"/>
              </w:rPr>
              <w:t>1.Configuración de la Base de Datos PostgreSQL y tablas.</w:t>
            </w:r>
          </w:p>
          <w:p w14:paraId="5C2CCE6C" w14:textId="77777777" w:rsidR="008F7541" w:rsidRDefault="008F7541" w:rsidP="008F7541">
            <w:pPr>
              <w:jc w:val="both"/>
              <w:rPr>
                <w:sz w:val="18"/>
                <w:szCs w:val="18"/>
              </w:rPr>
            </w:pPr>
            <w:r>
              <w:rPr>
                <w:sz w:val="18"/>
                <w:szCs w:val="18"/>
              </w:rPr>
              <w:t xml:space="preserve">2.Desarrollo de interfaz SPA en </w:t>
            </w:r>
            <w:proofErr w:type="spellStart"/>
            <w:r>
              <w:rPr>
                <w:sz w:val="18"/>
                <w:szCs w:val="18"/>
              </w:rPr>
              <w:t>React</w:t>
            </w:r>
            <w:proofErr w:type="spellEnd"/>
            <w:r>
              <w:rPr>
                <w:sz w:val="18"/>
                <w:szCs w:val="18"/>
              </w:rPr>
              <w:t xml:space="preserve"> (Login, Ficha Clínica, Agenda).</w:t>
            </w:r>
          </w:p>
          <w:p w14:paraId="3DF7F5A1" w14:textId="77777777" w:rsidR="008F7541" w:rsidRDefault="008F7541" w:rsidP="008F7541">
            <w:pPr>
              <w:jc w:val="both"/>
              <w:rPr>
                <w:sz w:val="18"/>
                <w:szCs w:val="18"/>
              </w:rPr>
            </w:pPr>
            <w:r>
              <w:rPr>
                <w:sz w:val="18"/>
                <w:szCs w:val="18"/>
              </w:rPr>
              <w:t>3.Construcción de API REST en Node.js y lógica de validación de reservas.</w:t>
            </w:r>
          </w:p>
          <w:p w14:paraId="4A26FEBB" w14:textId="6C96F21C" w:rsidR="008F7541" w:rsidRDefault="008F7541" w:rsidP="008F7541">
            <w:r>
              <w:rPr>
                <w:sz w:val="18"/>
                <w:szCs w:val="18"/>
              </w:rPr>
              <w:t xml:space="preserve">4.Control de </w:t>
            </w:r>
            <w:proofErr w:type="spellStart"/>
            <w:r>
              <w:rPr>
                <w:sz w:val="18"/>
                <w:szCs w:val="18"/>
              </w:rPr>
              <w:t>Sprints</w:t>
            </w:r>
            <w:proofErr w:type="spellEnd"/>
            <w:r>
              <w:rPr>
                <w:sz w:val="18"/>
                <w:szCs w:val="18"/>
              </w:rPr>
              <w:t xml:space="preserve"> en Jira, Daily Scrum y </w:t>
            </w:r>
            <w:r>
              <w:rPr>
                <w:sz w:val="18"/>
                <w:szCs w:val="18"/>
              </w:rPr>
              <w:lastRenderedPageBreak/>
              <w:t>Demos con la PO.</w:t>
            </w:r>
          </w:p>
        </w:tc>
        <w:tc>
          <w:tcPr>
            <w:tcW w:w="1100" w:type="dxa"/>
          </w:tcPr>
          <w:p w14:paraId="5C5EA805" w14:textId="77777777" w:rsidR="008F7541" w:rsidRDefault="008F7541" w:rsidP="008F7541">
            <w:pPr>
              <w:jc w:val="both"/>
              <w:rPr>
                <w:sz w:val="18"/>
                <w:szCs w:val="18"/>
              </w:rPr>
            </w:pPr>
            <w:r>
              <w:rPr>
                <w:sz w:val="18"/>
                <w:szCs w:val="18"/>
              </w:rPr>
              <w:lastRenderedPageBreak/>
              <w:t>PostgreSQL</w:t>
            </w:r>
          </w:p>
          <w:p w14:paraId="3660BC08" w14:textId="77777777" w:rsidR="008F7541" w:rsidRDefault="008F7541" w:rsidP="008F7541">
            <w:pPr>
              <w:jc w:val="both"/>
              <w:rPr>
                <w:sz w:val="18"/>
                <w:szCs w:val="18"/>
              </w:rPr>
            </w:pPr>
            <w:proofErr w:type="spellStart"/>
            <w:r>
              <w:rPr>
                <w:sz w:val="18"/>
                <w:szCs w:val="18"/>
              </w:rPr>
              <w:t>React</w:t>
            </w:r>
            <w:proofErr w:type="spellEnd"/>
          </w:p>
          <w:p w14:paraId="381A4E2E" w14:textId="77777777" w:rsidR="008F7541" w:rsidRDefault="008F7541" w:rsidP="008F7541">
            <w:pPr>
              <w:jc w:val="both"/>
              <w:rPr>
                <w:sz w:val="18"/>
                <w:szCs w:val="18"/>
              </w:rPr>
            </w:pPr>
            <w:r>
              <w:rPr>
                <w:sz w:val="18"/>
                <w:szCs w:val="18"/>
              </w:rPr>
              <w:t>Node.js, Express.</w:t>
            </w:r>
          </w:p>
          <w:p w14:paraId="550737FB" w14:textId="64361B4B" w:rsidR="008F7541" w:rsidRDefault="008F7541" w:rsidP="008F7541">
            <w:r>
              <w:rPr>
                <w:sz w:val="18"/>
                <w:szCs w:val="18"/>
              </w:rPr>
              <w:t>Jira, GitHub, WhatsApp.</w:t>
            </w:r>
          </w:p>
        </w:tc>
        <w:tc>
          <w:tcPr>
            <w:tcW w:w="900" w:type="dxa"/>
          </w:tcPr>
          <w:p w14:paraId="06EEE636" w14:textId="77777777" w:rsidR="008F7541" w:rsidRDefault="008F7541" w:rsidP="008F7541">
            <w:pPr>
              <w:jc w:val="both"/>
              <w:rPr>
                <w:sz w:val="18"/>
                <w:szCs w:val="18"/>
              </w:rPr>
            </w:pPr>
            <w:r>
              <w:rPr>
                <w:sz w:val="18"/>
                <w:szCs w:val="18"/>
              </w:rPr>
              <w:t>1.1 semana.</w:t>
            </w:r>
          </w:p>
          <w:p w14:paraId="160253DA" w14:textId="77777777" w:rsidR="008F7541" w:rsidRDefault="008F7541" w:rsidP="008F7541">
            <w:pPr>
              <w:jc w:val="both"/>
              <w:rPr>
                <w:sz w:val="18"/>
                <w:szCs w:val="18"/>
              </w:rPr>
            </w:pPr>
            <w:r>
              <w:rPr>
                <w:sz w:val="18"/>
                <w:szCs w:val="18"/>
              </w:rPr>
              <w:t>2.2 semanas.</w:t>
            </w:r>
          </w:p>
          <w:p w14:paraId="72578871" w14:textId="77777777" w:rsidR="008F7541" w:rsidRDefault="008F7541" w:rsidP="008F7541">
            <w:pPr>
              <w:jc w:val="both"/>
              <w:rPr>
                <w:sz w:val="18"/>
                <w:szCs w:val="18"/>
              </w:rPr>
            </w:pPr>
            <w:r>
              <w:rPr>
                <w:sz w:val="18"/>
                <w:szCs w:val="18"/>
              </w:rPr>
              <w:t>3.2 semanas.</w:t>
            </w:r>
          </w:p>
          <w:p w14:paraId="231A4460" w14:textId="77777777" w:rsidR="008F7541" w:rsidRDefault="008F7541" w:rsidP="008F7541">
            <w:pPr>
              <w:jc w:val="both"/>
              <w:rPr>
                <w:sz w:val="18"/>
                <w:szCs w:val="18"/>
              </w:rPr>
            </w:pPr>
            <w:r>
              <w:rPr>
                <w:sz w:val="18"/>
                <w:szCs w:val="18"/>
              </w:rPr>
              <w:t>4.Continuo.</w:t>
            </w:r>
          </w:p>
          <w:p w14:paraId="10FB6F2E" w14:textId="74DABF6E" w:rsidR="008F7541" w:rsidRDefault="008F7541" w:rsidP="008F7541">
            <w:r>
              <w:rPr>
                <w:rFonts w:ascii="Calibri" w:eastAsia="Calibri" w:hAnsi="Calibri"/>
                <w:sz w:val="18"/>
              </w:rPr>
              <w:t>)</w:t>
            </w:r>
          </w:p>
        </w:tc>
        <w:tc>
          <w:tcPr>
            <w:tcW w:w="1250" w:type="dxa"/>
          </w:tcPr>
          <w:p w14:paraId="18E4E6C5" w14:textId="77777777" w:rsidR="008F7541" w:rsidRDefault="008F7541" w:rsidP="008F7541">
            <w:r>
              <w:rPr>
                <w:rFonts w:ascii="Calibri" w:eastAsia="Calibri" w:hAnsi="Calibri"/>
                <w:sz w:val="18"/>
              </w:rPr>
              <w:t>Demis Díaz, Thomas Barrios y Nicolás Marín</w:t>
            </w:r>
          </w:p>
        </w:tc>
        <w:tc>
          <w:tcPr>
            <w:tcW w:w="1300" w:type="dxa"/>
          </w:tcPr>
          <w:p w14:paraId="3F1C4A29" w14:textId="77777777" w:rsidR="008F7541" w:rsidRDefault="008F7541" w:rsidP="008F7541">
            <w:pPr>
              <w:jc w:val="both"/>
              <w:rPr>
                <w:sz w:val="18"/>
                <w:szCs w:val="18"/>
              </w:rPr>
            </w:pPr>
            <w:r>
              <w:rPr>
                <w:sz w:val="18"/>
                <w:szCs w:val="18"/>
              </w:rPr>
              <w:t>Curva de aprendizaje técnica superada con éxito.</w:t>
            </w:r>
          </w:p>
          <w:p w14:paraId="3B55D69E" w14:textId="77777777" w:rsidR="008F7541" w:rsidRDefault="008F7541" w:rsidP="008F7541">
            <w:pPr>
              <w:jc w:val="both"/>
              <w:rPr>
                <w:sz w:val="18"/>
                <w:szCs w:val="18"/>
              </w:rPr>
            </w:pPr>
            <w:r>
              <w:rPr>
                <w:sz w:val="18"/>
                <w:szCs w:val="18"/>
              </w:rPr>
              <w:t>Rápida validación visual por parte de la clienta.</w:t>
            </w:r>
          </w:p>
          <w:p w14:paraId="67174F6D" w14:textId="77777777" w:rsidR="008F7541" w:rsidRDefault="008F7541" w:rsidP="008F7541">
            <w:pPr>
              <w:jc w:val="both"/>
              <w:rPr>
                <w:sz w:val="18"/>
                <w:szCs w:val="18"/>
              </w:rPr>
            </w:pPr>
            <w:r>
              <w:rPr>
                <w:sz w:val="18"/>
                <w:szCs w:val="18"/>
              </w:rPr>
              <w:t>Alta complejidad en la lógica para evitar cruces de agenda médicos.</w:t>
            </w:r>
          </w:p>
          <w:p w14:paraId="044EF53F" w14:textId="77777777" w:rsidR="008F7541" w:rsidRDefault="008F7541" w:rsidP="008F7541">
            <w:pPr>
              <w:jc w:val="both"/>
              <w:rPr>
                <w:sz w:val="18"/>
                <w:szCs w:val="18"/>
              </w:rPr>
            </w:pPr>
            <w:r>
              <w:rPr>
                <w:sz w:val="18"/>
                <w:szCs w:val="18"/>
              </w:rPr>
              <w:t xml:space="preserve">Complejidad a la hora de la </w:t>
            </w:r>
            <w:r>
              <w:rPr>
                <w:sz w:val="18"/>
                <w:szCs w:val="18"/>
              </w:rPr>
              <w:lastRenderedPageBreak/>
              <w:t>comunicación con la clienta</w:t>
            </w:r>
          </w:p>
          <w:p w14:paraId="2075C9BE" w14:textId="128CD035" w:rsidR="008F7541" w:rsidRDefault="008F7541" w:rsidP="008F7541"/>
        </w:tc>
        <w:tc>
          <w:tcPr>
            <w:tcW w:w="1150" w:type="dxa"/>
          </w:tcPr>
          <w:p w14:paraId="37E652F0" w14:textId="77777777" w:rsidR="008F7541" w:rsidRDefault="008F7541" w:rsidP="008F7541">
            <w:pPr>
              <w:jc w:val="both"/>
              <w:rPr>
                <w:sz w:val="18"/>
                <w:szCs w:val="18"/>
              </w:rPr>
            </w:pPr>
            <w:r>
              <w:rPr>
                <w:sz w:val="18"/>
                <w:szCs w:val="18"/>
              </w:rPr>
              <w:lastRenderedPageBreak/>
              <w:t>1.Completado.</w:t>
            </w:r>
          </w:p>
          <w:p w14:paraId="1A08A525" w14:textId="77777777" w:rsidR="008F7541" w:rsidRDefault="008F7541" w:rsidP="008F7541">
            <w:pPr>
              <w:jc w:val="both"/>
              <w:rPr>
                <w:sz w:val="18"/>
                <w:szCs w:val="18"/>
              </w:rPr>
            </w:pPr>
            <w:r>
              <w:rPr>
                <w:sz w:val="18"/>
                <w:szCs w:val="18"/>
              </w:rPr>
              <w:t>2.Completado.</w:t>
            </w:r>
          </w:p>
          <w:p w14:paraId="58B43BC1" w14:textId="77777777" w:rsidR="008F7541" w:rsidRDefault="008F7541" w:rsidP="008F7541">
            <w:pPr>
              <w:jc w:val="both"/>
              <w:rPr>
                <w:sz w:val="18"/>
                <w:szCs w:val="18"/>
              </w:rPr>
            </w:pPr>
            <w:r>
              <w:rPr>
                <w:sz w:val="18"/>
                <w:szCs w:val="18"/>
              </w:rPr>
              <w:t>3.En curso.</w:t>
            </w:r>
          </w:p>
          <w:p w14:paraId="1565479D" w14:textId="77777777" w:rsidR="008F7541" w:rsidRDefault="008F7541" w:rsidP="008F7541">
            <w:pPr>
              <w:jc w:val="both"/>
              <w:rPr>
                <w:i/>
                <w:iCs/>
                <w:color w:val="548DD4"/>
                <w:sz w:val="18"/>
                <w:szCs w:val="18"/>
              </w:rPr>
            </w:pPr>
            <w:r>
              <w:rPr>
                <w:sz w:val="18"/>
                <w:szCs w:val="18"/>
              </w:rPr>
              <w:t>4.En curso</w:t>
            </w:r>
            <w:r>
              <w:rPr>
                <w:i/>
                <w:iCs/>
                <w:color w:val="548DD4"/>
                <w:sz w:val="18"/>
                <w:szCs w:val="18"/>
              </w:rPr>
              <w:t>.</w:t>
            </w:r>
          </w:p>
          <w:p w14:paraId="61C93E03" w14:textId="679E1DB3" w:rsidR="008F7541" w:rsidRDefault="008F7541" w:rsidP="008F7541"/>
        </w:tc>
        <w:tc>
          <w:tcPr>
            <w:tcW w:w="1426" w:type="dxa"/>
          </w:tcPr>
          <w:p w14:paraId="005CD794" w14:textId="487D4C83" w:rsidR="008F7541" w:rsidRDefault="008F7541" w:rsidP="008F7541">
            <w:r>
              <w:rPr>
                <w:sz w:val="18"/>
                <w:szCs w:val="18"/>
              </w:rPr>
              <w:t>Recalibración de la velocidad tras el Sprint 1</w:t>
            </w:r>
          </w:p>
        </w:tc>
      </w:tr>
    </w:tbl>
    <w:p w14:paraId="127D9312"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FF183BD" w14:textId="77777777" w:rsidTr="00C5122E">
        <w:trPr>
          <w:trHeight w:val="440"/>
        </w:trPr>
        <w:tc>
          <w:tcPr>
            <w:tcW w:w="9498" w:type="dxa"/>
            <w:vAlign w:val="center"/>
          </w:tcPr>
          <w:p w14:paraId="767FCD3D"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330B2D29" w14:textId="77777777" w:rsidTr="00C5122E">
        <w:trPr>
          <w:trHeight w:val="800"/>
        </w:trPr>
        <w:tc>
          <w:tcPr>
            <w:tcW w:w="9498" w:type="dxa"/>
            <w:shd w:val="clear" w:color="auto" w:fill="D9E2F3" w:themeFill="accent1" w:themeFillTint="33"/>
            <w:vAlign w:val="center"/>
          </w:tcPr>
          <w:p w14:paraId="0F57B6C4"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4ED03AF6"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21FC1876" w14:textId="77777777" w:rsidTr="00C5122E">
        <w:trPr>
          <w:trHeight w:val="1936"/>
        </w:trPr>
        <w:tc>
          <w:tcPr>
            <w:tcW w:w="5000" w:type="pct"/>
            <w:vAlign w:val="center"/>
          </w:tcPr>
          <w:p w14:paraId="6B001E4B" w14:textId="0628C935" w:rsidR="0003309E" w:rsidRPr="008F7541"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05FBD1C2" w14:textId="77777777" w:rsidR="008F7541" w:rsidRDefault="008F7541" w:rsidP="008F7541">
            <w:pPr>
              <w:jc w:val="both"/>
              <w:rPr>
                <w:i/>
                <w:iCs/>
                <w:sz w:val="20"/>
                <w:szCs w:val="20"/>
              </w:rPr>
            </w:pPr>
            <w:r>
              <w:rPr>
                <w:sz w:val="20"/>
                <w:szCs w:val="20"/>
              </w:rPr>
              <w:t xml:space="preserve">La principal dificultad ha sido la baja comunicación y demora en las respuestas por parte de nuestra clienta. Esto retrasó la validación de los requerimientos exactos de la ficha clínica. Sumado a esto, la configuración inicial de infraestructura (Docker y conexión API-Base de datos) tomó más horas de lo estimado, generando un leve retraso en el Sprint 1. Para solucionarlo, avanzamos con el desarrollo basándonos en supuestos técnicos hasta lograr la validación formal en la reunión de </w:t>
            </w:r>
            <w:r>
              <w:rPr>
                <w:i/>
                <w:iCs/>
                <w:sz w:val="20"/>
                <w:szCs w:val="20"/>
              </w:rPr>
              <w:t xml:space="preserve">Sprint </w:t>
            </w:r>
            <w:proofErr w:type="spellStart"/>
            <w:r>
              <w:rPr>
                <w:i/>
                <w:iCs/>
                <w:sz w:val="20"/>
                <w:szCs w:val="20"/>
              </w:rPr>
              <w:t>Review</w:t>
            </w:r>
            <w:proofErr w:type="spellEnd"/>
            <w:r>
              <w:rPr>
                <w:sz w:val="20"/>
                <w:szCs w:val="20"/>
              </w:rPr>
              <w:t xml:space="preserve">. </w:t>
            </w:r>
          </w:p>
          <w:p w14:paraId="025214FE" w14:textId="2A15160E" w:rsidR="003F77B1" w:rsidRDefault="003F77B1"/>
        </w:tc>
      </w:tr>
    </w:tbl>
    <w:p w14:paraId="5F433C94"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26EDD894" w14:textId="77777777" w:rsidTr="00C5122E">
        <w:trPr>
          <w:trHeight w:val="1936"/>
        </w:trPr>
        <w:tc>
          <w:tcPr>
            <w:tcW w:w="5000" w:type="pct"/>
            <w:vAlign w:val="center"/>
          </w:tcPr>
          <w:p w14:paraId="758EAC12" w14:textId="77777777" w:rsidR="008F7541" w:rsidRDefault="0003309E" w:rsidP="008F7541">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13956541" w14:textId="77777777" w:rsidR="008F7541" w:rsidRDefault="008F7541" w:rsidP="008F7541">
            <w:pPr>
              <w:jc w:val="both"/>
              <w:rPr>
                <w:sz w:val="20"/>
                <w:szCs w:val="20"/>
              </w:rPr>
            </w:pPr>
            <w:r>
              <w:rPr>
                <w:sz w:val="20"/>
                <w:szCs w:val="20"/>
              </w:rPr>
              <w:t xml:space="preserve">No se eliminaron ni postergaron requerimientos del </w:t>
            </w:r>
            <w:r>
              <w:rPr>
                <w:i/>
                <w:iCs/>
                <w:sz w:val="20"/>
                <w:szCs w:val="20"/>
              </w:rPr>
              <w:t>Sprint Backlog</w:t>
            </w:r>
            <w:r>
              <w:rPr>
                <w:sz w:val="20"/>
                <w:szCs w:val="20"/>
              </w:rPr>
              <w:t xml:space="preserve">. El único ajuste fue una recalibración técnica del esfuerzo: priorizamos estabilizar la lógica de validación en el </w:t>
            </w:r>
            <w:proofErr w:type="spellStart"/>
            <w:r>
              <w:rPr>
                <w:sz w:val="20"/>
                <w:szCs w:val="20"/>
              </w:rPr>
              <w:t>Backend</w:t>
            </w:r>
            <w:proofErr w:type="spellEnd"/>
            <w:r>
              <w:rPr>
                <w:sz w:val="20"/>
                <w:szCs w:val="20"/>
              </w:rPr>
              <w:t xml:space="preserve"> (motor de agenda y concurrencia) por sobre el refinamiento visual del </w:t>
            </w:r>
            <w:proofErr w:type="spellStart"/>
            <w:r>
              <w:rPr>
                <w:sz w:val="20"/>
                <w:szCs w:val="20"/>
              </w:rPr>
              <w:t>Frontend</w:t>
            </w:r>
            <w:proofErr w:type="spellEnd"/>
            <w:r>
              <w:rPr>
                <w:sz w:val="20"/>
                <w:szCs w:val="20"/>
              </w:rPr>
              <w:t xml:space="preserve">. Esto garantiza cumplir el objetivo del sprint sin alterar el alcance original. </w:t>
            </w:r>
          </w:p>
          <w:p w14:paraId="19DF4F31" w14:textId="2C7EB292" w:rsidR="003F77B1" w:rsidRDefault="003F77B1"/>
        </w:tc>
      </w:tr>
    </w:tbl>
    <w:p w14:paraId="0D9A6E13" w14:textId="77777777" w:rsidR="0003309E" w:rsidRDefault="0003309E" w:rsidP="0003309E">
      <w:pPr>
        <w:spacing w:after="0" w:line="240" w:lineRule="auto"/>
        <w:jc w:val="both"/>
        <w:rPr>
          <w:rFonts w:ascii="Calibri" w:hAnsi="Calibri" w:cs="Arial"/>
          <w:i/>
          <w:color w:val="548DD4"/>
          <w:sz w:val="20"/>
          <w:szCs w:val="20"/>
          <w:lang w:eastAsia="es-CL"/>
        </w:rPr>
      </w:pPr>
    </w:p>
    <w:p w14:paraId="787D8D3D"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77ED0741" w14:textId="77777777" w:rsidTr="00C5122E">
        <w:trPr>
          <w:trHeight w:val="1966"/>
        </w:trPr>
        <w:tc>
          <w:tcPr>
            <w:tcW w:w="5000" w:type="pct"/>
            <w:vAlign w:val="center"/>
          </w:tcPr>
          <w:p w14:paraId="03A06229" w14:textId="77777777"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3AD11AC4" w14:textId="77777777" w:rsidR="008F7541" w:rsidRDefault="008F7541" w:rsidP="008F7541">
            <w:pPr>
              <w:jc w:val="both"/>
              <w:rPr>
                <w:i/>
                <w:iCs/>
                <w:color w:val="548DD4"/>
                <w:sz w:val="20"/>
                <w:szCs w:val="20"/>
              </w:rPr>
            </w:pPr>
            <w:r>
              <w:rPr>
                <w:sz w:val="20"/>
                <w:szCs w:val="20"/>
              </w:rPr>
              <w:t xml:space="preserve">El proyecto no presenta desviaciones en su cronograma. El 100% de las historias de usuario correspondientes a los </w:t>
            </w:r>
            <w:proofErr w:type="spellStart"/>
            <w:r>
              <w:rPr>
                <w:sz w:val="20"/>
                <w:szCs w:val="20"/>
              </w:rPr>
              <w:t>Sprints</w:t>
            </w:r>
            <w:proofErr w:type="spellEnd"/>
            <w:r>
              <w:rPr>
                <w:sz w:val="20"/>
                <w:szCs w:val="20"/>
              </w:rPr>
              <w:t xml:space="preserve"> 1 y 2 se encuentran activas ("En curso") o finalizadas ("Resuelto") en nuestro tablero de Jira. El desarrollo avanza exactamente según la planificación inicial, sin generar cuellos de botella para las próximas entregas. </w:t>
            </w:r>
          </w:p>
          <w:p w14:paraId="1CB1E112" w14:textId="77777777" w:rsidR="008F7541" w:rsidRDefault="008F7541" w:rsidP="008F7541">
            <w:pPr>
              <w:jc w:val="both"/>
              <w:rPr>
                <w:i/>
                <w:iCs/>
                <w:color w:val="548DD4"/>
                <w:sz w:val="20"/>
                <w:szCs w:val="20"/>
              </w:rPr>
            </w:pPr>
          </w:p>
          <w:p w14:paraId="1F4A13F9" w14:textId="3341D40C" w:rsidR="003F77B1" w:rsidRDefault="003F77B1"/>
        </w:tc>
      </w:tr>
    </w:tbl>
    <w:p w14:paraId="5B3C339C"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C029A" w14:textId="77777777" w:rsidR="00D979A7" w:rsidRDefault="00D979A7" w:rsidP="0003309E">
      <w:pPr>
        <w:spacing w:after="0" w:line="240" w:lineRule="auto"/>
      </w:pPr>
      <w:r>
        <w:separator/>
      </w:r>
    </w:p>
  </w:endnote>
  <w:endnote w:type="continuationSeparator" w:id="0">
    <w:p w14:paraId="66D6267F" w14:textId="77777777" w:rsidR="00D979A7" w:rsidRDefault="00D979A7"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2732D" w14:textId="77777777" w:rsidR="00D979A7" w:rsidRDefault="00D979A7" w:rsidP="0003309E">
      <w:pPr>
        <w:spacing w:after="0" w:line="240" w:lineRule="auto"/>
      </w:pPr>
      <w:r>
        <w:separator/>
      </w:r>
    </w:p>
  </w:footnote>
  <w:footnote w:type="continuationSeparator" w:id="0">
    <w:p w14:paraId="6D46EAB1" w14:textId="77777777" w:rsidR="00D979A7" w:rsidRDefault="00D979A7" w:rsidP="0003309E">
      <w:pPr>
        <w:spacing w:after="0" w:line="240" w:lineRule="auto"/>
      </w:pPr>
      <w:r>
        <w:continuationSeparator/>
      </w:r>
    </w:p>
  </w:footnote>
  <w:footnote w:id="1">
    <w:p w14:paraId="1262B11A"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BD38B26" w14:textId="77777777" w:rsidTr="00C44557">
      <w:trPr>
        <w:trHeight w:val="697"/>
      </w:trPr>
      <w:tc>
        <w:tcPr>
          <w:tcW w:w="5954" w:type="dxa"/>
          <w:tcBorders>
            <w:top w:val="nil"/>
            <w:left w:val="nil"/>
            <w:bottom w:val="nil"/>
            <w:right w:val="nil"/>
          </w:tcBorders>
        </w:tcPr>
        <w:p w14:paraId="49E4E6FA"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6D7DD4C4"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F585C24"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D8E01E1"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79263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52A5C"/>
    <w:rsid w:val="003608EA"/>
    <w:rsid w:val="003F77B1"/>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8F7541"/>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979A7"/>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D9142"/>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887</Words>
  <Characters>4879</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NICOLAS ISMAEL MARIN VILLAGRA</cp:lastModifiedBy>
  <cp:revision>5</cp:revision>
  <dcterms:created xsi:type="dcterms:W3CDTF">2022-08-24T18:14:00Z</dcterms:created>
  <dcterms:modified xsi:type="dcterms:W3CDTF">2026-10-26T22:47:00Z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