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0.png" ContentType="image/png"/>
  <Override PartName="/word/media/image8.png" ContentType="image/png"/>
  <Override PartName="/word/media/image9.png" ContentType="image/png"/>
  <Override PartName="/word/media/image7.jpeg" ContentType="image/jpeg"/>
  <Override PartName="/word/media/image2.png" ContentType="image/png"/>
  <Override PartName="/word/media/image6.jpeg" ContentType="image/jpeg"/>
  <Override PartName="/word/media/image1.png" ContentType="image/pn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МОСКОВСКИЙ АВИАЦИОННЫЙ ИНСТИТУТ</w:t>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(НАЦИОНАЛЬНЫЙ ИССЛЕДОВАТЕЛЬСКИЙ УНИВЕРСИТЕТ)</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rPr>
        <w:t>Институт №8</w:t>
      </w:r>
      <w:r>
        <w:rPr>
          <w:rFonts w:eastAsia="Times New Roman" w:cs="Times New Roman" w:ascii="Times New Roman" w:hAnsi="Times New Roman"/>
          <w:color w:val="000000"/>
          <w:sz w:val="28"/>
          <w:szCs w:val="28"/>
        </w:rPr>
        <w:t xml:space="preserve"> «Информационные технологии и прикладная математика»</w:t>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Кафедра №806 «Вычислительная математика и программирование»</w:t>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Курсовой работа</w:t>
      </w:r>
    </w:p>
    <w:p>
      <w:pPr>
        <w:pStyle w:val="Normal"/>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 xml:space="preserve">по курсу </w:t>
      </w:r>
      <w:r>
        <w:rPr>
          <w:rFonts w:eastAsia="Times New Roman" w:cs="Times New Roman" w:ascii="Times New Roman" w:hAnsi="Times New Roman"/>
          <w:b/>
          <w:sz w:val="28"/>
          <w:szCs w:val="28"/>
        </w:rPr>
        <w:t>«</w:t>
      </w:r>
      <w:r>
        <w:rPr>
          <w:rFonts w:eastAsia="Times New Roman" w:cs="Times New Roman" w:ascii="Times New Roman" w:hAnsi="Times New Roman"/>
          <w:b/>
          <w:color w:val="000000"/>
          <w:sz w:val="28"/>
          <w:szCs w:val="28"/>
        </w:rPr>
        <w:t>Параллельная обработка данных</w:t>
      </w:r>
      <w:r>
        <w:rPr>
          <w:rFonts w:eastAsia="Times New Roman" w:cs="Times New Roman" w:ascii="Times New Roman" w:hAnsi="Times New Roman"/>
          <w:b/>
          <w:sz w:val="28"/>
          <w:szCs w:val="28"/>
        </w:rPr>
        <w:t>»</w:t>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sz w:val="28"/>
          <w:szCs w:val="28"/>
        </w:rPr>
        <w:t>Обратная трассировка лучей (Ray Tracing) на GPU</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ind w:left="4320" w:hanging="0"/>
        <w:rPr/>
      </w:pPr>
      <w:r>
        <w:rPr>
          <w:rFonts w:eastAsia="Times New Roman" w:cs="Times New Roman" w:ascii="Times New Roman" w:hAnsi="Times New Roman"/>
          <w:color w:val="000000"/>
          <w:sz w:val="28"/>
          <w:szCs w:val="28"/>
        </w:rPr>
        <w:t>Выполнил: М.А. Бронников</w:t>
      </w:r>
    </w:p>
    <w:p>
      <w:pPr>
        <w:pStyle w:val="Normal"/>
        <w:ind w:left="4320" w:hanging="0"/>
        <w:rPr/>
      </w:pPr>
      <w:r>
        <w:rPr>
          <w:rFonts w:eastAsia="Times New Roman" w:cs="Times New Roman" w:ascii="Times New Roman" w:hAnsi="Times New Roman"/>
          <w:color w:val="000000"/>
          <w:sz w:val="28"/>
          <w:szCs w:val="28"/>
        </w:rPr>
        <w:t>Группа: 8О-407Б</w:t>
      </w:r>
    </w:p>
    <w:p>
      <w:pPr>
        <w:pStyle w:val="Normal"/>
        <w:ind w:left="4320"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Преподаватели:  К.Г. Крашенинников,</w:t>
      </w:r>
    </w:p>
    <w:p>
      <w:pPr>
        <w:pStyle w:val="Normal"/>
        <w:ind w:left="5760" w:firstLine="72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А.Ю. Морозов</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pPr>
      <w:r>
        <w:rPr>
          <w:rFonts w:eastAsia="Times New Roman" w:cs="Times New Roman" w:ascii="Times New Roman" w:hAnsi="Times New Roman"/>
          <w:color w:val="000000"/>
          <w:sz w:val="28"/>
          <w:szCs w:val="28"/>
        </w:rPr>
        <w:t>Москва, 2021</w:t>
      </w:r>
    </w:p>
    <w:p>
      <w:pPr>
        <w:pStyle w:val="Normal"/>
        <w:rPr/>
      </w:pPr>
      <w:r>
        <w:rPr>
          <w:rFonts w:eastAsia="Times New Roman" w:cs="Times New Roman" w:ascii="Times New Roman" w:hAnsi="Times New Roman"/>
          <w:b/>
          <w:color w:val="000000"/>
          <w:sz w:val="28"/>
          <w:szCs w:val="28"/>
        </w:rPr>
        <w:t>Условие</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1" allowOverlap="1" relativeHeight="2">
            <wp:simplePos x="0" y="0"/>
            <wp:positionH relativeFrom="column">
              <wp:posOffset>-14605</wp:posOffset>
            </wp:positionH>
            <wp:positionV relativeFrom="paragraph">
              <wp:posOffset>12700</wp:posOffset>
            </wp:positionV>
            <wp:extent cx="5731510" cy="727202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731510" cy="7272020"/>
                    </a:xfrm>
                    <a:prstGeom prst="rect">
                      <a:avLst/>
                    </a:prstGeom>
                  </pic:spPr>
                </pic:pic>
              </a:graphicData>
            </a:graphic>
          </wp:anchor>
        </w:drawing>
      </w:r>
    </w:p>
    <w:p>
      <w:pPr>
        <w:pStyle w:val="Normal"/>
        <w:jc w:val="both"/>
        <w:rPr>
          <w:b/>
          <w:b/>
          <w:bCs/>
        </w:rPr>
      </w:pPr>
      <w:r>
        <w:rPr>
          <w:rFonts w:eastAsia="Times New Roman" w:cs="Times New Roman" w:ascii="Times New Roman" w:hAnsi="Times New Roman"/>
          <w:b/>
          <w:bCs/>
          <w:color w:val="000000"/>
          <w:sz w:val="24"/>
          <w:szCs w:val="24"/>
        </w:rPr>
        <w:t xml:space="preserve">Вариант: </w:t>
      </w:r>
    </w:p>
    <w:p>
      <w:pPr>
        <w:pStyle w:val="Normal"/>
        <w:jc w:val="both"/>
        <w:rPr/>
      </w:pPr>
      <w:r>
        <w:rPr>
          <w:rFonts w:eastAsia="Times New Roman" w:cs="Times New Roman" w:ascii="Times New Roman" w:hAnsi="Times New Roman"/>
          <w:color w:val="000000"/>
          <w:sz w:val="24"/>
          <w:szCs w:val="24"/>
        </w:rPr>
        <w:t>4. Тетраэдр, Октаэдр, Додекаэдр</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Программное и аппаратное обеспечение</w:t>
      </w:r>
    </w:p>
    <w:p>
      <w:pPr>
        <w:pStyle w:val="Normal"/>
        <w:jc w:val="both"/>
        <w:rPr/>
      </w:pPr>
      <w:r>
        <w:rPr>
          <w:rFonts w:eastAsia="Times New Roman" w:cs="Times New Roman" w:ascii="Times New Roman" w:hAnsi="Times New Roman"/>
          <w:color w:val="000000"/>
          <w:sz w:val="24"/>
          <w:szCs w:val="24"/>
        </w:rPr>
        <w:t>Device: GeForce GTX 1050 with Max-Q Design</w:t>
      </w:r>
    </w:p>
    <w:p>
      <w:pPr>
        <w:pStyle w:val="Normal"/>
        <w:jc w:val="both"/>
        <w:rPr/>
      </w:pPr>
      <w:r>
        <w:rPr>
          <w:rFonts w:eastAsia="Times New Roman" w:cs="Times New Roman" w:ascii="Times New Roman" w:hAnsi="Times New Roman"/>
          <w:color w:val="000000"/>
          <w:sz w:val="24"/>
          <w:szCs w:val="24"/>
        </w:rPr>
        <w:t>Размер глобальной памяти: 4238737408</w:t>
      </w:r>
    </w:p>
    <w:p>
      <w:pPr>
        <w:pStyle w:val="Normal"/>
        <w:jc w:val="both"/>
        <w:rPr/>
      </w:pPr>
      <w:r>
        <w:rPr>
          <w:rFonts w:eastAsia="Times New Roman" w:cs="Times New Roman" w:ascii="Times New Roman" w:hAnsi="Times New Roman"/>
          <w:color w:val="000000"/>
          <w:sz w:val="24"/>
          <w:szCs w:val="24"/>
        </w:rPr>
        <w:t>Размер константной памяти : 65536</w:t>
      </w:r>
    </w:p>
    <w:p>
      <w:pPr>
        <w:pStyle w:val="Normal"/>
        <w:jc w:val="both"/>
        <w:rPr/>
      </w:pPr>
      <w:r>
        <w:rPr>
          <w:rFonts w:eastAsia="Times New Roman" w:cs="Times New Roman" w:ascii="Times New Roman" w:hAnsi="Times New Roman"/>
          <w:color w:val="000000"/>
          <w:sz w:val="24"/>
          <w:szCs w:val="24"/>
        </w:rPr>
        <w:t>Размер разделяемой памяти: 49152</w:t>
      </w:r>
    </w:p>
    <w:p>
      <w:pPr>
        <w:pStyle w:val="Normal"/>
        <w:jc w:val="both"/>
        <w:rPr/>
      </w:pPr>
      <w:r>
        <w:rPr>
          <w:rFonts w:eastAsia="Times New Roman" w:cs="Times New Roman" w:ascii="Times New Roman" w:hAnsi="Times New Roman"/>
          <w:color w:val="000000"/>
          <w:sz w:val="24"/>
          <w:szCs w:val="24"/>
        </w:rPr>
        <w:t>Регистров на блок: 65536</w:t>
      </w:r>
    </w:p>
    <w:p>
      <w:pPr>
        <w:pStyle w:val="Normal"/>
        <w:jc w:val="both"/>
        <w:rPr/>
      </w:pPr>
      <w:r>
        <w:rPr>
          <w:rFonts w:eastAsia="Times New Roman" w:cs="Times New Roman" w:ascii="Times New Roman" w:hAnsi="Times New Roman"/>
          <w:color w:val="000000"/>
          <w:sz w:val="24"/>
          <w:szCs w:val="24"/>
        </w:rPr>
        <w:t>Максимум потоков на блок: 1024</w:t>
      </w:r>
    </w:p>
    <w:p>
      <w:pPr>
        <w:pStyle w:val="Normal"/>
        <w:jc w:val="both"/>
        <w:rPr/>
      </w:pPr>
      <w:r>
        <w:rPr>
          <w:rFonts w:eastAsia="Times New Roman" w:cs="Times New Roman" w:ascii="Times New Roman" w:hAnsi="Times New Roman"/>
          <w:color w:val="000000"/>
          <w:sz w:val="24"/>
          <w:szCs w:val="24"/>
        </w:rPr>
        <w:t>Количество мультипроцессоров : 5</w:t>
      </w:r>
    </w:p>
    <w:p>
      <w:pPr>
        <w:pStyle w:val="Normal"/>
        <w:jc w:val="both"/>
        <w:rPr/>
      </w:pPr>
      <w:r>
        <w:rPr>
          <w:rFonts w:eastAsia="Times New Roman" w:cs="Times New Roman" w:ascii="Times New Roman" w:hAnsi="Times New Roman"/>
          <w:color w:val="000000"/>
          <w:sz w:val="24"/>
          <w:szCs w:val="24"/>
        </w:rPr>
        <w:t>OS: Linux Ubuntu 18 LTS</w:t>
      </w:r>
    </w:p>
    <w:p>
      <w:pPr>
        <w:pStyle w:val="Normal"/>
        <w:jc w:val="both"/>
        <w:rPr/>
      </w:pPr>
      <w:r>
        <w:rPr>
          <w:rFonts w:eastAsia="Times New Roman" w:cs="Times New Roman" w:ascii="Times New Roman" w:hAnsi="Times New Roman"/>
          <w:color w:val="000000"/>
          <w:sz w:val="24"/>
          <w:szCs w:val="24"/>
        </w:rPr>
        <w:t>Редактор: VSCode</w:t>
      </w:r>
    </w:p>
    <w:p>
      <w:pPr>
        <w:pStyle w:val="Normal"/>
        <w:jc w:val="both"/>
        <w:rPr/>
      </w:pPr>
      <w:r>
        <w:rPr>
          <w:rFonts w:eastAsia="Times New Roman" w:cs="Times New Roman" w:ascii="Times New Roman" w:hAnsi="Times New Roman"/>
          <w:color w:val="000000"/>
          <w:sz w:val="24"/>
          <w:szCs w:val="24"/>
        </w:rPr>
        <w:t>Версии софта: g++ 4.8.4, nvcc 7.0</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rPr>
      </w:pPr>
      <w:r>
        <w:rPr>
          <w:rFonts w:eastAsia="Times New Roman" w:cs="Times New Roman" w:ascii="Times New Roman" w:hAnsi="Times New Roman"/>
          <w:b/>
          <w:color w:val="000000"/>
          <w:sz w:val="28"/>
          <w:szCs w:val="28"/>
        </w:rPr>
        <w:t>Метод решения</w:t>
      </w:r>
    </w:p>
    <w:p>
      <w:pPr>
        <w:pStyle w:val="Normal"/>
        <w:jc w:val="both"/>
        <w:rPr>
          <w:rFonts w:ascii="Arial;Helvetica;sans-serif" w:hAnsi="Arial;Helvetica;sans-serif"/>
          <w:b w:val="false"/>
          <w:b w:val="false"/>
          <w:i w:val="false"/>
          <w:i w:val="false"/>
          <w:caps w:val="false"/>
          <w:smallCaps w:val="false"/>
          <w:color w:val="000000"/>
          <w:spacing w:val="0"/>
          <w:sz w:val="18"/>
        </w:rPr>
      </w:pPr>
      <w:r>
        <w:rPr>
          <w:rFonts w:eastAsia="Times New Roman" w:cs="Times New Roman" w:ascii="Times New Roman" w:hAnsi="Times New Roman"/>
          <w:b w:val="false"/>
          <w:i w:val="false"/>
          <w:caps w:val="false"/>
          <w:smallCaps w:val="false"/>
          <w:color w:val="000000"/>
          <w:spacing w:val="0"/>
          <w:sz w:val="24"/>
          <w:szCs w:val="24"/>
        </w:rPr>
        <w:t>Алгоритм выглядит следующим образом: из виртуального глаза через каждый пиксел изображения испускается луч и находится точка его пересечения с поверхностью сцены (в данной работе сцена состоит только из треугольников, точечные источники не в счет). Лучи, выпущенные из глаза называют первичными. Далее необходимо определить для каждого источника освещения, видна ли из него найденная точка пересечения(в даннной все источники света точечные). Тогда для каждого точечного источника света, до него испускается теневой луч из точки, который определяет освещается ли данная точка конкретным источником. Если теневой луч находит пересечение с другими объектами, расположенными ближе чем источник света, значит, точка находится в тени от этого источника и освещать ее не надо(но в данной работе мы освещение от источника домножаем на цвета и коэффиценты прозрачности всех преград, которые встретились на пути теневого луча). Далее, считаем освещение по локальной модели (в данной работе это Фонг, но можно выбрать Ламберта). Освещение со всех видимых источников света складывается. Далее, если материал объекта перечечения имеет отражающие свойства, из точки испускается отраженный луч и для него вся процедура трассировки рекурсивно повторяется(результат освещения будет добавлен к общему освещению, посчитанному от источников света с умножением на коэффицент отражения). Аналогичные действия выполненяются, если материал имеет преломляющие свойства.</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3">
            <wp:simplePos x="0" y="0"/>
            <wp:positionH relativeFrom="column">
              <wp:posOffset>915035</wp:posOffset>
            </wp:positionH>
            <wp:positionV relativeFrom="paragraph">
              <wp:posOffset>19685</wp:posOffset>
            </wp:positionV>
            <wp:extent cx="3636010" cy="273621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636010" cy="2736215"/>
                    </a:xfrm>
                    <a:prstGeom prst="rect">
                      <a:avLst/>
                    </a:prstGeom>
                  </pic:spPr>
                </pic:pic>
              </a:graphicData>
            </a:graphic>
          </wp:anchor>
        </w:drawing>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Описание программы</w:t>
      </w:r>
    </w:p>
    <w:p>
      <w:pPr>
        <w:pStyle w:val="Normal"/>
        <w:jc w:val="both"/>
        <w:rPr/>
      </w:pPr>
      <w:r>
        <w:rPr>
          <w:rFonts w:eastAsia="Times New Roman" w:cs="Times New Roman" w:ascii="Times New Roman" w:hAnsi="Times New Roman"/>
          <w:sz w:val="24"/>
          <w:szCs w:val="24"/>
        </w:rPr>
        <w:t>HL-архитектура разбита по файлам:</w:t>
      </w:r>
    </w:p>
    <w:p>
      <w:pPr>
        <w:pStyle w:val="Normal"/>
        <w:jc w:val="both"/>
        <w:rPr/>
      </w:pPr>
      <w:r>
        <w:rPr>
          <w:rFonts w:eastAsia="Times New Roman" w:cs="Times New Roman" w:ascii="Times New Roman" w:hAnsi="Times New Roman"/>
          <w:sz w:val="24"/>
          <w:szCs w:val="24"/>
        </w:rPr>
        <w:t>1. main.cu — считывание параметров, инициализация сцены.</w:t>
      </w:r>
    </w:p>
    <w:p>
      <w:pPr>
        <w:pStyle w:val="Normal"/>
        <w:jc w:val="both"/>
        <w:rPr/>
      </w:pPr>
      <w:r>
        <w:rPr>
          <w:rFonts w:eastAsia="Times New Roman" w:cs="Times New Roman" w:ascii="Times New Roman" w:hAnsi="Times New Roman"/>
          <w:sz w:val="24"/>
          <w:szCs w:val="24"/>
        </w:rPr>
        <w:t>2. camera.cuh — класс для работы с камерой, динамически меняющей свое состояние во времени.</w:t>
      </w:r>
    </w:p>
    <w:p>
      <w:pPr>
        <w:pStyle w:val="Normal"/>
        <w:jc w:val="both"/>
        <w:rPr/>
      </w:pPr>
      <w:r>
        <w:rPr>
          <w:rFonts w:eastAsia="Times New Roman" w:cs="Times New Roman" w:ascii="Times New Roman" w:hAnsi="Times New Roman"/>
          <w:sz w:val="24"/>
          <w:szCs w:val="24"/>
        </w:rPr>
        <w:t>3. file_writter.cuh — небольшая обертка для записи рещультата в файл по модификатору, считанному из ввода.</w:t>
      </w:r>
    </w:p>
    <w:p>
      <w:pPr>
        <w:pStyle w:val="Normal"/>
        <w:jc w:val="both"/>
        <w:rPr/>
      </w:pPr>
      <w:r>
        <w:rPr>
          <w:rFonts w:eastAsia="Times New Roman" w:cs="Times New Roman" w:ascii="Times New Roman" w:hAnsi="Times New Roman"/>
          <w:sz w:val="24"/>
          <w:szCs w:val="24"/>
        </w:rPr>
        <w:t>4. structures.cuh  - описание основных структур проекта(например float_3 — трехкомпонентный вектор и структура triangle) вместе со стандартными функциями и операторами для работы с ними(произведения векторов, небольшие вспомогательные функции типа перевода цветов из uint32_t в float_3).</w:t>
      </w:r>
    </w:p>
    <w:p>
      <w:pPr>
        <w:pStyle w:val="Normal"/>
        <w:jc w:val="both"/>
        <w:rPr/>
      </w:pPr>
      <w:r>
        <w:rPr>
          <w:rFonts w:eastAsia="Times New Roman" w:cs="Times New Roman" w:ascii="Times New Roman" w:hAnsi="Times New Roman"/>
          <w:sz w:val="24"/>
          <w:szCs w:val="24"/>
        </w:rPr>
        <w:t>5. ray_tracing.cuh — основной функционал алгоритма рендеринга, где приведены основные функии для расчета освещения в сцене(рассмотрим поподробнее далее).</w:t>
      </w:r>
    </w:p>
    <w:p>
      <w:pPr>
        <w:pStyle w:val="Normal"/>
        <w:jc w:val="both"/>
        <w:rPr/>
      </w:pPr>
      <w:r>
        <w:rPr>
          <w:rFonts w:eastAsia="Times New Roman" w:cs="Times New Roman" w:ascii="Times New Roman" w:hAnsi="Times New Roman"/>
          <w:sz w:val="24"/>
          <w:szCs w:val="24"/>
        </w:rPr>
        <w:t>6. figures.cuh — генерация и добавление на сцену фигур тетраедера, октаедера, додекаедера вместе с их диодами на ребрах(все диоды — небольшие белые треугольники и один точечный источник света в середине фигуры)</w:t>
      </w:r>
    </w:p>
    <w:p>
      <w:pPr>
        <w:pStyle w:val="Normal"/>
        <w:jc w:val="both"/>
        <w:rPr/>
      </w:pPr>
      <w:r>
        <w:rPr>
          <w:rFonts w:eastAsia="Times New Roman" w:cs="Times New Roman" w:ascii="Times New Roman" w:hAnsi="Times New Roman"/>
          <w:sz w:val="24"/>
          <w:szCs w:val="24"/>
        </w:rPr>
        <w:t>7. ray_cleaner.cuh — функционал для очистки «мертвых» лучей после каждого вызова рекурсии(как на GPU, так и CPU). Файл основан на 5-ой Л.Р, от куда я взял реализацию скана и часть кода для сортировки лучей.</w:t>
      </w:r>
    </w:p>
    <w:p>
      <w:pPr>
        <w:pStyle w:val="Normal"/>
        <w:jc w:val="both"/>
        <w:rPr/>
      </w:pPr>
      <w:r>
        <w:rPr>
          <w:rFonts w:eastAsia="Times New Roman" w:cs="Times New Roman" w:ascii="Times New Roman" w:hAnsi="Times New Roman"/>
          <w:sz w:val="24"/>
          <w:szCs w:val="24"/>
        </w:rPr>
        <w:t>8. material_table.cuh — небольшая вспомогательная таблица для удобства работы с различными свойствами материалов сцены.(каждый трегольник содержит не сами свойства материала, а индекс из этой таблицы)</w:t>
      </w:r>
    </w:p>
    <w:p>
      <w:pPr>
        <w:pStyle w:val="Normal"/>
        <w:jc w:val="both"/>
        <w:rPr/>
      </w:pPr>
      <w:r>
        <w:rPr>
          <w:rFonts w:eastAsia="Times New Roman" w:cs="Times New Roman" w:ascii="Times New Roman" w:hAnsi="Times New Roman"/>
          <w:sz w:val="24"/>
          <w:szCs w:val="24"/>
        </w:rPr>
        <w:t>9. scene.cuh — основной класс сцены, в котором выделяется память на бэкэндах и вызывается функционал рендеринга. Содержит и управляет текстурами, треугольниками, источниками света и выпущенными лучами и итоговым изображением.</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Рассмотрим наиболее важный файл: ray_tracing.cu: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Сначала посмотрим на метод init_viewer_back_rays(), который вызывается перед отрисовкой изображения и определяет позицию и направление каждого луча, пущенного от наблюдателя через пиксель и инициализирует изображение черным светом. Для расчета обратных лучей определяется координата пикселя в локальных координатах,где точка отсчета — наблюдатель, после чего координата перемножается на матрицу перехода от одного базису к другому, определенную позицией наблюдателя в пространстве(файл camera.cuh).</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Перейдем к основному методу расчета очередного уровня глубины рекурсии отрисовки: ray_trace():</w:t>
      </w:r>
    </w:p>
    <w:p>
      <w:pPr>
        <w:pStyle w:val="Normal"/>
        <w:jc w:val="both"/>
        <w:rPr/>
      </w:pPr>
      <w:r>
        <w:rPr>
          <w:rFonts w:eastAsia="Times New Roman" w:cs="Times New Roman" w:ascii="Times New Roman" w:hAnsi="Times New Roman"/>
          <w:sz w:val="24"/>
          <w:szCs w:val="24"/>
        </w:rPr>
        <w:t>1. Для начала берется очередной луч(каждый луч имеет привязку к конкретному пикселю) и ищется пересечение с ближайшим треугольником сцены с помощью метода search_triangle_intersection(). Если пересечение не найдено, то луч нас не интересует более, отбрасываем его.</w:t>
      </w:r>
    </w:p>
    <w:p>
      <w:pPr>
        <w:pStyle w:val="Normal"/>
        <w:jc w:val="both"/>
        <w:rPr/>
      </w:pPr>
      <w:r>
        <w:rPr>
          <w:rFonts w:eastAsia="Times New Roman" w:cs="Times New Roman" w:ascii="Times New Roman" w:hAnsi="Times New Roman"/>
          <w:sz w:val="24"/>
          <w:szCs w:val="24"/>
        </w:rPr>
        <w:t>2. Определяем нормаль и свойства материала пересечения:</w:t>
      </w:r>
    </w:p>
    <w:p>
      <w:pPr>
        <w:pStyle w:val="Normal"/>
        <w:jc w:val="both"/>
        <w:rPr/>
      </w:pPr>
      <w:r>
        <w:rPr>
          <w:rFonts w:eastAsia="Times New Roman" w:cs="Times New Roman" w:ascii="Times New Roman" w:hAnsi="Times New Roman"/>
          <w:sz w:val="24"/>
          <w:szCs w:val="24"/>
        </w:rPr>
        <w:tab/>
        <w:t>a. Для определения нормали используется метод normal_of_triangle(), который ищет нормаль как векторное произведение 2-ух сторон треугольника. После чего направление нормали нужно откорректировать так, чтобы она «смотрела в сторону наблюдателя»(косинус между нормалью и лучом был отрицательный).</w:t>
      </w:r>
    </w:p>
    <w:p>
      <w:pPr>
        <w:pStyle w:val="Normal"/>
        <w:jc w:val="both"/>
        <w:rPr/>
      </w:pPr>
      <w:r>
        <w:rPr>
          <w:rFonts w:eastAsia="Times New Roman" w:cs="Times New Roman" w:ascii="Times New Roman" w:hAnsi="Times New Roman"/>
          <w:sz w:val="24"/>
          <w:szCs w:val="24"/>
        </w:rPr>
        <w:tab/>
        <w:t>b. Для найденного треугольника из таблицы достается свойства его материала, однако к ним добавляется цвет текстуры в точке, если пересеченныц треугольник — текстура.</w:t>
      </w:r>
    </w:p>
    <w:p>
      <w:pPr>
        <w:pStyle w:val="Normal"/>
        <w:jc w:val="both"/>
        <w:rPr/>
      </w:pPr>
      <w:r>
        <w:rPr>
          <w:rFonts w:eastAsia="Times New Roman" w:cs="Times New Roman" w:ascii="Times New Roman" w:hAnsi="Times New Roman"/>
          <w:sz w:val="24"/>
          <w:szCs w:val="24"/>
        </w:rPr>
        <w:t>3. «Перепрыгиваем» к пересечению и «пускаем лучи к источникам света в for цикле. Результат освещения будет суммой освещения от каждого теневого луча.</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Для каждого источника света:</w:t>
      </w:r>
    </w:p>
    <w:p>
      <w:pPr>
        <w:pStyle w:val="Normal"/>
        <w:jc w:val="both"/>
        <w:rPr/>
      </w:pPr>
      <w:r>
        <w:rPr>
          <w:rFonts w:eastAsia="Times New Roman" w:cs="Times New Roman" w:ascii="Times New Roman" w:hAnsi="Times New Roman"/>
          <w:sz w:val="24"/>
          <w:szCs w:val="24"/>
        </w:rPr>
        <w:t>4. Если источник света находится за треугольником(его поверхность освещается с обратной стороны), то этот источник нас не интересует(в будущем можно подумать о том, чтобы учитывать и его тоже с домножением на коэффицент прозрачности).</w:t>
      </w:r>
    </w:p>
    <w:p>
      <w:pPr>
        <w:pStyle w:val="Normal"/>
        <w:jc w:val="both"/>
        <w:rPr/>
      </w:pPr>
      <w:r>
        <w:rPr>
          <w:rFonts w:eastAsia="Times New Roman" w:cs="Times New Roman" w:ascii="Times New Roman" w:hAnsi="Times New Roman"/>
          <w:sz w:val="24"/>
          <w:szCs w:val="24"/>
        </w:rPr>
        <w:t>5. Определяется общий коэффицент прозрачности пути теневого луча к свету функцией compute_radiocity_losses(), который влияет на силу освещения светом этой точки.</w:t>
      </w:r>
    </w:p>
    <w:p>
      <w:pPr>
        <w:pStyle w:val="Normal"/>
        <w:jc w:val="both"/>
        <w:rPr/>
      </w:pPr>
      <w:r>
        <w:rPr>
          <w:rFonts w:eastAsia="Times New Roman" w:cs="Times New Roman" w:ascii="Times New Roman" w:hAnsi="Times New Roman"/>
          <w:sz w:val="24"/>
          <w:szCs w:val="24"/>
        </w:rPr>
        <w:t>6. Для расчета освещения от точечного источника используем модель Фонга. В качестве коэффицента бликового освещения я решил использовать коэффицент прозрачности в данной работе.</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Вне цикла:</w:t>
      </w:r>
    </w:p>
    <w:p>
      <w:pPr>
        <w:pStyle w:val="Normal"/>
        <w:jc w:val="both"/>
        <w:rPr/>
      </w:pPr>
      <w:r>
        <w:rPr>
          <w:rFonts w:eastAsia="Times New Roman" w:cs="Times New Roman" w:ascii="Times New Roman" w:hAnsi="Times New Roman"/>
          <w:sz w:val="24"/>
          <w:szCs w:val="24"/>
        </w:rPr>
        <w:t>7. Записываем полученную сумму освещений в глобальную память. Необходимо использовать atomic, поскольку при глубине рекурсии &gt; 1 к одному пикселю может быть привязано больше одного луча, который попытается также записать в этот участок. atomicAdd для float_3 я реализовал через 3 встроенных atomicAdd для обычного float.</w:t>
      </w:r>
    </w:p>
    <w:p>
      <w:pPr>
        <w:pStyle w:val="Normal"/>
        <w:jc w:val="both"/>
        <w:rPr/>
      </w:pPr>
      <w:r>
        <w:rPr>
          <w:rFonts w:eastAsia="Times New Roman" w:cs="Times New Roman" w:ascii="Times New Roman" w:hAnsi="Times New Roman"/>
          <w:sz w:val="24"/>
          <w:szCs w:val="24"/>
        </w:rPr>
        <w:t>8. Разветвляем лучи на преломленный и отраженный, используя в качестве мощности этих лучей — мощность текущего луча умноженную на коэффиценты прозрачности и отражения соответственно. (Сила луча нужна для учета того, чтобы определит насколько сильно влияет посчитанное освещение на освещенность пикселя, а также используется при очистке мертвых лучей, если она стала ниже заданного порога)</w:t>
      </w:r>
    </w:p>
    <w:p>
      <w:pPr>
        <w:pStyle w:val="Normal"/>
        <w:jc w:val="both"/>
        <w:rPr/>
      </w:pPr>
      <w:r>
        <w:rPr>
          <w:rFonts w:eastAsia="Times New Roman" w:cs="Times New Roman" w:ascii="Times New Roman" w:hAnsi="Times New Roman"/>
          <w:sz w:val="24"/>
          <w:szCs w:val="24"/>
        </w:rPr>
        <w:t>9. Конец очередной реккурсивной иттерации.</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Для расчета пересечения с треугольниками сцены я использую популярный барицентрический тест в методе triangle_intersected(), потому что он более понятен и в интернете полно готовых реализаций этого теста, на основе которых я и реализовал его у себя, корректируя под общую логику программы. Метод в случае пересечения возвращает расстояние до него(иначе отрицательное число).</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Метод поиска search_triangle_intersected() принимает контракт result_contract на поиск ближайшего пересечения треугольника и с помощью метода triangle_intersected ищет наиболее близкий к наблюдателю триугоьник. В качестве результата в контракт заносится id треугольника и расстояние до него, а возвращает метод true &lt;==&gt; существует пересечение с треуольником.</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Метод compute_radiocity_looses() похож на search_triangle_intersected(), но при проходе определяет общий трехкомпонентный показатель преломления пути от пересечения к источнику света(теневого луча), то есть берет все треугольники, расстояние до которых меньше, чем до источника, но больше 0(EPSILON, чтобы не пересекаться с самим собой).</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Метод color_of_texture_intersection имеет 2 реализации, зависящих от бэкэнда. Рассмотрим реализацию для GPU!</w:t>
      </w:r>
    </w:p>
    <w:p>
      <w:pPr>
        <w:pStyle w:val="Normal"/>
        <w:jc w:val="both"/>
        <w:rPr/>
      </w:pPr>
      <w:r>
        <w:rPr>
          <w:rFonts w:eastAsia="Times New Roman" w:cs="Times New Roman" w:ascii="Times New Roman" w:hAnsi="Times New Roman"/>
          <w:sz w:val="24"/>
          <w:szCs w:val="24"/>
        </w:rPr>
        <w:t>Для расчета цвета пересечения мы расчитываем барицентрические координаты пересечения с первым из треугольников текстуры. Именно их мы и используем в качестве нормализованных координат в методе tex2D, который позволяет получить также нормализованные и интерполированные координаты света хардварным путем при хранящихся uint32_t данных.</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Остальные методы для ray_trace довольно просты и не буду их тут описывать дополнительно. Добавлю только про метод ssaa(), который проходит по изображению квадратным окном заданного размера и в записывает в итоговое изображение среднее значение по окну, приведенное из  float_3 к uint32_t.</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color w:val="000000"/>
        </w:rPr>
      </w:pPr>
      <w:r>
        <w:drawing>
          <wp:anchor behindDoc="0" distT="0" distB="0" distL="0" distR="0" simplePos="0" locked="0" layoutInCell="1" allowOverlap="1" relativeHeight="7">
            <wp:simplePos x="0" y="0"/>
            <wp:positionH relativeFrom="column">
              <wp:posOffset>-17780</wp:posOffset>
            </wp:positionH>
            <wp:positionV relativeFrom="paragraph">
              <wp:posOffset>871220</wp:posOffset>
            </wp:positionV>
            <wp:extent cx="5415280" cy="4061460"/>
            <wp:effectExtent l="0" t="0" r="0" b="0"/>
            <wp:wrapSquare wrapText="largest"/>
            <wp:docPr id="3"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6" descr=""/>
                    <pic:cNvPicPr>
                      <a:picLocks noChangeAspect="1" noChangeArrowheads="1"/>
                    </pic:cNvPicPr>
                  </pic:nvPicPr>
                  <pic:blipFill>
                    <a:blip r:embed="rId4"/>
                    <a:stretch>
                      <a:fillRect/>
                    </a:stretch>
                  </pic:blipFill>
                  <pic:spPr bwMode="auto">
                    <a:xfrm>
                      <a:off x="0" y="0"/>
                      <a:ext cx="5415280" cy="4061460"/>
                    </a:xfrm>
                    <a:prstGeom prst="rect">
                      <a:avLst/>
                    </a:prstGeom>
                  </pic:spPr>
                </pic:pic>
              </a:graphicData>
            </a:graphic>
          </wp:anchor>
        </w:drawing>
      </w:r>
      <w:r>
        <w:rPr>
          <w:rFonts w:eastAsia="Times New Roman" w:cs="Times New Roman" w:ascii="Times New Roman" w:hAnsi="Times New Roman"/>
          <w:b/>
          <w:color w:val="000000"/>
          <w:sz w:val="28"/>
          <w:szCs w:val="28"/>
        </w:rPr>
        <w:t>Р</w:t>
      </w:r>
      <w:r>
        <w:rPr>
          <w:rFonts w:eastAsia="Times New Roman" w:cs="Times New Roman" w:ascii="Times New Roman" w:hAnsi="Times New Roman"/>
          <w:b/>
          <w:color w:val="000000"/>
          <w:sz w:val="28"/>
          <w:szCs w:val="28"/>
        </w:rPr>
        <w:t>езультаты</w:t>
      </w:r>
    </w:p>
    <w:p>
      <w:pPr>
        <w:pStyle w:val="Normal"/>
        <w:rPr>
          <w:b/>
          <w:b/>
          <w:sz w:val="28"/>
          <w:szCs w:val="28"/>
        </w:rPr>
      </w:pPr>
      <w:r>
        <w:rPr>
          <w:b/>
          <w:sz w:val="28"/>
          <w:szCs w:val="28"/>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На этом скриншоте отлично виден эффект отражения, наличие текстуры и использование модели Фонга для освещения(блики внизу):</w:t>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Эффект бесконечности на октаэдере:</w:t>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drawing>
          <wp:anchor behindDoc="0" distT="0" distB="0" distL="0" distR="0" simplePos="0" locked="0" layoutInCell="1" allowOverlap="1" relativeHeight="8">
            <wp:simplePos x="0" y="0"/>
            <wp:positionH relativeFrom="column">
              <wp:posOffset>-52705</wp:posOffset>
            </wp:positionH>
            <wp:positionV relativeFrom="paragraph">
              <wp:posOffset>635</wp:posOffset>
            </wp:positionV>
            <wp:extent cx="5529580" cy="3686175"/>
            <wp:effectExtent l="0" t="0" r="0" b="0"/>
            <wp:wrapSquare wrapText="largest"/>
            <wp:docPr id="4"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7" descr=""/>
                    <pic:cNvPicPr>
                      <a:picLocks noChangeAspect="1" noChangeArrowheads="1"/>
                    </pic:cNvPicPr>
                  </pic:nvPicPr>
                  <pic:blipFill>
                    <a:blip r:embed="rId5"/>
                    <a:stretch>
                      <a:fillRect/>
                    </a:stretch>
                  </pic:blipFill>
                  <pic:spPr bwMode="auto">
                    <a:xfrm>
                      <a:off x="0" y="0"/>
                      <a:ext cx="5529580" cy="3686175"/>
                    </a:xfrm>
                    <a:prstGeom prst="rect">
                      <a:avLst/>
                    </a:prstGeom>
                  </pic:spPr>
                </pic:pic>
              </a:graphicData>
            </a:graphic>
          </wp:anchor>
        </w:drawing>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Распространение света из фигур на текстуру через отверствия в додэкаедере:</w:t>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591810" cy="4193540"/>
            <wp:effectExtent l="0" t="0" r="0" b="0"/>
            <wp:wrapSquare wrapText="largest"/>
            <wp:docPr id="5"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8" descr=""/>
                    <pic:cNvPicPr>
                      <a:picLocks noChangeAspect="1" noChangeArrowheads="1"/>
                    </pic:cNvPicPr>
                  </pic:nvPicPr>
                  <pic:blipFill>
                    <a:blip r:embed="rId6"/>
                    <a:stretch>
                      <a:fillRect/>
                    </a:stretch>
                  </pic:blipFill>
                  <pic:spPr bwMode="auto">
                    <a:xfrm>
                      <a:off x="0" y="0"/>
                      <a:ext cx="5591810" cy="4193540"/>
                    </a:xfrm>
                    <a:prstGeom prst="rect">
                      <a:avLst/>
                    </a:prstGeom>
                  </pic:spPr>
                </pic:pic>
              </a:graphicData>
            </a:graphic>
          </wp:anchor>
        </w:drawing>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Внутри додекаэдера с толстыми ребрами(они зависят от радиуса фигуры) и глубиной рекурсии - 4:</w:t>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4298315"/>
            <wp:effectExtent l="0" t="0" r="0" b="0"/>
            <wp:wrapSquare wrapText="largest"/>
            <wp:docPr id="6"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9" descr=""/>
                    <pic:cNvPicPr>
                      <a:picLocks noChangeAspect="1" noChangeArrowheads="1"/>
                    </pic:cNvPicPr>
                  </pic:nvPicPr>
                  <pic:blipFill>
                    <a:blip r:embed="rId7"/>
                    <a:stretch>
                      <a:fillRect/>
                    </a:stretch>
                  </pic:blipFill>
                  <pic:spPr bwMode="auto">
                    <a:xfrm>
                      <a:off x="0" y="0"/>
                      <a:ext cx="5731510" cy="4298315"/>
                    </a:xfrm>
                    <a:prstGeom prst="rect">
                      <a:avLst/>
                    </a:prstGeom>
                  </pic:spPr>
                </pic:pic>
              </a:graphicData>
            </a:graphic>
          </wp:anchor>
        </w:drawing>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Фигуры без отражений и прозрачности:</w:t>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drawing>
          <wp:anchor behindDoc="0" distT="0" distB="0" distL="0" distR="0" simplePos="0" locked="0" layoutInCell="1" allowOverlap="1" relativeHeight="11">
            <wp:simplePos x="0" y="0"/>
            <wp:positionH relativeFrom="column">
              <wp:posOffset>30480</wp:posOffset>
            </wp:positionH>
            <wp:positionV relativeFrom="paragraph">
              <wp:posOffset>74295</wp:posOffset>
            </wp:positionV>
            <wp:extent cx="5441315" cy="4080510"/>
            <wp:effectExtent l="0" t="0" r="0" b="0"/>
            <wp:wrapSquare wrapText="largest"/>
            <wp:docPr id="7"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0" descr=""/>
                    <pic:cNvPicPr>
                      <a:picLocks noChangeAspect="1" noChangeArrowheads="1"/>
                    </pic:cNvPicPr>
                  </pic:nvPicPr>
                  <pic:blipFill>
                    <a:blip r:embed="rId8"/>
                    <a:stretch>
                      <a:fillRect/>
                    </a:stretch>
                  </pic:blipFill>
                  <pic:spPr bwMode="auto">
                    <a:xfrm>
                      <a:off x="0" y="0"/>
                      <a:ext cx="5441315" cy="4080510"/>
                    </a:xfrm>
                    <a:prstGeom prst="rect">
                      <a:avLst/>
                    </a:prstGeom>
                  </pic:spPr>
                </pic:pic>
              </a:graphicData>
            </a:graphic>
          </wp:anchor>
        </w:drawing>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pPr>
      <w:r>
        <w:rPr>
          <w:rFonts w:eastAsia="Times New Roman" w:cs="Times New Roman" w:ascii="Times New Roman" w:hAnsi="Times New Roman"/>
          <w:b/>
          <w:color w:val="000000"/>
          <w:sz w:val="28"/>
          <w:szCs w:val="28"/>
        </w:rPr>
        <w:t xml:space="preserve">Исследовательская часть </w:t>
      </w:r>
    </w:p>
    <w:p>
      <w:pPr>
        <w:pStyle w:val="Normal"/>
        <w:jc w:val="both"/>
        <w:rPr/>
      </w:pPr>
      <w:r>
        <w:rPr>
          <w:rFonts w:eastAsia="Times New Roman" w:cs="Times New Roman" w:ascii="Times New Roman" w:hAnsi="Times New Roman"/>
          <w:sz w:val="24"/>
          <w:szCs w:val="24"/>
          <w:highlight w:val="white"/>
        </w:rPr>
        <w:t>Для начала покажем почему для обратного распространения луча GPU подходит как нельзя лучше. Среднее время генерации одного каждра на GPU(256 блоков, 256 потоков) против одного потока центрального процессора:</w:t>
      </w:r>
    </w:p>
    <w:p>
      <w:pPr>
        <w:pStyle w:val="Normal"/>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drawing>
          <wp:anchor behindDoc="0" distT="0" distB="0" distL="0" distR="0" simplePos="0" locked="0" layoutInCell="1" allowOverlap="1" relativeHeight="4">
            <wp:simplePos x="0" y="0"/>
            <wp:positionH relativeFrom="column">
              <wp:posOffset>131445</wp:posOffset>
            </wp:positionH>
            <wp:positionV relativeFrom="paragraph">
              <wp:posOffset>21590</wp:posOffset>
            </wp:positionV>
            <wp:extent cx="4772025" cy="2904490"/>
            <wp:effectExtent l="0" t="0" r="0" b="0"/>
            <wp:wrapSquare wrapText="largest"/>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9"/>
                    <a:stretch>
                      <a:fillRect/>
                    </a:stretch>
                  </pic:blipFill>
                  <pic:spPr bwMode="auto">
                    <a:xfrm>
                      <a:off x="0" y="0"/>
                      <a:ext cx="4772025" cy="2904490"/>
                    </a:xfrm>
                    <a:prstGeom prst="rect">
                      <a:avLst/>
                    </a:prstGeom>
                  </pic:spPr>
                </pic:pic>
              </a:graphicData>
            </a:graphic>
          </wp:anchor>
        </w:drawing>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pPr>
      <w:r>
        <w:rPr>
          <w:rFonts w:eastAsia="Times New Roman" w:cs="Times New Roman" w:ascii="Times New Roman" w:hAnsi="Times New Roman"/>
          <w:color w:val="000000"/>
          <w:sz w:val="24"/>
          <w:szCs w:val="24"/>
        </w:rPr>
        <w:t>На графике не видно, но среднее время работы GPU получилось 1103.765мс за один фрейм при указанной конфигурации запуска.</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pPr>
      <w:r>
        <w:rPr>
          <w:rFonts w:eastAsia="Times New Roman" w:cs="Times New Roman" w:ascii="Times New Roman" w:hAnsi="Times New Roman"/>
          <w:color w:val="000000"/>
          <w:sz w:val="24"/>
          <w:szCs w:val="24"/>
        </w:rPr>
        <w:t>Сравним как влияет на производительность размеры блоков на одной и той же сцене</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1" allowOverlap="1" relativeHeight="5">
            <wp:simplePos x="0" y="0"/>
            <wp:positionH relativeFrom="column">
              <wp:posOffset>-26670</wp:posOffset>
            </wp:positionH>
            <wp:positionV relativeFrom="paragraph">
              <wp:posOffset>635</wp:posOffset>
            </wp:positionV>
            <wp:extent cx="5521325" cy="3244850"/>
            <wp:effectExtent l="0" t="0" r="0" b="0"/>
            <wp:wrapSquare wrapText="largest"/>
            <wp:docPr id="9"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4" descr=""/>
                    <pic:cNvPicPr>
                      <a:picLocks noChangeAspect="1" noChangeArrowheads="1"/>
                    </pic:cNvPicPr>
                  </pic:nvPicPr>
                  <pic:blipFill>
                    <a:blip r:embed="rId10"/>
                    <a:stretch>
                      <a:fillRect/>
                    </a:stretch>
                  </pic:blipFill>
                  <pic:spPr bwMode="auto">
                    <a:xfrm>
                      <a:off x="0" y="0"/>
                      <a:ext cx="5521325" cy="3244850"/>
                    </a:xfrm>
                    <a:prstGeom prst="rect">
                      <a:avLst/>
                    </a:prstGeom>
                  </pic:spPr>
                </pic:pic>
              </a:graphicData>
            </a:graphic>
          </wp:anchor>
        </w:drawing>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pPr>
      <w:r>
        <w:rPr>
          <w:rFonts w:eastAsia="Times New Roman" w:cs="Times New Roman" w:ascii="Times New Roman" w:hAnsi="Times New Roman"/>
          <w:color w:val="000000"/>
          <w:sz w:val="24"/>
          <w:szCs w:val="24"/>
        </w:rPr>
        <w:t>Я объясняю нижний порог около 700мс на фрейм, ниже которого не опускается время рендеринга кадра методикой измерений, поскольку я замеряю полный цикл генерации изображения, включая инициализацию, очистку лучей, ssaa и запись в файл.</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pPr>
      <w:r>
        <w:rPr>
          <w:rFonts w:eastAsia="Times New Roman" w:cs="Times New Roman" w:ascii="Times New Roman" w:hAnsi="Times New Roman"/>
          <w:color w:val="000000"/>
          <w:sz w:val="24"/>
          <w:szCs w:val="24"/>
        </w:rPr>
        <w:t>Наконец оценим, как количество треугольников влияет на время рендеринга:</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1" allowOverlap="1" relativeHeight="6">
            <wp:simplePos x="0" y="0"/>
            <wp:positionH relativeFrom="column">
              <wp:posOffset>612140</wp:posOffset>
            </wp:positionH>
            <wp:positionV relativeFrom="paragraph">
              <wp:posOffset>123825</wp:posOffset>
            </wp:positionV>
            <wp:extent cx="4864735" cy="2771140"/>
            <wp:effectExtent l="0" t="0" r="0" b="0"/>
            <wp:wrapSquare wrapText="largest"/>
            <wp:docPr id="10"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5" descr=""/>
                    <pic:cNvPicPr>
                      <a:picLocks noChangeAspect="1" noChangeArrowheads="1"/>
                    </pic:cNvPicPr>
                  </pic:nvPicPr>
                  <pic:blipFill>
                    <a:blip r:embed="rId11"/>
                    <a:stretch>
                      <a:fillRect/>
                    </a:stretch>
                  </pic:blipFill>
                  <pic:spPr bwMode="auto">
                    <a:xfrm>
                      <a:off x="0" y="0"/>
                      <a:ext cx="4864735" cy="2771140"/>
                    </a:xfrm>
                    <a:prstGeom prst="rect">
                      <a:avLst/>
                    </a:prstGeom>
                  </pic:spPr>
                </pic:pic>
              </a:graphicData>
            </a:graphic>
          </wp:anchor>
        </w:drawing>
      </w:r>
    </w:p>
    <w:p>
      <w:pPr>
        <w:pStyle w:val="Normal"/>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pPr>
      <w:r>
        <w:rPr>
          <w:rFonts w:eastAsia="Times New Roman" w:cs="Times New Roman" w:ascii="Times New Roman" w:hAnsi="Times New Roman"/>
          <w:b w:val="false"/>
          <w:bCs w:val="false"/>
          <w:color w:val="000000"/>
          <w:sz w:val="24"/>
          <w:szCs w:val="24"/>
        </w:rPr>
        <w:t>Мы наблюдаем практически линейную зависимость, поскольку каждый поток должен пройтись по всем треугольникам сцены.</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pPr>
      <w:r>
        <w:rPr>
          <w:rFonts w:eastAsia="Times New Roman" w:cs="Times New Roman" w:ascii="Times New Roman" w:hAnsi="Times New Roman"/>
          <w:b/>
          <w:color w:val="000000"/>
          <w:sz w:val="28"/>
          <w:szCs w:val="28"/>
        </w:rPr>
        <w:t>Выводы</w:t>
      </w:r>
    </w:p>
    <w:p>
      <w:pPr>
        <w:pStyle w:val="Normal"/>
        <w:jc w:val="both"/>
        <w:rPr/>
      </w:pPr>
      <w:r>
        <w:rPr>
          <w:rFonts w:eastAsia="Times New Roman" w:cs="Times New Roman" w:ascii="Times New Roman" w:hAnsi="Times New Roman"/>
          <w:color w:val="000000"/>
          <w:sz w:val="24"/>
          <w:szCs w:val="24"/>
        </w:rPr>
        <w:t>Выполнив курсовую работу по «П</w:t>
      </w:r>
      <w:r>
        <w:rPr>
          <w:rFonts w:eastAsia="Times New Roman" w:cs="Times New Roman" w:ascii="Times New Roman" w:hAnsi="Times New Roman"/>
          <w:color w:val="000000"/>
          <w:sz w:val="24"/>
          <w:szCs w:val="24"/>
        </w:rPr>
        <w:t>араллельной обработке данных»</w:t>
      </w:r>
      <w:r>
        <w:rPr>
          <w:rFonts w:eastAsia="Times New Roman" w:cs="Times New Roman" w:ascii="Times New Roman" w:hAnsi="Times New Roman"/>
          <w:color w:val="000000"/>
          <w:sz w:val="24"/>
          <w:szCs w:val="24"/>
        </w:rPr>
        <w:t xml:space="preserve"> я познакомился поближе с алгоритмом Ray Tracing и узнал об особенностях его реализации. </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pPr>
      <w:r>
        <w:rPr>
          <w:rFonts w:eastAsia="Times New Roman" w:cs="Times New Roman" w:ascii="Times New Roman" w:hAnsi="Times New Roman"/>
          <w:color w:val="000000"/>
          <w:sz w:val="24"/>
          <w:szCs w:val="24"/>
        </w:rPr>
        <w:t>В настоящее время этот алгоритм используется не так часто из-за своей прожорливости, однако трудно переоценить его потенциал в игровой индустрии и кинопроизводстве в ближайшие несколько лет при растущей производительности новых видеокарт, в особенности от компании Nvidia. Несмотря на то, что за счет неравномерности доступа к памяти этот алгоритм не является идеальным для получения максимума производительности от видеокарт, его реализация на CPU практически бессмысленна, а на в реальном времени по просту невозможна, поэтому в этой работе как ни в одной лабораторной расскрылась польза от параллельных вычислений на графических процессорах.</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pPr>
      <w:r>
        <w:rPr>
          <w:rFonts w:eastAsia="Times New Roman" w:cs="Times New Roman" w:ascii="Times New Roman" w:hAnsi="Times New Roman"/>
          <w:color w:val="000000"/>
          <w:sz w:val="24"/>
          <w:szCs w:val="24"/>
        </w:rPr>
        <w:t>Не смотря на огромную трудоемкость этой работы, в которой пришлось использовать самые разные знания из области геометрии и программирования графических процессоров, мне было интересно выполнять эту работу и я горжусь полученным мной результатом.</w:t>
      </w:r>
    </w:p>
    <w:p>
      <w:pPr>
        <w:pStyle w:val="Normal"/>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Литература</w:t>
      </w:r>
    </w:p>
    <w:p>
      <w:pPr>
        <w:pStyle w:val="Normal"/>
        <w:jc w:val="both"/>
        <w:rPr/>
      </w:pPr>
      <w:r>
        <w:rPr>
          <w:rFonts w:eastAsia="Times New Roman" w:cs="Times New Roman" w:ascii="Times New Roman" w:hAnsi="Times New Roman"/>
          <w:color w:val="000000"/>
          <w:sz w:val="24"/>
          <w:szCs w:val="24"/>
        </w:rPr>
        <w:t xml:space="preserve">1. </w:t>
      </w:r>
      <w:hyperlink r:id="rId12">
        <w:r>
          <w:rPr>
            <w:rStyle w:val="Style8"/>
            <w:rFonts w:eastAsia="Times New Roman" w:cs="Times New Roman" w:ascii="Times New Roman" w:hAnsi="Times New Roman"/>
            <w:color w:val="000000"/>
            <w:sz w:val="24"/>
            <w:szCs w:val="24"/>
          </w:rPr>
          <w:t>http://www.ray-tracing.ru/articles164.html</w:t>
        </w:r>
      </w:hyperlink>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pPr>
      <w:r>
        <w:rPr/>
      </w:r>
    </w:p>
    <w:sectPr>
      <w:type w:val="nextPage"/>
      <w:pgSz w:w="11906" w:h="16838"/>
      <w:pgMar w:left="1440" w:right="1440" w:header="0" w:top="1440" w:footer="0"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Arial">
    <w:altName w:val="Helvetica"/>
    <w:charset w:val="01"/>
    <w:family w:val="roman"/>
    <w:pitch w:val="variable"/>
  </w:font>
</w:fonts>
</file>

<file path=word/settings.xml><?xml version="1.0" encoding="utf-8"?>
<w:settings xmlns:w="http://schemas.openxmlformats.org/wordprocessingml/2006/main">
  <w:zoom w:percent="108"/>
  <w:defaultTabStop w:val="72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1af1"/>
    <w:pPr>
      <w:widowControl/>
      <w:bidi w:val="0"/>
      <w:spacing w:lineRule="auto" w:line="276"/>
      <w:jc w:val="left"/>
    </w:pPr>
    <w:rPr>
      <w:rFonts w:ascii="Arial" w:hAnsi="Arial" w:eastAsia="Arial" w:cs="Arial"/>
      <w:color w:val="auto"/>
      <w:kern w:val="0"/>
      <w:sz w:val="22"/>
      <w:szCs w:val="22"/>
      <w:lang w:val="ru-RU" w:eastAsia="ru-RU" w:bidi="ar-SA"/>
    </w:rPr>
  </w:style>
  <w:style w:type="paragraph" w:styleId="1">
    <w:name w:val="Heading 1"/>
    <w:basedOn w:val="Normal"/>
    <w:qFormat/>
    <w:rsid w:val="0041518d"/>
    <w:pPr>
      <w:keepNext w:val="true"/>
      <w:keepLines/>
      <w:widowControl w:val="false"/>
      <w:bidi w:val="0"/>
      <w:spacing w:before="400" w:after="120"/>
      <w:jc w:val="left"/>
      <w:outlineLvl w:val="0"/>
    </w:pPr>
    <w:rPr>
      <w:rFonts w:ascii="Arial" w:hAnsi="Arial" w:eastAsia="Arial" w:cs="Arial"/>
      <w:color w:val="auto"/>
      <w:kern w:val="0"/>
      <w:sz w:val="40"/>
      <w:szCs w:val="40"/>
      <w:lang w:val="ru-RU" w:eastAsia="ru-RU" w:bidi="ar-SA"/>
    </w:rPr>
  </w:style>
  <w:style w:type="paragraph" w:styleId="2">
    <w:name w:val="Heading 2"/>
    <w:basedOn w:val="Normal"/>
    <w:qFormat/>
    <w:rsid w:val="0041518d"/>
    <w:pPr>
      <w:keepNext w:val="true"/>
      <w:keepLines/>
      <w:widowControl w:val="false"/>
      <w:bidi w:val="0"/>
      <w:spacing w:before="360" w:after="120"/>
      <w:jc w:val="left"/>
      <w:outlineLvl w:val="1"/>
    </w:pPr>
    <w:rPr>
      <w:rFonts w:ascii="Arial" w:hAnsi="Arial" w:eastAsia="Arial" w:cs="Arial"/>
      <w:color w:val="auto"/>
      <w:kern w:val="0"/>
      <w:sz w:val="32"/>
      <w:szCs w:val="32"/>
      <w:lang w:val="ru-RU" w:eastAsia="ru-RU" w:bidi="ar-SA"/>
    </w:rPr>
  </w:style>
  <w:style w:type="paragraph" w:styleId="3">
    <w:name w:val="Heading 3"/>
    <w:basedOn w:val="Normal"/>
    <w:qFormat/>
    <w:rsid w:val="0041518d"/>
    <w:pPr>
      <w:keepNext w:val="true"/>
      <w:keepLines/>
      <w:widowControl w:val="false"/>
      <w:bidi w:val="0"/>
      <w:spacing w:before="320" w:after="80"/>
      <w:jc w:val="left"/>
      <w:outlineLvl w:val="2"/>
    </w:pPr>
    <w:rPr>
      <w:rFonts w:ascii="Arial" w:hAnsi="Arial" w:eastAsia="Arial" w:cs="Arial"/>
      <w:color w:val="434343"/>
      <w:kern w:val="0"/>
      <w:sz w:val="28"/>
      <w:szCs w:val="28"/>
      <w:lang w:val="ru-RU" w:eastAsia="ru-RU" w:bidi="ar-SA"/>
    </w:rPr>
  </w:style>
  <w:style w:type="paragraph" w:styleId="4">
    <w:name w:val="Heading 4"/>
    <w:basedOn w:val="Normal"/>
    <w:qFormat/>
    <w:rsid w:val="0041518d"/>
    <w:pPr>
      <w:keepNext w:val="true"/>
      <w:keepLines/>
      <w:widowControl w:val="false"/>
      <w:bidi w:val="0"/>
      <w:spacing w:before="280" w:after="80"/>
      <w:jc w:val="left"/>
      <w:outlineLvl w:val="3"/>
    </w:pPr>
    <w:rPr>
      <w:rFonts w:ascii="Arial" w:hAnsi="Arial" w:eastAsia="Arial" w:cs="Arial"/>
      <w:color w:val="666666"/>
      <w:kern w:val="0"/>
      <w:sz w:val="24"/>
      <w:szCs w:val="24"/>
      <w:lang w:val="ru-RU" w:eastAsia="ru-RU" w:bidi="ar-SA"/>
    </w:rPr>
  </w:style>
  <w:style w:type="paragraph" w:styleId="5">
    <w:name w:val="Heading 5"/>
    <w:basedOn w:val="Normal"/>
    <w:qFormat/>
    <w:rsid w:val="0041518d"/>
    <w:pPr>
      <w:keepNext w:val="true"/>
      <w:keepLines/>
      <w:widowControl w:val="false"/>
      <w:bidi w:val="0"/>
      <w:spacing w:before="240" w:after="80"/>
      <w:jc w:val="left"/>
      <w:outlineLvl w:val="4"/>
    </w:pPr>
    <w:rPr>
      <w:rFonts w:ascii="Arial" w:hAnsi="Arial" w:eastAsia="Arial" w:cs="Arial"/>
      <w:color w:val="666666"/>
      <w:kern w:val="0"/>
      <w:sz w:val="22"/>
      <w:szCs w:val="22"/>
      <w:lang w:val="ru-RU" w:eastAsia="ru-RU" w:bidi="ar-SA"/>
    </w:rPr>
  </w:style>
  <w:style w:type="paragraph" w:styleId="6">
    <w:name w:val="Heading 6"/>
    <w:basedOn w:val="Normal"/>
    <w:qFormat/>
    <w:rsid w:val="0041518d"/>
    <w:pPr>
      <w:keepNext w:val="true"/>
      <w:keepLines/>
      <w:widowControl w:val="false"/>
      <w:bidi w:val="0"/>
      <w:spacing w:before="240" w:after="80"/>
      <w:jc w:val="left"/>
      <w:outlineLvl w:val="5"/>
    </w:pPr>
    <w:rPr>
      <w:rFonts w:ascii="Arial" w:hAnsi="Arial" w:eastAsia="Arial" w:cs="Arial"/>
      <w:i/>
      <w:color w:val="666666"/>
      <w:kern w:val="0"/>
      <w:sz w:val="22"/>
      <w:szCs w:val="22"/>
      <w:lang w:val="ru-RU" w:eastAsia="ru-RU"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Style8">
    <w:name w:val="Интернет-ссылка"/>
    <w:rPr>
      <w:color w:val="000080"/>
      <w:u w:val="single"/>
      <w:lang w:val="zxx" w:eastAsia="zxx" w:bidi="zxx"/>
    </w:rPr>
  </w:style>
  <w:style w:type="character" w:styleId="ListLabel10">
    <w:name w:val="ListLabel 10"/>
    <w:qFormat/>
    <w:rPr>
      <w:rFonts w:ascii="Times New Roman" w:hAnsi="Times New Roman" w:eastAsia="Times New Roman" w:cs="Times New Roman"/>
      <w:color w:val="000000"/>
      <w:sz w:val="24"/>
      <w:szCs w:val="24"/>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LOnormal" w:customStyle="1">
    <w:name w:val="LO-normal"/>
    <w:qFormat/>
    <w:rsid w:val="0041518d"/>
    <w:pPr>
      <w:widowControl/>
      <w:bidi w:val="0"/>
      <w:jc w:val="left"/>
    </w:pPr>
    <w:rPr>
      <w:rFonts w:ascii="Arial" w:hAnsi="Arial" w:eastAsia="Arial" w:cs="Arial"/>
      <w:color w:val="auto"/>
      <w:kern w:val="0"/>
      <w:sz w:val="22"/>
      <w:szCs w:val="22"/>
      <w:lang w:val="ru-RU" w:eastAsia="ru-RU" w:bidi="ar-SA"/>
    </w:rPr>
  </w:style>
  <w:style w:type="paragraph" w:styleId="Style14">
    <w:name w:val="Title"/>
    <w:basedOn w:val="LOnormal"/>
    <w:qFormat/>
    <w:rsid w:val="0041518d"/>
    <w:pPr>
      <w:keepNext w:val="true"/>
      <w:keepLines/>
      <w:spacing w:before="0" w:after="60"/>
    </w:pPr>
    <w:rPr>
      <w:sz w:val="52"/>
      <w:szCs w:val="52"/>
    </w:rPr>
  </w:style>
  <w:style w:type="paragraph" w:styleId="Style15">
    <w:name w:val="Subtitle"/>
    <w:basedOn w:val="LOnormal"/>
    <w:qFormat/>
    <w:rsid w:val="001a1af1"/>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1a1af1"/>
    <w:tblPr>
      <w:tblCellMar>
        <w:top w:w="0" w:type="dxa"/>
        <w:left w:w="0" w:type="dxa"/>
        <w:bottom w:w="0" w:type="dxa"/>
        <w:right w:w="0" w:type="dxa"/>
      </w:tblCellMar>
    </w:tblPr>
  </w:style>
  <w:style w:type="table" w:customStyle="1" w:styleId="TableNormal0">
    <w:name w:val="Table Normal"/>
    <w:rsid w:val="001a1af1"/>
    <w:tblPr>
      <w:tblCellMar>
        <w:top w:w="0" w:type="dxa"/>
        <w:left w:w="0" w:type="dxa"/>
        <w:bottom w:w="0" w:type="dxa"/>
        <w:right w:w="0" w:type="dxa"/>
      </w:tblCellMar>
    </w:tblPr>
  </w:style>
  <w:style w:type="table" w:customStyle="1" w:styleId="TableNormal1">
    <w:name w:val="Table Normal"/>
    <w:rsid w:val="0041518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www.ray-tracing.ru/articles164.html"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ppYsSagm5q5ctAv1gQ2St3oO3/w==">AMUW2mWa1ZpkG/d8qISx2P3W4y0rY4YMnaYSC5m2Ch5b4rc4m7hoIvS26meTM4W9Yb2Ol0Vi+6MB9aCLZYmWl4oYaRAm1qwh7lPAOPiubrGZ9hjtCWIO6wI=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67</TotalTime>
  <Application>LibreOffice/6.0.7.3$Linux_X86_64 LibreOffice_project/00m0$Build-3</Application>
  <Pages>10</Pages>
  <Words>1420</Words>
  <Characters>9508</Characters>
  <CharactersWithSpaces>10869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2018-02-06T20:02:00Z</dcterms:created>
  <dc:creator/>
  <dc:description/>
  <dc:language>ru-RU</dc:language>
  <cp:lastModifiedBy/>
  <dcterms:modified xsi:type="dcterms:W3CDTF">2021-04-02T21:30:29Z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