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2780" w:rsidRPr="005D2780" w:rsidRDefault="005D2780" w:rsidP="005D2780">
      <w:pPr>
        <w:spacing w:before="100" w:beforeAutospacing="1" w:after="100" w:afterAutospacing="1" w:line="240" w:lineRule="auto"/>
        <w:rPr>
          <w:rFonts w:ascii="Times New Roman" w:eastAsia="Times New Roman" w:hAnsi="Times New Roman" w:cs="Times New Roman"/>
          <w:b/>
          <w:sz w:val="24"/>
          <w:szCs w:val="24"/>
          <w:lang w:val="en-US"/>
        </w:rPr>
      </w:pPr>
      <w:r w:rsidRPr="005D2780">
        <w:rPr>
          <w:rFonts w:ascii="Times New Roman" w:eastAsia="Times New Roman" w:hAnsi="Times New Roman" w:cs="Times New Roman"/>
          <w:b/>
          <w:sz w:val="32"/>
          <w:szCs w:val="24"/>
          <w:lang w:val="en-US"/>
        </w:rPr>
        <w:t>BUSINESS PLAN — SANI TASK AI</w:t>
      </w:r>
    </w:p>
    <w:p w:rsidR="005D2780" w:rsidRDefault="005D2780" w:rsidP="005D2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b/>
          <w:sz w:val="24"/>
          <w:szCs w:val="24"/>
        </w:rPr>
        <w:t>VISION</w:t>
      </w:r>
      <w:r w:rsidRPr="005D2780">
        <w:rPr>
          <w:rFonts w:ascii="Times New Roman" w:eastAsia="Times New Roman" w:hAnsi="Times New Roman" w:cs="Times New Roman"/>
          <w:sz w:val="24"/>
          <w:szCs w:val="24"/>
        </w:rPr>
        <w:br/>
        <w:t xml:space="preserve">Devenir la référence en santé digitale en Haïti, en offrant un accès simple, rapide et intelligent à l’information médicale grâce à une application mobile accessible à tous, et proposer une version sur mesure pour les hôpitaux et cliniques afin de faciliter la gestion des dossiers patients et le suivi médical. </w:t>
      </w:r>
    </w:p>
    <w:p w:rsidR="00E44F5B" w:rsidRPr="005D2780" w:rsidRDefault="00E44F5B" w:rsidP="00E44F5B">
      <w:pPr>
        <w:spacing w:before="100" w:beforeAutospacing="1" w:after="100" w:afterAutospacing="1" w:line="240" w:lineRule="auto"/>
        <w:ind w:left="720"/>
        <w:rPr>
          <w:rFonts w:ascii="Times New Roman" w:eastAsia="Times New Roman" w:hAnsi="Times New Roman" w:cs="Times New Roman"/>
          <w:sz w:val="24"/>
          <w:szCs w:val="24"/>
        </w:rPr>
      </w:pPr>
    </w:p>
    <w:p w:rsidR="005D2780" w:rsidRDefault="005D2780" w:rsidP="005D2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b/>
          <w:sz w:val="24"/>
          <w:szCs w:val="24"/>
        </w:rPr>
        <w:t>MISSION</w:t>
      </w:r>
      <w:r w:rsidRPr="005D2780">
        <w:rPr>
          <w:rFonts w:ascii="Times New Roman" w:eastAsia="Times New Roman" w:hAnsi="Times New Roman" w:cs="Times New Roman"/>
          <w:sz w:val="24"/>
          <w:szCs w:val="24"/>
        </w:rPr>
        <w:br/>
        <w:t xml:space="preserve">Permettre à chaque utilisateur et établissement de santé de </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Comprendre ses symptômes via un diagnostic différentiel intelligent</w:t>
      </w:r>
      <w:r w:rsidRPr="005D2780">
        <w:rPr>
          <w:rFonts w:ascii="Times New Roman" w:eastAsia="Times New Roman" w:hAnsi="Times New Roman" w:cs="Times New Roman"/>
          <w:sz w:val="24"/>
          <w:szCs w:val="24"/>
        </w:rPr>
        <w:br/>
        <w:t>• Obtenir des informations fiables sur les plantes médicinales</w:t>
      </w:r>
      <w:r w:rsidRPr="005D2780">
        <w:rPr>
          <w:rFonts w:ascii="Times New Roman" w:eastAsia="Times New Roman" w:hAnsi="Times New Roman" w:cs="Times New Roman"/>
          <w:sz w:val="24"/>
          <w:szCs w:val="24"/>
        </w:rPr>
        <w:br/>
        <w:t>• Localiser les centres de santé les plus proches</w:t>
      </w:r>
      <w:r w:rsidRPr="005D2780">
        <w:rPr>
          <w:rFonts w:ascii="Times New Roman" w:eastAsia="Times New Roman" w:hAnsi="Times New Roman" w:cs="Times New Roman"/>
          <w:sz w:val="24"/>
          <w:szCs w:val="24"/>
        </w:rPr>
        <w:br/>
        <w:t>• Accéder à une plateforme simple via application mobile ou interface web sécurisée</w:t>
      </w:r>
      <w:r w:rsidRPr="005D2780">
        <w:rPr>
          <w:rFonts w:ascii="Times New Roman" w:eastAsia="Times New Roman" w:hAnsi="Times New Roman" w:cs="Times New Roman"/>
          <w:sz w:val="24"/>
          <w:szCs w:val="24"/>
        </w:rPr>
        <w:br/>
        <w:t xml:space="preserve">• Pour les hôpitaux : gérer les dossiers patients, organiser les rendez-vous, analyser les résultats de laboratoire et soutenir la prise de décision médicale </w:t>
      </w:r>
    </w:p>
    <w:p w:rsidR="00E44F5B" w:rsidRPr="005D2780" w:rsidRDefault="00E44F5B" w:rsidP="00E44F5B">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5D2780" w:rsidRPr="005D2780" w:rsidRDefault="005D2780" w:rsidP="005D278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b/>
          <w:sz w:val="24"/>
          <w:szCs w:val="24"/>
        </w:rPr>
        <w:t>OBJECTIFS</w:t>
      </w:r>
      <w:r w:rsidRPr="005D2780">
        <w:rPr>
          <w:rFonts w:ascii="Times New Roman" w:eastAsia="Times New Roman" w:hAnsi="Times New Roman" w:cs="Times New Roman"/>
          <w:sz w:val="24"/>
          <w:szCs w:val="24"/>
        </w:rPr>
        <w:br/>
        <w:t>Court terme (0 – 12 mois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Lancer l’application mobile Flutter pour le grand public</w:t>
      </w:r>
      <w:r w:rsidRPr="005D2780">
        <w:rPr>
          <w:rFonts w:ascii="Times New Roman" w:eastAsia="Times New Roman" w:hAnsi="Times New Roman" w:cs="Times New Roman"/>
          <w:sz w:val="24"/>
          <w:szCs w:val="24"/>
        </w:rPr>
        <w:br/>
        <w:t>• Déployer le site web informatif avec téléchargement de l’application</w:t>
      </w:r>
      <w:r w:rsidRPr="005D2780">
        <w:rPr>
          <w:rFonts w:ascii="Times New Roman" w:eastAsia="Times New Roman" w:hAnsi="Times New Roman" w:cs="Times New Roman"/>
          <w:sz w:val="24"/>
          <w:szCs w:val="24"/>
        </w:rPr>
        <w:br/>
        <w:t>• Atteindre 3 000 à 5 000 utilisateurs</w:t>
      </w:r>
      <w:r w:rsidRPr="005D2780">
        <w:rPr>
          <w:rFonts w:ascii="Times New Roman" w:eastAsia="Times New Roman" w:hAnsi="Times New Roman" w:cs="Times New Roman"/>
          <w:sz w:val="24"/>
          <w:szCs w:val="24"/>
        </w:rPr>
        <w:br/>
        <w:t>• Tester la version B2B sur un hôpital pilote</w:t>
      </w:r>
      <w:r w:rsidRPr="005D2780">
        <w:rPr>
          <w:rFonts w:ascii="Times New Roman" w:eastAsia="Times New Roman" w:hAnsi="Times New Roman" w:cs="Times New Roman"/>
          <w:sz w:val="24"/>
          <w:szCs w:val="24"/>
        </w:rPr>
        <w:br/>
        <w:t xml:space="preserve">• Établir les premiers partenariats avec cliniques locales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Moyen terme (1 – 3 ans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20 000+ utilisateurs grand public</w:t>
      </w:r>
      <w:r w:rsidRPr="005D2780">
        <w:rPr>
          <w:rFonts w:ascii="Times New Roman" w:eastAsia="Times New Roman" w:hAnsi="Times New Roman" w:cs="Times New Roman"/>
          <w:sz w:val="24"/>
          <w:szCs w:val="24"/>
        </w:rPr>
        <w:br/>
        <w:t>• Déploiement de la solution B2B dans 5 à 10 établissements</w:t>
      </w:r>
      <w:r w:rsidRPr="005D2780">
        <w:rPr>
          <w:rFonts w:ascii="Times New Roman" w:eastAsia="Times New Roman" w:hAnsi="Times New Roman" w:cs="Times New Roman"/>
          <w:sz w:val="24"/>
          <w:szCs w:val="24"/>
        </w:rPr>
        <w:br/>
        <w:t>• Amélioration continue du système de diagnostic et intégration des dossiers vectorisés</w:t>
      </w:r>
      <w:r w:rsidRPr="005D2780">
        <w:rPr>
          <w:rFonts w:ascii="Times New Roman" w:eastAsia="Times New Roman" w:hAnsi="Times New Roman" w:cs="Times New Roman"/>
          <w:sz w:val="24"/>
          <w:szCs w:val="24"/>
        </w:rPr>
        <w:br/>
        <w:t>• Mise en place d’un support dédié aux professionnels de santé</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Long terme (5 – 10 ans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Devenir une solution de santé numérique reconnue en Haïti</w:t>
      </w:r>
      <w:r w:rsidRPr="005D2780">
        <w:rPr>
          <w:rFonts w:ascii="Times New Roman" w:eastAsia="Times New Roman" w:hAnsi="Times New Roman" w:cs="Times New Roman"/>
          <w:sz w:val="24"/>
          <w:szCs w:val="24"/>
        </w:rPr>
        <w:br/>
        <w:t>• Expansion vers d’autres pays similaires</w:t>
      </w:r>
      <w:r w:rsidRPr="005D2780">
        <w:rPr>
          <w:rFonts w:ascii="Times New Roman" w:eastAsia="Times New Roman" w:hAnsi="Times New Roman" w:cs="Times New Roman"/>
          <w:sz w:val="24"/>
          <w:szCs w:val="24"/>
        </w:rPr>
        <w:br/>
        <w:t>• Offrir des services B2B avancés pour hôpitaux et cliniques à l’international</w:t>
      </w:r>
    </w:p>
    <w:p w:rsidR="005D2780" w:rsidRPr="005D2780" w:rsidRDefault="005D2780" w:rsidP="005D278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ANALYSE DU MARCHÉ</w:t>
      </w:r>
      <w:r w:rsidRPr="005D2780">
        <w:rPr>
          <w:rFonts w:ascii="Times New Roman" w:eastAsia="Times New Roman" w:hAnsi="Times New Roman" w:cs="Times New Roman"/>
          <w:sz w:val="24"/>
          <w:szCs w:val="24"/>
        </w:rPr>
        <w:br/>
        <w:t>Problème</w:t>
      </w:r>
      <w:r w:rsidRPr="005D2780">
        <w:rPr>
          <w:rFonts w:ascii="Times New Roman" w:eastAsia="Times New Roman" w:hAnsi="Times New Roman" w:cs="Times New Roman"/>
          <w:sz w:val="24"/>
          <w:szCs w:val="24"/>
        </w:rPr>
        <w:br/>
        <w:t>• 70% des Haïtiens ont un accès limité aux soins</w:t>
      </w:r>
      <w:r w:rsidRPr="005D2780">
        <w:rPr>
          <w:rFonts w:ascii="Times New Roman" w:eastAsia="Times New Roman" w:hAnsi="Times New Roman" w:cs="Times New Roman"/>
          <w:sz w:val="24"/>
          <w:szCs w:val="24"/>
        </w:rPr>
        <w:br/>
        <w:t>• Manque de médecins (≈ 0.28 / 10 000 habitants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Épidémies fréquentes : choléra, dengue, malaria</w:t>
      </w:r>
      <w:r w:rsidRPr="005D2780">
        <w:rPr>
          <w:rFonts w:ascii="Times New Roman" w:eastAsia="Times New Roman" w:hAnsi="Times New Roman" w:cs="Times New Roman"/>
          <w:sz w:val="24"/>
          <w:szCs w:val="24"/>
        </w:rPr>
        <w:br/>
      </w:r>
      <w:r w:rsidRPr="005D2780">
        <w:rPr>
          <w:rFonts w:ascii="Times New Roman" w:eastAsia="Times New Roman" w:hAnsi="Times New Roman" w:cs="Times New Roman"/>
          <w:sz w:val="24"/>
          <w:szCs w:val="24"/>
        </w:rPr>
        <w:lastRenderedPageBreak/>
        <w:t>• Zones rurales isolées</w:t>
      </w:r>
      <w:r w:rsidRPr="005D2780">
        <w:rPr>
          <w:rFonts w:ascii="Times New Roman" w:eastAsia="Times New Roman" w:hAnsi="Times New Roman" w:cs="Times New Roman"/>
          <w:sz w:val="24"/>
          <w:szCs w:val="24"/>
        </w:rPr>
        <w:br/>
        <w:t xml:space="preserve">• Automédication sans diagnostic préalable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Opportunité</w:t>
      </w:r>
      <w:r w:rsidRPr="005D2780">
        <w:rPr>
          <w:rFonts w:ascii="Times New Roman" w:eastAsia="Times New Roman" w:hAnsi="Times New Roman" w:cs="Times New Roman"/>
          <w:sz w:val="24"/>
          <w:szCs w:val="24"/>
        </w:rPr>
        <w:br/>
        <w:t>• +3 millions d’utilisateurs internet/mobile</w:t>
      </w:r>
      <w:r w:rsidRPr="005D2780">
        <w:rPr>
          <w:rFonts w:ascii="Times New Roman" w:eastAsia="Times New Roman" w:hAnsi="Times New Roman" w:cs="Times New Roman"/>
          <w:sz w:val="24"/>
          <w:szCs w:val="24"/>
        </w:rPr>
        <w:br/>
        <w:t>• WhatsApp &amp; SMS très utilisés</w:t>
      </w:r>
      <w:r w:rsidRPr="005D2780">
        <w:rPr>
          <w:rFonts w:ascii="Times New Roman" w:eastAsia="Times New Roman" w:hAnsi="Times New Roman" w:cs="Times New Roman"/>
          <w:sz w:val="24"/>
          <w:szCs w:val="24"/>
        </w:rPr>
        <w:br/>
        <w:t>• Forte demande de solutions low-cost</w:t>
      </w:r>
      <w:r w:rsidRPr="005D2780">
        <w:rPr>
          <w:rFonts w:ascii="Times New Roman" w:eastAsia="Times New Roman" w:hAnsi="Times New Roman" w:cs="Times New Roman"/>
          <w:sz w:val="24"/>
          <w:szCs w:val="24"/>
        </w:rPr>
        <w:br/>
        <w:t>• Besoin croissant de digitalisation dans les hôpitaux et cliniques</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Concurrence</w:t>
      </w:r>
      <w:r w:rsidRPr="005D2780">
        <w:rPr>
          <w:rFonts w:ascii="Times New Roman" w:eastAsia="Times New Roman" w:hAnsi="Times New Roman" w:cs="Times New Roman"/>
          <w:sz w:val="24"/>
          <w:szCs w:val="24"/>
        </w:rPr>
        <w:br/>
        <w:t>• Cliniques privées → chères</w:t>
      </w:r>
      <w:r w:rsidRPr="005D2780">
        <w:rPr>
          <w:rFonts w:ascii="Times New Roman" w:eastAsia="Times New Roman" w:hAnsi="Times New Roman" w:cs="Times New Roman"/>
          <w:sz w:val="24"/>
          <w:szCs w:val="24"/>
        </w:rPr>
        <w:br/>
        <w:t>• ONG → priorisent les cas d’extrême urgence</w:t>
      </w:r>
      <w:r w:rsidRPr="005D2780">
        <w:rPr>
          <w:rFonts w:ascii="Times New Roman" w:eastAsia="Times New Roman" w:hAnsi="Times New Roman" w:cs="Times New Roman"/>
          <w:sz w:val="24"/>
          <w:szCs w:val="24"/>
        </w:rPr>
        <w:br/>
        <w:t>• Applications santé → non adaptées au contexte haïtien</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 xml:space="preserve">Avantage </w:t>
      </w:r>
      <w:proofErr w:type="spellStart"/>
      <w:r w:rsidRPr="005D2780">
        <w:rPr>
          <w:rFonts w:ascii="Times New Roman" w:eastAsia="Times New Roman" w:hAnsi="Times New Roman" w:cs="Times New Roman"/>
          <w:sz w:val="24"/>
          <w:szCs w:val="24"/>
        </w:rPr>
        <w:t>Sanitask</w:t>
      </w:r>
      <w:proofErr w:type="spellEnd"/>
      <w:r w:rsidRPr="005D2780">
        <w:rPr>
          <w:rFonts w:ascii="Times New Roman" w:eastAsia="Times New Roman" w:hAnsi="Times New Roman" w:cs="Times New Roman"/>
          <w:sz w:val="24"/>
          <w:szCs w:val="24"/>
        </w:rPr>
        <w:br/>
        <w:t>• Offline pour le grand public</w:t>
      </w:r>
      <w:r w:rsidRPr="005D2780">
        <w:rPr>
          <w:rFonts w:ascii="Times New Roman" w:eastAsia="Times New Roman" w:hAnsi="Times New Roman" w:cs="Times New Roman"/>
          <w:sz w:val="24"/>
          <w:szCs w:val="24"/>
        </w:rPr>
        <w:br/>
        <w:t>• IA adaptée au contexte local</w:t>
      </w:r>
      <w:r w:rsidRPr="005D2780">
        <w:rPr>
          <w:rFonts w:ascii="Times New Roman" w:eastAsia="Times New Roman" w:hAnsi="Times New Roman" w:cs="Times New Roman"/>
          <w:sz w:val="24"/>
          <w:szCs w:val="24"/>
        </w:rPr>
        <w:br/>
        <w:t>• Accès gratuit aux fonctionnalités clés</w:t>
      </w:r>
      <w:r w:rsidRPr="005D2780">
        <w:rPr>
          <w:rFonts w:ascii="Times New Roman" w:eastAsia="Times New Roman" w:hAnsi="Times New Roman" w:cs="Times New Roman"/>
          <w:sz w:val="24"/>
          <w:szCs w:val="24"/>
        </w:rPr>
        <w:br/>
        <w:t>• Solution B2B sur mesure pour hôpitaux</w:t>
      </w:r>
      <w:r w:rsidRPr="005D2780">
        <w:rPr>
          <w:rFonts w:ascii="Times New Roman" w:eastAsia="Times New Roman" w:hAnsi="Times New Roman" w:cs="Times New Roman"/>
          <w:sz w:val="24"/>
          <w:szCs w:val="24"/>
        </w:rPr>
        <w:br/>
        <w:t>• Sécurisation et confidentialité des dossiers patients</w:t>
      </w:r>
    </w:p>
    <w:p w:rsidR="005D2780" w:rsidRPr="005D2780" w:rsidRDefault="005D2780" w:rsidP="005D278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SOLUTION (PRODUIT</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Application mobile (Flutter)</w:t>
      </w:r>
      <w:r w:rsidRPr="005D2780">
        <w:rPr>
          <w:rFonts w:ascii="Times New Roman" w:eastAsia="Times New Roman" w:hAnsi="Times New Roman" w:cs="Times New Roman"/>
          <w:sz w:val="24"/>
          <w:szCs w:val="24"/>
        </w:rPr>
        <w:br/>
      </w:r>
      <w:proofErr w:type="spellStart"/>
      <w:r w:rsidRPr="005D2780">
        <w:rPr>
          <w:rFonts w:ascii="Times New Roman" w:eastAsia="Times New Roman" w:hAnsi="Times New Roman" w:cs="Times New Roman"/>
          <w:sz w:val="24"/>
          <w:szCs w:val="24"/>
        </w:rPr>
        <w:t>Sanitask</w:t>
      </w:r>
      <w:proofErr w:type="spellEnd"/>
      <w:r w:rsidRPr="005D2780">
        <w:rPr>
          <w:rFonts w:ascii="Times New Roman" w:eastAsia="Times New Roman" w:hAnsi="Times New Roman" w:cs="Times New Roman"/>
          <w:sz w:val="24"/>
          <w:szCs w:val="24"/>
        </w:rPr>
        <w:t xml:space="preserve"> est une application mobile intelligente conçue pour Android et iOS, intégrant un </w:t>
      </w:r>
      <w:proofErr w:type="spellStart"/>
      <w:r w:rsidRPr="005D2780">
        <w:rPr>
          <w:rFonts w:ascii="Times New Roman" w:eastAsia="Times New Roman" w:hAnsi="Times New Roman" w:cs="Times New Roman"/>
          <w:sz w:val="24"/>
          <w:szCs w:val="24"/>
        </w:rPr>
        <w:t>backend</w:t>
      </w:r>
      <w:proofErr w:type="spellEnd"/>
      <w:r w:rsidRPr="005D2780">
        <w:rPr>
          <w:rFonts w:ascii="Times New Roman" w:eastAsia="Times New Roman" w:hAnsi="Times New Roman" w:cs="Times New Roman"/>
          <w:sz w:val="24"/>
          <w:szCs w:val="24"/>
        </w:rPr>
        <w:t xml:space="preserve"> avancé basé sur l’intelligence artificielle pour offrir des services de santé numériques fiables et accessibles.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5D2780">
        <w:rPr>
          <w:rFonts w:ascii="Times New Roman" w:eastAsia="Times New Roman" w:hAnsi="Times New Roman" w:cs="Times New Roman"/>
          <w:sz w:val="24"/>
          <w:szCs w:val="24"/>
          <w:lang w:val="en-US"/>
        </w:rPr>
        <w:t>Fonctionnalités</w:t>
      </w:r>
      <w:proofErr w:type="spellEnd"/>
      <w:r w:rsidRPr="005D2780">
        <w:rPr>
          <w:rFonts w:ascii="Times New Roman" w:eastAsia="Times New Roman" w:hAnsi="Times New Roman" w:cs="Times New Roman"/>
          <w:sz w:val="24"/>
          <w:szCs w:val="24"/>
          <w:lang w:val="en-US"/>
        </w:rPr>
        <w:t xml:space="preserve"> </w:t>
      </w:r>
      <w:proofErr w:type="spellStart"/>
      <w:r w:rsidRPr="005D2780">
        <w:rPr>
          <w:rFonts w:ascii="Times New Roman" w:eastAsia="Times New Roman" w:hAnsi="Times New Roman" w:cs="Times New Roman"/>
          <w:sz w:val="24"/>
          <w:szCs w:val="24"/>
          <w:lang w:val="en-US"/>
        </w:rPr>
        <w:t>principales</w:t>
      </w:r>
      <w:proofErr w:type="spellEnd"/>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Diagnostic différentiel intelligent</w:t>
      </w:r>
      <w:r w:rsidRPr="005D2780">
        <w:rPr>
          <w:rFonts w:ascii="Times New Roman" w:eastAsia="Times New Roman" w:hAnsi="Times New Roman" w:cs="Times New Roman"/>
          <w:sz w:val="24"/>
          <w:szCs w:val="24"/>
        </w:rPr>
        <w:br/>
        <w:t>• Analyse des symptômes en langage naturel</w:t>
      </w:r>
      <w:r w:rsidRPr="005D2780">
        <w:rPr>
          <w:rFonts w:ascii="Times New Roman" w:eastAsia="Times New Roman" w:hAnsi="Times New Roman" w:cs="Times New Roman"/>
          <w:sz w:val="24"/>
          <w:szCs w:val="24"/>
        </w:rPr>
        <w:br/>
        <w:t>• Détection des maladies les plus probables</w:t>
      </w:r>
      <w:r w:rsidRPr="005D2780">
        <w:rPr>
          <w:rFonts w:ascii="Times New Roman" w:eastAsia="Times New Roman" w:hAnsi="Times New Roman" w:cs="Times New Roman"/>
          <w:sz w:val="24"/>
          <w:szCs w:val="24"/>
        </w:rPr>
        <w:br/>
        <w:t>• Historique complet des échanges</w:t>
      </w:r>
      <w:r w:rsidRPr="005D2780">
        <w:rPr>
          <w:rFonts w:ascii="Times New Roman" w:eastAsia="Times New Roman" w:hAnsi="Times New Roman" w:cs="Times New Roman"/>
          <w:sz w:val="24"/>
          <w:szCs w:val="24"/>
        </w:rPr>
        <w:br/>
        <w:t>• Réponses en français ou créole haïtien</w:t>
      </w:r>
      <w:r w:rsidRPr="005D2780">
        <w:rPr>
          <w:rFonts w:ascii="Times New Roman" w:eastAsia="Times New Roman" w:hAnsi="Times New Roman" w:cs="Times New Roman"/>
          <w:sz w:val="24"/>
          <w:szCs w:val="24"/>
        </w:rPr>
        <w:br/>
        <w:t>• Priorisation des maladies fréquentes en Haïti</w:t>
      </w:r>
      <w:r w:rsidRPr="005D2780">
        <w:rPr>
          <w:rFonts w:ascii="Times New Roman" w:eastAsia="Times New Roman" w:hAnsi="Times New Roman" w:cs="Times New Roman"/>
          <w:sz w:val="24"/>
          <w:szCs w:val="24"/>
        </w:rPr>
        <w:br/>
        <w:t xml:space="preserve">• Base de connaissances médicale RAG pour contextualisation </w:t>
      </w:r>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Analyse intelligente des plantes médicinales</w:t>
      </w:r>
      <w:r w:rsidRPr="005D2780">
        <w:rPr>
          <w:rFonts w:ascii="Times New Roman" w:eastAsia="Times New Roman" w:hAnsi="Times New Roman" w:cs="Times New Roman"/>
          <w:sz w:val="24"/>
          <w:szCs w:val="24"/>
        </w:rPr>
        <w:br/>
        <w:t>• Identification automatique via image</w:t>
      </w:r>
      <w:r w:rsidRPr="005D2780">
        <w:rPr>
          <w:rFonts w:ascii="Times New Roman" w:eastAsia="Times New Roman" w:hAnsi="Times New Roman" w:cs="Times New Roman"/>
          <w:sz w:val="24"/>
          <w:szCs w:val="24"/>
        </w:rPr>
        <w:br/>
        <w:t>• Nom scientifique et local</w:t>
      </w:r>
      <w:r w:rsidRPr="005D2780">
        <w:rPr>
          <w:rFonts w:ascii="Times New Roman" w:eastAsia="Times New Roman" w:hAnsi="Times New Roman" w:cs="Times New Roman"/>
          <w:sz w:val="24"/>
          <w:szCs w:val="24"/>
        </w:rPr>
        <w:br/>
        <w:t>• Utilisation médicinale et recommandations</w:t>
      </w:r>
      <w:r w:rsidRPr="005D2780">
        <w:rPr>
          <w:rFonts w:ascii="Times New Roman" w:eastAsia="Times New Roman" w:hAnsi="Times New Roman" w:cs="Times New Roman"/>
          <w:sz w:val="24"/>
          <w:szCs w:val="24"/>
        </w:rPr>
        <w:br/>
        <w:t xml:space="preserve">• Informations enrichies et générées par IA </w:t>
      </w:r>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Localisation des centres de santé proches</w:t>
      </w:r>
      <w:r w:rsidRPr="005D2780">
        <w:rPr>
          <w:rFonts w:ascii="Times New Roman" w:eastAsia="Times New Roman" w:hAnsi="Times New Roman" w:cs="Times New Roman"/>
          <w:sz w:val="24"/>
          <w:szCs w:val="24"/>
        </w:rPr>
        <w:br/>
        <w:t>• Géolocalisation des centres</w:t>
      </w:r>
      <w:r w:rsidRPr="005D2780">
        <w:rPr>
          <w:rFonts w:ascii="Times New Roman" w:eastAsia="Times New Roman" w:hAnsi="Times New Roman" w:cs="Times New Roman"/>
          <w:sz w:val="24"/>
          <w:szCs w:val="24"/>
        </w:rPr>
        <w:br/>
        <w:t>• Orientation rapide vers une structure adaptée</w:t>
      </w:r>
      <w:r w:rsidRPr="005D2780">
        <w:rPr>
          <w:rFonts w:ascii="Times New Roman" w:eastAsia="Times New Roman" w:hAnsi="Times New Roman" w:cs="Times New Roman"/>
          <w:sz w:val="24"/>
          <w:szCs w:val="24"/>
        </w:rPr>
        <w:br/>
        <w:t xml:space="preserve">• Amélioration de l’accès aux soins en zones rurales </w:t>
      </w:r>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lastRenderedPageBreak/>
        <w:t>Version B2B pour hôpitaux et cliniques</w:t>
      </w:r>
      <w:r w:rsidRPr="005D2780">
        <w:rPr>
          <w:rFonts w:ascii="Times New Roman" w:eastAsia="Times New Roman" w:hAnsi="Times New Roman" w:cs="Times New Roman"/>
          <w:sz w:val="24"/>
          <w:szCs w:val="24"/>
        </w:rPr>
        <w:br/>
        <w:t>• Conversion des dossiers patients en vecteurs sécurisés</w:t>
      </w:r>
      <w:r w:rsidRPr="005D2780">
        <w:rPr>
          <w:rFonts w:ascii="Times New Roman" w:eastAsia="Times New Roman" w:hAnsi="Times New Roman" w:cs="Times New Roman"/>
          <w:sz w:val="24"/>
          <w:szCs w:val="24"/>
        </w:rPr>
        <w:br/>
        <w:t>• Recherche intelligente par nom, numéro de dossier, ou symptôme</w:t>
      </w:r>
      <w:r w:rsidRPr="005D2780">
        <w:rPr>
          <w:rFonts w:ascii="Times New Roman" w:eastAsia="Times New Roman" w:hAnsi="Times New Roman" w:cs="Times New Roman"/>
          <w:sz w:val="24"/>
          <w:szCs w:val="24"/>
        </w:rPr>
        <w:br/>
        <w:t>• Organisation des rendez-vous quotidiens</w:t>
      </w:r>
      <w:r w:rsidRPr="005D2780">
        <w:rPr>
          <w:rFonts w:ascii="Times New Roman" w:eastAsia="Times New Roman" w:hAnsi="Times New Roman" w:cs="Times New Roman"/>
          <w:sz w:val="24"/>
          <w:szCs w:val="24"/>
        </w:rPr>
        <w:br/>
        <w:t>• Analyse des résultats de laboratoire (sang, sel, etc.)</w:t>
      </w:r>
      <w:r w:rsidRPr="005D2780">
        <w:rPr>
          <w:rFonts w:ascii="Times New Roman" w:eastAsia="Times New Roman" w:hAnsi="Times New Roman" w:cs="Times New Roman"/>
          <w:sz w:val="24"/>
          <w:szCs w:val="24"/>
        </w:rPr>
        <w:br/>
        <w:t>• Support à la décision médicale via IA</w:t>
      </w:r>
      <w:r w:rsidRPr="005D2780">
        <w:rPr>
          <w:rFonts w:ascii="Times New Roman" w:eastAsia="Times New Roman" w:hAnsi="Times New Roman" w:cs="Times New Roman"/>
          <w:sz w:val="24"/>
          <w:szCs w:val="24"/>
        </w:rPr>
        <w:br/>
        <w:t xml:space="preserve">• Interface sécurisée pour médecins et personnel médical </w:t>
      </w:r>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Intelligence artificielle avancée (</w:t>
      </w:r>
      <w:proofErr w:type="spellStart"/>
      <w:r w:rsidRPr="005D2780">
        <w:rPr>
          <w:rFonts w:ascii="Times New Roman" w:eastAsia="Times New Roman" w:hAnsi="Times New Roman" w:cs="Times New Roman"/>
          <w:sz w:val="24"/>
          <w:szCs w:val="24"/>
        </w:rPr>
        <w:t>backend</w:t>
      </w:r>
      <w:proofErr w:type="spellEnd"/>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Moteur LLM pour diagnostic et conseil</w:t>
      </w:r>
      <w:r w:rsidRPr="005D2780">
        <w:rPr>
          <w:rFonts w:ascii="Times New Roman" w:eastAsia="Times New Roman" w:hAnsi="Times New Roman" w:cs="Times New Roman"/>
          <w:sz w:val="24"/>
          <w:szCs w:val="24"/>
        </w:rPr>
        <w:br/>
        <w:t>• Mémoire conversationnelle pour suivre l’évolution des symptômes</w:t>
      </w:r>
      <w:r w:rsidRPr="005D2780">
        <w:rPr>
          <w:rFonts w:ascii="Times New Roman" w:eastAsia="Times New Roman" w:hAnsi="Times New Roman" w:cs="Times New Roman"/>
          <w:sz w:val="24"/>
          <w:szCs w:val="24"/>
        </w:rPr>
        <w:br/>
        <w:t>• Base de données vectorielle pour enrichir les réponses</w:t>
      </w:r>
      <w:r w:rsidRPr="005D2780">
        <w:rPr>
          <w:rFonts w:ascii="Times New Roman" w:eastAsia="Times New Roman" w:hAnsi="Times New Roman" w:cs="Times New Roman"/>
          <w:sz w:val="24"/>
          <w:szCs w:val="24"/>
        </w:rPr>
        <w:br/>
        <w:t>• Détection automatique de langue (français / créole)</w:t>
      </w:r>
      <w:r w:rsidRPr="005D2780">
        <w:rPr>
          <w:rFonts w:ascii="Times New Roman" w:eastAsia="Times New Roman" w:hAnsi="Times New Roman" w:cs="Times New Roman"/>
          <w:sz w:val="24"/>
          <w:szCs w:val="24"/>
        </w:rPr>
        <w:br/>
        <w:t xml:space="preserve">• Logique de diagnostic structurée et sécurisée </w:t>
      </w:r>
    </w:p>
    <w:p w:rsidR="005D2780" w:rsidRPr="005D2780" w:rsidRDefault="005D2780" w:rsidP="005D278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Site web informatif</w:t>
      </w:r>
      <w:r w:rsidRPr="005D2780">
        <w:rPr>
          <w:rFonts w:ascii="Times New Roman" w:eastAsia="Times New Roman" w:hAnsi="Times New Roman" w:cs="Times New Roman"/>
          <w:sz w:val="24"/>
          <w:szCs w:val="24"/>
        </w:rPr>
        <w:br/>
        <w:t>• Présentation du projet</w:t>
      </w:r>
      <w:r w:rsidRPr="005D2780">
        <w:rPr>
          <w:rFonts w:ascii="Times New Roman" w:eastAsia="Times New Roman" w:hAnsi="Times New Roman" w:cs="Times New Roman"/>
          <w:sz w:val="24"/>
          <w:szCs w:val="24"/>
        </w:rPr>
        <w:br/>
        <w:t>• Téléchargement de l’application</w:t>
      </w:r>
      <w:r w:rsidRPr="005D2780">
        <w:rPr>
          <w:rFonts w:ascii="Times New Roman" w:eastAsia="Times New Roman" w:hAnsi="Times New Roman" w:cs="Times New Roman"/>
          <w:sz w:val="24"/>
          <w:szCs w:val="24"/>
        </w:rPr>
        <w:br/>
        <w:t xml:space="preserve">• Vitrine pour partenaires et investisseurs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Positionnement médical responsable</w:t>
      </w:r>
      <w:r w:rsidRPr="005D2780">
        <w:rPr>
          <w:rFonts w:ascii="Times New Roman" w:eastAsia="Times New Roman" w:hAnsi="Times New Roman" w:cs="Times New Roman"/>
          <w:sz w:val="24"/>
          <w:szCs w:val="24"/>
        </w:rPr>
        <w:br/>
        <w:t>• Aucune prescription médicale</w:t>
      </w:r>
      <w:r w:rsidRPr="005D2780">
        <w:rPr>
          <w:rFonts w:ascii="Times New Roman" w:eastAsia="Times New Roman" w:hAnsi="Times New Roman" w:cs="Times New Roman"/>
          <w:sz w:val="24"/>
          <w:szCs w:val="24"/>
        </w:rPr>
        <w:br/>
        <w:t>• Orientation vers des professionnels de santé</w:t>
      </w:r>
      <w:r w:rsidRPr="005D2780">
        <w:rPr>
          <w:rFonts w:ascii="Times New Roman" w:eastAsia="Times New Roman" w:hAnsi="Times New Roman" w:cs="Times New Roman"/>
          <w:sz w:val="24"/>
          <w:szCs w:val="24"/>
        </w:rPr>
        <w:br/>
        <w:t>• Information et prévention, sans remplacement du médecin</w:t>
      </w:r>
    </w:p>
    <w:p w:rsidR="005D2780" w:rsidRPr="005D2780" w:rsidRDefault="005D2780" w:rsidP="005D278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MODÈLE ÉCONOMIQUE</w:t>
      </w:r>
      <w:r w:rsidRPr="005D2780">
        <w:rPr>
          <w:rFonts w:ascii="Times New Roman" w:eastAsia="Times New Roman" w:hAnsi="Times New Roman" w:cs="Times New Roman"/>
          <w:sz w:val="24"/>
          <w:szCs w:val="24"/>
        </w:rPr>
        <w:br/>
      </w:r>
      <w:proofErr w:type="spellStart"/>
      <w:r w:rsidRPr="005D2780">
        <w:rPr>
          <w:rFonts w:ascii="Times New Roman" w:eastAsia="Times New Roman" w:hAnsi="Times New Roman" w:cs="Times New Roman"/>
          <w:sz w:val="24"/>
          <w:szCs w:val="24"/>
        </w:rPr>
        <w:t>Freemium</w:t>
      </w:r>
      <w:proofErr w:type="spellEnd"/>
      <w:r w:rsidRPr="005D2780">
        <w:rPr>
          <w:rFonts w:ascii="Times New Roman" w:eastAsia="Times New Roman" w:hAnsi="Times New Roman" w:cs="Times New Roman"/>
          <w:sz w:val="24"/>
          <w:szCs w:val="24"/>
        </w:rPr>
        <w:br/>
        <w:t xml:space="preserve">• Accès gratuit aux fonctionnalités de base pour le grand public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Premium (B2C</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Analyses plus avancées</w:t>
      </w:r>
      <w:r w:rsidRPr="005D2780">
        <w:rPr>
          <w:rFonts w:ascii="Times New Roman" w:eastAsia="Times New Roman" w:hAnsi="Times New Roman" w:cs="Times New Roman"/>
          <w:sz w:val="24"/>
          <w:szCs w:val="24"/>
        </w:rPr>
        <w:br/>
        <w:t>• Suivi personnalisé</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B2B (Hôpitaux / Cliniques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Abonnement mensuel par établissement</w:t>
      </w:r>
      <w:r w:rsidRPr="005D2780">
        <w:rPr>
          <w:rFonts w:ascii="Times New Roman" w:eastAsia="Times New Roman" w:hAnsi="Times New Roman" w:cs="Times New Roman"/>
          <w:sz w:val="24"/>
          <w:szCs w:val="24"/>
        </w:rPr>
        <w:br/>
        <w:t>• Services sur mesure : conversion de dossiers, analyse laboratoire, planification rendez-vous</w:t>
      </w:r>
      <w:r w:rsidRPr="005D2780">
        <w:rPr>
          <w:rFonts w:ascii="Times New Roman" w:eastAsia="Times New Roman" w:hAnsi="Times New Roman" w:cs="Times New Roman"/>
          <w:sz w:val="24"/>
          <w:szCs w:val="24"/>
        </w:rPr>
        <w:br/>
        <w:t>• Formation et support premium</w:t>
      </w:r>
    </w:p>
    <w:p w:rsidR="005D2780" w:rsidRPr="005D2780" w:rsidRDefault="005D2780" w:rsidP="005D278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STRATÉGIE DE CROISSANCE</w:t>
      </w:r>
      <w:r w:rsidRPr="005D2780">
        <w:rPr>
          <w:rFonts w:ascii="Times New Roman" w:eastAsia="Times New Roman" w:hAnsi="Times New Roman" w:cs="Times New Roman"/>
          <w:sz w:val="24"/>
          <w:szCs w:val="24"/>
        </w:rPr>
        <w:br/>
        <w:t>• Lancement via réseaux sociaux (Facebook, WhatsApp</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Promotion dans universités et communautés</w:t>
      </w:r>
      <w:r w:rsidRPr="005D2780">
        <w:rPr>
          <w:rFonts w:ascii="Times New Roman" w:eastAsia="Times New Roman" w:hAnsi="Times New Roman" w:cs="Times New Roman"/>
          <w:sz w:val="24"/>
          <w:szCs w:val="24"/>
        </w:rPr>
        <w:br/>
        <w:t>• Partenariats avec cliniques et hôpitaux pilotes</w:t>
      </w:r>
      <w:r w:rsidRPr="005D2780">
        <w:rPr>
          <w:rFonts w:ascii="Times New Roman" w:eastAsia="Times New Roman" w:hAnsi="Times New Roman" w:cs="Times New Roman"/>
          <w:sz w:val="24"/>
          <w:szCs w:val="24"/>
        </w:rPr>
        <w:br/>
        <w:t>• Collaboration avec ONG et institutions de santé</w:t>
      </w:r>
      <w:r w:rsidRPr="005D2780">
        <w:rPr>
          <w:rFonts w:ascii="Times New Roman" w:eastAsia="Times New Roman" w:hAnsi="Times New Roman" w:cs="Times New Roman"/>
          <w:sz w:val="24"/>
          <w:szCs w:val="24"/>
        </w:rPr>
        <w:br/>
        <w:t xml:space="preserve">• Marketing ciblé pour solutions B2B </w:t>
      </w:r>
    </w:p>
    <w:p w:rsidR="005D2780" w:rsidRPr="005D2780" w:rsidRDefault="005D2780" w:rsidP="005D2780">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5D2780">
        <w:rPr>
          <w:rFonts w:ascii="Times New Roman" w:eastAsia="Times New Roman" w:hAnsi="Times New Roman" w:cs="Times New Roman"/>
          <w:sz w:val="24"/>
          <w:szCs w:val="24"/>
          <w:lang w:val="en-US"/>
        </w:rPr>
        <w:t xml:space="preserve">BUDGET INITIAL — 10 000 USD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Catégorie Budget</w:t>
      </w:r>
      <w:r w:rsidRPr="005D2780">
        <w:rPr>
          <w:rFonts w:ascii="Times New Roman" w:eastAsia="Times New Roman" w:hAnsi="Times New Roman" w:cs="Times New Roman"/>
          <w:sz w:val="24"/>
          <w:szCs w:val="24"/>
        </w:rPr>
        <w:br/>
        <w:t>Développement Flutter (</w:t>
      </w:r>
      <w:proofErr w:type="spellStart"/>
      <w:r w:rsidRPr="005D2780">
        <w:rPr>
          <w:rFonts w:ascii="Times New Roman" w:eastAsia="Times New Roman" w:hAnsi="Times New Roman" w:cs="Times New Roman"/>
          <w:sz w:val="24"/>
          <w:szCs w:val="24"/>
        </w:rPr>
        <w:t>app</w:t>
      </w:r>
      <w:proofErr w:type="spellEnd"/>
      <w:r w:rsidRPr="005D2780">
        <w:rPr>
          <w:rFonts w:ascii="Times New Roman" w:eastAsia="Times New Roman" w:hAnsi="Times New Roman" w:cs="Times New Roman"/>
          <w:sz w:val="24"/>
          <w:szCs w:val="24"/>
        </w:rPr>
        <w:t>) 3 000$</w:t>
      </w:r>
      <w:r w:rsidRPr="005D2780">
        <w:rPr>
          <w:rFonts w:ascii="Times New Roman" w:eastAsia="Times New Roman" w:hAnsi="Times New Roman" w:cs="Times New Roman"/>
          <w:sz w:val="24"/>
          <w:szCs w:val="24"/>
        </w:rPr>
        <w:br/>
      </w:r>
      <w:proofErr w:type="spellStart"/>
      <w:r w:rsidRPr="005D2780">
        <w:rPr>
          <w:rFonts w:ascii="Times New Roman" w:eastAsia="Times New Roman" w:hAnsi="Times New Roman" w:cs="Times New Roman"/>
          <w:sz w:val="24"/>
          <w:szCs w:val="24"/>
        </w:rPr>
        <w:lastRenderedPageBreak/>
        <w:t>Backend</w:t>
      </w:r>
      <w:proofErr w:type="spellEnd"/>
      <w:r w:rsidRPr="005D2780">
        <w:rPr>
          <w:rFonts w:ascii="Times New Roman" w:eastAsia="Times New Roman" w:hAnsi="Times New Roman" w:cs="Times New Roman"/>
          <w:sz w:val="24"/>
          <w:szCs w:val="24"/>
        </w:rPr>
        <w:t xml:space="preserve"> &amp; logique IA (B2C + B2B) 2 500$</w:t>
      </w:r>
      <w:r w:rsidRPr="005D2780">
        <w:rPr>
          <w:rFonts w:ascii="Times New Roman" w:eastAsia="Times New Roman" w:hAnsi="Times New Roman" w:cs="Times New Roman"/>
          <w:sz w:val="24"/>
          <w:szCs w:val="24"/>
        </w:rPr>
        <w:br/>
        <w:t>Design UI/UX 800$</w:t>
      </w:r>
      <w:r w:rsidRPr="005D2780">
        <w:rPr>
          <w:rFonts w:ascii="Times New Roman" w:eastAsia="Times New Roman" w:hAnsi="Times New Roman" w:cs="Times New Roman"/>
          <w:sz w:val="24"/>
          <w:szCs w:val="24"/>
        </w:rPr>
        <w:br/>
        <w:t>Hébergement cloud &amp; domaine 400$</w:t>
      </w:r>
      <w:r w:rsidRPr="005D2780">
        <w:rPr>
          <w:rFonts w:ascii="Times New Roman" w:eastAsia="Times New Roman" w:hAnsi="Times New Roman" w:cs="Times New Roman"/>
          <w:sz w:val="24"/>
          <w:szCs w:val="24"/>
        </w:rPr>
        <w:br/>
        <w:t>Marketing &amp; communication 2 000$</w:t>
      </w:r>
      <w:r w:rsidRPr="005D2780">
        <w:rPr>
          <w:rFonts w:ascii="Times New Roman" w:eastAsia="Times New Roman" w:hAnsi="Times New Roman" w:cs="Times New Roman"/>
          <w:sz w:val="24"/>
          <w:szCs w:val="24"/>
        </w:rPr>
        <w:br/>
        <w:t>Tests &amp; déploiement 700$</w:t>
      </w:r>
      <w:r w:rsidRPr="005D2780">
        <w:rPr>
          <w:rFonts w:ascii="Times New Roman" w:eastAsia="Times New Roman" w:hAnsi="Times New Roman" w:cs="Times New Roman"/>
          <w:sz w:val="24"/>
          <w:szCs w:val="24"/>
        </w:rPr>
        <w:br/>
        <w:t>Équipement local (PC, scanner, etc. pour B2B) 800$</w:t>
      </w:r>
      <w:r w:rsidRPr="005D2780">
        <w:rPr>
          <w:rFonts w:ascii="Times New Roman" w:eastAsia="Times New Roman" w:hAnsi="Times New Roman" w:cs="Times New Roman"/>
          <w:sz w:val="24"/>
          <w:szCs w:val="24"/>
        </w:rPr>
        <w:br/>
        <w:t>Imprévus 800$</w:t>
      </w:r>
      <w:r w:rsidRPr="005D2780">
        <w:rPr>
          <w:rFonts w:ascii="Times New Roman" w:eastAsia="Times New Roman" w:hAnsi="Times New Roman" w:cs="Times New Roman"/>
          <w:sz w:val="24"/>
          <w:szCs w:val="24"/>
        </w:rPr>
        <w:br/>
        <w:t>TOTAL: 10 000 USD</w:t>
      </w:r>
    </w:p>
    <w:p w:rsidR="005D2780" w:rsidRPr="005D2780" w:rsidRDefault="005D2780" w:rsidP="005D27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INFRASTRUCTURE</w:t>
      </w:r>
      <w:r w:rsidRPr="005D2780">
        <w:rPr>
          <w:rFonts w:ascii="Times New Roman" w:eastAsia="Times New Roman" w:hAnsi="Times New Roman" w:cs="Times New Roman"/>
          <w:sz w:val="24"/>
          <w:szCs w:val="24"/>
        </w:rPr>
        <w:br/>
        <w:t>• Application mobile Flutter (Android et iOS</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xml:space="preserve">• </w:t>
      </w:r>
      <w:proofErr w:type="spellStart"/>
      <w:r w:rsidRPr="005D2780">
        <w:rPr>
          <w:rFonts w:ascii="Times New Roman" w:eastAsia="Times New Roman" w:hAnsi="Times New Roman" w:cs="Times New Roman"/>
          <w:sz w:val="24"/>
          <w:szCs w:val="24"/>
        </w:rPr>
        <w:t>Backend</w:t>
      </w:r>
      <w:proofErr w:type="spellEnd"/>
      <w:r w:rsidRPr="005D2780">
        <w:rPr>
          <w:rFonts w:ascii="Times New Roman" w:eastAsia="Times New Roman" w:hAnsi="Times New Roman" w:cs="Times New Roman"/>
          <w:sz w:val="24"/>
          <w:szCs w:val="24"/>
        </w:rPr>
        <w:t xml:space="preserve"> cloud sécurisé</w:t>
      </w:r>
      <w:r w:rsidRPr="005D2780">
        <w:rPr>
          <w:rFonts w:ascii="Times New Roman" w:eastAsia="Times New Roman" w:hAnsi="Times New Roman" w:cs="Times New Roman"/>
          <w:sz w:val="24"/>
          <w:szCs w:val="24"/>
        </w:rPr>
        <w:br/>
        <w:t>• Base de données sécurisée et vectorielle</w:t>
      </w:r>
      <w:r w:rsidRPr="005D2780">
        <w:rPr>
          <w:rFonts w:ascii="Times New Roman" w:eastAsia="Times New Roman" w:hAnsi="Times New Roman" w:cs="Times New Roman"/>
          <w:sz w:val="24"/>
          <w:szCs w:val="24"/>
        </w:rPr>
        <w:br/>
        <w:t>• API pour logique de diagnostic et accès B2B</w:t>
      </w:r>
      <w:r w:rsidRPr="005D2780">
        <w:rPr>
          <w:rFonts w:ascii="Times New Roman" w:eastAsia="Times New Roman" w:hAnsi="Times New Roman" w:cs="Times New Roman"/>
          <w:sz w:val="24"/>
          <w:szCs w:val="24"/>
        </w:rPr>
        <w:br/>
        <w:t xml:space="preserve">• Site web vitrine + téléchargement </w:t>
      </w:r>
    </w:p>
    <w:p w:rsidR="005D2780" w:rsidRPr="005D2780" w:rsidRDefault="005D2780" w:rsidP="005D27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PARTENARIATS STRATÉGIQUES</w:t>
      </w:r>
      <w:r w:rsidRPr="005D2780">
        <w:rPr>
          <w:rFonts w:ascii="Times New Roman" w:eastAsia="Times New Roman" w:hAnsi="Times New Roman" w:cs="Times New Roman"/>
          <w:sz w:val="24"/>
          <w:szCs w:val="24"/>
        </w:rPr>
        <w:br/>
        <w:t>• Cliniques locales pour test B2B</w:t>
      </w:r>
      <w:r w:rsidRPr="005D2780">
        <w:rPr>
          <w:rFonts w:ascii="Times New Roman" w:eastAsia="Times New Roman" w:hAnsi="Times New Roman" w:cs="Times New Roman"/>
          <w:sz w:val="24"/>
          <w:szCs w:val="24"/>
        </w:rPr>
        <w:br/>
        <w:t>• Hôpitaux pour déploiement de la solution sur mesure</w:t>
      </w:r>
      <w:r w:rsidRPr="005D2780">
        <w:rPr>
          <w:rFonts w:ascii="Times New Roman" w:eastAsia="Times New Roman" w:hAnsi="Times New Roman" w:cs="Times New Roman"/>
          <w:sz w:val="24"/>
          <w:szCs w:val="24"/>
        </w:rPr>
        <w:br/>
        <w:t>• ONG pour accès et sensibilisation</w:t>
      </w:r>
      <w:r w:rsidRPr="005D2780">
        <w:rPr>
          <w:rFonts w:ascii="Times New Roman" w:eastAsia="Times New Roman" w:hAnsi="Times New Roman" w:cs="Times New Roman"/>
          <w:sz w:val="24"/>
          <w:szCs w:val="24"/>
        </w:rPr>
        <w:br/>
        <w:t xml:space="preserve">• Institutions de santé pour support réglementaire et validation </w:t>
      </w:r>
    </w:p>
    <w:p w:rsidR="005D2780" w:rsidRPr="005D2780" w:rsidRDefault="005D2780" w:rsidP="005D27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PROJECTIONS FINANCIÈRES</w:t>
      </w:r>
      <w:r w:rsidRPr="005D2780">
        <w:rPr>
          <w:rFonts w:ascii="Times New Roman" w:eastAsia="Times New Roman" w:hAnsi="Times New Roman" w:cs="Times New Roman"/>
          <w:sz w:val="24"/>
          <w:szCs w:val="24"/>
        </w:rPr>
        <w:br/>
        <w:t>Année Revenus estimés</w:t>
      </w:r>
      <w:r w:rsidRPr="005D2780">
        <w:rPr>
          <w:rFonts w:ascii="Times New Roman" w:eastAsia="Times New Roman" w:hAnsi="Times New Roman" w:cs="Times New Roman"/>
          <w:sz w:val="24"/>
          <w:szCs w:val="24"/>
        </w:rPr>
        <w:br/>
        <w:t>2026 25 000$</w:t>
      </w:r>
      <w:r w:rsidRPr="005D2780">
        <w:rPr>
          <w:rFonts w:ascii="Times New Roman" w:eastAsia="Times New Roman" w:hAnsi="Times New Roman" w:cs="Times New Roman"/>
          <w:sz w:val="24"/>
          <w:szCs w:val="24"/>
        </w:rPr>
        <w:br/>
        <w:t>2027 60 000$</w:t>
      </w:r>
      <w:r w:rsidRPr="005D2780">
        <w:rPr>
          <w:rFonts w:ascii="Times New Roman" w:eastAsia="Times New Roman" w:hAnsi="Times New Roman" w:cs="Times New Roman"/>
          <w:sz w:val="24"/>
          <w:szCs w:val="24"/>
        </w:rPr>
        <w:br/>
        <w:t>2028 120 000$</w:t>
      </w:r>
      <w:r w:rsidRPr="005D2780">
        <w:rPr>
          <w:rFonts w:ascii="Times New Roman" w:eastAsia="Times New Roman" w:hAnsi="Times New Roman" w:cs="Times New Roman"/>
          <w:sz w:val="24"/>
          <w:szCs w:val="24"/>
        </w:rPr>
        <w:br/>
        <w:t>2029 220 000$</w:t>
      </w:r>
      <w:r w:rsidRPr="005D2780">
        <w:rPr>
          <w:rFonts w:ascii="Times New Roman" w:eastAsia="Times New Roman" w:hAnsi="Times New Roman" w:cs="Times New Roman"/>
          <w:sz w:val="24"/>
          <w:szCs w:val="24"/>
        </w:rPr>
        <w:br/>
        <w:t xml:space="preserve">2030 350 000$ </w:t>
      </w:r>
    </w:p>
    <w:p w:rsidR="005D2780" w:rsidRPr="005D2780" w:rsidRDefault="005D2780" w:rsidP="005D278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VIABILITÉ</w:t>
      </w:r>
      <w:r w:rsidRPr="005D2780">
        <w:rPr>
          <w:rFonts w:ascii="Times New Roman" w:eastAsia="Times New Roman" w:hAnsi="Times New Roman" w:cs="Times New Roman"/>
          <w:sz w:val="24"/>
          <w:szCs w:val="24"/>
        </w:rPr>
        <w:br/>
        <w:t>3 ans</w:t>
      </w:r>
      <w:r w:rsidRPr="005D2780">
        <w:rPr>
          <w:rFonts w:ascii="Times New Roman" w:eastAsia="Times New Roman" w:hAnsi="Times New Roman" w:cs="Times New Roman"/>
          <w:sz w:val="24"/>
          <w:szCs w:val="24"/>
        </w:rPr>
        <w:br/>
        <w:t>• Rentable</w:t>
      </w:r>
      <w:r w:rsidRPr="005D2780">
        <w:rPr>
          <w:rFonts w:ascii="Times New Roman" w:eastAsia="Times New Roman" w:hAnsi="Times New Roman" w:cs="Times New Roman"/>
          <w:sz w:val="24"/>
          <w:szCs w:val="24"/>
        </w:rPr>
        <w:br/>
        <w:t>• Base utilisateurs solide</w:t>
      </w:r>
      <w:r w:rsidRPr="005D2780">
        <w:rPr>
          <w:rFonts w:ascii="Times New Roman" w:eastAsia="Times New Roman" w:hAnsi="Times New Roman" w:cs="Times New Roman"/>
          <w:sz w:val="24"/>
          <w:szCs w:val="24"/>
        </w:rPr>
        <w:br/>
        <w:t>• Déploiement national</w:t>
      </w:r>
      <w:r w:rsidRPr="005D2780">
        <w:rPr>
          <w:rFonts w:ascii="Times New Roman" w:eastAsia="Times New Roman" w:hAnsi="Times New Roman" w:cs="Times New Roman"/>
          <w:sz w:val="24"/>
          <w:szCs w:val="24"/>
        </w:rPr>
        <w:br/>
        <w:t xml:space="preserve">• Premiers clients B2B acquis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5 ans</w:t>
      </w:r>
      <w:r w:rsidRPr="005D2780">
        <w:rPr>
          <w:rFonts w:ascii="Times New Roman" w:eastAsia="Times New Roman" w:hAnsi="Times New Roman" w:cs="Times New Roman"/>
          <w:sz w:val="24"/>
          <w:szCs w:val="24"/>
        </w:rPr>
        <w:br/>
        <w:t>• Leader en santé digitale en Haïti</w:t>
      </w:r>
      <w:r w:rsidRPr="005D2780">
        <w:rPr>
          <w:rFonts w:ascii="Times New Roman" w:eastAsia="Times New Roman" w:hAnsi="Times New Roman" w:cs="Times New Roman"/>
          <w:sz w:val="24"/>
          <w:szCs w:val="24"/>
        </w:rPr>
        <w:br/>
        <w:t>• Expansion de la solution B2B</w:t>
      </w:r>
      <w:r w:rsidRPr="005D2780">
        <w:rPr>
          <w:rFonts w:ascii="Times New Roman" w:eastAsia="Times New Roman" w:hAnsi="Times New Roman" w:cs="Times New Roman"/>
          <w:sz w:val="24"/>
          <w:szCs w:val="24"/>
        </w:rPr>
        <w:br/>
        <w:t>• Partenariats internationaux</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10 ans</w:t>
      </w:r>
      <w:r w:rsidRPr="005D2780">
        <w:rPr>
          <w:rFonts w:ascii="Times New Roman" w:eastAsia="Times New Roman" w:hAnsi="Times New Roman" w:cs="Times New Roman"/>
          <w:sz w:val="24"/>
          <w:szCs w:val="24"/>
        </w:rPr>
        <w:br/>
        <w:t>• Expansion Caraïbes / Afrique</w:t>
      </w:r>
      <w:r w:rsidRPr="005D2780">
        <w:rPr>
          <w:rFonts w:ascii="Times New Roman" w:eastAsia="Times New Roman" w:hAnsi="Times New Roman" w:cs="Times New Roman"/>
          <w:sz w:val="24"/>
          <w:szCs w:val="24"/>
        </w:rPr>
        <w:br/>
        <w:t>• Plateforme IA santé globale</w:t>
      </w:r>
      <w:r w:rsidRPr="005D2780">
        <w:rPr>
          <w:rFonts w:ascii="Times New Roman" w:eastAsia="Times New Roman" w:hAnsi="Times New Roman" w:cs="Times New Roman"/>
          <w:sz w:val="24"/>
          <w:szCs w:val="24"/>
        </w:rPr>
        <w:br/>
        <w:t>• Solutions B2B avancées pour hôpitaux et cliniques</w:t>
      </w:r>
    </w:p>
    <w:p w:rsidR="005D2780" w:rsidRPr="005D2780" w:rsidRDefault="005D2780" w:rsidP="005D27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IMPACT SOCIAL</w:t>
      </w:r>
      <w:r w:rsidRPr="005D2780">
        <w:rPr>
          <w:rFonts w:ascii="Times New Roman" w:eastAsia="Times New Roman" w:hAnsi="Times New Roman" w:cs="Times New Roman"/>
          <w:sz w:val="24"/>
          <w:szCs w:val="24"/>
        </w:rPr>
        <w:br/>
        <w:t>• Amélioration de l’accès à l’information médicale</w:t>
      </w:r>
      <w:r w:rsidRPr="005D2780">
        <w:rPr>
          <w:rFonts w:ascii="Times New Roman" w:eastAsia="Times New Roman" w:hAnsi="Times New Roman" w:cs="Times New Roman"/>
          <w:sz w:val="24"/>
          <w:szCs w:val="24"/>
        </w:rPr>
        <w:br/>
      </w:r>
      <w:r w:rsidRPr="005D2780">
        <w:rPr>
          <w:rFonts w:ascii="Times New Roman" w:eastAsia="Times New Roman" w:hAnsi="Times New Roman" w:cs="Times New Roman"/>
          <w:sz w:val="24"/>
          <w:szCs w:val="24"/>
        </w:rPr>
        <w:lastRenderedPageBreak/>
        <w:t>• Aide à la prise de décision rapide</w:t>
      </w:r>
      <w:r w:rsidRPr="005D2780">
        <w:rPr>
          <w:rFonts w:ascii="Times New Roman" w:eastAsia="Times New Roman" w:hAnsi="Times New Roman" w:cs="Times New Roman"/>
          <w:sz w:val="24"/>
          <w:szCs w:val="24"/>
        </w:rPr>
        <w:br/>
        <w:t>• Valorisation des plantes médicinales</w:t>
      </w:r>
      <w:r w:rsidRPr="005D2780">
        <w:rPr>
          <w:rFonts w:ascii="Times New Roman" w:eastAsia="Times New Roman" w:hAnsi="Times New Roman" w:cs="Times New Roman"/>
          <w:sz w:val="24"/>
          <w:szCs w:val="24"/>
        </w:rPr>
        <w:br/>
        <w:t>• Orientation vers les structures de santé</w:t>
      </w:r>
      <w:r w:rsidRPr="005D2780">
        <w:rPr>
          <w:rFonts w:ascii="Times New Roman" w:eastAsia="Times New Roman" w:hAnsi="Times New Roman" w:cs="Times New Roman"/>
          <w:sz w:val="24"/>
          <w:szCs w:val="24"/>
        </w:rPr>
        <w:br/>
        <w:t xml:space="preserve">• Contribution à la santé publique </w:t>
      </w:r>
    </w:p>
    <w:p w:rsidR="005D2780" w:rsidRPr="005D2780" w:rsidRDefault="005D2780" w:rsidP="005D27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CIBLES</w:t>
      </w:r>
      <w:r w:rsidRPr="005D2780">
        <w:rPr>
          <w:rFonts w:ascii="Times New Roman" w:eastAsia="Times New Roman" w:hAnsi="Times New Roman" w:cs="Times New Roman"/>
          <w:sz w:val="24"/>
          <w:szCs w:val="24"/>
        </w:rPr>
        <w:br/>
        <w:t>• Population haïtienne (urbain et rural</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Jeunes et adultes</w:t>
      </w:r>
      <w:r w:rsidRPr="005D2780">
        <w:rPr>
          <w:rFonts w:ascii="Times New Roman" w:eastAsia="Times New Roman" w:hAnsi="Times New Roman" w:cs="Times New Roman"/>
          <w:sz w:val="24"/>
          <w:szCs w:val="24"/>
        </w:rPr>
        <w:br/>
        <w:t>• Personnes sans accès facile aux médecins</w:t>
      </w:r>
      <w:r w:rsidRPr="005D2780">
        <w:rPr>
          <w:rFonts w:ascii="Times New Roman" w:eastAsia="Times New Roman" w:hAnsi="Times New Roman" w:cs="Times New Roman"/>
          <w:sz w:val="24"/>
          <w:szCs w:val="24"/>
        </w:rPr>
        <w:br/>
        <w:t>• Utilisateurs de smartphones</w:t>
      </w:r>
      <w:r w:rsidRPr="005D2780">
        <w:rPr>
          <w:rFonts w:ascii="Times New Roman" w:eastAsia="Times New Roman" w:hAnsi="Times New Roman" w:cs="Times New Roman"/>
          <w:sz w:val="24"/>
          <w:szCs w:val="24"/>
        </w:rPr>
        <w:br/>
        <w:t xml:space="preserve">• Hôpitaux et cliniques locales </w:t>
      </w:r>
    </w:p>
    <w:p w:rsidR="005D2780" w:rsidRPr="005D2780" w:rsidRDefault="005D2780" w:rsidP="005D27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AVANTAGE CONCURRENTIEL</w:t>
      </w:r>
      <w:r w:rsidRPr="005D2780">
        <w:rPr>
          <w:rFonts w:ascii="Times New Roman" w:eastAsia="Times New Roman" w:hAnsi="Times New Roman" w:cs="Times New Roman"/>
          <w:sz w:val="24"/>
          <w:szCs w:val="24"/>
        </w:rPr>
        <w:br/>
        <w:t>• Solution locale adaptée à Haïti</w:t>
      </w:r>
      <w:r w:rsidRPr="005D2780">
        <w:rPr>
          <w:rFonts w:ascii="Times New Roman" w:eastAsia="Times New Roman" w:hAnsi="Times New Roman" w:cs="Times New Roman"/>
          <w:sz w:val="24"/>
          <w:szCs w:val="24"/>
        </w:rPr>
        <w:br/>
        <w:t>• Interface simple et rapide</w:t>
      </w:r>
      <w:r w:rsidRPr="005D2780">
        <w:rPr>
          <w:rFonts w:ascii="Times New Roman" w:eastAsia="Times New Roman" w:hAnsi="Times New Roman" w:cs="Times New Roman"/>
          <w:sz w:val="24"/>
          <w:szCs w:val="24"/>
        </w:rPr>
        <w:br/>
        <w:t>• Diagnostic différentiel intelligent</w:t>
      </w:r>
      <w:r w:rsidRPr="005D2780">
        <w:rPr>
          <w:rFonts w:ascii="Times New Roman" w:eastAsia="Times New Roman" w:hAnsi="Times New Roman" w:cs="Times New Roman"/>
          <w:sz w:val="24"/>
          <w:szCs w:val="24"/>
        </w:rPr>
        <w:br/>
        <w:t>• Accessibilité mobile et web</w:t>
      </w:r>
      <w:r w:rsidRPr="005D2780">
        <w:rPr>
          <w:rFonts w:ascii="Times New Roman" w:eastAsia="Times New Roman" w:hAnsi="Times New Roman" w:cs="Times New Roman"/>
          <w:sz w:val="24"/>
          <w:szCs w:val="24"/>
        </w:rPr>
        <w:br/>
        <w:t>• Version B2B sécurisée pour professionnels de santé</w:t>
      </w:r>
      <w:r w:rsidRPr="005D2780">
        <w:rPr>
          <w:rFonts w:ascii="Times New Roman" w:eastAsia="Times New Roman" w:hAnsi="Times New Roman" w:cs="Times New Roman"/>
          <w:sz w:val="24"/>
          <w:szCs w:val="24"/>
        </w:rPr>
        <w:br/>
        <w:t xml:space="preserve">• Fonctionne dans un contexte de faible infrastructure </w:t>
      </w:r>
    </w:p>
    <w:p w:rsidR="005D2780" w:rsidRPr="005D2780" w:rsidRDefault="005D2780" w:rsidP="005D278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DEMANDE D’INVESTISSEMENT</w:t>
      </w:r>
      <w:r w:rsidRPr="005D2780">
        <w:rPr>
          <w:rFonts w:ascii="Times New Roman" w:eastAsia="Times New Roman" w:hAnsi="Times New Roman" w:cs="Times New Roman"/>
          <w:sz w:val="24"/>
          <w:szCs w:val="24"/>
        </w:rPr>
        <w:br/>
        <w:t>Montant demandé : 10 000 USD</w:t>
      </w:r>
      <w:r w:rsidRPr="005D2780">
        <w:rPr>
          <w:rFonts w:ascii="Times New Roman" w:eastAsia="Times New Roman" w:hAnsi="Times New Roman" w:cs="Times New Roman"/>
          <w:sz w:val="24"/>
          <w:szCs w:val="24"/>
        </w:rPr>
        <w:br/>
        <w:t xml:space="preserve">Utilisation </w:t>
      </w:r>
      <w:proofErr w:type="gramStart"/>
      <w:r w:rsidRPr="005D2780">
        <w:rPr>
          <w:rFonts w:ascii="Times New Roman" w:eastAsia="Times New Roman" w:hAnsi="Times New Roman" w:cs="Times New Roman"/>
          <w:sz w:val="24"/>
          <w:szCs w:val="24"/>
        </w:rPr>
        <w:t>:</w:t>
      </w:r>
      <w:proofErr w:type="gramEnd"/>
      <w:r w:rsidRPr="005D2780">
        <w:rPr>
          <w:rFonts w:ascii="Times New Roman" w:eastAsia="Times New Roman" w:hAnsi="Times New Roman" w:cs="Times New Roman"/>
          <w:sz w:val="24"/>
          <w:szCs w:val="24"/>
        </w:rPr>
        <w:br/>
        <w:t>• Finalisation de l’application mobile B2C et B2B</w:t>
      </w:r>
      <w:r w:rsidRPr="005D2780">
        <w:rPr>
          <w:rFonts w:ascii="Times New Roman" w:eastAsia="Times New Roman" w:hAnsi="Times New Roman" w:cs="Times New Roman"/>
          <w:sz w:val="24"/>
          <w:szCs w:val="24"/>
        </w:rPr>
        <w:br/>
        <w:t>• Mise en ligne du site web</w:t>
      </w:r>
      <w:r w:rsidRPr="005D2780">
        <w:rPr>
          <w:rFonts w:ascii="Times New Roman" w:eastAsia="Times New Roman" w:hAnsi="Times New Roman" w:cs="Times New Roman"/>
          <w:sz w:val="24"/>
          <w:szCs w:val="24"/>
        </w:rPr>
        <w:br/>
        <w:t>• Communication et acquisition utilisateurs</w:t>
      </w:r>
      <w:r w:rsidRPr="005D2780">
        <w:rPr>
          <w:rFonts w:ascii="Times New Roman" w:eastAsia="Times New Roman" w:hAnsi="Times New Roman" w:cs="Times New Roman"/>
          <w:sz w:val="24"/>
          <w:szCs w:val="24"/>
        </w:rPr>
        <w:br/>
        <w:t>• Tests, amélioration du système et déploiement pilote B2B</w:t>
      </w:r>
      <w:r w:rsidRPr="005D2780">
        <w:rPr>
          <w:rFonts w:ascii="Times New Roman" w:eastAsia="Times New Roman" w:hAnsi="Times New Roman" w:cs="Times New Roman"/>
          <w:sz w:val="24"/>
          <w:szCs w:val="24"/>
        </w:rPr>
        <w:br/>
        <w:t xml:space="preserve">• Équipement local pour hôpitaux (PC, scanner, stockage sécurisé) </w:t>
      </w:r>
    </w:p>
    <w:p w:rsidR="005D2780" w:rsidRPr="005D2780" w:rsidRDefault="005D2780" w:rsidP="005D2780">
      <w:pPr>
        <w:spacing w:before="100" w:beforeAutospacing="1" w:after="100" w:afterAutospacing="1" w:line="240" w:lineRule="auto"/>
        <w:rPr>
          <w:rFonts w:ascii="Times New Roman" w:eastAsia="Times New Roman" w:hAnsi="Times New Roman" w:cs="Times New Roman"/>
          <w:sz w:val="24"/>
          <w:szCs w:val="24"/>
        </w:rPr>
      </w:pPr>
      <w:r w:rsidRPr="005D2780">
        <w:rPr>
          <w:rFonts w:ascii="Times New Roman" w:eastAsia="Times New Roman" w:hAnsi="Times New Roman" w:cs="Times New Roman"/>
          <w:sz w:val="24"/>
          <w:szCs w:val="24"/>
        </w:rPr>
        <w:t>PITCH FINAL</w:t>
      </w:r>
      <w:r w:rsidRPr="005D2780">
        <w:rPr>
          <w:rFonts w:ascii="Times New Roman" w:eastAsia="Times New Roman" w:hAnsi="Times New Roman" w:cs="Times New Roman"/>
          <w:sz w:val="24"/>
          <w:szCs w:val="24"/>
        </w:rPr>
        <w:br/>
      </w:r>
      <w:proofErr w:type="spellStart"/>
      <w:r w:rsidRPr="005D2780">
        <w:rPr>
          <w:rFonts w:ascii="Times New Roman" w:eastAsia="Times New Roman" w:hAnsi="Times New Roman" w:cs="Times New Roman"/>
          <w:sz w:val="24"/>
          <w:szCs w:val="24"/>
        </w:rPr>
        <w:t>Sanitask</w:t>
      </w:r>
      <w:proofErr w:type="spellEnd"/>
      <w:r w:rsidRPr="005D2780">
        <w:rPr>
          <w:rFonts w:ascii="Times New Roman" w:eastAsia="Times New Roman" w:hAnsi="Times New Roman" w:cs="Times New Roman"/>
          <w:sz w:val="24"/>
          <w:szCs w:val="24"/>
        </w:rPr>
        <w:t xml:space="preserve"> est une application mobile et web innovante, offrant au grand public un diagnostic différentiel, l’analyse des plantes médicinales et la localisation des centres de santé. Pour les hôpitaux et cliniques, la solution propose une version sur mesure permettant la gestion sécurisée des dossiers patients, la planification des rendez-vous et l’analyse des résultats de laboratoire. Dans un pays où l’accès aux soins est limité, </w:t>
      </w:r>
      <w:proofErr w:type="spellStart"/>
      <w:r w:rsidRPr="005D2780">
        <w:rPr>
          <w:rFonts w:ascii="Times New Roman" w:eastAsia="Times New Roman" w:hAnsi="Times New Roman" w:cs="Times New Roman"/>
          <w:sz w:val="24"/>
          <w:szCs w:val="24"/>
        </w:rPr>
        <w:t>Sanitask</w:t>
      </w:r>
      <w:proofErr w:type="spellEnd"/>
      <w:r w:rsidRPr="005D2780">
        <w:rPr>
          <w:rFonts w:ascii="Times New Roman" w:eastAsia="Times New Roman" w:hAnsi="Times New Roman" w:cs="Times New Roman"/>
          <w:sz w:val="24"/>
          <w:szCs w:val="24"/>
        </w:rPr>
        <w:t xml:space="preserve"> apporte une solution digitale simple, rapide et accessible pour améliorer la santé de la population haïtienne tout en soutenant le personnel médical dans sa prise de décision.</w:t>
      </w:r>
    </w:p>
    <w:p w:rsidR="0054796E" w:rsidRDefault="00E44F5B"/>
    <w:sectPr w:rsidR="005479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B4727A"/>
    <w:multiLevelType w:val="multilevel"/>
    <w:tmpl w:val="F0B605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40008"/>
    <w:multiLevelType w:val="multilevel"/>
    <w:tmpl w:val="BD9ECF5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B95F32"/>
    <w:multiLevelType w:val="multilevel"/>
    <w:tmpl w:val="BDA855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6340E"/>
    <w:multiLevelType w:val="multilevel"/>
    <w:tmpl w:val="808CEF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B076E"/>
    <w:multiLevelType w:val="multilevel"/>
    <w:tmpl w:val="5E821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8822A9"/>
    <w:multiLevelType w:val="multilevel"/>
    <w:tmpl w:val="B0A6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7663B"/>
    <w:multiLevelType w:val="multilevel"/>
    <w:tmpl w:val="55586F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AA0EE2"/>
    <w:multiLevelType w:val="multilevel"/>
    <w:tmpl w:val="71BCBB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7"/>
  </w:num>
  <w:num w:numId="4">
    <w:abstractNumId w:val="5"/>
  </w:num>
  <w:num w:numId="5">
    <w:abstractNumId w:val="0"/>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780"/>
    <w:rsid w:val="000F0ED8"/>
    <w:rsid w:val="001F247A"/>
    <w:rsid w:val="00282AAB"/>
    <w:rsid w:val="003158A4"/>
    <w:rsid w:val="0033448F"/>
    <w:rsid w:val="005300C6"/>
    <w:rsid w:val="005B4EE7"/>
    <w:rsid w:val="005D2780"/>
    <w:rsid w:val="00CE3B7D"/>
    <w:rsid w:val="00E44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4DBC6-E7F1-488C-9B06-77B8F23E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5D278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aragraphedeliste">
    <w:name w:val="List Paragraph"/>
    <w:basedOn w:val="Normal"/>
    <w:uiPriority w:val="34"/>
    <w:qFormat/>
    <w:rsid w:val="00E44F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2180842">
      <w:bodyDiv w:val="1"/>
      <w:marLeft w:val="0"/>
      <w:marRight w:val="0"/>
      <w:marTop w:val="0"/>
      <w:marBottom w:val="0"/>
      <w:divBdr>
        <w:top w:val="none" w:sz="0" w:space="0" w:color="auto"/>
        <w:left w:val="none" w:sz="0" w:space="0" w:color="auto"/>
        <w:bottom w:val="none" w:sz="0" w:space="0" w:color="auto"/>
        <w:right w:val="none" w:sz="0" w:space="0" w:color="auto"/>
      </w:divBdr>
      <w:divsChild>
        <w:div w:id="715736773">
          <w:marLeft w:val="0"/>
          <w:marRight w:val="0"/>
          <w:marTop w:val="0"/>
          <w:marBottom w:val="0"/>
          <w:divBdr>
            <w:top w:val="none" w:sz="0" w:space="0" w:color="auto"/>
            <w:left w:val="none" w:sz="0" w:space="0" w:color="auto"/>
            <w:bottom w:val="none" w:sz="0" w:space="0" w:color="auto"/>
            <w:right w:val="none" w:sz="0" w:space="0" w:color="auto"/>
          </w:divBdr>
          <w:divsChild>
            <w:div w:id="1413041582">
              <w:marLeft w:val="0"/>
              <w:marRight w:val="0"/>
              <w:marTop w:val="0"/>
              <w:marBottom w:val="0"/>
              <w:divBdr>
                <w:top w:val="none" w:sz="0" w:space="0" w:color="auto"/>
                <w:left w:val="none" w:sz="0" w:space="0" w:color="auto"/>
                <w:bottom w:val="none" w:sz="0" w:space="0" w:color="auto"/>
                <w:right w:val="none" w:sz="0" w:space="0" w:color="auto"/>
              </w:divBdr>
              <w:divsChild>
                <w:div w:id="1249388552">
                  <w:marLeft w:val="0"/>
                  <w:marRight w:val="0"/>
                  <w:marTop w:val="0"/>
                  <w:marBottom w:val="0"/>
                  <w:divBdr>
                    <w:top w:val="none" w:sz="0" w:space="0" w:color="auto"/>
                    <w:left w:val="none" w:sz="0" w:space="0" w:color="auto"/>
                    <w:bottom w:val="none" w:sz="0" w:space="0" w:color="auto"/>
                    <w:right w:val="none" w:sz="0" w:space="0" w:color="auto"/>
                  </w:divBdr>
                  <w:divsChild>
                    <w:div w:id="1307246914">
                      <w:marLeft w:val="0"/>
                      <w:marRight w:val="0"/>
                      <w:marTop w:val="0"/>
                      <w:marBottom w:val="0"/>
                      <w:divBdr>
                        <w:top w:val="none" w:sz="0" w:space="0" w:color="auto"/>
                        <w:left w:val="none" w:sz="0" w:space="0" w:color="auto"/>
                        <w:bottom w:val="none" w:sz="0" w:space="0" w:color="auto"/>
                        <w:right w:val="none" w:sz="0" w:space="0" w:color="auto"/>
                      </w:divBdr>
                      <w:divsChild>
                        <w:div w:id="1957523816">
                          <w:marLeft w:val="0"/>
                          <w:marRight w:val="0"/>
                          <w:marTop w:val="0"/>
                          <w:marBottom w:val="0"/>
                          <w:divBdr>
                            <w:top w:val="none" w:sz="0" w:space="0" w:color="auto"/>
                            <w:left w:val="none" w:sz="0" w:space="0" w:color="auto"/>
                            <w:bottom w:val="none" w:sz="0" w:space="0" w:color="auto"/>
                            <w:right w:val="none" w:sz="0" w:space="0" w:color="auto"/>
                          </w:divBdr>
                          <w:divsChild>
                            <w:div w:id="1019232070">
                              <w:marLeft w:val="0"/>
                              <w:marRight w:val="0"/>
                              <w:marTop w:val="0"/>
                              <w:marBottom w:val="0"/>
                              <w:divBdr>
                                <w:top w:val="none" w:sz="0" w:space="0" w:color="auto"/>
                                <w:left w:val="none" w:sz="0" w:space="0" w:color="auto"/>
                                <w:bottom w:val="none" w:sz="0" w:space="0" w:color="auto"/>
                                <w:right w:val="none" w:sz="0" w:space="0" w:color="auto"/>
                              </w:divBdr>
                              <w:divsChild>
                                <w:div w:id="214165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1157</Words>
  <Characters>6601</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cp:revision>
  <dcterms:created xsi:type="dcterms:W3CDTF">2026-03-27T15:55:00Z</dcterms:created>
  <dcterms:modified xsi:type="dcterms:W3CDTF">2026-03-27T16:43:00Z</dcterms:modified>
</cp:coreProperties>
</file>