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658BF" w14:textId="5AEDDBDC" w:rsidR="00E34260" w:rsidRDefault="00970DDB" w:rsidP="00CE06F5">
      <w:pPr>
        <w:pStyle w:val="aa"/>
        <w:spacing w:before="0" w:after="0" w:line="500" w:lineRule="exact"/>
      </w:pPr>
      <w:r>
        <w:rPr>
          <w:rFonts w:hint="eastAsia"/>
        </w:rPr>
        <w:t>阿联酋</w:t>
      </w:r>
      <w:r w:rsidR="00CE06F5">
        <w:rPr>
          <w:rFonts w:hint="eastAsia"/>
        </w:rPr>
        <w:t>子公司运营指南</w:t>
      </w:r>
    </w:p>
    <w:p w14:paraId="04F10EBC" w14:textId="438D6440" w:rsidR="00E34260" w:rsidRPr="00CE06F5" w:rsidRDefault="00CE06F5" w:rsidP="00CE06F5">
      <w:pPr>
        <w:numPr>
          <w:ilvl w:val="0"/>
          <w:numId w:val="15"/>
        </w:numPr>
        <w:ind w:firstLineChars="0" w:firstLine="0"/>
        <w:rPr>
          <w:rFonts w:ascii="Times New Roman" w:eastAsia="仿宋" w:hAnsi="Times New Roman" w:cs="Times New Roman"/>
          <w:b/>
          <w:bCs/>
          <w:sz w:val="24"/>
          <w:szCs w:val="24"/>
        </w:rPr>
      </w:pPr>
      <w:r>
        <w:rPr>
          <w:rFonts w:ascii="Times New Roman" w:eastAsia="仿宋" w:hAnsi="Times New Roman" w:cs="Times New Roman" w:hint="eastAsia"/>
          <w:b/>
          <w:bCs/>
          <w:sz w:val="24"/>
          <w:szCs w:val="24"/>
        </w:rPr>
        <w:t>沙特子公司在当地展业的资质要求以及获取途径</w:t>
      </w:r>
    </w:p>
    <w:tbl>
      <w:tblPr>
        <w:tblStyle w:val="ac"/>
        <w:tblW w:w="5000" w:type="pct"/>
        <w:jc w:val="center"/>
        <w:tblLayout w:type="fixed"/>
        <w:tblLook w:val="04A0" w:firstRow="1" w:lastRow="0" w:firstColumn="1" w:lastColumn="0" w:noHBand="0" w:noVBand="1"/>
      </w:tblPr>
      <w:tblGrid>
        <w:gridCol w:w="700"/>
        <w:gridCol w:w="1621"/>
        <w:gridCol w:w="4481"/>
        <w:gridCol w:w="2214"/>
      </w:tblGrid>
      <w:tr w:rsidR="00E34260" w:rsidRPr="009D5346" w14:paraId="35CE46D9" w14:textId="77777777" w:rsidTr="001E11A9">
        <w:trPr>
          <w:jc w:val="center"/>
        </w:trPr>
        <w:tc>
          <w:tcPr>
            <w:tcW w:w="700" w:type="dxa"/>
            <w:vAlign w:val="center"/>
          </w:tcPr>
          <w:p w14:paraId="2ECF06EF" w14:textId="77777777" w:rsidR="00E34260" w:rsidRPr="009D5346" w:rsidRDefault="00000000" w:rsidP="00CE06F5">
            <w:pPr>
              <w:ind w:firstLineChars="0" w:firstLine="0"/>
              <w:jc w:val="center"/>
              <w:rPr>
                <w:rFonts w:ascii="Times New Roman" w:eastAsia="仿宋" w:hAnsi="Times New Roman" w:cs="Times New Roman"/>
                <w:b/>
                <w:bCs/>
                <w:sz w:val="24"/>
              </w:rPr>
            </w:pPr>
            <w:r w:rsidRPr="009D5346">
              <w:rPr>
                <w:rFonts w:ascii="Times New Roman" w:eastAsia="仿宋" w:hAnsi="Times New Roman" w:cs="Times New Roman"/>
                <w:b/>
                <w:bCs/>
                <w:sz w:val="24"/>
              </w:rPr>
              <w:t>序号</w:t>
            </w:r>
          </w:p>
        </w:tc>
        <w:tc>
          <w:tcPr>
            <w:tcW w:w="1621" w:type="dxa"/>
            <w:vAlign w:val="center"/>
          </w:tcPr>
          <w:p w14:paraId="5749C0FC" w14:textId="77777777" w:rsidR="00E34260" w:rsidRPr="009D5346" w:rsidRDefault="00000000" w:rsidP="00CE06F5">
            <w:pPr>
              <w:ind w:firstLineChars="0" w:firstLine="0"/>
              <w:jc w:val="center"/>
              <w:rPr>
                <w:rFonts w:ascii="Times New Roman" w:eastAsia="仿宋" w:hAnsi="Times New Roman" w:cs="Times New Roman"/>
                <w:b/>
                <w:bCs/>
                <w:sz w:val="24"/>
              </w:rPr>
            </w:pPr>
            <w:r w:rsidRPr="009D5346">
              <w:rPr>
                <w:rFonts w:ascii="Times New Roman" w:eastAsia="仿宋" w:hAnsi="Times New Roman" w:cs="Times New Roman"/>
                <w:b/>
                <w:bCs/>
                <w:sz w:val="24"/>
              </w:rPr>
              <w:t>部门</w:t>
            </w:r>
          </w:p>
        </w:tc>
        <w:tc>
          <w:tcPr>
            <w:tcW w:w="4481" w:type="dxa"/>
            <w:vAlign w:val="center"/>
          </w:tcPr>
          <w:p w14:paraId="437D6C4C" w14:textId="77777777" w:rsidR="00E34260" w:rsidRPr="009D5346" w:rsidRDefault="00000000" w:rsidP="00CE06F5">
            <w:pPr>
              <w:ind w:firstLineChars="0" w:firstLine="0"/>
              <w:jc w:val="center"/>
              <w:rPr>
                <w:rFonts w:ascii="Times New Roman" w:eastAsia="仿宋" w:hAnsi="Times New Roman" w:cs="Times New Roman"/>
                <w:b/>
                <w:bCs/>
                <w:sz w:val="24"/>
              </w:rPr>
            </w:pPr>
            <w:r w:rsidRPr="009D5346">
              <w:rPr>
                <w:rFonts w:ascii="Times New Roman" w:eastAsia="仿宋" w:hAnsi="Times New Roman" w:cs="Times New Roman"/>
                <w:b/>
                <w:bCs/>
                <w:sz w:val="24"/>
              </w:rPr>
              <w:t>事项</w:t>
            </w:r>
          </w:p>
        </w:tc>
        <w:tc>
          <w:tcPr>
            <w:tcW w:w="2214" w:type="dxa"/>
            <w:vAlign w:val="center"/>
          </w:tcPr>
          <w:p w14:paraId="3DB076E7" w14:textId="77777777" w:rsidR="00E34260" w:rsidRPr="009D5346" w:rsidRDefault="00000000" w:rsidP="00CE06F5">
            <w:pPr>
              <w:ind w:firstLineChars="0" w:firstLine="0"/>
              <w:jc w:val="center"/>
              <w:rPr>
                <w:rFonts w:ascii="Times New Roman" w:eastAsia="仿宋" w:hAnsi="Times New Roman" w:cs="Times New Roman"/>
                <w:b/>
                <w:bCs/>
                <w:sz w:val="24"/>
              </w:rPr>
            </w:pPr>
            <w:r w:rsidRPr="009D5346">
              <w:rPr>
                <w:rFonts w:ascii="Times New Roman" w:eastAsia="仿宋" w:hAnsi="Times New Roman" w:cs="Times New Roman"/>
                <w:b/>
                <w:bCs/>
                <w:sz w:val="24"/>
              </w:rPr>
              <w:t>办事网址</w:t>
            </w:r>
          </w:p>
        </w:tc>
      </w:tr>
      <w:tr w:rsidR="00E34260" w:rsidRPr="009D5346" w14:paraId="420978FB" w14:textId="77777777" w:rsidTr="001E11A9">
        <w:trPr>
          <w:jc w:val="center"/>
        </w:trPr>
        <w:tc>
          <w:tcPr>
            <w:tcW w:w="700" w:type="dxa"/>
            <w:vAlign w:val="center"/>
          </w:tcPr>
          <w:p w14:paraId="4580BEE2" w14:textId="1EBE380D" w:rsidR="00E34260" w:rsidRPr="001E11A9" w:rsidRDefault="00E34260" w:rsidP="00CE06F5">
            <w:pPr>
              <w:pStyle w:val="af"/>
              <w:numPr>
                <w:ilvl w:val="0"/>
                <w:numId w:val="13"/>
              </w:numPr>
              <w:ind w:firstLineChars="0"/>
              <w:jc w:val="center"/>
              <w:rPr>
                <w:rFonts w:ascii="Times New Roman" w:eastAsia="仿宋" w:hAnsi="Times New Roman" w:cs="Times New Roman"/>
                <w:sz w:val="24"/>
              </w:rPr>
            </w:pPr>
          </w:p>
        </w:tc>
        <w:tc>
          <w:tcPr>
            <w:tcW w:w="1621" w:type="dxa"/>
            <w:vAlign w:val="center"/>
          </w:tcPr>
          <w:p w14:paraId="7727CBF3" w14:textId="2C173E1C" w:rsidR="00E34260" w:rsidRPr="00CE06F5" w:rsidRDefault="00970DDB" w:rsidP="00CE06F5">
            <w:pPr>
              <w:ind w:firstLineChars="0" w:firstLine="0"/>
              <w:jc w:val="center"/>
              <w:rPr>
                <w:rFonts w:ascii="Times New Roman" w:eastAsia="仿宋" w:hAnsi="Times New Roman" w:cs="Times New Roman"/>
                <w:sz w:val="24"/>
                <w:szCs w:val="24"/>
              </w:rPr>
            </w:pPr>
            <w:r w:rsidRPr="00CE06F5">
              <w:rPr>
                <w:rFonts w:ascii="Times New Roman" w:eastAsia="仿宋" w:hAnsi="Times New Roman" w:cs="Times New Roman"/>
                <w:sz w:val="24"/>
                <w:szCs w:val="24"/>
              </w:rPr>
              <w:t>教育部（大陆</w:t>
            </w:r>
            <w:r w:rsidRPr="00CE06F5">
              <w:rPr>
                <w:rFonts w:ascii="Times New Roman" w:eastAsia="仿宋" w:hAnsi="Times New Roman" w:cs="Times New Roman" w:hint="eastAsia"/>
                <w:sz w:val="24"/>
                <w:szCs w:val="24"/>
              </w:rPr>
              <w:t>地区</w:t>
            </w:r>
            <w:r w:rsidRPr="00CE06F5">
              <w:rPr>
                <w:rFonts w:ascii="Times New Roman" w:eastAsia="仿宋" w:hAnsi="Times New Roman" w:cs="Times New Roman"/>
                <w:sz w:val="24"/>
                <w:szCs w:val="24"/>
              </w:rPr>
              <w:t>）</w:t>
            </w:r>
            <w:r w:rsidRPr="00CE06F5">
              <w:rPr>
                <w:rFonts w:ascii="Times New Roman" w:eastAsia="仿宋" w:hAnsi="Times New Roman" w:cs="Times New Roman"/>
                <w:sz w:val="24"/>
                <w:szCs w:val="24"/>
              </w:rPr>
              <w:t>/</w:t>
            </w:r>
            <w:r w:rsidRPr="00CE06F5">
              <w:rPr>
                <w:rFonts w:ascii="Times New Roman" w:eastAsia="仿宋" w:hAnsi="Times New Roman" w:cs="Times New Roman"/>
                <w:sz w:val="24"/>
                <w:szCs w:val="24"/>
              </w:rPr>
              <w:t>自由区管理局</w:t>
            </w:r>
          </w:p>
          <w:p w14:paraId="4CC8200A" w14:textId="66C0C2C5" w:rsidR="00E34260" w:rsidRPr="00CE06F5" w:rsidRDefault="00970DDB" w:rsidP="00CE06F5">
            <w:pPr>
              <w:ind w:firstLineChars="0" w:firstLine="0"/>
              <w:jc w:val="center"/>
              <w:rPr>
                <w:rFonts w:ascii="Times New Roman" w:eastAsia="仿宋" w:hAnsi="Times New Roman" w:cs="Times New Roman"/>
                <w:sz w:val="24"/>
                <w:szCs w:val="24"/>
              </w:rPr>
            </w:pPr>
            <w:proofErr w:type="spellStart"/>
            <w:r w:rsidRPr="00CE06F5">
              <w:rPr>
                <w:rFonts w:ascii="Times New Roman" w:eastAsia="仿宋" w:hAnsi="Times New Roman" w:cs="Times New Roman"/>
                <w:sz w:val="24"/>
                <w:szCs w:val="24"/>
              </w:rPr>
              <w:t>MoE</w:t>
            </w:r>
            <w:proofErr w:type="spellEnd"/>
            <w:r w:rsidR="000C1427" w:rsidRPr="00CE06F5">
              <w:rPr>
                <w:rFonts w:ascii="Times New Roman" w:eastAsia="仿宋" w:hAnsi="Times New Roman" w:cs="Times New Roman" w:hint="eastAsia"/>
                <w:sz w:val="24"/>
                <w:szCs w:val="24"/>
              </w:rPr>
              <w:t xml:space="preserve"> </w:t>
            </w:r>
            <w:r w:rsidRPr="00CE06F5">
              <w:rPr>
                <w:rFonts w:ascii="Times New Roman" w:eastAsia="仿宋" w:hAnsi="Times New Roman" w:cs="Times New Roman"/>
                <w:sz w:val="24"/>
                <w:szCs w:val="24"/>
              </w:rPr>
              <w:t>(Mainland)</w:t>
            </w:r>
            <w:r w:rsidR="000C1427" w:rsidRPr="00CE06F5">
              <w:rPr>
                <w:rFonts w:ascii="Times New Roman" w:eastAsia="仿宋" w:hAnsi="Times New Roman" w:cs="Times New Roman" w:hint="eastAsia"/>
                <w:sz w:val="24"/>
                <w:szCs w:val="24"/>
              </w:rPr>
              <w:t xml:space="preserve"> </w:t>
            </w:r>
            <w:r w:rsidRPr="00CE06F5">
              <w:rPr>
                <w:rFonts w:ascii="Times New Roman" w:eastAsia="仿宋" w:hAnsi="Times New Roman" w:cs="Times New Roman"/>
                <w:sz w:val="24"/>
                <w:szCs w:val="24"/>
              </w:rPr>
              <w:t>/Free</w:t>
            </w:r>
            <w:r w:rsidR="000C1427" w:rsidRPr="00CE06F5">
              <w:rPr>
                <w:rFonts w:ascii="Times New Roman" w:eastAsia="仿宋" w:hAnsi="Times New Roman" w:cs="Times New Roman" w:hint="eastAsia"/>
                <w:sz w:val="24"/>
                <w:szCs w:val="24"/>
              </w:rPr>
              <w:t xml:space="preserve"> </w:t>
            </w:r>
            <w:r w:rsidRPr="00CE06F5">
              <w:rPr>
                <w:rFonts w:ascii="Times New Roman" w:eastAsia="仿宋" w:hAnsi="Times New Roman" w:cs="Times New Roman"/>
                <w:sz w:val="24"/>
                <w:szCs w:val="24"/>
              </w:rPr>
              <w:t>Zone</w:t>
            </w:r>
            <w:r w:rsidR="000C1427" w:rsidRPr="00CE06F5">
              <w:rPr>
                <w:rFonts w:ascii="Times New Roman" w:eastAsia="仿宋" w:hAnsi="Times New Roman" w:cs="Times New Roman" w:hint="eastAsia"/>
                <w:sz w:val="24"/>
                <w:szCs w:val="24"/>
              </w:rPr>
              <w:t xml:space="preserve"> </w:t>
            </w:r>
            <w:r w:rsidRPr="00CE06F5">
              <w:rPr>
                <w:rFonts w:ascii="Times New Roman" w:eastAsia="仿宋" w:hAnsi="Times New Roman" w:cs="Times New Roman"/>
                <w:sz w:val="24"/>
                <w:szCs w:val="24"/>
              </w:rPr>
              <w:t>Authority</w:t>
            </w:r>
          </w:p>
        </w:tc>
        <w:tc>
          <w:tcPr>
            <w:tcW w:w="4481" w:type="dxa"/>
            <w:vAlign w:val="center"/>
          </w:tcPr>
          <w:p w14:paraId="79961357" w14:textId="1C4B4EE9" w:rsidR="00021009" w:rsidRPr="009D5346" w:rsidRDefault="009D1A51" w:rsidP="00CE06F5">
            <w:pPr>
              <w:ind w:firstLineChars="0" w:firstLine="0"/>
              <w:rPr>
                <w:rFonts w:ascii="Times New Roman" w:eastAsia="仿宋" w:hAnsi="Times New Roman" w:cs="Times New Roman"/>
                <w:sz w:val="24"/>
              </w:rPr>
            </w:pPr>
            <w:r w:rsidRPr="009D1A51">
              <w:rPr>
                <w:rFonts w:ascii="Times New Roman" w:eastAsia="仿宋" w:hAnsi="Times New Roman" w:cs="Times New Roman"/>
                <w:sz w:val="24"/>
              </w:rPr>
              <w:t>公司所有关键工程师（用于申请分类资质的）其海外学历必须通过</w:t>
            </w:r>
            <w:r w:rsidRPr="009D1A51">
              <w:rPr>
                <w:rFonts w:ascii="Times New Roman" w:eastAsia="仿宋" w:hAnsi="Times New Roman" w:cs="Times New Roman"/>
                <w:sz w:val="24"/>
              </w:rPr>
              <w:t xml:space="preserve"> MOE </w:t>
            </w:r>
            <w:r w:rsidRPr="009D1A51">
              <w:rPr>
                <w:rFonts w:ascii="Times New Roman" w:eastAsia="仿宋" w:hAnsi="Times New Roman" w:cs="Times New Roman"/>
                <w:sz w:val="24"/>
              </w:rPr>
              <w:t>认证。</w:t>
            </w:r>
          </w:p>
        </w:tc>
        <w:tc>
          <w:tcPr>
            <w:tcW w:w="2214" w:type="dxa"/>
            <w:vAlign w:val="center"/>
          </w:tcPr>
          <w:p w14:paraId="653ABC7F" w14:textId="26928E4D" w:rsidR="00E34260" w:rsidRDefault="00970DDB" w:rsidP="00CE06F5">
            <w:pPr>
              <w:ind w:firstLineChars="0" w:firstLine="0"/>
              <w:jc w:val="center"/>
              <w:rPr>
                <w:rFonts w:ascii="Times New Roman" w:eastAsia="仿宋" w:hAnsi="Times New Roman" w:cs="Times New Roman"/>
                <w:sz w:val="24"/>
              </w:rPr>
            </w:pPr>
            <w:hyperlink r:id="rId7" w:history="1">
              <w:r w:rsidRPr="001479B8">
                <w:rPr>
                  <w:rStyle w:val="ae"/>
                  <w:rFonts w:ascii="Times New Roman" w:eastAsia="仿宋" w:hAnsi="Times New Roman" w:cs="Times New Roman"/>
                  <w:sz w:val="24"/>
                </w:rPr>
                <w:t>https://www.moe.gov.ae/En/pages/home.aspx</w:t>
              </w:r>
            </w:hyperlink>
            <w:r>
              <w:rPr>
                <w:rFonts w:ascii="Times New Roman" w:eastAsia="仿宋" w:hAnsi="Times New Roman" w:cs="Times New Roman" w:hint="eastAsia"/>
                <w:sz w:val="24"/>
              </w:rPr>
              <w:t>/</w:t>
            </w:r>
          </w:p>
          <w:p w14:paraId="2ECCCB7E" w14:textId="32994256" w:rsidR="00970DDB" w:rsidRDefault="00970DDB" w:rsidP="00CE06F5">
            <w:pPr>
              <w:ind w:firstLineChars="0" w:firstLine="0"/>
              <w:jc w:val="center"/>
              <w:rPr>
                <w:rFonts w:ascii="Times New Roman" w:eastAsia="仿宋" w:hAnsi="Times New Roman" w:cs="Times New Roman"/>
                <w:sz w:val="24"/>
              </w:rPr>
            </w:pPr>
            <w:hyperlink r:id="rId8" w:history="1">
              <w:r w:rsidRPr="001479B8">
                <w:rPr>
                  <w:rStyle w:val="ae"/>
                  <w:rFonts w:ascii="Times New Roman" w:eastAsia="仿宋" w:hAnsi="Times New Roman" w:cs="Times New Roman"/>
                  <w:sz w:val="24"/>
                </w:rPr>
                <w:t>https://www.moet.gov.ae/en/free-zones</w:t>
              </w:r>
            </w:hyperlink>
          </w:p>
          <w:p w14:paraId="0D70F8E7" w14:textId="743B38EB" w:rsidR="00970DDB" w:rsidRPr="00970DDB" w:rsidRDefault="00970DDB" w:rsidP="00CE06F5">
            <w:pPr>
              <w:ind w:firstLineChars="0" w:firstLine="0"/>
              <w:rPr>
                <w:rFonts w:ascii="Times New Roman" w:eastAsia="仿宋" w:hAnsi="Times New Roman" w:cs="Times New Roman"/>
                <w:sz w:val="24"/>
              </w:rPr>
            </w:pPr>
          </w:p>
        </w:tc>
      </w:tr>
      <w:tr w:rsidR="00E34260" w:rsidRPr="009D5346" w14:paraId="15595EE9" w14:textId="77777777" w:rsidTr="001E11A9">
        <w:trPr>
          <w:jc w:val="center"/>
        </w:trPr>
        <w:tc>
          <w:tcPr>
            <w:tcW w:w="700" w:type="dxa"/>
            <w:vAlign w:val="center"/>
          </w:tcPr>
          <w:p w14:paraId="01146CB9" w14:textId="20CBB361" w:rsidR="00E34260" w:rsidRPr="001E11A9" w:rsidRDefault="00E34260" w:rsidP="00CE06F5">
            <w:pPr>
              <w:pStyle w:val="af"/>
              <w:numPr>
                <w:ilvl w:val="0"/>
                <w:numId w:val="13"/>
              </w:numPr>
              <w:ind w:firstLineChars="0"/>
              <w:jc w:val="center"/>
              <w:rPr>
                <w:rFonts w:ascii="Times New Roman" w:eastAsia="仿宋" w:hAnsi="Times New Roman" w:cs="Times New Roman"/>
                <w:sz w:val="24"/>
              </w:rPr>
            </w:pPr>
          </w:p>
        </w:tc>
        <w:tc>
          <w:tcPr>
            <w:tcW w:w="1621" w:type="dxa"/>
            <w:vAlign w:val="center"/>
          </w:tcPr>
          <w:p w14:paraId="079BB26D" w14:textId="6CE97E32" w:rsidR="00CD5ECC" w:rsidRPr="00CE06F5" w:rsidRDefault="00CD5ECC" w:rsidP="00CE06F5">
            <w:pPr>
              <w:ind w:firstLineChars="0" w:firstLine="0"/>
              <w:jc w:val="center"/>
              <w:rPr>
                <w:rFonts w:ascii="Times New Roman" w:eastAsia="仿宋" w:hAnsi="Times New Roman" w:cs="Times New Roman"/>
                <w:sz w:val="24"/>
                <w:szCs w:val="24"/>
              </w:rPr>
            </w:pPr>
            <w:r w:rsidRPr="00CE06F5">
              <w:rPr>
                <w:rFonts w:ascii="Times New Roman" w:eastAsia="仿宋" w:hAnsi="Times New Roman" w:cs="Times New Roman" w:hint="eastAsia"/>
                <w:sz w:val="24"/>
                <w:szCs w:val="24"/>
              </w:rPr>
              <w:t>财政部</w:t>
            </w:r>
            <w:r w:rsidRPr="00CE06F5">
              <w:rPr>
                <w:rFonts w:ascii="Times New Roman" w:eastAsia="仿宋" w:hAnsi="Times New Roman"/>
                <w:sz w:val="24"/>
                <w:szCs w:val="24"/>
              </w:rPr>
              <w:t>Ministry</w:t>
            </w:r>
            <w:r w:rsidR="000C1427" w:rsidRPr="00CE06F5">
              <w:rPr>
                <w:rFonts w:ascii="Times New Roman" w:eastAsia="仿宋" w:hAnsi="Times New Roman" w:hint="eastAsia"/>
                <w:sz w:val="24"/>
                <w:szCs w:val="24"/>
              </w:rPr>
              <w:t xml:space="preserve"> </w:t>
            </w:r>
            <w:r w:rsidRPr="00CE06F5">
              <w:rPr>
                <w:rFonts w:ascii="Times New Roman" w:eastAsia="仿宋" w:hAnsi="Times New Roman"/>
                <w:sz w:val="24"/>
                <w:szCs w:val="24"/>
              </w:rPr>
              <w:t>of</w:t>
            </w:r>
            <w:r w:rsidR="000C1427" w:rsidRPr="00CE06F5">
              <w:rPr>
                <w:rFonts w:ascii="Times New Roman" w:eastAsia="仿宋" w:hAnsi="Times New Roman" w:hint="eastAsia"/>
                <w:sz w:val="24"/>
                <w:szCs w:val="24"/>
              </w:rPr>
              <w:t xml:space="preserve"> </w:t>
            </w:r>
            <w:r w:rsidRPr="00CE06F5">
              <w:rPr>
                <w:rFonts w:ascii="Times New Roman" w:eastAsia="仿宋" w:hAnsi="Times New Roman"/>
                <w:sz w:val="24"/>
                <w:szCs w:val="24"/>
              </w:rPr>
              <w:t>Finance</w:t>
            </w:r>
          </w:p>
        </w:tc>
        <w:tc>
          <w:tcPr>
            <w:tcW w:w="4481" w:type="dxa"/>
            <w:vAlign w:val="center"/>
          </w:tcPr>
          <w:p w14:paraId="4CEEC55F" w14:textId="588313BC" w:rsidR="009D1A51" w:rsidRPr="009D1A51" w:rsidRDefault="009D1A51" w:rsidP="00CE06F5">
            <w:pPr>
              <w:pStyle w:val="p2"/>
              <w:ind w:firstLineChars="0" w:firstLine="0"/>
              <w:rPr>
                <w:rFonts w:ascii="仿宋" w:eastAsia="仿宋" w:hAnsi="仿宋" w:cs="宋体"/>
              </w:rPr>
            </w:pPr>
            <w:r>
              <w:rPr>
                <w:rFonts w:ascii="仿宋" w:eastAsia="仿宋" w:hAnsi="仿宋" w:cs="宋体" w:hint="eastAsia"/>
              </w:rPr>
              <w:t>（1）</w:t>
            </w:r>
            <w:r w:rsidRPr="009D1A51">
              <w:rPr>
                <w:rFonts w:ascii="仿宋" w:eastAsia="仿宋" w:hAnsi="仿宋" w:cs="宋体" w:hint="eastAsia"/>
              </w:rPr>
              <w:t>如果建筑公司计划承接联邦级政府项目（如跨酋长国公路、联邦政府大楼），必须在财政部供应商平台注册。</w:t>
            </w:r>
          </w:p>
          <w:p w14:paraId="51C57699" w14:textId="01A2DFD2" w:rsidR="00CD5ECC" w:rsidRPr="004562A3" w:rsidRDefault="00CD5ECC" w:rsidP="00CE06F5">
            <w:pPr>
              <w:pStyle w:val="p2"/>
              <w:ind w:firstLineChars="0" w:firstLine="0"/>
              <w:rPr>
                <w:rFonts w:ascii="仿宋" w:eastAsia="仿宋" w:hAnsi="仿宋"/>
              </w:rPr>
            </w:pPr>
            <w:r w:rsidRPr="004562A3">
              <w:rPr>
                <w:rFonts w:ascii="宋体" w:eastAsia="宋体" w:hAnsi="宋体" w:cs="宋体" w:hint="eastAsia"/>
              </w:rPr>
              <w:t>（</w:t>
            </w:r>
            <w:r w:rsidR="009D1A51">
              <w:rPr>
                <w:rFonts w:ascii="仿宋" w:eastAsia="仿宋" w:hAnsi="仿宋" w:cs="宋体" w:hint="eastAsia"/>
              </w:rPr>
              <w:t>2</w:t>
            </w:r>
            <w:r w:rsidRPr="004562A3">
              <w:rPr>
                <w:rFonts w:ascii="仿宋" w:eastAsia="仿宋" w:hAnsi="仿宋" w:cs="宋体" w:hint="eastAsia"/>
              </w:rPr>
              <w:t>）每个财务报告年度均需履行相应申报或通知义务。</w:t>
            </w:r>
          </w:p>
          <w:p w14:paraId="1EF567E9" w14:textId="2654C35F" w:rsidR="00CD5ECC" w:rsidRPr="004562A3" w:rsidRDefault="00CD5ECC" w:rsidP="00CE06F5">
            <w:pPr>
              <w:pStyle w:val="p1"/>
              <w:ind w:firstLineChars="0" w:firstLine="0"/>
              <w:rPr>
                <w:rStyle w:val="s1"/>
                <w:rFonts w:ascii="Times New Roman" w:eastAsia="仿宋" w:hAnsi="Times New Roman"/>
              </w:rPr>
            </w:pPr>
            <w:r w:rsidRPr="004562A3">
              <w:rPr>
                <w:rFonts w:ascii="仿宋" w:eastAsia="仿宋" w:hAnsi="仿宋" w:cs="宋体" w:hint="eastAsia"/>
              </w:rPr>
              <w:t>到期日：</w:t>
            </w:r>
            <w:proofErr w:type="spellStart"/>
            <w:r w:rsidRPr="004562A3">
              <w:rPr>
                <w:rFonts w:ascii="Times New Roman" w:eastAsia="仿宋" w:hAnsi="Times New Roman"/>
              </w:rPr>
              <w:t>CbCR</w:t>
            </w:r>
            <w:proofErr w:type="spellEnd"/>
            <w:r w:rsidRPr="004562A3">
              <w:rPr>
                <w:rFonts w:ascii="仿宋" w:eastAsia="仿宋" w:hAnsi="仿宋"/>
              </w:rPr>
              <w:t>通知</w:t>
            </w:r>
            <w:r w:rsidRPr="004562A3">
              <w:rPr>
                <w:rFonts w:ascii="Times New Roman" w:eastAsia="仿宋" w:hAnsi="Times New Roman"/>
              </w:rPr>
              <w:t>（</w:t>
            </w:r>
            <w:r w:rsidRPr="004562A3">
              <w:rPr>
                <w:rFonts w:ascii="Times New Roman" w:eastAsia="仿宋" w:hAnsi="Times New Roman"/>
              </w:rPr>
              <w:t>Notification</w:t>
            </w:r>
            <w:r w:rsidRPr="004562A3">
              <w:rPr>
                <w:rFonts w:ascii="Times New Roman" w:eastAsia="仿宋" w:hAnsi="Times New Roman"/>
              </w:rPr>
              <w:t>）</w:t>
            </w:r>
            <w:r w:rsidRPr="004562A3">
              <w:rPr>
                <w:rStyle w:val="s1"/>
                <w:rFonts w:ascii="Times New Roman" w:eastAsia="仿宋" w:hAnsi="Times New Roman"/>
              </w:rPr>
              <w:t>：不迟于该</w:t>
            </w:r>
            <w:r w:rsidRPr="004562A3">
              <w:rPr>
                <w:rFonts w:ascii="Times New Roman" w:eastAsia="仿宋" w:hAnsi="Times New Roman"/>
              </w:rPr>
              <w:t>财务报告年度的最后一日</w:t>
            </w:r>
            <w:r w:rsidRPr="004562A3">
              <w:rPr>
                <w:rStyle w:val="s1"/>
                <w:rFonts w:ascii="Times New Roman" w:eastAsia="仿宋" w:hAnsi="Times New Roman"/>
              </w:rPr>
              <w:t>。</w:t>
            </w:r>
          </w:p>
          <w:p w14:paraId="7E5DE989" w14:textId="1A6B4B6E" w:rsidR="00CD5ECC" w:rsidRPr="004562A3" w:rsidRDefault="00CD5ECC" w:rsidP="00CE06F5">
            <w:pPr>
              <w:pStyle w:val="p1"/>
              <w:ind w:firstLineChars="0" w:firstLine="0"/>
              <w:rPr>
                <w:rFonts w:ascii="Times New Roman" w:eastAsia="仿宋" w:hAnsi="Times New Roman"/>
              </w:rPr>
            </w:pPr>
            <w:proofErr w:type="spellStart"/>
            <w:r w:rsidRPr="004562A3">
              <w:rPr>
                <w:rFonts w:ascii="Times New Roman" w:eastAsia="仿宋" w:hAnsi="Times New Roman"/>
              </w:rPr>
              <w:t>CbC</w:t>
            </w:r>
            <w:proofErr w:type="spellEnd"/>
            <w:r w:rsidRPr="004562A3">
              <w:rPr>
                <w:rFonts w:ascii="Times New Roman" w:eastAsia="仿宋" w:hAnsi="Times New Roman"/>
              </w:rPr>
              <w:t>报告（如适用）</w:t>
            </w:r>
            <w:r w:rsidRPr="004562A3">
              <w:rPr>
                <w:rStyle w:val="s1"/>
                <w:rFonts w:ascii="Times New Roman" w:eastAsia="仿宋" w:hAnsi="Times New Roman"/>
              </w:rPr>
              <w:t>：不迟于该</w:t>
            </w:r>
            <w:r w:rsidRPr="004562A3">
              <w:rPr>
                <w:rFonts w:ascii="Times New Roman" w:eastAsia="仿宋" w:hAnsi="Times New Roman"/>
              </w:rPr>
              <w:t>财务报告年度结束后</w:t>
            </w:r>
            <w:r w:rsidRPr="004562A3">
              <w:rPr>
                <w:rFonts w:ascii="Times New Roman" w:eastAsia="仿宋" w:hAnsi="Times New Roman"/>
              </w:rPr>
              <w:t>12</w:t>
            </w:r>
            <w:r w:rsidRPr="004562A3">
              <w:rPr>
                <w:rFonts w:ascii="Times New Roman" w:eastAsia="仿宋" w:hAnsi="Times New Roman"/>
              </w:rPr>
              <w:t>个月内</w:t>
            </w:r>
            <w:r w:rsidRPr="004562A3">
              <w:rPr>
                <w:rStyle w:val="s1"/>
                <w:rFonts w:ascii="Times New Roman" w:eastAsia="仿宋" w:hAnsi="Times New Roman"/>
              </w:rPr>
              <w:t>。</w:t>
            </w:r>
          </w:p>
          <w:p w14:paraId="6BF1BA05" w14:textId="2B690C4E" w:rsidR="004562A3" w:rsidRPr="004562A3" w:rsidRDefault="004562A3" w:rsidP="00CE06F5">
            <w:pPr>
              <w:pStyle w:val="p1"/>
              <w:ind w:firstLineChars="0" w:firstLine="0"/>
              <w:rPr>
                <w:rFonts w:ascii="Times New Roman" w:eastAsia="仿宋" w:hAnsi="Times New Roman"/>
              </w:rPr>
            </w:pPr>
            <w:r w:rsidRPr="004562A3">
              <w:rPr>
                <w:rFonts w:ascii="Times New Roman" w:eastAsia="仿宋" w:hAnsi="Times New Roman"/>
              </w:rPr>
              <w:t>*</w:t>
            </w:r>
            <w:r w:rsidRPr="004562A3">
              <w:rPr>
                <w:rFonts w:ascii="Times New Roman" w:eastAsia="仿宋" w:hAnsi="Times New Roman"/>
              </w:rPr>
              <w:t>注意：如阿联酋实体并非最终母公司或替代母公司，在满足条件的情况下，提交</w:t>
            </w:r>
            <w:proofErr w:type="spellStart"/>
            <w:r w:rsidRPr="004562A3">
              <w:rPr>
                <w:rFonts w:ascii="Times New Roman" w:eastAsia="仿宋" w:hAnsi="Times New Roman"/>
              </w:rPr>
              <w:t>CbCR</w:t>
            </w:r>
            <w:proofErr w:type="spellEnd"/>
            <w:r w:rsidRPr="004562A3">
              <w:rPr>
                <w:rFonts w:ascii="Times New Roman" w:eastAsia="仿宋" w:hAnsi="Times New Roman"/>
              </w:rPr>
              <w:t>通知即可替代实际</w:t>
            </w:r>
            <w:proofErr w:type="spellStart"/>
            <w:r w:rsidRPr="004562A3">
              <w:rPr>
                <w:rFonts w:ascii="Times New Roman" w:eastAsia="仿宋" w:hAnsi="Times New Roman"/>
              </w:rPr>
              <w:t>CbC</w:t>
            </w:r>
            <w:proofErr w:type="spellEnd"/>
            <w:r w:rsidRPr="004562A3">
              <w:rPr>
                <w:rFonts w:ascii="Times New Roman" w:eastAsia="仿宋" w:hAnsi="Times New Roman"/>
              </w:rPr>
              <w:t>报告申报；</w:t>
            </w:r>
          </w:p>
          <w:p w14:paraId="337A437C" w14:textId="454D2B5D" w:rsidR="004562A3" w:rsidRPr="004562A3" w:rsidRDefault="004562A3" w:rsidP="00CE06F5">
            <w:pPr>
              <w:pStyle w:val="p1"/>
              <w:ind w:firstLineChars="0" w:firstLine="0"/>
              <w:rPr>
                <w:rFonts w:ascii="仿宋" w:eastAsia="仿宋" w:hAnsi="仿宋"/>
              </w:rPr>
            </w:pPr>
            <w:r w:rsidRPr="004562A3">
              <w:rPr>
                <w:rFonts w:ascii="Times New Roman" w:eastAsia="仿宋" w:hAnsi="Times New Roman"/>
              </w:rPr>
              <w:t>即便跨国集团已在其他司法辖区提交</w:t>
            </w:r>
            <w:proofErr w:type="spellStart"/>
            <w:r w:rsidRPr="004562A3">
              <w:rPr>
                <w:rFonts w:ascii="Times New Roman" w:eastAsia="仿宋" w:hAnsi="Times New Roman"/>
              </w:rPr>
              <w:t>CbC</w:t>
            </w:r>
            <w:proofErr w:type="spellEnd"/>
            <w:r w:rsidRPr="004562A3">
              <w:rPr>
                <w:rFonts w:ascii="Times New Roman" w:eastAsia="仿宋" w:hAnsi="Times New Roman"/>
              </w:rPr>
              <w:t>报告，阿联酋税收居民实体仍须在</w:t>
            </w:r>
            <w:r w:rsidRPr="004562A3">
              <w:rPr>
                <w:rFonts w:ascii="Times New Roman" w:eastAsia="仿宋" w:hAnsi="Times New Roman"/>
              </w:rPr>
              <w:lastRenderedPageBreak/>
              <w:t>规定期限内完成</w:t>
            </w:r>
            <w:proofErr w:type="spellStart"/>
            <w:r w:rsidRPr="004562A3">
              <w:rPr>
                <w:rFonts w:ascii="Times New Roman" w:eastAsia="仿宋" w:hAnsi="Times New Roman"/>
              </w:rPr>
              <w:t>CbCR</w:t>
            </w:r>
            <w:proofErr w:type="spellEnd"/>
            <w:r w:rsidRPr="004562A3">
              <w:rPr>
                <w:rFonts w:ascii="Times New Roman" w:eastAsia="仿宋" w:hAnsi="Times New Roman"/>
              </w:rPr>
              <w:t>通知申报</w:t>
            </w:r>
            <w:r w:rsidRPr="004562A3">
              <w:rPr>
                <w:rFonts w:ascii="仿宋" w:eastAsia="仿宋" w:hAnsi="仿宋"/>
              </w:rPr>
              <w:t>；</w:t>
            </w:r>
          </w:p>
          <w:p w14:paraId="02B7357E" w14:textId="747BB4A6" w:rsidR="00E34260" w:rsidRPr="004562A3" w:rsidRDefault="00E34260" w:rsidP="00CE06F5">
            <w:pPr>
              <w:ind w:firstLineChars="0" w:firstLine="0"/>
              <w:rPr>
                <w:rFonts w:ascii="Times New Roman" w:eastAsia="仿宋" w:hAnsi="Times New Roman" w:cs="Times New Roman"/>
                <w:sz w:val="24"/>
              </w:rPr>
            </w:pPr>
          </w:p>
        </w:tc>
        <w:tc>
          <w:tcPr>
            <w:tcW w:w="2214" w:type="dxa"/>
            <w:vAlign w:val="center"/>
          </w:tcPr>
          <w:p w14:paraId="498BDAE5" w14:textId="5C4D7209" w:rsidR="00E34260" w:rsidRPr="009D5346" w:rsidRDefault="004562A3" w:rsidP="00CE06F5">
            <w:pPr>
              <w:ind w:firstLineChars="0" w:firstLine="0"/>
              <w:jc w:val="center"/>
              <w:rPr>
                <w:rFonts w:ascii="Times New Roman" w:eastAsia="仿宋" w:hAnsi="Times New Roman" w:cs="Times New Roman"/>
                <w:sz w:val="24"/>
              </w:rPr>
            </w:pPr>
            <w:r w:rsidRPr="004562A3">
              <w:rPr>
                <w:rFonts w:ascii="Times New Roman" w:eastAsia="仿宋" w:hAnsi="Times New Roman" w:cs="Times New Roman"/>
                <w:sz w:val="24"/>
              </w:rPr>
              <w:lastRenderedPageBreak/>
              <w:t>https://mof.gov.ae/en/home/</w:t>
            </w:r>
          </w:p>
        </w:tc>
      </w:tr>
      <w:tr w:rsidR="00E34260" w:rsidRPr="009D5346" w14:paraId="69F49E2A" w14:textId="77777777" w:rsidTr="001E11A9">
        <w:trPr>
          <w:jc w:val="center"/>
        </w:trPr>
        <w:tc>
          <w:tcPr>
            <w:tcW w:w="700" w:type="dxa"/>
            <w:vAlign w:val="center"/>
          </w:tcPr>
          <w:p w14:paraId="209AC15A" w14:textId="6651FF18" w:rsidR="00E34260" w:rsidRPr="001E11A9" w:rsidRDefault="00E34260" w:rsidP="00CE06F5">
            <w:pPr>
              <w:pStyle w:val="af"/>
              <w:numPr>
                <w:ilvl w:val="0"/>
                <w:numId w:val="13"/>
              </w:numPr>
              <w:ind w:firstLineChars="0"/>
              <w:jc w:val="center"/>
              <w:rPr>
                <w:rFonts w:ascii="Times New Roman" w:eastAsia="仿宋" w:hAnsi="Times New Roman" w:cs="Times New Roman"/>
                <w:sz w:val="24"/>
              </w:rPr>
            </w:pPr>
          </w:p>
        </w:tc>
        <w:tc>
          <w:tcPr>
            <w:tcW w:w="1621" w:type="dxa"/>
            <w:vAlign w:val="center"/>
          </w:tcPr>
          <w:p w14:paraId="6BF84FB7" w14:textId="61EABE37" w:rsidR="00E34260" w:rsidRPr="00CE06F5" w:rsidRDefault="004562A3" w:rsidP="00CE06F5">
            <w:pPr>
              <w:ind w:firstLineChars="0" w:firstLine="0"/>
              <w:jc w:val="center"/>
              <w:rPr>
                <w:rFonts w:ascii="Times New Roman" w:eastAsia="仿宋" w:hAnsi="Times New Roman"/>
                <w:sz w:val="24"/>
                <w:szCs w:val="24"/>
              </w:rPr>
            </w:pPr>
            <w:r w:rsidRPr="00CE06F5">
              <w:rPr>
                <w:rFonts w:ascii="Times New Roman" w:eastAsia="仿宋" w:hAnsi="Times New Roman" w:hint="eastAsia"/>
                <w:sz w:val="24"/>
                <w:szCs w:val="24"/>
              </w:rPr>
              <w:t>经济发展部</w:t>
            </w:r>
          </w:p>
          <w:p w14:paraId="30171E43" w14:textId="0E8A38E7" w:rsidR="00E34260" w:rsidRPr="00CE06F5" w:rsidRDefault="004562A3" w:rsidP="00CE06F5">
            <w:pPr>
              <w:ind w:firstLineChars="0" w:firstLine="0"/>
              <w:jc w:val="center"/>
              <w:rPr>
                <w:rFonts w:ascii="Times New Roman" w:eastAsia="仿宋" w:hAnsi="Times New Roman"/>
                <w:sz w:val="24"/>
                <w:szCs w:val="24"/>
              </w:rPr>
            </w:pPr>
            <w:r w:rsidRPr="00CE06F5">
              <w:rPr>
                <w:rFonts w:ascii="Times New Roman" w:eastAsia="仿宋" w:hAnsi="Times New Roman"/>
                <w:sz w:val="24"/>
                <w:szCs w:val="24"/>
              </w:rPr>
              <w:t>Department</w:t>
            </w:r>
            <w:r w:rsidR="000C1427" w:rsidRPr="00CE06F5">
              <w:rPr>
                <w:rFonts w:ascii="Times New Roman" w:eastAsia="仿宋" w:hAnsi="Times New Roman" w:hint="eastAsia"/>
                <w:sz w:val="24"/>
                <w:szCs w:val="24"/>
              </w:rPr>
              <w:t xml:space="preserve"> </w:t>
            </w:r>
            <w:r w:rsidRPr="00CE06F5">
              <w:rPr>
                <w:rFonts w:ascii="Times New Roman" w:eastAsia="仿宋" w:hAnsi="Times New Roman"/>
                <w:sz w:val="24"/>
                <w:szCs w:val="24"/>
              </w:rPr>
              <w:t>of</w:t>
            </w:r>
            <w:r w:rsidR="000C1427" w:rsidRPr="00CE06F5">
              <w:rPr>
                <w:rFonts w:ascii="Times New Roman" w:eastAsia="仿宋" w:hAnsi="Times New Roman" w:hint="eastAsia"/>
                <w:sz w:val="24"/>
                <w:szCs w:val="24"/>
              </w:rPr>
              <w:t xml:space="preserve"> </w:t>
            </w:r>
            <w:r w:rsidRPr="00CE06F5">
              <w:rPr>
                <w:rFonts w:ascii="Times New Roman" w:eastAsia="仿宋" w:hAnsi="Times New Roman"/>
                <w:sz w:val="24"/>
                <w:szCs w:val="24"/>
              </w:rPr>
              <w:t>Economic</w:t>
            </w:r>
            <w:r w:rsidR="000C1427" w:rsidRPr="00CE06F5">
              <w:rPr>
                <w:rFonts w:ascii="Times New Roman" w:eastAsia="仿宋" w:hAnsi="Times New Roman" w:hint="eastAsia"/>
                <w:sz w:val="24"/>
                <w:szCs w:val="24"/>
              </w:rPr>
              <w:t xml:space="preserve"> </w:t>
            </w:r>
            <w:r w:rsidRPr="00CE06F5">
              <w:rPr>
                <w:rFonts w:ascii="Times New Roman" w:eastAsia="仿宋" w:hAnsi="Times New Roman"/>
                <w:sz w:val="24"/>
                <w:szCs w:val="24"/>
              </w:rPr>
              <w:t>Development</w:t>
            </w:r>
          </w:p>
        </w:tc>
        <w:tc>
          <w:tcPr>
            <w:tcW w:w="4481" w:type="dxa"/>
            <w:vAlign w:val="center"/>
          </w:tcPr>
          <w:p w14:paraId="76C46C3B" w14:textId="06FE53EC" w:rsidR="001E11A9" w:rsidRDefault="001E11A9" w:rsidP="00CE06F5">
            <w:pPr>
              <w:pStyle w:val="p1"/>
              <w:ind w:firstLineChars="0" w:firstLine="0"/>
              <w:rPr>
                <w:rFonts w:ascii="Times New Roman" w:eastAsia="仿宋" w:hAnsi="Times New Roman"/>
              </w:rPr>
            </w:pPr>
            <w:r>
              <w:rPr>
                <w:rFonts w:ascii="Times New Roman" w:eastAsia="仿宋" w:hAnsi="Times New Roman" w:hint="eastAsia"/>
              </w:rPr>
              <w:t>在阿联酋，子公司在建筑行业注册需要选择特定的业务代码。</w:t>
            </w:r>
          </w:p>
          <w:p w14:paraId="4A3C6A27" w14:textId="42F61D07" w:rsidR="001E11A9" w:rsidRPr="001E11A9" w:rsidRDefault="001E11A9" w:rsidP="00CE06F5">
            <w:pPr>
              <w:pStyle w:val="p1"/>
              <w:ind w:firstLineChars="0" w:firstLine="0"/>
              <w:rPr>
                <w:rFonts w:ascii="Times New Roman" w:eastAsia="仿宋" w:hAnsi="Times New Roman"/>
              </w:rPr>
            </w:pPr>
            <w:r w:rsidRPr="001E11A9">
              <w:rPr>
                <w:rFonts w:ascii="Times New Roman" w:eastAsia="仿宋" w:hAnsi="Times New Roman"/>
              </w:rPr>
              <w:t>子公司必须租用实地的商业办公室（不能是住宅或仅为信箱地址）。</w:t>
            </w:r>
          </w:p>
          <w:p w14:paraId="02F61F59" w14:textId="65C129C5" w:rsidR="001E11A9" w:rsidRPr="001E11A9" w:rsidRDefault="001E11A9" w:rsidP="00CE06F5">
            <w:pPr>
              <w:pStyle w:val="p1"/>
              <w:ind w:firstLineChars="0" w:firstLine="0"/>
              <w:rPr>
                <w:rFonts w:ascii="Times New Roman" w:eastAsia="仿宋" w:hAnsi="Times New Roman"/>
              </w:rPr>
            </w:pPr>
            <w:r w:rsidRPr="001E11A9">
              <w:rPr>
                <w:rFonts w:ascii="Times New Roman" w:eastAsia="仿宋" w:hAnsi="Times New Roman"/>
              </w:rPr>
              <w:t>迪拜</w:t>
            </w:r>
            <w:r w:rsidRPr="001E11A9">
              <w:rPr>
                <w:rFonts w:ascii="Times New Roman" w:eastAsia="仿宋" w:hAnsi="Times New Roman" w:hint="eastAsia"/>
              </w:rPr>
              <w:t>酋长国规定租</w:t>
            </w:r>
            <w:r w:rsidRPr="001E11A9">
              <w:rPr>
                <w:rFonts w:ascii="Times New Roman" w:eastAsia="仿宋" w:hAnsi="Times New Roman"/>
              </w:rPr>
              <w:t>赁合同必须在</w:t>
            </w:r>
            <w:proofErr w:type="spellStart"/>
            <w:r w:rsidRPr="001E11A9">
              <w:rPr>
                <w:rFonts w:ascii="Times New Roman" w:eastAsia="仿宋" w:hAnsi="Times New Roman"/>
              </w:rPr>
              <w:t>Ejari</w:t>
            </w:r>
            <w:proofErr w:type="spellEnd"/>
            <w:r w:rsidRPr="001E11A9">
              <w:rPr>
                <w:rFonts w:ascii="Times New Roman" w:eastAsia="仿宋" w:hAnsi="Times New Roman"/>
              </w:rPr>
              <w:t>系统注册。</w:t>
            </w:r>
          </w:p>
          <w:p w14:paraId="20F3F1E4" w14:textId="5F09C798" w:rsidR="001E11A9" w:rsidRDefault="001E11A9" w:rsidP="00CE06F5">
            <w:pPr>
              <w:pStyle w:val="p1"/>
              <w:ind w:firstLineChars="0" w:firstLine="0"/>
              <w:rPr>
                <w:rFonts w:ascii="Times New Roman" w:eastAsia="仿宋" w:hAnsi="Times New Roman"/>
              </w:rPr>
            </w:pPr>
            <w:r w:rsidRPr="001E11A9">
              <w:rPr>
                <w:rFonts w:ascii="Times New Roman" w:eastAsia="仿宋" w:hAnsi="Times New Roman"/>
              </w:rPr>
              <w:t>阿布扎比</w:t>
            </w:r>
            <w:r w:rsidRPr="001E11A9">
              <w:rPr>
                <w:rFonts w:ascii="Times New Roman" w:eastAsia="仿宋" w:hAnsi="Times New Roman" w:hint="eastAsia"/>
              </w:rPr>
              <w:t>酋长国</w:t>
            </w:r>
            <w:r w:rsidRPr="001E11A9">
              <w:rPr>
                <w:rFonts w:ascii="Times New Roman" w:eastAsia="仿宋" w:hAnsi="Times New Roman"/>
              </w:rPr>
              <w:t>租赁合同必须在</w:t>
            </w:r>
            <w:r w:rsidRPr="001E11A9">
              <w:rPr>
                <w:rFonts w:ascii="Times New Roman" w:eastAsia="仿宋" w:hAnsi="Times New Roman"/>
              </w:rPr>
              <w:t>Tawtheeq</w:t>
            </w:r>
            <w:r w:rsidRPr="001E11A9">
              <w:rPr>
                <w:rFonts w:ascii="Times New Roman" w:eastAsia="仿宋" w:hAnsi="Times New Roman"/>
              </w:rPr>
              <w:t>系统注册。</w:t>
            </w:r>
          </w:p>
          <w:p w14:paraId="6699AD85" w14:textId="22CA6602" w:rsidR="00DD1F3C" w:rsidRPr="001E11A9" w:rsidRDefault="00DD1F3C" w:rsidP="00CE06F5">
            <w:pPr>
              <w:pStyle w:val="p1"/>
              <w:ind w:firstLineChars="0" w:firstLine="0"/>
              <w:rPr>
                <w:rFonts w:ascii="Times New Roman" w:eastAsia="仿宋" w:hAnsi="Times New Roman"/>
              </w:rPr>
            </w:pPr>
            <w:r w:rsidRPr="00DD1F3C">
              <w:rPr>
                <w:rFonts w:ascii="Times New Roman" w:eastAsia="仿宋" w:hAnsi="Times New Roman" w:hint="eastAsia"/>
              </w:rPr>
              <w:t>母公司文件需经中国外交部及阿联酋驻华使馆认证。</w:t>
            </w:r>
          </w:p>
          <w:p w14:paraId="05419E01" w14:textId="33A7DFAB" w:rsidR="001B2D35" w:rsidRPr="001B2D35" w:rsidRDefault="00606DA4" w:rsidP="00CE06F5">
            <w:pPr>
              <w:ind w:firstLineChars="0" w:firstLine="0"/>
              <w:rPr>
                <w:rFonts w:ascii="Times New Roman" w:eastAsia="仿宋" w:hAnsi="Times New Roman" w:cs="Times New Roman"/>
                <w:sz w:val="24"/>
              </w:rPr>
            </w:pPr>
            <w:r>
              <w:rPr>
                <w:rFonts w:ascii="Times New Roman" w:eastAsia="仿宋" w:hAnsi="Times New Roman" w:cs="Times New Roman" w:hint="eastAsia"/>
                <w:sz w:val="24"/>
              </w:rPr>
              <w:t>每年</w:t>
            </w:r>
            <w:r w:rsidR="004562A3">
              <w:rPr>
                <w:rFonts w:ascii="Times New Roman" w:eastAsia="仿宋" w:hAnsi="Times New Roman" w:cs="Times New Roman" w:hint="eastAsia"/>
                <w:sz w:val="24"/>
              </w:rPr>
              <w:t>许可证到期前，进行新许可证的更新。</w:t>
            </w:r>
          </w:p>
          <w:p w14:paraId="4D44C357" w14:textId="77777777" w:rsidR="001B2D35" w:rsidRDefault="004562A3" w:rsidP="00CE06F5">
            <w:pPr>
              <w:ind w:firstLineChars="0" w:firstLine="0"/>
              <w:rPr>
                <w:rFonts w:ascii="Times New Roman" w:eastAsia="仿宋" w:hAnsi="Times New Roman" w:cs="Times New Roman"/>
                <w:sz w:val="24"/>
              </w:rPr>
            </w:pPr>
            <w:r>
              <w:rPr>
                <w:rFonts w:ascii="Times New Roman" w:eastAsia="仿宋" w:hAnsi="Times New Roman" w:cs="Times New Roman" w:hint="eastAsia"/>
                <w:sz w:val="24"/>
              </w:rPr>
              <w:t>每次更新许可证需要缴纳</w:t>
            </w:r>
            <w:r>
              <w:rPr>
                <w:rFonts w:ascii="Times New Roman" w:eastAsia="仿宋" w:hAnsi="Times New Roman" w:cs="Times New Roman" w:hint="eastAsia"/>
                <w:sz w:val="24"/>
              </w:rPr>
              <w:t>5</w:t>
            </w:r>
            <w:r>
              <w:rPr>
                <w:rFonts w:ascii="Times New Roman" w:eastAsia="仿宋" w:hAnsi="Times New Roman" w:cs="Times New Roman"/>
                <w:sz w:val="24"/>
              </w:rPr>
              <w:t>,</w:t>
            </w:r>
            <w:r>
              <w:rPr>
                <w:rFonts w:ascii="Times New Roman" w:eastAsia="仿宋" w:hAnsi="Times New Roman" w:cs="Times New Roman" w:hint="eastAsia"/>
                <w:sz w:val="24"/>
              </w:rPr>
              <w:t>000</w:t>
            </w:r>
            <w:r>
              <w:rPr>
                <w:rFonts w:ascii="Times New Roman" w:eastAsia="仿宋" w:hAnsi="Times New Roman" w:cs="Times New Roman" w:hint="eastAsia"/>
                <w:sz w:val="24"/>
              </w:rPr>
              <w:t>迪拉姆。</w:t>
            </w:r>
          </w:p>
          <w:p w14:paraId="1A0CA869" w14:textId="77777777" w:rsidR="001B2D35" w:rsidRDefault="001B2D35" w:rsidP="00CE06F5">
            <w:pPr>
              <w:ind w:firstLineChars="0" w:firstLine="0"/>
              <w:rPr>
                <w:rFonts w:ascii="Times New Roman" w:eastAsia="仿宋" w:hAnsi="Times New Roman" w:cs="Times New Roman"/>
                <w:sz w:val="24"/>
              </w:rPr>
            </w:pPr>
            <w:r>
              <w:rPr>
                <w:rFonts w:ascii="Times New Roman" w:eastAsia="仿宋" w:hAnsi="Times New Roman" w:cs="Times New Roman" w:hint="eastAsia"/>
                <w:sz w:val="24"/>
              </w:rPr>
              <w:t>需要提交材料包括：</w:t>
            </w:r>
          </w:p>
          <w:p w14:paraId="4CD7F5CC" w14:textId="68512458" w:rsidR="001B2D35" w:rsidRPr="001B2D35" w:rsidRDefault="001B2D35" w:rsidP="00CE06F5">
            <w:pPr>
              <w:ind w:firstLineChars="0" w:firstLine="0"/>
              <w:rPr>
                <w:rFonts w:ascii="Times New Roman" w:eastAsia="仿宋" w:hAnsi="Times New Roman" w:cs="Times New Roman"/>
                <w:sz w:val="24"/>
              </w:rPr>
            </w:pPr>
            <w:r w:rsidRPr="001B2D35">
              <w:rPr>
                <w:rFonts w:ascii="Times New Roman" w:eastAsia="仿宋" w:hAnsi="Times New Roman" w:cs="Times New Roman"/>
                <w:sz w:val="24"/>
              </w:rPr>
              <w:t>原机构的注册证书</w:t>
            </w:r>
            <w:r w:rsidRPr="001B2D35">
              <w:rPr>
                <w:rFonts w:ascii="Times New Roman" w:eastAsia="仿宋" w:hAnsi="Times New Roman" w:cs="Times New Roman" w:hint="eastAsia"/>
                <w:sz w:val="24"/>
              </w:rPr>
              <w:t>；</w:t>
            </w:r>
            <w:r w:rsidRPr="001B2D35">
              <w:rPr>
                <w:rFonts w:ascii="Times New Roman" w:eastAsia="仿宋" w:hAnsi="Times New Roman" w:cs="Times New Roman"/>
                <w:sz w:val="24"/>
              </w:rPr>
              <w:t>有效的营业执照</w:t>
            </w:r>
            <w:r w:rsidRPr="001B2D35">
              <w:rPr>
                <w:rFonts w:ascii="Times New Roman" w:eastAsia="仿宋" w:hAnsi="Times New Roman" w:cs="Times New Roman" w:hint="eastAsia"/>
                <w:sz w:val="24"/>
              </w:rPr>
              <w:t>；</w:t>
            </w:r>
            <w:r w:rsidRPr="001B2D35">
              <w:rPr>
                <w:rFonts w:ascii="Times New Roman" w:eastAsia="仿宋" w:hAnsi="Times New Roman" w:cs="Times New Roman"/>
                <w:sz w:val="24"/>
              </w:rPr>
              <w:t>经代理人或授权签字人批准的签名。</w:t>
            </w:r>
          </w:p>
          <w:p w14:paraId="01F0B0B5" w14:textId="6A652B88" w:rsidR="001B2D35" w:rsidRPr="001B2D35" w:rsidRDefault="001B2D35" w:rsidP="00CE06F5">
            <w:pPr>
              <w:ind w:firstLineChars="0" w:firstLine="0"/>
              <w:rPr>
                <w:rFonts w:ascii="Times New Roman" w:eastAsia="仿宋" w:hAnsi="Times New Roman" w:cs="Times New Roman"/>
                <w:sz w:val="24"/>
              </w:rPr>
            </w:pPr>
          </w:p>
        </w:tc>
        <w:tc>
          <w:tcPr>
            <w:tcW w:w="2214" w:type="dxa"/>
            <w:vAlign w:val="center"/>
          </w:tcPr>
          <w:p w14:paraId="09B7C45B" w14:textId="00720524" w:rsidR="00E34260" w:rsidRPr="009D5346" w:rsidRDefault="004562A3" w:rsidP="00CE06F5">
            <w:pPr>
              <w:ind w:firstLineChars="0" w:firstLine="0"/>
              <w:jc w:val="center"/>
              <w:rPr>
                <w:rFonts w:ascii="Times New Roman" w:eastAsia="仿宋" w:hAnsi="Times New Roman" w:cs="Times New Roman"/>
                <w:sz w:val="24"/>
              </w:rPr>
            </w:pPr>
            <w:r w:rsidRPr="004562A3">
              <w:rPr>
                <w:rFonts w:ascii="Times New Roman" w:eastAsia="仿宋" w:hAnsi="Times New Roman" w:cs="Times New Roman"/>
                <w:sz w:val="24"/>
              </w:rPr>
              <w:t>https://www.added.gov.ae/</w:t>
            </w:r>
          </w:p>
        </w:tc>
      </w:tr>
      <w:tr w:rsidR="00E34260" w:rsidRPr="009D5346" w14:paraId="385124B4" w14:textId="77777777" w:rsidTr="001E11A9">
        <w:trPr>
          <w:jc w:val="center"/>
        </w:trPr>
        <w:tc>
          <w:tcPr>
            <w:tcW w:w="700" w:type="dxa"/>
            <w:vAlign w:val="center"/>
          </w:tcPr>
          <w:p w14:paraId="6864B08D" w14:textId="4B9AFB82" w:rsidR="00E34260" w:rsidRPr="001E11A9" w:rsidRDefault="00E34260" w:rsidP="00CE06F5">
            <w:pPr>
              <w:pStyle w:val="af"/>
              <w:numPr>
                <w:ilvl w:val="0"/>
                <w:numId w:val="13"/>
              </w:numPr>
              <w:ind w:firstLineChars="0"/>
              <w:jc w:val="center"/>
              <w:rPr>
                <w:rFonts w:ascii="Times New Roman" w:eastAsia="仿宋" w:hAnsi="Times New Roman" w:cs="Times New Roman"/>
                <w:sz w:val="24"/>
              </w:rPr>
            </w:pPr>
          </w:p>
        </w:tc>
        <w:tc>
          <w:tcPr>
            <w:tcW w:w="1621" w:type="dxa"/>
            <w:vAlign w:val="center"/>
          </w:tcPr>
          <w:p w14:paraId="79D5F313" w14:textId="153AE8B0" w:rsidR="00E34260" w:rsidRPr="00606DA4" w:rsidRDefault="00606DA4" w:rsidP="00CE06F5">
            <w:pPr>
              <w:ind w:firstLineChars="0" w:firstLine="0"/>
              <w:jc w:val="center"/>
              <w:rPr>
                <w:rFonts w:ascii="Times New Roman" w:eastAsia="仿宋" w:hAnsi="Times New Roman"/>
              </w:rPr>
            </w:pPr>
            <w:r w:rsidRPr="00606DA4">
              <w:rPr>
                <w:rFonts w:ascii="Times New Roman" w:eastAsia="仿宋" w:hAnsi="Times New Roman" w:hint="eastAsia"/>
              </w:rPr>
              <w:t>人力资源和酋长国化部</w:t>
            </w:r>
          </w:p>
          <w:p w14:paraId="1FDB28A6" w14:textId="4D008608" w:rsidR="00E34260" w:rsidRPr="00606DA4" w:rsidRDefault="00606DA4" w:rsidP="00CE06F5">
            <w:pPr>
              <w:ind w:firstLineChars="0" w:firstLine="0"/>
              <w:jc w:val="center"/>
              <w:rPr>
                <w:rFonts w:ascii="Times New Roman" w:eastAsia="仿宋" w:hAnsi="Times New Roman" w:cs="Times New Roman"/>
                <w:sz w:val="24"/>
              </w:rPr>
            </w:pPr>
            <w:r w:rsidRPr="00606DA4">
              <w:rPr>
                <w:rFonts w:ascii="Times New Roman" w:eastAsia="仿宋" w:hAnsi="Times New Roman"/>
              </w:rPr>
              <w:t>Ministry</w:t>
            </w:r>
            <w:r w:rsidR="000C1427">
              <w:rPr>
                <w:rFonts w:ascii="Times New Roman" w:eastAsia="仿宋" w:hAnsi="Times New Roman" w:hint="eastAsia"/>
              </w:rPr>
              <w:t xml:space="preserve"> </w:t>
            </w:r>
            <w:r w:rsidRPr="00606DA4">
              <w:rPr>
                <w:rFonts w:ascii="Times New Roman" w:eastAsia="仿宋" w:hAnsi="Times New Roman"/>
              </w:rPr>
              <w:t>of</w:t>
            </w:r>
            <w:r w:rsidR="000C1427">
              <w:rPr>
                <w:rFonts w:ascii="Times New Roman" w:eastAsia="仿宋" w:hAnsi="Times New Roman" w:hint="eastAsia"/>
              </w:rPr>
              <w:t xml:space="preserve"> </w:t>
            </w:r>
            <w:r w:rsidRPr="00606DA4">
              <w:rPr>
                <w:rFonts w:ascii="Times New Roman" w:eastAsia="仿宋" w:hAnsi="Times New Roman"/>
              </w:rPr>
              <w:t>Human</w:t>
            </w:r>
            <w:r w:rsidR="000C1427">
              <w:rPr>
                <w:rFonts w:ascii="Times New Roman" w:eastAsia="仿宋" w:hAnsi="Times New Roman" w:hint="eastAsia"/>
              </w:rPr>
              <w:t xml:space="preserve"> </w:t>
            </w:r>
            <w:r w:rsidRPr="00606DA4">
              <w:rPr>
                <w:rFonts w:ascii="Times New Roman" w:eastAsia="仿宋" w:hAnsi="Times New Roman"/>
              </w:rPr>
              <w:t>Resources</w:t>
            </w:r>
            <w:r w:rsidR="000C1427">
              <w:rPr>
                <w:rFonts w:ascii="Times New Roman" w:eastAsia="仿宋" w:hAnsi="Times New Roman" w:hint="eastAsia"/>
              </w:rPr>
              <w:t xml:space="preserve"> </w:t>
            </w:r>
            <w:r w:rsidRPr="00606DA4">
              <w:rPr>
                <w:rFonts w:ascii="Times New Roman" w:eastAsia="仿宋" w:hAnsi="Times New Roman"/>
              </w:rPr>
              <w:t>&amp;</w:t>
            </w:r>
            <w:r w:rsidR="000C1427">
              <w:rPr>
                <w:rFonts w:ascii="Times New Roman" w:eastAsia="仿宋" w:hAnsi="Times New Roman" w:hint="eastAsia"/>
              </w:rPr>
              <w:t xml:space="preserve"> </w:t>
            </w:r>
            <w:r w:rsidR="000C1427" w:rsidRPr="00606DA4">
              <w:rPr>
                <w:rFonts w:ascii="Times New Roman" w:eastAsia="仿宋" w:hAnsi="Times New Roman"/>
              </w:rPr>
              <w:t>Emiratization</w:t>
            </w:r>
          </w:p>
        </w:tc>
        <w:tc>
          <w:tcPr>
            <w:tcW w:w="4481" w:type="dxa"/>
            <w:vAlign w:val="center"/>
          </w:tcPr>
          <w:p w14:paraId="2D8C6CC2" w14:textId="39E43025" w:rsidR="00E34260" w:rsidRDefault="001B2D35" w:rsidP="00CE06F5">
            <w:pPr>
              <w:ind w:firstLineChars="0" w:firstLine="0"/>
              <w:rPr>
                <w:rFonts w:ascii="Times New Roman" w:eastAsia="仿宋" w:hAnsi="Times New Roman" w:cs="Times New Roman"/>
                <w:sz w:val="24"/>
              </w:rPr>
            </w:pPr>
            <w:r>
              <w:rPr>
                <w:rFonts w:ascii="Times New Roman" w:eastAsia="仿宋" w:hAnsi="Times New Roman" w:cs="Times New Roman" w:hint="eastAsia"/>
                <w:sz w:val="24"/>
              </w:rPr>
              <w:t>（</w:t>
            </w:r>
            <w:r>
              <w:rPr>
                <w:rFonts w:ascii="Times New Roman" w:eastAsia="仿宋" w:hAnsi="Times New Roman" w:cs="Times New Roman" w:hint="eastAsia"/>
                <w:sz w:val="24"/>
              </w:rPr>
              <w:t>1</w:t>
            </w:r>
            <w:r>
              <w:rPr>
                <w:rFonts w:ascii="Times New Roman" w:eastAsia="仿宋" w:hAnsi="Times New Roman" w:cs="Times New Roman" w:hint="eastAsia"/>
                <w:sz w:val="24"/>
              </w:rPr>
              <w:t>）</w:t>
            </w:r>
            <w:r w:rsidRPr="00606DA4">
              <w:rPr>
                <w:rFonts w:ascii="Times New Roman" w:eastAsia="仿宋" w:hAnsi="Times New Roman" w:cs="Times New Roman"/>
                <w:sz w:val="24"/>
              </w:rPr>
              <w:t>每年需要更新</w:t>
            </w:r>
            <w:r w:rsidR="00606DA4" w:rsidRPr="00606DA4">
              <w:rPr>
                <w:rFonts w:ascii="Times New Roman" w:eastAsia="仿宋" w:hAnsi="Times New Roman" w:cs="Times New Roman" w:hint="eastAsia"/>
                <w:sz w:val="24"/>
              </w:rPr>
              <w:t>移民和劳工卡。</w:t>
            </w:r>
          </w:p>
          <w:p w14:paraId="46044E80" w14:textId="7DE2BE1D" w:rsidR="001B2D35" w:rsidRDefault="001B2D35" w:rsidP="00CE06F5">
            <w:pPr>
              <w:ind w:firstLineChars="0" w:firstLine="0"/>
              <w:rPr>
                <w:rFonts w:ascii="Times New Roman" w:eastAsia="仿宋" w:hAnsi="Times New Roman" w:cs="Times New Roman"/>
                <w:sz w:val="24"/>
              </w:rPr>
            </w:pPr>
            <w:r>
              <w:rPr>
                <w:rFonts w:ascii="Times New Roman" w:eastAsia="仿宋" w:hAnsi="Times New Roman" w:cs="Times New Roman" w:hint="eastAsia"/>
                <w:sz w:val="24"/>
              </w:rPr>
              <w:t>需要提交的材料包括：</w:t>
            </w:r>
          </w:p>
          <w:p w14:paraId="73BCF14E" w14:textId="77777777" w:rsidR="001B2D35" w:rsidRPr="001B2D35" w:rsidRDefault="001B2D35" w:rsidP="00CE06F5">
            <w:pPr>
              <w:ind w:firstLineChars="0" w:firstLine="0"/>
              <w:rPr>
                <w:rFonts w:ascii="Times New Roman" w:eastAsia="仿宋" w:hAnsi="Times New Roman" w:cs="Times New Roman"/>
                <w:sz w:val="24"/>
              </w:rPr>
            </w:pPr>
            <w:hyperlink r:id="rId9" w:history="1">
              <w:r w:rsidRPr="001B2D35">
                <w:rPr>
                  <w:rFonts w:ascii="Times New Roman" w:eastAsia="仿宋" w:hAnsi="Times New Roman" w:cs="Times New Roman"/>
                  <w:sz w:val="24"/>
                </w:rPr>
                <w:t>员工护照</w:t>
              </w:r>
            </w:hyperlink>
            <w:r w:rsidRPr="001B2D35">
              <w:rPr>
                <w:rFonts w:ascii="Times New Roman" w:eastAsia="仿宋" w:hAnsi="Times New Roman" w:cs="Times New Roman"/>
                <w:sz w:val="24"/>
              </w:rPr>
              <w:t>：需持有有效入境签证。</w:t>
            </w:r>
          </w:p>
          <w:p w14:paraId="328225DD" w14:textId="77777777" w:rsidR="001B2D35" w:rsidRPr="001B2D35" w:rsidRDefault="001B2D35" w:rsidP="00CE06F5">
            <w:pPr>
              <w:ind w:firstLineChars="0" w:firstLine="0"/>
              <w:rPr>
                <w:rFonts w:ascii="Times New Roman" w:eastAsia="仿宋" w:hAnsi="Times New Roman" w:cs="Times New Roman"/>
                <w:sz w:val="24"/>
              </w:rPr>
            </w:pPr>
            <w:hyperlink r:id="rId10" w:history="1">
              <w:r w:rsidRPr="001B2D35">
                <w:rPr>
                  <w:rFonts w:ascii="Times New Roman" w:eastAsia="仿宋" w:hAnsi="Times New Roman" w:cs="Times New Roman"/>
                  <w:sz w:val="24"/>
                </w:rPr>
                <w:t>阿联酋身份证</w:t>
              </w:r>
            </w:hyperlink>
            <w:r w:rsidRPr="001B2D35">
              <w:rPr>
                <w:rFonts w:ascii="Times New Roman" w:eastAsia="仿宋" w:hAnsi="Times New Roman" w:cs="Times New Roman"/>
                <w:sz w:val="24"/>
              </w:rPr>
              <w:t>：有效且当前可用。</w:t>
            </w:r>
          </w:p>
          <w:p w14:paraId="45F351BF" w14:textId="77777777" w:rsidR="001B2D35" w:rsidRPr="001B2D35" w:rsidRDefault="001B2D35" w:rsidP="00CE06F5">
            <w:pPr>
              <w:ind w:firstLineChars="0" w:firstLine="0"/>
              <w:rPr>
                <w:rFonts w:ascii="Times New Roman" w:eastAsia="仿宋" w:hAnsi="Times New Roman" w:cs="Times New Roman"/>
                <w:sz w:val="24"/>
              </w:rPr>
            </w:pPr>
            <w:hyperlink r:id="rId11" w:history="1">
              <w:r w:rsidRPr="001B2D35">
                <w:rPr>
                  <w:rFonts w:ascii="Times New Roman" w:eastAsia="仿宋" w:hAnsi="Times New Roman" w:cs="Times New Roman"/>
                  <w:sz w:val="24"/>
                </w:rPr>
                <w:t>个人照片</w:t>
              </w:r>
            </w:hyperlink>
            <w:r w:rsidRPr="001B2D35">
              <w:rPr>
                <w:rFonts w:ascii="Times New Roman" w:eastAsia="仿宋" w:hAnsi="Times New Roman" w:cs="Times New Roman"/>
                <w:sz w:val="24"/>
              </w:rPr>
              <w:t>：按规格要求。</w:t>
            </w:r>
          </w:p>
          <w:p w14:paraId="2293EAA6" w14:textId="77777777" w:rsidR="001B2D35" w:rsidRPr="001B2D35" w:rsidRDefault="001B2D35" w:rsidP="00CE06F5">
            <w:pPr>
              <w:ind w:firstLineChars="0" w:firstLine="0"/>
              <w:rPr>
                <w:rFonts w:ascii="Times New Roman" w:eastAsia="仿宋" w:hAnsi="Times New Roman" w:cs="Times New Roman"/>
                <w:sz w:val="24"/>
              </w:rPr>
            </w:pPr>
            <w:hyperlink r:id="rId12" w:history="1">
              <w:r w:rsidRPr="001B2D35">
                <w:rPr>
                  <w:rFonts w:ascii="Times New Roman" w:eastAsia="仿宋" w:hAnsi="Times New Roman" w:cs="Times New Roman"/>
                  <w:sz w:val="24"/>
                </w:rPr>
                <w:t>雇佣合同</w:t>
              </w:r>
            </w:hyperlink>
            <w:r w:rsidRPr="001B2D35">
              <w:rPr>
                <w:rFonts w:ascii="Times New Roman" w:eastAsia="仿宋" w:hAnsi="Times New Roman" w:cs="Times New Roman"/>
                <w:sz w:val="24"/>
              </w:rPr>
              <w:t>：您已签署的合同副本。</w:t>
            </w:r>
          </w:p>
          <w:p w14:paraId="1F9DA91D" w14:textId="77777777" w:rsidR="001B2D35" w:rsidRPr="001B2D35" w:rsidRDefault="001B2D35" w:rsidP="00CE06F5">
            <w:pPr>
              <w:ind w:firstLineChars="0" w:firstLine="0"/>
              <w:rPr>
                <w:rFonts w:ascii="Times New Roman" w:eastAsia="仿宋" w:hAnsi="Times New Roman" w:cs="Times New Roman"/>
                <w:sz w:val="24"/>
              </w:rPr>
            </w:pPr>
            <w:hyperlink r:id="rId13" w:history="1">
              <w:r w:rsidRPr="001B2D35">
                <w:rPr>
                  <w:rFonts w:ascii="Times New Roman" w:eastAsia="仿宋" w:hAnsi="Times New Roman" w:cs="Times New Roman"/>
                  <w:sz w:val="24"/>
                </w:rPr>
                <w:t>担保人</w:t>
              </w:r>
              <w:r w:rsidRPr="001B2D35">
                <w:rPr>
                  <w:rFonts w:ascii="Times New Roman" w:eastAsia="仿宋" w:hAnsi="Times New Roman" w:cs="Times New Roman"/>
                  <w:sz w:val="24"/>
                </w:rPr>
                <w:t>/</w:t>
              </w:r>
              <w:r w:rsidRPr="001B2D35">
                <w:rPr>
                  <w:rFonts w:ascii="Times New Roman" w:eastAsia="仿宋" w:hAnsi="Times New Roman" w:cs="Times New Roman"/>
                  <w:sz w:val="24"/>
                </w:rPr>
                <w:t>雇主详情</w:t>
              </w:r>
            </w:hyperlink>
            <w:r w:rsidRPr="001B2D35">
              <w:rPr>
                <w:rFonts w:ascii="Times New Roman" w:eastAsia="仿宋" w:hAnsi="Times New Roman" w:cs="Times New Roman"/>
                <w:sz w:val="24"/>
              </w:rPr>
              <w:t>：担保人的护照</w:t>
            </w:r>
            <w:r w:rsidRPr="001B2D35">
              <w:rPr>
                <w:rFonts w:ascii="Times New Roman" w:eastAsia="仿宋" w:hAnsi="Times New Roman" w:cs="Times New Roman"/>
                <w:sz w:val="24"/>
              </w:rPr>
              <w:t>/</w:t>
            </w:r>
            <w:r w:rsidRPr="001B2D35">
              <w:rPr>
                <w:rFonts w:ascii="Times New Roman" w:eastAsia="仿宋" w:hAnsi="Times New Roman" w:cs="Times New Roman"/>
                <w:sz w:val="24"/>
              </w:rPr>
              <w:t>居留证件和公司记录。</w:t>
            </w:r>
          </w:p>
          <w:p w14:paraId="7E6D89F5" w14:textId="77777777" w:rsidR="001B2D35" w:rsidRPr="001B2D35" w:rsidRDefault="001B2D35" w:rsidP="00CE06F5">
            <w:pPr>
              <w:ind w:firstLineChars="0" w:firstLine="0"/>
              <w:rPr>
                <w:rFonts w:ascii="Times New Roman" w:eastAsia="仿宋" w:hAnsi="Times New Roman" w:cs="Times New Roman"/>
                <w:sz w:val="24"/>
              </w:rPr>
            </w:pPr>
            <w:r w:rsidRPr="001B2D35">
              <w:rPr>
                <w:rFonts w:ascii="Times New Roman" w:eastAsia="仿宋" w:hAnsi="Times New Roman" w:cs="Times New Roman"/>
                <w:bCs/>
                <w:sz w:val="24"/>
              </w:rPr>
              <w:lastRenderedPageBreak/>
              <w:t>体检证明：</w:t>
            </w:r>
            <w:r w:rsidRPr="001B2D35">
              <w:rPr>
                <w:rFonts w:ascii="Times New Roman" w:eastAsia="仿宋" w:hAnsi="Times New Roman" w:cs="Times New Roman"/>
                <w:sz w:val="24"/>
              </w:rPr>
              <w:t>某些续期需要用到。</w:t>
            </w:r>
          </w:p>
          <w:p w14:paraId="4B5286B2" w14:textId="77777777" w:rsidR="001B2D35" w:rsidRPr="001B2D35" w:rsidRDefault="001B2D35" w:rsidP="00CE06F5">
            <w:pPr>
              <w:ind w:firstLineChars="0" w:firstLine="0"/>
              <w:rPr>
                <w:rFonts w:ascii="Times New Roman" w:eastAsia="仿宋" w:hAnsi="Times New Roman" w:cs="Times New Roman"/>
                <w:sz w:val="24"/>
              </w:rPr>
            </w:pPr>
            <w:hyperlink r:id="rId14" w:history="1">
              <w:r w:rsidRPr="001B2D35">
                <w:rPr>
                  <w:rFonts w:ascii="Times New Roman" w:eastAsia="仿宋" w:hAnsi="Times New Roman" w:cs="Times New Roman"/>
                  <w:sz w:val="24"/>
                </w:rPr>
                <w:t>劳工证申请</w:t>
              </w:r>
            </w:hyperlink>
            <w:r w:rsidRPr="001B2D35">
              <w:rPr>
                <w:rFonts w:ascii="Times New Roman" w:eastAsia="仿宋" w:hAnsi="Times New Roman" w:cs="Times New Roman"/>
                <w:sz w:val="24"/>
              </w:rPr>
              <w:t>：通过人力资源和酋长国化部门户网站在线提交</w:t>
            </w:r>
          </w:p>
          <w:p w14:paraId="470D1522" w14:textId="0217D0F0" w:rsidR="00606DA4" w:rsidRPr="00606DA4" w:rsidRDefault="00606DA4" w:rsidP="00CE06F5">
            <w:pPr>
              <w:ind w:firstLineChars="0" w:firstLine="0"/>
              <w:rPr>
                <w:rFonts w:ascii="Times New Roman" w:eastAsia="仿宋" w:hAnsi="Times New Roman" w:cs="Times New Roman"/>
                <w:sz w:val="24"/>
              </w:rPr>
            </w:pPr>
          </w:p>
        </w:tc>
        <w:tc>
          <w:tcPr>
            <w:tcW w:w="2214" w:type="dxa"/>
            <w:vAlign w:val="center"/>
          </w:tcPr>
          <w:p w14:paraId="5BF09A02" w14:textId="756A4583" w:rsidR="00E34260" w:rsidRPr="009D5346" w:rsidRDefault="00B12664" w:rsidP="00CE06F5">
            <w:pPr>
              <w:ind w:firstLineChars="0" w:firstLine="0"/>
              <w:jc w:val="center"/>
              <w:rPr>
                <w:rFonts w:ascii="Times New Roman" w:eastAsia="仿宋" w:hAnsi="Times New Roman" w:cs="Times New Roman"/>
                <w:sz w:val="24"/>
              </w:rPr>
            </w:pPr>
            <w:r w:rsidRPr="00B12664">
              <w:rPr>
                <w:rFonts w:ascii="Times New Roman" w:eastAsia="仿宋" w:hAnsi="Times New Roman" w:cs="Times New Roman"/>
                <w:sz w:val="24"/>
              </w:rPr>
              <w:lastRenderedPageBreak/>
              <w:t>https://www.mohre.gov.ae/</w:t>
            </w:r>
          </w:p>
        </w:tc>
      </w:tr>
      <w:tr w:rsidR="00E34260" w:rsidRPr="009D5346" w14:paraId="422DB74C" w14:textId="77777777" w:rsidTr="001E11A9">
        <w:trPr>
          <w:jc w:val="center"/>
        </w:trPr>
        <w:tc>
          <w:tcPr>
            <w:tcW w:w="700" w:type="dxa"/>
            <w:vAlign w:val="center"/>
          </w:tcPr>
          <w:p w14:paraId="1BF9EF66" w14:textId="193DD020" w:rsidR="00E34260" w:rsidRPr="001E11A9" w:rsidRDefault="00E34260" w:rsidP="00CE06F5">
            <w:pPr>
              <w:pStyle w:val="af"/>
              <w:numPr>
                <w:ilvl w:val="0"/>
                <w:numId w:val="13"/>
              </w:numPr>
              <w:ind w:firstLineChars="0"/>
              <w:jc w:val="center"/>
              <w:rPr>
                <w:rFonts w:ascii="Times New Roman" w:eastAsia="仿宋" w:hAnsi="Times New Roman" w:cs="Times New Roman"/>
                <w:sz w:val="24"/>
              </w:rPr>
            </w:pPr>
          </w:p>
        </w:tc>
        <w:tc>
          <w:tcPr>
            <w:tcW w:w="1621" w:type="dxa"/>
            <w:vAlign w:val="center"/>
          </w:tcPr>
          <w:p w14:paraId="60E23F5B" w14:textId="142EE1EB" w:rsidR="00A56284" w:rsidRPr="00A56284" w:rsidRDefault="00A56284" w:rsidP="00CE06F5">
            <w:pPr>
              <w:ind w:firstLineChars="0" w:firstLine="0"/>
              <w:jc w:val="center"/>
              <w:rPr>
                <w:rFonts w:ascii="Times New Roman" w:eastAsia="仿宋" w:hAnsi="Times New Roman"/>
              </w:rPr>
            </w:pPr>
            <w:r w:rsidRPr="00A56284">
              <w:rPr>
                <w:rFonts w:ascii="Times New Roman" w:eastAsia="仿宋" w:hAnsi="Times New Roman" w:hint="eastAsia"/>
              </w:rPr>
              <w:t>工资支付系统</w:t>
            </w:r>
          </w:p>
          <w:p w14:paraId="6CC1BF47" w14:textId="74B565F5" w:rsidR="00E34260" w:rsidRPr="00A56284" w:rsidRDefault="00A56284" w:rsidP="00CE06F5">
            <w:pPr>
              <w:ind w:firstLineChars="0" w:firstLine="0"/>
              <w:jc w:val="center"/>
              <w:rPr>
                <w:rFonts w:ascii="Times New Roman" w:eastAsia="仿宋" w:hAnsi="Times New Roman"/>
              </w:rPr>
            </w:pPr>
            <w:r w:rsidRPr="00A56284">
              <w:rPr>
                <w:rFonts w:ascii="Times New Roman" w:eastAsia="仿宋" w:hAnsi="Times New Roman"/>
              </w:rPr>
              <w:t>Wages</w:t>
            </w:r>
            <w:r w:rsidR="000C1427">
              <w:rPr>
                <w:rFonts w:ascii="Times New Roman" w:eastAsia="仿宋" w:hAnsi="Times New Roman" w:hint="eastAsia"/>
              </w:rPr>
              <w:t xml:space="preserve"> </w:t>
            </w:r>
            <w:r w:rsidRPr="00A56284">
              <w:rPr>
                <w:rFonts w:ascii="Times New Roman" w:eastAsia="仿宋" w:hAnsi="Times New Roman"/>
              </w:rPr>
              <w:t>Protection</w:t>
            </w:r>
            <w:r w:rsidR="000C1427">
              <w:rPr>
                <w:rFonts w:ascii="Times New Roman" w:eastAsia="仿宋" w:hAnsi="Times New Roman" w:hint="eastAsia"/>
              </w:rPr>
              <w:t xml:space="preserve"> </w:t>
            </w:r>
            <w:r w:rsidRPr="00A56284">
              <w:rPr>
                <w:rFonts w:ascii="Times New Roman" w:eastAsia="仿宋" w:hAnsi="Times New Roman"/>
              </w:rPr>
              <w:t>System</w:t>
            </w:r>
          </w:p>
        </w:tc>
        <w:tc>
          <w:tcPr>
            <w:tcW w:w="4481" w:type="dxa"/>
            <w:vAlign w:val="center"/>
          </w:tcPr>
          <w:p w14:paraId="60ADBE2E" w14:textId="04628C16" w:rsidR="00397C77" w:rsidRDefault="00397C77" w:rsidP="00CE06F5">
            <w:pPr>
              <w:ind w:firstLineChars="0" w:firstLine="0"/>
              <w:rPr>
                <w:rFonts w:ascii="Times New Roman" w:eastAsia="仿宋" w:hAnsi="Times New Roman" w:cs="Times New Roman"/>
                <w:sz w:val="24"/>
              </w:rPr>
            </w:pPr>
            <w:r w:rsidRPr="00397C77">
              <w:rPr>
                <w:rFonts w:ascii="Times New Roman" w:eastAsia="仿宋" w:hAnsi="Times New Roman" w:cs="Times New Roman"/>
                <w:sz w:val="24"/>
              </w:rPr>
              <w:t>所有子公司员工工资必须通过</w:t>
            </w:r>
            <w:r w:rsidRPr="00397C77">
              <w:rPr>
                <w:rFonts w:ascii="Times New Roman" w:eastAsia="仿宋" w:hAnsi="Times New Roman" w:cs="Times New Roman"/>
                <w:sz w:val="24"/>
              </w:rPr>
              <w:t>WPS</w:t>
            </w:r>
            <w:r w:rsidRPr="00397C77">
              <w:rPr>
                <w:rFonts w:ascii="Times New Roman" w:eastAsia="仿宋" w:hAnsi="Times New Roman" w:cs="Times New Roman"/>
                <w:sz w:val="24"/>
              </w:rPr>
              <w:t>平台以迪拉姆发放。任何未能按时通过系统发薪的行为将导致公司执照被锁定，无法申请新签证。</w:t>
            </w:r>
          </w:p>
          <w:p w14:paraId="5FD3FDDA" w14:textId="2DBDAD4A" w:rsidR="00E34260" w:rsidRPr="009D5346" w:rsidRDefault="00000000" w:rsidP="00CE06F5">
            <w:pPr>
              <w:ind w:firstLineChars="0" w:firstLine="0"/>
              <w:rPr>
                <w:rFonts w:ascii="Times New Roman" w:eastAsia="仿宋" w:hAnsi="Times New Roman" w:cs="Times New Roman"/>
                <w:sz w:val="24"/>
              </w:rPr>
            </w:pPr>
            <w:r w:rsidRPr="009D5346">
              <w:rPr>
                <w:rFonts w:ascii="Times New Roman" w:eastAsia="仿宋" w:hAnsi="Times New Roman" w:cs="Times New Roman"/>
                <w:sz w:val="24"/>
              </w:rPr>
              <w:t>每</w:t>
            </w:r>
            <w:r w:rsidR="00A56284">
              <w:rPr>
                <w:rFonts w:ascii="Times New Roman" w:eastAsia="仿宋" w:hAnsi="Times New Roman" w:cs="Times New Roman" w:hint="eastAsia"/>
                <w:sz w:val="24"/>
              </w:rPr>
              <w:t>月向人力资源和酋长国化部提交月度工资信息文件，并保存详细的工资记录。</w:t>
            </w:r>
          </w:p>
        </w:tc>
        <w:tc>
          <w:tcPr>
            <w:tcW w:w="2214" w:type="dxa"/>
            <w:vAlign w:val="center"/>
          </w:tcPr>
          <w:p w14:paraId="62BE8629" w14:textId="53AAF07F" w:rsidR="00E34260" w:rsidRPr="009D5346" w:rsidRDefault="00B12664" w:rsidP="00CE06F5">
            <w:pPr>
              <w:ind w:firstLineChars="0" w:firstLine="0"/>
              <w:jc w:val="center"/>
              <w:rPr>
                <w:rFonts w:ascii="Times New Roman" w:eastAsia="仿宋" w:hAnsi="Times New Roman" w:cs="Times New Roman"/>
                <w:sz w:val="24"/>
              </w:rPr>
            </w:pPr>
            <w:r w:rsidRPr="00B12664">
              <w:rPr>
                <w:rFonts w:ascii="Times New Roman" w:eastAsia="仿宋" w:hAnsi="Times New Roman" w:cs="Times New Roman"/>
                <w:sz w:val="24"/>
              </w:rPr>
              <w:t>https://u.ae/en/information-and-services/jobs/employment-in-the-private-sector/payment-of-wages</w:t>
            </w:r>
          </w:p>
        </w:tc>
      </w:tr>
      <w:tr w:rsidR="001E11A9" w:rsidRPr="009D5346" w14:paraId="319F9AFD" w14:textId="77777777" w:rsidTr="001E11A9">
        <w:trPr>
          <w:jc w:val="center"/>
        </w:trPr>
        <w:tc>
          <w:tcPr>
            <w:tcW w:w="700" w:type="dxa"/>
            <w:vAlign w:val="center"/>
          </w:tcPr>
          <w:p w14:paraId="6EDDC7BB" w14:textId="21C4A891" w:rsidR="001E11A9" w:rsidRPr="001E11A9" w:rsidRDefault="001E11A9" w:rsidP="00CE06F5">
            <w:pPr>
              <w:pStyle w:val="af"/>
              <w:numPr>
                <w:ilvl w:val="0"/>
                <w:numId w:val="13"/>
              </w:numPr>
              <w:ind w:firstLineChars="0"/>
              <w:jc w:val="center"/>
              <w:rPr>
                <w:rFonts w:ascii="Times New Roman" w:eastAsia="仿宋" w:hAnsi="Times New Roman" w:cs="Times New Roman"/>
                <w:sz w:val="24"/>
              </w:rPr>
            </w:pPr>
          </w:p>
        </w:tc>
        <w:tc>
          <w:tcPr>
            <w:tcW w:w="1621" w:type="dxa"/>
            <w:vAlign w:val="center"/>
          </w:tcPr>
          <w:p w14:paraId="1C85BB93" w14:textId="77777777" w:rsidR="001E11A9" w:rsidRDefault="001E11A9" w:rsidP="00CE06F5">
            <w:pPr>
              <w:ind w:firstLineChars="0" w:firstLine="0"/>
              <w:jc w:val="center"/>
              <w:rPr>
                <w:rFonts w:ascii="Times New Roman" w:eastAsia="仿宋" w:hAnsi="Times New Roman"/>
              </w:rPr>
            </w:pPr>
            <w:r>
              <w:rPr>
                <w:rFonts w:ascii="Times New Roman" w:eastAsia="仿宋" w:hAnsi="Times New Roman" w:hint="eastAsia"/>
              </w:rPr>
              <w:t>迪拜市政厅</w:t>
            </w:r>
          </w:p>
          <w:p w14:paraId="4D444B11" w14:textId="6E155F10" w:rsidR="001E11A9" w:rsidRPr="009D5346" w:rsidRDefault="001E11A9" w:rsidP="00CE06F5">
            <w:pPr>
              <w:ind w:firstLineChars="0" w:firstLine="0"/>
              <w:jc w:val="center"/>
              <w:rPr>
                <w:rFonts w:ascii="Times New Roman" w:eastAsia="仿宋" w:hAnsi="Times New Roman" w:cs="Times New Roman"/>
                <w:sz w:val="24"/>
              </w:rPr>
            </w:pPr>
            <w:r w:rsidRPr="004F3FAE">
              <w:rPr>
                <w:rFonts w:ascii="Times New Roman" w:eastAsia="仿宋" w:hAnsi="Times New Roman"/>
              </w:rPr>
              <w:t>Dubai</w:t>
            </w:r>
            <w:r w:rsidR="000C1427">
              <w:rPr>
                <w:rFonts w:ascii="Times New Roman" w:eastAsia="仿宋" w:hAnsi="Times New Roman" w:hint="eastAsia"/>
              </w:rPr>
              <w:t xml:space="preserve"> </w:t>
            </w:r>
            <w:r w:rsidRPr="004F3FAE">
              <w:rPr>
                <w:rFonts w:ascii="Times New Roman" w:eastAsia="仿宋" w:hAnsi="Times New Roman"/>
              </w:rPr>
              <w:t>Municipality</w:t>
            </w:r>
          </w:p>
        </w:tc>
        <w:tc>
          <w:tcPr>
            <w:tcW w:w="4481" w:type="dxa"/>
            <w:vAlign w:val="center"/>
          </w:tcPr>
          <w:p w14:paraId="14B080F9" w14:textId="741C80BA" w:rsidR="001E11A9" w:rsidRDefault="001E11A9" w:rsidP="00CE06F5">
            <w:pPr>
              <w:ind w:firstLineChars="0" w:firstLine="0"/>
              <w:rPr>
                <w:rFonts w:ascii="Times New Roman" w:eastAsia="仿宋" w:hAnsi="Times New Roman" w:cs="Times New Roman"/>
                <w:sz w:val="24"/>
              </w:rPr>
            </w:pPr>
            <w:r w:rsidRPr="004F3FAE">
              <w:rPr>
                <w:rFonts w:ascii="Times New Roman" w:eastAsia="仿宋" w:hAnsi="Times New Roman" w:cs="Times New Roman"/>
                <w:sz w:val="24"/>
              </w:rPr>
              <w:t>所有承包商必须在</w:t>
            </w:r>
            <w:r w:rsidRPr="004F3FAE">
              <w:rPr>
                <w:rFonts w:ascii="Times New Roman" w:eastAsia="仿宋" w:hAnsi="Times New Roman" w:cs="Times New Roman"/>
                <w:sz w:val="24"/>
              </w:rPr>
              <w:t>DM</w:t>
            </w:r>
            <w:r w:rsidRPr="004F3FAE">
              <w:rPr>
                <w:rFonts w:ascii="Times New Roman" w:eastAsia="仿宋" w:hAnsi="Times New Roman" w:cs="Times New Roman"/>
                <w:sz w:val="24"/>
              </w:rPr>
              <w:t>的</w:t>
            </w:r>
            <w:r w:rsidRPr="004F3FAE">
              <w:rPr>
                <w:rFonts w:ascii="Times New Roman" w:eastAsia="仿宋" w:hAnsi="Times New Roman" w:cs="Times New Roman"/>
                <w:sz w:val="24"/>
              </w:rPr>
              <w:t>“</w:t>
            </w:r>
            <w:r w:rsidRPr="004F3FAE">
              <w:rPr>
                <w:rFonts w:ascii="Times New Roman" w:eastAsia="仿宋" w:hAnsi="Times New Roman" w:cs="Times New Roman"/>
                <w:sz w:val="24"/>
              </w:rPr>
              <w:t>统一承包商登记册</w:t>
            </w:r>
            <w:r w:rsidRPr="004F3FAE">
              <w:rPr>
                <w:rFonts w:ascii="Times New Roman" w:eastAsia="仿宋" w:hAnsi="Times New Roman" w:cs="Times New Roman"/>
                <w:sz w:val="24"/>
              </w:rPr>
              <w:t>”</w:t>
            </w:r>
            <w:r w:rsidRPr="004F3FAE">
              <w:rPr>
                <w:rFonts w:ascii="Times New Roman" w:eastAsia="仿宋" w:hAnsi="Times New Roman" w:cs="Times New Roman"/>
                <w:sz w:val="24"/>
              </w:rPr>
              <w:t>注册</w:t>
            </w:r>
            <w:r w:rsidR="00DD1F3C">
              <w:rPr>
                <w:rFonts w:ascii="Times New Roman" w:eastAsia="仿宋" w:hAnsi="Times New Roman" w:cs="Times New Roman" w:hint="eastAsia"/>
                <w:sz w:val="24"/>
              </w:rPr>
              <w:t>，包括技术人员。技术人员的注册还应当取得相应的专业能力证书。最终</w:t>
            </w:r>
            <w:r w:rsidR="00DD1F3C" w:rsidRPr="00DD1F3C">
              <w:rPr>
                <w:rFonts w:ascii="Times New Roman" w:eastAsia="仿宋" w:hAnsi="Times New Roman" w:cs="Times New Roman"/>
                <w:sz w:val="24"/>
              </w:rPr>
              <w:t>按技术人员（工程师）数量和经验评定等级（如</w:t>
            </w:r>
            <w:r w:rsidR="00DD1F3C" w:rsidRPr="00DD1F3C">
              <w:rPr>
                <w:rFonts w:ascii="Times New Roman" w:eastAsia="仿宋" w:hAnsi="Times New Roman" w:cs="Times New Roman"/>
                <w:sz w:val="24"/>
              </w:rPr>
              <w:t>G+1</w:t>
            </w:r>
            <w:r w:rsidR="00DD1F3C" w:rsidRPr="00DD1F3C">
              <w:rPr>
                <w:rFonts w:ascii="Times New Roman" w:eastAsia="仿宋" w:hAnsi="Times New Roman" w:cs="Times New Roman"/>
                <w:sz w:val="24"/>
              </w:rPr>
              <w:t>或</w:t>
            </w:r>
            <w:r w:rsidR="00DD1F3C" w:rsidRPr="00DD1F3C">
              <w:rPr>
                <w:rFonts w:ascii="Times New Roman" w:eastAsia="仿宋" w:hAnsi="Times New Roman" w:cs="Times New Roman"/>
                <w:sz w:val="24"/>
              </w:rPr>
              <w:t>Unlimited</w:t>
            </w:r>
            <w:r w:rsidR="00DD1F3C" w:rsidRPr="00DD1F3C">
              <w:rPr>
                <w:rFonts w:ascii="Times New Roman" w:eastAsia="仿宋" w:hAnsi="Times New Roman" w:cs="Times New Roman"/>
                <w:sz w:val="24"/>
              </w:rPr>
              <w:t>）</w:t>
            </w:r>
            <w:r w:rsidR="00DD1F3C">
              <w:t>。</w:t>
            </w:r>
          </w:p>
          <w:p w14:paraId="52509038" w14:textId="77777777" w:rsidR="001E11A9" w:rsidRPr="004F3FAE" w:rsidRDefault="001E11A9" w:rsidP="00CE06F5">
            <w:pPr>
              <w:ind w:firstLineChars="0" w:firstLine="0"/>
              <w:rPr>
                <w:rFonts w:ascii="Times New Roman" w:eastAsia="仿宋" w:hAnsi="Times New Roman" w:cs="Times New Roman"/>
                <w:sz w:val="24"/>
              </w:rPr>
            </w:pPr>
            <w:r>
              <w:rPr>
                <w:rFonts w:ascii="Times New Roman" w:eastAsia="仿宋" w:hAnsi="Times New Roman" w:cs="Times New Roman" w:hint="eastAsia"/>
                <w:sz w:val="24"/>
              </w:rPr>
              <w:t>针对不同的建筑种类，迪拜市政厅有具体的技术细节要求，详见附后网址上关于具体种类的要求。</w:t>
            </w:r>
          </w:p>
          <w:p w14:paraId="77B9A449" w14:textId="77777777" w:rsidR="001E11A9" w:rsidRPr="004F3FAE" w:rsidRDefault="001E11A9" w:rsidP="00CE06F5">
            <w:pPr>
              <w:ind w:firstLineChars="0" w:firstLine="0"/>
              <w:rPr>
                <w:rFonts w:ascii="Times New Roman" w:eastAsia="仿宋" w:hAnsi="Times New Roman" w:cs="Times New Roman"/>
                <w:sz w:val="24"/>
              </w:rPr>
            </w:pPr>
            <w:r w:rsidRPr="004F3FAE">
              <w:rPr>
                <w:rFonts w:ascii="Times New Roman" w:eastAsia="仿宋" w:hAnsi="Times New Roman" w:cs="Times New Roman"/>
                <w:sz w:val="24"/>
              </w:rPr>
              <w:t>主承包商将工程分包必须获得业主的事先书面同意。</w:t>
            </w:r>
          </w:p>
          <w:p w14:paraId="3099C8DC" w14:textId="27E06C99" w:rsidR="001E11A9" w:rsidRPr="009D5346" w:rsidRDefault="001E11A9" w:rsidP="00CE06F5">
            <w:pPr>
              <w:ind w:firstLineChars="0" w:firstLine="0"/>
              <w:rPr>
                <w:rFonts w:ascii="Times New Roman" w:eastAsia="仿宋" w:hAnsi="Times New Roman" w:cs="Times New Roman"/>
                <w:sz w:val="24"/>
              </w:rPr>
            </w:pPr>
            <w:r w:rsidRPr="004F3FAE">
              <w:rPr>
                <w:rFonts w:ascii="Times New Roman" w:eastAsia="仿宋" w:hAnsi="Times New Roman" w:cs="Times New Roman"/>
                <w:sz w:val="24"/>
              </w:rPr>
              <w:t>分包商必须在</w:t>
            </w:r>
            <w:r w:rsidRPr="004F3FAE">
              <w:rPr>
                <w:rFonts w:ascii="Times New Roman" w:eastAsia="仿宋" w:hAnsi="Times New Roman" w:cs="Times New Roman" w:hint="eastAsia"/>
                <w:sz w:val="24"/>
              </w:rPr>
              <w:t>市政厅</w:t>
            </w:r>
            <w:r w:rsidRPr="004F3FAE">
              <w:rPr>
                <w:rFonts w:ascii="Times New Roman" w:eastAsia="仿宋" w:hAnsi="Times New Roman" w:cs="Times New Roman"/>
                <w:sz w:val="24"/>
              </w:rPr>
              <w:t>注册，且其持有的执照资质必须覆盖该工程范围。禁止承接超出自身分类等级的工程。</w:t>
            </w:r>
          </w:p>
        </w:tc>
        <w:tc>
          <w:tcPr>
            <w:tcW w:w="2214" w:type="dxa"/>
            <w:vAlign w:val="center"/>
          </w:tcPr>
          <w:p w14:paraId="16BB7C63" w14:textId="55920634" w:rsidR="001E11A9" w:rsidRPr="009D5346" w:rsidRDefault="001E11A9" w:rsidP="00CE06F5">
            <w:pPr>
              <w:ind w:firstLineChars="0" w:firstLine="0"/>
              <w:jc w:val="center"/>
              <w:rPr>
                <w:rFonts w:ascii="Times New Roman" w:eastAsia="仿宋" w:hAnsi="Times New Roman" w:cs="Times New Roman"/>
                <w:sz w:val="24"/>
              </w:rPr>
            </w:pPr>
            <w:r w:rsidRPr="004F3FAE">
              <w:rPr>
                <w:rFonts w:ascii="Times New Roman" w:eastAsia="仿宋" w:hAnsi="Times New Roman" w:cs="Times New Roman"/>
                <w:sz w:val="24"/>
              </w:rPr>
              <w:t>https://www.dm.gov.ae/municipality-business/consultants-and-contractors-licensing-standards/</w:t>
            </w:r>
          </w:p>
        </w:tc>
      </w:tr>
      <w:tr w:rsidR="001E11A9" w:rsidRPr="009D5346" w14:paraId="75BE43AD" w14:textId="77777777" w:rsidTr="001E11A9">
        <w:trPr>
          <w:jc w:val="center"/>
        </w:trPr>
        <w:tc>
          <w:tcPr>
            <w:tcW w:w="700" w:type="dxa"/>
            <w:vAlign w:val="center"/>
          </w:tcPr>
          <w:p w14:paraId="33114210" w14:textId="56288756" w:rsidR="001E11A9" w:rsidRPr="001E11A9" w:rsidRDefault="001E11A9" w:rsidP="00CE06F5">
            <w:pPr>
              <w:pStyle w:val="af"/>
              <w:numPr>
                <w:ilvl w:val="0"/>
                <w:numId w:val="13"/>
              </w:numPr>
              <w:ind w:firstLineChars="0"/>
              <w:jc w:val="center"/>
              <w:rPr>
                <w:rFonts w:ascii="Times New Roman" w:eastAsia="仿宋" w:hAnsi="Times New Roman" w:cs="Times New Roman"/>
                <w:sz w:val="24"/>
              </w:rPr>
            </w:pPr>
          </w:p>
        </w:tc>
        <w:tc>
          <w:tcPr>
            <w:tcW w:w="1621" w:type="dxa"/>
            <w:vAlign w:val="center"/>
          </w:tcPr>
          <w:p w14:paraId="54FFDF8F" w14:textId="77777777" w:rsidR="001E11A9" w:rsidRDefault="001E11A9" w:rsidP="00CE06F5">
            <w:pPr>
              <w:ind w:firstLineChars="0" w:firstLine="0"/>
              <w:jc w:val="center"/>
              <w:rPr>
                <w:rFonts w:ascii="Times New Roman" w:eastAsia="仿宋" w:hAnsi="Times New Roman"/>
              </w:rPr>
            </w:pPr>
            <w:r>
              <w:rPr>
                <w:rFonts w:ascii="Times New Roman" w:eastAsia="仿宋" w:hAnsi="Times New Roman" w:hint="eastAsia"/>
              </w:rPr>
              <w:t>阿布扎比</w:t>
            </w:r>
            <w:r w:rsidRPr="001E11A9">
              <w:rPr>
                <w:rFonts w:ascii="Times New Roman" w:eastAsia="仿宋" w:hAnsi="Times New Roman"/>
              </w:rPr>
              <w:t>市政与交通部</w:t>
            </w:r>
          </w:p>
          <w:p w14:paraId="38203F7F" w14:textId="2442F701" w:rsidR="001E11A9" w:rsidRPr="00A56284" w:rsidRDefault="001E11A9" w:rsidP="00CE06F5">
            <w:pPr>
              <w:ind w:firstLineChars="0" w:firstLine="0"/>
              <w:jc w:val="center"/>
              <w:rPr>
                <w:rFonts w:ascii="Times New Roman" w:eastAsia="仿宋" w:hAnsi="Times New Roman"/>
              </w:rPr>
            </w:pPr>
            <w:r w:rsidRPr="001E11A9">
              <w:rPr>
                <w:rFonts w:ascii="Times New Roman" w:eastAsia="仿宋" w:hAnsi="Times New Roman"/>
              </w:rPr>
              <w:t>The</w:t>
            </w:r>
            <w:r w:rsidR="000C1427">
              <w:rPr>
                <w:rFonts w:ascii="Times New Roman" w:eastAsia="仿宋" w:hAnsi="Times New Roman" w:hint="eastAsia"/>
              </w:rPr>
              <w:t xml:space="preserve"> </w:t>
            </w:r>
            <w:r w:rsidRPr="001E11A9">
              <w:rPr>
                <w:rFonts w:ascii="Times New Roman" w:eastAsia="仿宋" w:hAnsi="Times New Roman"/>
              </w:rPr>
              <w:lastRenderedPageBreak/>
              <w:t>Department</w:t>
            </w:r>
            <w:r w:rsidR="000C1427">
              <w:rPr>
                <w:rFonts w:ascii="Times New Roman" w:eastAsia="仿宋" w:hAnsi="Times New Roman" w:hint="eastAsia"/>
              </w:rPr>
              <w:t xml:space="preserve"> </w:t>
            </w:r>
            <w:r w:rsidRPr="001E11A9">
              <w:rPr>
                <w:rFonts w:ascii="Times New Roman" w:eastAsia="仿宋" w:hAnsi="Times New Roman"/>
              </w:rPr>
              <w:t>of</w:t>
            </w:r>
            <w:r w:rsidR="000C1427">
              <w:rPr>
                <w:rFonts w:ascii="Times New Roman" w:eastAsia="仿宋" w:hAnsi="Times New Roman" w:hint="eastAsia"/>
              </w:rPr>
              <w:t xml:space="preserve"> </w:t>
            </w:r>
            <w:r w:rsidRPr="001E11A9">
              <w:rPr>
                <w:rFonts w:ascii="Times New Roman" w:eastAsia="仿宋" w:hAnsi="Times New Roman"/>
              </w:rPr>
              <w:t>Municipalities</w:t>
            </w:r>
            <w:r w:rsidR="000C1427">
              <w:rPr>
                <w:rFonts w:ascii="Times New Roman" w:eastAsia="仿宋" w:hAnsi="Times New Roman" w:hint="eastAsia"/>
              </w:rPr>
              <w:t xml:space="preserve"> </w:t>
            </w:r>
            <w:r w:rsidRPr="001E11A9">
              <w:rPr>
                <w:rFonts w:ascii="Times New Roman" w:eastAsia="仿宋" w:hAnsi="Times New Roman"/>
              </w:rPr>
              <w:t>and</w:t>
            </w:r>
            <w:r w:rsidR="000C1427">
              <w:rPr>
                <w:rFonts w:ascii="Times New Roman" w:eastAsia="仿宋" w:hAnsi="Times New Roman" w:hint="eastAsia"/>
              </w:rPr>
              <w:t xml:space="preserve"> </w:t>
            </w:r>
            <w:proofErr w:type="gramStart"/>
            <w:r w:rsidRPr="001E11A9">
              <w:rPr>
                <w:rFonts w:ascii="Times New Roman" w:eastAsia="仿宋" w:hAnsi="Times New Roman"/>
              </w:rPr>
              <w:t>Transport(</w:t>
            </w:r>
            <w:proofErr w:type="gramEnd"/>
            <w:r w:rsidRPr="001E11A9">
              <w:rPr>
                <w:rFonts w:ascii="Times New Roman" w:eastAsia="仿宋" w:hAnsi="Times New Roman"/>
              </w:rPr>
              <w:t>DMT)in</w:t>
            </w:r>
            <w:r w:rsidR="000C1427">
              <w:rPr>
                <w:rFonts w:ascii="Times New Roman" w:eastAsia="仿宋" w:hAnsi="Times New Roman" w:hint="eastAsia"/>
              </w:rPr>
              <w:t xml:space="preserve"> </w:t>
            </w:r>
            <w:r w:rsidRPr="001E11A9">
              <w:rPr>
                <w:rFonts w:ascii="Times New Roman" w:eastAsia="仿宋" w:hAnsi="Times New Roman"/>
              </w:rPr>
              <w:t>Abu</w:t>
            </w:r>
            <w:r w:rsidR="000C1427">
              <w:rPr>
                <w:rFonts w:ascii="Times New Roman" w:eastAsia="仿宋" w:hAnsi="Times New Roman" w:hint="eastAsia"/>
              </w:rPr>
              <w:t xml:space="preserve"> </w:t>
            </w:r>
            <w:r w:rsidRPr="001E11A9">
              <w:rPr>
                <w:rFonts w:ascii="Times New Roman" w:eastAsia="仿宋" w:hAnsi="Times New Roman"/>
              </w:rPr>
              <w:t>Dhabi</w:t>
            </w:r>
          </w:p>
        </w:tc>
        <w:tc>
          <w:tcPr>
            <w:tcW w:w="4481" w:type="dxa"/>
            <w:vAlign w:val="center"/>
          </w:tcPr>
          <w:p w14:paraId="4830C341" w14:textId="66720000" w:rsidR="001E11A9" w:rsidRPr="004F3FAE" w:rsidRDefault="001E11A9" w:rsidP="00CE06F5">
            <w:pPr>
              <w:ind w:firstLineChars="0" w:firstLine="0"/>
              <w:rPr>
                <w:rFonts w:ascii="Times New Roman" w:eastAsia="仿宋" w:hAnsi="Times New Roman" w:cs="Times New Roman"/>
                <w:sz w:val="24"/>
              </w:rPr>
            </w:pPr>
            <w:r>
              <w:rPr>
                <w:rFonts w:ascii="Times New Roman" w:eastAsia="仿宋" w:hAnsi="Times New Roman" w:cs="Times New Roman" w:hint="eastAsia"/>
                <w:sz w:val="24"/>
              </w:rPr>
              <w:lastRenderedPageBreak/>
              <w:t>阿布扎比酋长国对具体的建筑工程种类有严格的分类标准。针对具体的建筑类型提出了不同的人员数量和资质要求。贵司</w:t>
            </w:r>
            <w:r>
              <w:rPr>
                <w:rFonts w:ascii="Times New Roman" w:eastAsia="仿宋" w:hAnsi="Times New Roman" w:cs="Times New Roman" w:hint="eastAsia"/>
                <w:sz w:val="24"/>
              </w:rPr>
              <w:lastRenderedPageBreak/>
              <w:t>可登陆本行附上的网址，根据建筑合同类型需要自行查阅相应合同合规资质。</w:t>
            </w:r>
          </w:p>
        </w:tc>
        <w:tc>
          <w:tcPr>
            <w:tcW w:w="2214" w:type="dxa"/>
            <w:vAlign w:val="center"/>
          </w:tcPr>
          <w:p w14:paraId="11BF5F78" w14:textId="724D6ABB" w:rsidR="001E11A9" w:rsidRPr="00B12664" w:rsidRDefault="001E11A9" w:rsidP="00CE06F5">
            <w:pPr>
              <w:ind w:firstLineChars="0" w:firstLine="0"/>
              <w:jc w:val="center"/>
              <w:rPr>
                <w:rFonts w:ascii="Times New Roman" w:eastAsia="仿宋" w:hAnsi="Times New Roman" w:cs="Times New Roman"/>
                <w:sz w:val="24"/>
              </w:rPr>
            </w:pPr>
            <w:r w:rsidRPr="001E11A9">
              <w:rPr>
                <w:rFonts w:ascii="Times New Roman" w:eastAsia="仿宋" w:hAnsi="Times New Roman" w:cs="Times New Roman"/>
                <w:sz w:val="24"/>
              </w:rPr>
              <w:lastRenderedPageBreak/>
              <w:t>https://pages.dmt.gov.ae/en/Classification-Category</w:t>
            </w:r>
          </w:p>
        </w:tc>
      </w:tr>
      <w:tr w:rsidR="001E11A9" w:rsidRPr="009D5346" w14:paraId="55B174AA" w14:textId="77777777" w:rsidTr="001E11A9">
        <w:trPr>
          <w:jc w:val="center"/>
        </w:trPr>
        <w:tc>
          <w:tcPr>
            <w:tcW w:w="700" w:type="dxa"/>
            <w:vAlign w:val="center"/>
          </w:tcPr>
          <w:p w14:paraId="5BF7D265" w14:textId="1487A016" w:rsidR="001E11A9" w:rsidRPr="001E11A9" w:rsidRDefault="001E11A9" w:rsidP="00CE06F5">
            <w:pPr>
              <w:pStyle w:val="af"/>
              <w:numPr>
                <w:ilvl w:val="0"/>
                <w:numId w:val="13"/>
              </w:numPr>
              <w:ind w:firstLineChars="0"/>
              <w:jc w:val="center"/>
              <w:rPr>
                <w:rFonts w:ascii="Times New Roman" w:eastAsia="仿宋" w:hAnsi="Times New Roman" w:cs="Times New Roman"/>
                <w:sz w:val="24"/>
              </w:rPr>
            </w:pPr>
          </w:p>
        </w:tc>
        <w:tc>
          <w:tcPr>
            <w:tcW w:w="1621" w:type="dxa"/>
            <w:vAlign w:val="center"/>
          </w:tcPr>
          <w:p w14:paraId="4D4F4F85" w14:textId="0955E9C6" w:rsidR="001E11A9" w:rsidRDefault="002C7AB4" w:rsidP="00CE06F5">
            <w:pPr>
              <w:ind w:firstLineChars="0" w:firstLine="0"/>
              <w:jc w:val="center"/>
              <w:rPr>
                <w:rFonts w:ascii="Times New Roman" w:eastAsia="仿宋" w:hAnsi="Times New Roman"/>
              </w:rPr>
            </w:pPr>
            <w:r w:rsidRPr="002C7AB4">
              <w:rPr>
                <w:rFonts w:ascii="Times New Roman" w:eastAsia="仿宋" w:hAnsi="Times New Roman"/>
              </w:rPr>
              <w:t>联邦经济部</w:t>
            </w:r>
            <w:r w:rsidRPr="002C7AB4">
              <w:rPr>
                <w:rFonts w:ascii="Times New Roman" w:eastAsia="仿宋" w:hAnsi="Times New Roman"/>
              </w:rPr>
              <w:t>Ministry</w:t>
            </w:r>
            <w:r w:rsidR="000C1427">
              <w:rPr>
                <w:rFonts w:ascii="Times New Roman" w:eastAsia="仿宋" w:hAnsi="Times New Roman" w:hint="eastAsia"/>
              </w:rPr>
              <w:t xml:space="preserve"> </w:t>
            </w:r>
            <w:r w:rsidRPr="002C7AB4">
              <w:rPr>
                <w:rFonts w:ascii="Times New Roman" w:eastAsia="仿宋" w:hAnsi="Times New Roman"/>
              </w:rPr>
              <w:t>of</w:t>
            </w:r>
            <w:r w:rsidR="000C1427">
              <w:rPr>
                <w:rFonts w:ascii="Times New Roman" w:eastAsia="仿宋" w:hAnsi="Times New Roman" w:hint="eastAsia"/>
              </w:rPr>
              <w:t xml:space="preserve"> </w:t>
            </w:r>
            <w:r w:rsidRPr="002C7AB4">
              <w:rPr>
                <w:rFonts w:ascii="Times New Roman" w:eastAsia="仿宋" w:hAnsi="Times New Roman"/>
              </w:rPr>
              <w:t>Economy</w:t>
            </w:r>
          </w:p>
        </w:tc>
        <w:tc>
          <w:tcPr>
            <w:tcW w:w="4481" w:type="dxa"/>
            <w:vAlign w:val="center"/>
          </w:tcPr>
          <w:p w14:paraId="3BE244EC" w14:textId="6064FA1A" w:rsidR="002C7AB4" w:rsidRPr="002C7AB4" w:rsidRDefault="002C7AB4" w:rsidP="00CE06F5">
            <w:pPr>
              <w:ind w:firstLineChars="0" w:firstLine="0"/>
              <w:rPr>
                <w:rFonts w:ascii="Times New Roman" w:eastAsia="仿宋" w:hAnsi="Times New Roman" w:cs="Times New Roman"/>
                <w:sz w:val="24"/>
              </w:rPr>
            </w:pPr>
            <w:r w:rsidRPr="002C7AB4">
              <w:rPr>
                <w:rFonts w:ascii="Times New Roman" w:eastAsia="仿宋" w:hAnsi="Times New Roman" w:cs="Times New Roman"/>
                <w:sz w:val="24"/>
              </w:rPr>
              <w:t>注册执照后需立即在经济部系统申报实际控制人信息。</w:t>
            </w:r>
          </w:p>
          <w:p w14:paraId="76AA918E" w14:textId="5C33D147" w:rsidR="002C7AB4" w:rsidRPr="001E11A9" w:rsidRDefault="009D1A51" w:rsidP="00CE06F5">
            <w:pPr>
              <w:ind w:firstLineChars="0" w:firstLine="0"/>
              <w:rPr>
                <w:rFonts w:ascii="Times New Roman" w:eastAsia="仿宋" w:hAnsi="Times New Roman" w:cs="Times New Roman"/>
                <w:sz w:val="24"/>
              </w:rPr>
            </w:pPr>
            <w:r w:rsidRPr="009D1A51">
              <w:rPr>
                <w:rFonts w:ascii="Times New Roman" w:eastAsia="仿宋" w:hAnsi="Times New Roman" w:cs="Times New Roman"/>
                <w:sz w:val="24"/>
              </w:rPr>
              <w:t>所有指定非金融业务和专业人士</w:t>
            </w:r>
            <w:r w:rsidRPr="009D1A51">
              <w:rPr>
                <w:rFonts w:ascii="Times New Roman" w:eastAsia="仿宋" w:hAnsi="Times New Roman" w:cs="Times New Roman"/>
                <w:sz w:val="24"/>
              </w:rPr>
              <w:t xml:space="preserve"> (DNFBPs) </w:t>
            </w:r>
            <w:r w:rsidRPr="009D1A51">
              <w:rPr>
                <w:rFonts w:ascii="Times New Roman" w:eastAsia="仿宋" w:hAnsi="Times New Roman" w:cs="Times New Roman"/>
                <w:sz w:val="24"/>
              </w:rPr>
              <w:t>均须在</w:t>
            </w:r>
            <w:r w:rsidRPr="009D1A51">
              <w:rPr>
                <w:rFonts w:ascii="Times New Roman" w:eastAsia="仿宋" w:hAnsi="Times New Roman" w:cs="Times New Roman"/>
                <w:sz w:val="24"/>
              </w:rPr>
              <w:t xml:space="preserve"> </w:t>
            </w:r>
            <w:proofErr w:type="spellStart"/>
            <w:r w:rsidRPr="009D1A51">
              <w:rPr>
                <w:rFonts w:ascii="Times New Roman" w:eastAsia="仿宋" w:hAnsi="Times New Roman" w:cs="Times New Roman"/>
                <w:sz w:val="24"/>
              </w:rPr>
              <w:t>goAML</w:t>
            </w:r>
            <w:proofErr w:type="spellEnd"/>
            <w:r w:rsidRPr="009D1A51">
              <w:rPr>
                <w:rFonts w:ascii="Times New Roman" w:eastAsia="仿宋" w:hAnsi="Times New Roman" w:cs="Times New Roman"/>
                <w:sz w:val="24"/>
              </w:rPr>
              <w:t xml:space="preserve"> </w:t>
            </w:r>
            <w:r w:rsidRPr="009D1A51">
              <w:rPr>
                <w:rFonts w:ascii="Times New Roman" w:eastAsia="仿宋" w:hAnsi="Times New Roman" w:cs="Times New Roman"/>
                <w:sz w:val="24"/>
              </w:rPr>
              <w:t>门户网站上进行注册。</w:t>
            </w:r>
            <w:proofErr w:type="spellStart"/>
            <w:r w:rsidRPr="009D1A51">
              <w:rPr>
                <w:rFonts w:ascii="Times New Roman" w:eastAsia="仿宋" w:hAnsi="Times New Roman" w:cs="Times New Roman"/>
                <w:sz w:val="24"/>
              </w:rPr>
              <w:t>goAML</w:t>
            </w:r>
            <w:proofErr w:type="spellEnd"/>
            <w:r w:rsidRPr="009D1A51">
              <w:rPr>
                <w:rFonts w:ascii="Times New Roman" w:eastAsia="仿宋" w:hAnsi="Times New Roman" w:cs="Times New Roman"/>
                <w:sz w:val="24"/>
              </w:rPr>
              <w:t xml:space="preserve"> </w:t>
            </w:r>
            <w:r w:rsidRPr="009D1A51">
              <w:rPr>
                <w:rFonts w:ascii="Times New Roman" w:eastAsia="仿宋" w:hAnsi="Times New Roman" w:cs="Times New Roman"/>
                <w:sz w:val="24"/>
              </w:rPr>
              <w:t>门户是一个综合平台，用于提交可疑交易报告</w:t>
            </w:r>
            <w:r w:rsidRPr="009D1A51">
              <w:rPr>
                <w:rFonts w:ascii="Times New Roman" w:eastAsia="仿宋" w:hAnsi="Times New Roman" w:cs="Times New Roman"/>
                <w:sz w:val="24"/>
              </w:rPr>
              <w:t xml:space="preserve"> (STRs) </w:t>
            </w:r>
            <w:r w:rsidRPr="009D1A51">
              <w:rPr>
                <w:rFonts w:ascii="Times New Roman" w:eastAsia="仿宋" w:hAnsi="Times New Roman" w:cs="Times New Roman"/>
                <w:sz w:val="24"/>
              </w:rPr>
              <w:t>和可疑活动报告</w:t>
            </w:r>
            <w:r w:rsidRPr="009D1A51">
              <w:rPr>
                <w:rFonts w:ascii="Times New Roman" w:eastAsia="仿宋" w:hAnsi="Times New Roman" w:cs="Times New Roman"/>
                <w:sz w:val="24"/>
              </w:rPr>
              <w:t xml:space="preserve"> (SARs)</w:t>
            </w:r>
            <w:r w:rsidRPr="009D1A51">
              <w:rPr>
                <w:rFonts w:ascii="Times New Roman" w:eastAsia="仿宋" w:hAnsi="Times New Roman" w:cs="Times New Roman"/>
                <w:sz w:val="24"/>
              </w:rPr>
              <w:t>。</w:t>
            </w:r>
          </w:p>
        </w:tc>
        <w:tc>
          <w:tcPr>
            <w:tcW w:w="2214" w:type="dxa"/>
            <w:vAlign w:val="center"/>
          </w:tcPr>
          <w:p w14:paraId="6C732C8B" w14:textId="6A757D2F" w:rsidR="001E11A9" w:rsidRDefault="002C7AB4" w:rsidP="00CE06F5">
            <w:pPr>
              <w:ind w:firstLineChars="0" w:firstLine="0"/>
              <w:jc w:val="center"/>
              <w:rPr>
                <w:rFonts w:ascii="Times New Roman" w:eastAsia="仿宋" w:hAnsi="Times New Roman" w:cs="Times New Roman"/>
                <w:sz w:val="24"/>
              </w:rPr>
            </w:pPr>
            <w:hyperlink r:id="rId15" w:history="1">
              <w:r w:rsidRPr="008728B6">
                <w:rPr>
                  <w:rStyle w:val="ae"/>
                  <w:rFonts w:ascii="Times New Roman" w:eastAsia="仿宋" w:hAnsi="Times New Roman" w:cs="Times New Roman"/>
                  <w:sz w:val="24"/>
                </w:rPr>
                <w:t>https://ubo.ae/</w:t>
              </w:r>
            </w:hyperlink>
          </w:p>
          <w:p w14:paraId="089EF88A" w14:textId="5BF30101" w:rsidR="002C7AB4" w:rsidRPr="002C7AB4" w:rsidRDefault="002C7AB4" w:rsidP="00CE06F5">
            <w:pPr>
              <w:ind w:firstLineChars="0" w:firstLine="0"/>
              <w:jc w:val="center"/>
              <w:rPr>
                <w:rFonts w:ascii="Times New Roman" w:eastAsia="仿宋" w:hAnsi="Times New Roman" w:cs="Times New Roman"/>
                <w:sz w:val="24"/>
              </w:rPr>
            </w:pPr>
            <w:r w:rsidRPr="002C7AB4">
              <w:rPr>
                <w:rFonts w:ascii="Times New Roman" w:eastAsia="仿宋" w:hAnsi="Times New Roman" w:cs="Times New Roman"/>
                <w:sz w:val="24"/>
              </w:rPr>
              <w:t>https://www.moet.gov.ae/en/registering-companies-in-goaml</w:t>
            </w:r>
          </w:p>
        </w:tc>
      </w:tr>
      <w:tr w:rsidR="00DD1F3C" w:rsidRPr="009D5346" w14:paraId="3C1B11F7" w14:textId="77777777" w:rsidTr="001E11A9">
        <w:trPr>
          <w:jc w:val="center"/>
        </w:trPr>
        <w:tc>
          <w:tcPr>
            <w:tcW w:w="700" w:type="dxa"/>
            <w:vAlign w:val="center"/>
          </w:tcPr>
          <w:p w14:paraId="6BCBA109" w14:textId="77777777" w:rsidR="00DD1F3C" w:rsidRPr="001E11A9" w:rsidRDefault="00DD1F3C" w:rsidP="00CE06F5">
            <w:pPr>
              <w:pStyle w:val="af"/>
              <w:numPr>
                <w:ilvl w:val="0"/>
                <w:numId w:val="13"/>
              </w:numPr>
              <w:ind w:firstLineChars="0"/>
              <w:jc w:val="center"/>
              <w:rPr>
                <w:rFonts w:ascii="Times New Roman" w:eastAsia="仿宋" w:hAnsi="Times New Roman" w:cs="Times New Roman"/>
                <w:sz w:val="24"/>
              </w:rPr>
            </w:pPr>
          </w:p>
        </w:tc>
        <w:tc>
          <w:tcPr>
            <w:tcW w:w="1621" w:type="dxa"/>
            <w:vAlign w:val="center"/>
          </w:tcPr>
          <w:p w14:paraId="3B7E078C" w14:textId="40DB2294" w:rsidR="00DD1F3C" w:rsidRPr="00DD1F3C" w:rsidRDefault="00DD1F3C" w:rsidP="00CE06F5">
            <w:pPr>
              <w:ind w:firstLineChars="0" w:firstLine="0"/>
              <w:jc w:val="center"/>
              <w:rPr>
                <w:rFonts w:ascii="Times New Roman" w:eastAsia="仿宋" w:hAnsi="Times New Roman"/>
              </w:rPr>
            </w:pPr>
            <w:r w:rsidRPr="00DD1F3C">
              <w:rPr>
                <w:rFonts w:ascii="Times New Roman" w:eastAsia="仿宋" w:hAnsi="Times New Roman"/>
              </w:rPr>
              <w:t>阿联酋工程师协会</w:t>
            </w:r>
            <w:r w:rsidRPr="00DD1F3C">
              <w:rPr>
                <w:rFonts w:ascii="Times New Roman" w:eastAsia="仿宋" w:hAnsi="Times New Roman"/>
              </w:rPr>
              <w:fldChar w:fldCharType="begin"/>
            </w:r>
            <w:r w:rsidRPr="00DD1F3C">
              <w:rPr>
                <w:rFonts w:ascii="Times New Roman" w:eastAsia="仿宋" w:hAnsi="Times New Roman"/>
              </w:rPr>
              <w:instrText>HYPERLINK "https://www.soeuae.ae/(S(4e4xxlugryg33wzkgkrlllqe))/en/Default.aspx"</w:instrText>
            </w:r>
            <w:r w:rsidRPr="00DD1F3C">
              <w:rPr>
                <w:rFonts w:ascii="Times New Roman" w:eastAsia="仿宋" w:hAnsi="Times New Roman"/>
              </w:rPr>
            </w:r>
            <w:r w:rsidRPr="00DD1F3C">
              <w:rPr>
                <w:rFonts w:ascii="Times New Roman" w:eastAsia="仿宋" w:hAnsi="Times New Roman"/>
              </w:rPr>
              <w:fldChar w:fldCharType="separate"/>
            </w:r>
          </w:p>
          <w:p w14:paraId="6CF45FB2" w14:textId="5A1CD215" w:rsidR="00DD1F3C" w:rsidRPr="00DD1F3C" w:rsidRDefault="00DD1F3C" w:rsidP="00CE06F5">
            <w:pPr>
              <w:ind w:firstLineChars="0" w:firstLine="0"/>
              <w:jc w:val="center"/>
              <w:rPr>
                <w:rFonts w:ascii="Times New Roman" w:eastAsia="仿宋" w:hAnsi="Times New Roman"/>
              </w:rPr>
            </w:pPr>
            <w:r w:rsidRPr="00DD1F3C">
              <w:rPr>
                <w:rFonts w:ascii="Times New Roman" w:eastAsia="仿宋" w:hAnsi="Times New Roman"/>
              </w:rPr>
              <w:t>Society</w:t>
            </w:r>
            <w:r w:rsidR="000C1427">
              <w:rPr>
                <w:rFonts w:ascii="Times New Roman" w:eastAsia="仿宋" w:hAnsi="Times New Roman" w:hint="eastAsia"/>
              </w:rPr>
              <w:t xml:space="preserve"> </w:t>
            </w:r>
            <w:r w:rsidRPr="00DD1F3C">
              <w:rPr>
                <w:rFonts w:ascii="Times New Roman" w:eastAsia="仿宋" w:hAnsi="Times New Roman"/>
              </w:rPr>
              <w:t>of</w:t>
            </w:r>
            <w:r w:rsidR="000C1427">
              <w:rPr>
                <w:rFonts w:ascii="Times New Roman" w:eastAsia="仿宋" w:hAnsi="Times New Roman" w:hint="eastAsia"/>
              </w:rPr>
              <w:t xml:space="preserve"> </w:t>
            </w:r>
            <w:r w:rsidRPr="00DD1F3C">
              <w:rPr>
                <w:rFonts w:ascii="Times New Roman" w:eastAsia="仿宋" w:hAnsi="Times New Roman"/>
              </w:rPr>
              <w:t>Engineers</w:t>
            </w:r>
          </w:p>
          <w:p w14:paraId="7DEDD21F" w14:textId="760827B2" w:rsidR="00DD1F3C" w:rsidRPr="002C7AB4" w:rsidRDefault="00DD1F3C" w:rsidP="00CE06F5">
            <w:pPr>
              <w:ind w:firstLineChars="0" w:firstLine="0"/>
              <w:jc w:val="center"/>
              <w:rPr>
                <w:rFonts w:ascii="Times New Roman" w:eastAsia="仿宋" w:hAnsi="Times New Roman"/>
              </w:rPr>
            </w:pPr>
            <w:r w:rsidRPr="00DD1F3C">
              <w:rPr>
                <w:rFonts w:ascii="Times New Roman" w:eastAsia="仿宋" w:hAnsi="Times New Roman"/>
              </w:rPr>
              <w:fldChar w:fldCharType="end"/>
            </w:r>
          </w:p>
        </w:tc>
        <w:tc>
          <w:tcPr>
            <w:tcW w:w="4481" w:type="dxa"/>
            <w:vAlign w:val="center"/>
          </w:tcPr>
          <w:p w14:paraId="27A2F935" w14:textId="1EB467AB" w:rsidR="00DD1F3C" w:rsidRPr="002C7AB4" w:rsidRDefault="00DD1F3C" w:rsidP="00CE06F5">
            <w:pPr>
              <w:ind w:firstLineChars="0" w:firstLine="0"/>
              <w:rPr>
                <w:rFonts w:ascii="Times New Roman" w:eastAsia="仿宋" w:hAnsi="Times New Roman" w:cs="Times New Roman"/>
                <w:sz w:val="24"/>
              </w:rPr>
            </w:pPr>
            <w:r w:rsidRPr="00DD1F3C">
              <w:rPr>
                <w:rFonts w:ascii="Times New Roman" w:eastAsia="仿宋" w:hAnsi="Times New Roman" w:cs="Times New Roman"/>
                <w:sz w:val="24"/>
              </w:rPr>
              <w:t>建筑公司必须聘用在</w:t>
            </w:r>
            <w:r w:rsidRPr="00DD1F3C">
              <w:rPr>
                <w:rFonts w:ascii="Times New Roman" w:eastAsia="仿宋" w:hAnsi="Times New Roman" w:cs="Times New Roman"/>
                <w:sz w:val="24"/>
              </w:rPr>
              <w:t>SOE</w:t>
            </w:r>
            <w:r w:rsidRPr="00DD1F3C">
              <w:rPr>
                <w:rFonts w:ascii="Times New Roman" w:eastAsia="仿宋" w:hAnsi="Times New Roman" w:cs="Times New Roman"/>
                <w:sz w:val="24"/>
              </w:rPr>
              <w:t>注册并经市政厅考核合格的工程师。所有中国学历需完成等同性认证</w:t>
            </w:r>
            <w:r w:rsidRPr="00DD1F3C">
              <w:rPr>
                <w:rFonts w:ascii="Times New Roman" w:eastAsia="仿宋" w:hAnsi="Times New Roman" w:cs="Times New Roman"/>
                <w:sz w:val="24"/>
              </w:rPr>
              <w:t>(Equivalency</w:t>
            </w:r>
            <w:r w:rsidR="000C1427">
              <w:rPr>
                <w:rFonts w:ascii="Times New Roman" w:eastAsia="仿宋" w:hAnsi="Times New Roman" w:cs="Times New Roman" w:hint="eastAsia"/>
                <w:sz w:val="24"/>
              </w:rPr>
              <w:t xml:space="preserve"> </w:t>
            </w:r>
            <w:r w:rsidRPr="00DD1F3C">
              <w:rPr>
                <w:rFonts w:ascii="Times New Roman" w:eastAsia="仿宋" w:hAnsi="Times New Roman" w:cs="Times New Roman"/>
                <w:sz w:val="24"/>
              </w:rPr>
              <w:t>Certification)</w:t>
            </w:r>
            <w:r w:rsidRPr="00DD1F3C">
              <w:rPr>
                <w:rFonts w:ascii="Times New Roman" w:eastAsia="仿宋" w:hAnsi="Times New Roman" w:cs="Times New Roman"/>
                <w:sz w:val="24"/>
              </w:rPr>
              <w:t>。</w:t>
            </w:r>
          </w:p>
        </w:tc>
        <w:tc>
          <w:tcPr>
            <w:tcW w:w="2214" w:type="dxa"/>
            <w:vAlign w:val="center"/>
          </w:tcPr>
          <w:p w14:paraId="323F292B" w14:textId="573DFD87" w:rsidR="00DD1F3C" w:rsidRDefault="00DD1F3C" w:rsidP="00CE06F5">
            <w:pPr>
              <w:ind w:firstLineChars="0" w:firstLine="0"/>
              <w:jc w:val="center"/>
              <w:rPr>
                <w:rFonts w:ascii="Times New Roman" w:eastAsia="仿宋" w:hAnsi="Times New Roman" w:cs="Times New Roman"/>
                <w:sz w:val="24"/>
              </w:rPr>
            </w:pPr>
            <w:r w:rsidRPr="00DD1F3C">
              <w:rPr>
                <w:rFonts w:ascii="Times New Roman" w:eastAsia="仿宋" w:hAnsi="Times New Roman" w:cs="Times New Roman"/>
                <w:sz w:val="24"/>
              </w:rPr>
              <w:t>https://www.soeuae.ae/en/</w:t>
            </w:r>
          </w:p>
        </w:tc>
      </w:tr>
    </w:tbl>
    <w:p w14:paraId="108B8614" w14:textId="77777777" w:rsidR="00E34260" w:rsidRDefault="00E34260" w:rsidP="00CE06F5">
      <w:pPr>
        <w:ind w:firstLineChars="0" w:firstLine="0"/>
        <w:rPr>
          <w:rFonts w:ascii="Times New Roman" w:eastAsia="仿宋" w:hAnsi="Times New Roman" w:cs="Times New Roman"/>
          <w:sz w:val="24"/>
          <w:szCs w:val="24"/>
        </w:rPr>
      </w:pPr>
    </w:p>
    <w:p w14:paraId="1BE749E2" w14:textId="77777777" w:rsidR="00CE06F5" w:rsidRPr="00CE06F5" w:rsidRDefault="00CE06F5" w:rsidP="00CE06F5">
      <w:pPr>
        <w:ind w:firstLine="480"/>
        <w:rPr>
          <w:rFonts w:ascii="Times New Roman" w:eastAsia="仿宋" w:hAnsi="Times New Roman" w:cs="Times New Roman"/>
          <w:sz w:val="24"/>
        </w:rPr>
      </w:pPr>
    </w:p>
    <w:p w14:paraId="130A3141" w14:textId="77777777" w:rsidR="00CE06F5" w:rsidRPr="00CE06F5" w:rsidRDefault="00CE06F5" w:rsidP="00CE06F5">
      <w:pPr>
        <w:numPr>
          <w:ilvl w:val="0"/>
          <w:numId w:val="15"/>
        </w:numPr>
        <w:ind w:firstLineChars="0" w:firstLine="0"/>
        <w:rPr>
          <w:rFonts w:ascii="Times New Roman" w:eastAsia="仿宋" w:hAnsi="Times New Roman" w:cs="Times New Roman"/>
          <w:sz w:val="24"/>
        </w:rPr>
      </w:pPr>
      <w:r w:rsidRPr="00CE06F5">
        <w:rPr>
          <w:rFonts w:ascii="Times New Roman" w:eastAsia="仿宋" w:hAnsi="Times New Roman" w:cs="Times New Roman"/>
          <w:b/>
          <w:bCs/>
          <w:sz w:val="24"/>
          <w:szCs w:val="24"/>
        </w:rPr>
        <w:t>阿联酋主要税收</w:t>
      </w:r>
      <w:r w:rsidRPr="00CE06F5">
        <w:rPr>
          <w:rStyle w:val="af4"/>
          <w:rFonts w:ascii="Times New Roman" w:eastAsia="仿宋" w:hAnsi="Times New Roman" w:cs="Times New Roman"/>
          <w:sz w:val="24"/>
        </w:rPr>
        <w:footnoteReference w:id="1"/>
      </w:r>
    </w:p>
    <w:p w14:paraId="09104F67" w14:textId="77777777" w:rsidR="00CE06F5" w:rsidRPr="00CE06F5" w:rsidRDefault="00CE06F5" w:rsidP="00CE06F5">
      <w:pPr>
        <w:pStyle w:val="af"/>
        <w:numPr>
          <w:ilvl w:val="0"/>
          <w:numId w:val="17"/>
        </w:numPr>
        <w:ind w:firstLineChars="0"/>
        <w:rPr>
          <w:rFonts w:ascii="Times New Roman" w:eastAsia="仿宋" w:hAnsi="Times New Roman" w:cs="Times New Roman"/>
          <w:sz w:val="24"/>
        </w:rPr>
      </w:pPr>
      <w:r w:rsidRPr="00CE06F5">
        <w:rPr>
          <w:rFonts w:ascii="Times New Roman" w:eastAsia="仿宋" w:hAnsi="Times New Roman" w:cs="Times New Roman"/>
          <w:sz w:val="24"/>
        </w:rPr>
        <w:t>消费税</w:t>
      </w:r>
    </w:p>
    <w:p w14:paraId="51C2CC27"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2017</w:t>
      </w:r>
      <w:r w:rsidRPr="00CE06F5">
        <w:rPr>
          <w:rFonts w:ascii="Times New Roman" w:eastAsia="仿宋" w:hAnsi="Times New Roman" w:cs="Times New Roman"/>
          <w:sz w:val="24"/>
        </w:rPr>
        <w:t>年</w:t>
      </w:r>
      <w:r w:rsidRPr="00CE06F5">
        <w:rPr>
          <w:rFonts w:ascii="Times New Roman" w:eastAsia="仿宋" w:hAnsi="Times New Roman" w:cs="Times New Roman"/>
          <w:sz w:val="24"/>
        </w:rPr>
        <w:t>10</w:t>
      </w:r>
      <w:r w:rsidRPr="00CE06F5">
        <w:rPr>
          <w:rFonts w:ascii="Times New Roman" w:eastAsia="仿宋" w:hAnsi="Times New Roman" w:cs="Times New Roman"/>
          <w:sz w:val="24"/>
        </w:rPr>
        <w:t>月</w:t>
      </w:r>
      <w:r w:rsidRPr="00CE06F5">
        <w:rPr>
          <w:rFonts w:ascii="Times New Roman" w:eastAsia="仿宋" w:hAnsi="Times New Roman" w:cs="Times New Roman"/>
          <w:sz w:val="24"/>
        </w:rPr>
        <w:t>1</w:t>
      </w:r>
      <w:r w:rsidRPr="00CE06F5">
        <w:rPr>
          <w:rFonts w:ascii="Times New Roman" w:eastAsia="仿宋" w:hAnsi="Times New Roman" w:cs="Times New Roman"/>
          <w:sz w:val="24"/>
        </w:rPr>
        <w:t>日起，阿联酋开始征收选择性消费税。目前征收消费税的商品及税率为：烟草和烟草制品</w:t>
      </w:r>
      <w:r w:rsidRPr="00CE06F5">
        <w:rPr>
          <w:rFonts w:ascii="Times New Roman" w:eastAsia="仿宋" w:hAnsi="Times New Roman" w:cs="Times New Roman"/>
          <w:sz w:val="24"/>
        </w:rPr>
        <w:t>100%</w:t>
      </w:r>
      <w:r w:rsidRPr="00CE06F5">
        <w:rPr>
          <w:rFonts w:ascii="Times New Roman" w:eastAsia="仿宋" w:hAnsi="Times New Roman" w:cs="Times New Roman"/>
          <w:sz w:val="24"/>
        </w:rPr>
        <w:t>、功能饮料</w:t>
      </w:r>
      <w:r w:rsidRPr="00CE06F5">
        <w:rPr>
          <w:rFonts w:ascii="Times New Roman" w:eastAsia="仿宋" w:hAnsi="Times New Roman" w:cs="Times New Roman"/>
          <w:sz w:val="24"/>
        </w:rPr>
        <w:t>100%</w:t>
      </w:r>
      <w:r w:rsidRPr="00CE06F5">
        <w:rPr>
          <w:rFonts w:ascii="Times New Roman" w:eastAsia="仿宋" w:hAnsi="Times New Roman" w:cs="Times New Roman"/>
          <w:sz w:val="24"/>
        </w:rPr>
        <w:t>、碳酸饮料</w:t>
      </w:r>
      <w:r w:rsidRPr="00CE06F5">
        <w:rPr>
          <w:rFonts w:ascii="Times New Roman" w:eastAsia="仿宋" w:hAnsi="Times New Roman" w:cs="Times New Roman"/>
          <w:sz w:val="24"/>
        </w:rPr>
        <w:t>50%</w:t>
      </w:r>
      <w:r w:rsidRPr="00CE06F5">
        <w:rPr>
          <w:rFonts w:ascii="Times New Roman" w:eastAsia="仿宋" w:hAnsi="Times New Roman" w:cs="Times New Roman"/>
          <w:sz w:val="24"/>
        </w:rPr>
        <w:t>、电子烟及设备及其使用的液体</w:t>
      </w:r>
      <w:r w:rsidRPr="00CE06F5">
        <w:rPr>
          <w:rFonts w:ascii="Times New Roman" w:eastAsia="仿宋" w:hAnsi="Times New Roman" w:cs="Times New Roman"/>
          <w:sz w:val="24"/>
        </w:rPr>
        <w:t>100%</w:t>
      </w:r>
      <w:r w:rsidRPr="00CE06F5">
        <w:rPr>
          <w:rFonts w:ascii="Times New Roman" w:eastAsia="仿宋" w:hAnsi="Times New Roman" w:cs="Times New Roman"/>
          <w:sz w:val="24"/>
        </w:rPr>
        <w:t>、含糖饮料</w:t>
      </w:r>
      <w:r w:rsidRPr="00CE06F5">
        <w:rPr>
          <w:rFonts w:ascii="Times New Roman" w:eastAsia="仿宋" w:hAnsi="Times New Roman" w:cs="Times New Roman"/>
          <w:sz w:val="24"/>
        </w:rPr>
        <w:t>50%</w:t>
      </w:r>
      <w:r w:rsidRPr="00CE06F5">
        <w:rPr>
          <w:rFonts w:ascii="Times New Roman" w:eastAsia="仿宋" w:hAnsi="Times New Roman" w:cs="Times New Roman"/>
          <w:sz w:val="24"/>
        </w:rPr>
        <w:t>。消费税由联邦税务局负责征收。</w:t>
      </w:r>
      <w:r w:rsidRPr="00CE06F5">
        <w:rPr>
          <w:rFonts w:ascii="Times New Roman" w:eastAsia="仿宋" w:hAnsi="Times New Roman" w:cs="Times New Roman"/>
          <w:sz w:val="24"/>
        </w:rPr>
        <w:t xml:space="preserve"> </w:t>
      </w:r>
    </w:p>
    <w:p w14:paraId="391ED4AD" w14:textId="77777777" w:rsidR="00CE06F5" w:rsidRPr="00CE06F5" w:rsidRDefault="00CE06F5" w:rsidP="00CE06F5">
      <w:pPr>
        <w:ind w:firstLine="480"/>
        <w:rPr>
          <w:rFonts w:ascii="Times New Roman" w:eastAsia="仿宋" w:hAnsi="Times New Roman" w:cs="Times New Roman"/>
          <w:sz w:val="24"/>
        </w:rPr>
      </w:pPr>
    </w:p>
    <w:p w14:paraId="6ED1C8E3" w14:textId="77777777" w:rsidR="00CE06F5" w:rsidRPr="00CE06F5" w:rsidRDefault="00CE06F5" w:rsidP="00CE06F5">
      <w:pPr>
        <w:pStyle w:val="af"/>
        <w:numPr>
          <w:ilvl w:val="0"/>
          <w:numId w:val="17"/>
        </w:numPr>
        <w:ind w:firstLineChars="0"/>
        <w:rPr>
          <w:rFonts w:ascii="Times New Roman" w:eastAsia="仿宋" w:hAnsi="Times New Roman" w:cs="Times New Roman"/>
          <w:sz w:val="24"/>
        </w:rPr>
      </w:pPr>
      <w:r w:rsidRPr="00CE06F5">
        <w:rPr>
          <w:rFonts w:ascii="Times New Roman" w:eastAsia="仿宋" w:hAnsi="Times New Roman" w:cs="Times New Roman"/>
          <w:sz w:val="24"/>
        </w:rPr>
        <w:t>增值税</w:t>
      </w:r>
    </w:p>
    <w:p w14:paraId="011496B8"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自</w:t>
      </w:r>
      <w:r w:rsidRPr="00CE06F5">
        <w:rPr>
          <w:rFonts w:ascii="Times New Roman" w:eastAsia="仿宋" w:hAnsi="Times New Roman" w:cs="Times New Roman"/>
          <w:sz w:val="24"/>
        </w:rPr>
        <w:t>2018</w:t>
      </w:r>
      <w:r w:rsidRPr="00CE06F5">
        <w:rPr>
          <w:rFonts w:ascii="Times New Roman" w:eastAsia="仿宋" w:hAnsi="Times New Roman" w:cs="Times New Roman"/>
          <w:sz w:val="24"/>
        </w:rPr>
        <w:t>年</w:t>
      </w:r>
      <w:r w:rsidRPr="00CE06F5">
        <w:rPr>
          <w:rFonts w:ascii="Times New Roman" w:eastAsia="仿宋" w:hAnsi="Times New Roman" w:cs="Times New Roman"/>
          <w:sz w:val="24"/>
        </w:rPr>
        <w:t>1</w:t>
      </w:r>
      <w:r w:rsidRPr="00CE06F5">
        <w:rPr>
          <w:rFonts w:ascii="Times New Roman" w:eastAsia="仿宋" w:hAnsi="Times New Roman" w:cs="Times New Roman"/>
          <w:sz w:val="24"/>
        </w:rPr>
        <w:t>月</w:t>
      </w:r>
      <w:r w:rsidRPr="00CE06F5">
        <w:rPr>
          <w:rFonts w:ascii="Times New Roman" w:eastAsia="仿宋" w:hAnsi="Times New Roman" w:cs="Times New Roman"/>
          <w:sz w:val="24"/>
        </w:rPr>
        <w:t>1</w:t>
      </w:r>
      <w:r w:rsidRPr="00CE06F5">
        <w:rPr>
          <w:rFonts w:ascii="Times New Roman" w:eastAsia="仿宋" w:hAnsi="Times New Roman" w:cs="Times New Roman"/>
          <w:sz w:val="24"/>
        </w:rPr>
        <w:t>日起，阿联酋开始征收</w:t>
      </w:r>
      <w:r w:rsidRPr="00CE06F5">
        <w:rPr>
          <w:rFonts w:ascii="Times New Roman" w:eastAsia="仿宋" w:hAnsi="Times New Roman" w:cs="Times New Roman"/>
          <w:sz w:val="24"/>
        </w:rPr>
        <w:t>5%</w:t>
      </w:r>
      <w:r w:rsidRPr="00CE06F5">
        <w:rPr>
          <w:rFonts w:ascii="Times New Roman" w:eastAsia="仿宋" w:hAnsi="Times New Roman" w:cs="Times New Roman"/>
          <w:sz w:val="24"/>
        </w:rPr>
        <w:t>的增值税（</w:t>
      </w:r>
      <w:r w:rsidRPr="00CE06F5">
        <w:rPr>
          <w:rFonts w:ascii="Times New Roman" w:eastAsia="仿宋" w:hAnsi="Times New Roman" w:cs="Times New Roman"/>
          <w:sz w:val="24"/>
        </w:rPr>
        <w:t>VAT</w:t>
      </w:r>
      <w:r w:rsidRPr="00CE06F5">
        <w:rPr>
          <w:rFonts w:ascii="Times New Roman" w:eastAsia="仿宋" w:hAnsi="Times New Roman" w:cs="Times New Roman"/>
          <w:sz w:val="24"/>
        </w:rPr>
        <w:t>）。联邦税务总局宣布，包括教育、医疗保健、石油天然气、交通和房地产等行业的增值税将定为零税率，而交通运输、房地产、金融服务等行业服务提供商将完全免征增值税。同时，某些政府活动也将免征增值税，其中包括由政府单独开展、没有私营部门参与竞争的活动，以及由非营利组织开展的活动。</w:t>
      </w:r>
      <w:r w:rsidRPr="00CE06F5">
        <w:rPr>
          <w:rFonts w:ascii="Times New Roman" w:eastAsia="仿宋" w:hAnsi="Times New Roman" w:cs="Times New Roman"/>
          <w:sz w:val="24"/>
        </w:rPr>
        <w:t>2018</w:t>
      </w:r>
      <w:r w:rsidRPr="00CE06F5">
        <w:rPr>
          <w:rFonts w:ascii="Times New Roman" w:eastAsia="仿宋" w:hAnsi="Times New Roman" w:cs="Times New Roman"/>
          <w:sz w:val="24"/>
        </w:rPr>
        <w:t>年</w:t>
      </w:r>
      <w:r w:rsidRPr="00CE06F5">
        <w:rPr>
          <w:rFonts w:ascii="Times New Roman" w:eastAsia="仿宋" w:hAnsi="Times New Roman" w:cs="Times New Roman"/>
          <w:sz w:val="24"/>
        </w:rPr>
        <w:t>5</w:t>
      </w:r>
      <w:r w:rsidRPr="00CE06F5">
        <w:rPr>
          <w:rFonts w:ascii="Times New Roman" w:eastAsia="仿宋" w:hAnsi="Times New Roman" w:cs="Times New Roman"/>
          <w:sz w:val="24"/>
        </w:rPr>
        <w:t>月</w:t>
      </w:r>
      <w:r w:rsidRPr="00CE06F5">
        <w:rPr>
          <w:rFonts w:ascii="Times New Roman" w:eastAsia="仿宋" w:hAnsi="Times New Roman" w:cs="Times New Roman"/>
          <w:sz w:val="24"/>
        </w:rPr>
        <w:t>3</w:t>
      </w:r>
      <w:r w:rsidRPr="00CE06F5">
        <w:rPr>
          <w:rFonts w:ascii="Times New Roman" w:eastAsia="仿宋" w:hAnsi="Times New Roman" w:cs="Times New Roman"/>
          <w:sz w:val="24"/>
        </w:rPr>
        <w:t>日，阿联酋内阁对批发环节的钻石饰品和黄金、铂金和银饰品免征</w:t>
      </w:r>
      <w:r w:rsidRPr="00CE06F5">
        <w:rPr>
          <w:rFonts w:ascii="Times New Roman" w:eastAsia="仿宋" w:hAnsi="Times New Roman" w:cs="Times New Roman"/>
          <w:sz w:val="24"/>
        </w:rPr>
        <w:t>5%</w:t>
      </w:r>
      <w:r w:rsidRPr="00CE06F5">
        <w:rPr>
          <w:rFonts w:ascii="Times New Roman" w:eastAsia="仿宋" w:hAnsi="Times New Roman" w:cs="Times New Roman"/>
          <w:sz w:val="24"/>
        </w:rPr>
        <w:t>的增值税，并从即日起执行。</w:t>
      </w:r>
    </w:p>
    <w:p w14:paraId="3230D060" w14:textId="77777777" w:rsidR="00CE06F5" w:rsidRPr="00CE06F5" w:rsidRDefault="00CE06F5" w:rsidP="00CE06F5">
      <w:pPr>
        <w:ind w:firstLine="480"/>
        <w:rPr>
          <w:rFonts w:ascii="Times New Roman" w:eastAsia="仿宋" w:hAnsi="Times New Roman" w:cs="Times New Roman"/>
          <w:sz w:val="24"/>
        </w:rPr>
      </w:pPr>
    </w:p>
    <w:p w14:paraId="15B6BDE2" w14:textId="77777777" w:rsidR="00CE06F5" w:rsidRPr="00CE06F5" w:rsidRDefault="00CE06F5" w:rsidP="00CE06F5">
      <w:pPr>
        <w:pStyle w:val="af"/>
        <w:numPr>
          <w:ilvl w:val="0"/>
          <w:numId w:val="17"/>
        </w:numPr>
        <w:ind w:firstLineChars="0"/>
        <w:rPr>
          <w:rFonts w:ascii="Times New Roman" w:eastAsia="仿宋" w:hAnsi="Times New Roman" w:cs="Times New Roman"/>
          <w:sz w:val="24"/>
        </w:rPr>
      </w:pPr>
      <w:r w:rsidRPr="00CE06F5">
        <w:rPr>
          <w:rFonts w:ascii="Times New Roman" w:eastAsia="仿宋" w:hAnsi="Times New Roman" w:cs="Times New Roman"/>
          <w:sz w:val="24"/>
        </w:rPr>
        <w:t>企业所得税</w:t>
      </w:r>
    </w:p>
    <w:p w14:paraId="1E9F33C3" w14:textId="77777777" w:rsid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阿联酋联邦政府不征收企业所得税、营业税等。各酋长国政府会根据自身的实际情况制定相关法律对企业经营实体征收所得税，但实践中，仅有油气勘探生产及石化类公司以及外资银行分支机构需要纳税。例如，阿布扎比、迪拜和沙迦规定外国银行在汇出利润时要按照利润的</w:t>
      </w:r>
      <w:r w:rsidRPr="00CE06F5">
        <w:rPr>
          <w:rFonts w:ascii="Times New Roman" w:eastAsia="仿宋" w:hAnsi="Times New Roman" w:cs="Times New Roman"/>
          <w:sz w:val="24"/>
        </w:rPr>
        <w:t>20%</w:t>
      </w:r>
      <w:r w:rsidRPr="00CE06F5">
        <w:rPr>
          <w:rFonts w:ascii="Times New Roman" w:eastAsia="仿宋" w:hAnsi="Times New Roman" w:cs="Times New Roman"/>
          <w:sz w:val="24"/>
        </w:rPr>
        <w:t>交税。迪拜对石油企业应税所得征收</w:t>
      </w:r>
      <w:r w:rsidRPr="00CE06F5">
        <w:rPr>
          <w:rFonts w:ascii="Times New Roman" w:eastAsia="仿宋" w:hAnsi="Times New Roman" w:cs="Times New Roman"/>
          <w:sz w:val="24"/>
        </w:rPr>
        <w:t>55%</w:t>
      </w:r>
      <w:r w:rsidRPr="00CE06F5">
        <w:rPr>
          <w:rFonts w:ascii="Times New Roman" w:eastAsia="仿宋" w:hAnsi="Times New Roman" w:cs="Times New Roman"/>
          <w:sz w:val="24"/>
        </w:rPr>
        <w:t>的税（其他酋长国征收</w:t>
      </w:r>
      <w:r w:rsidRPr="00CE06F5">
        <w:rPr>
          <w:rFonts w:ascii="Times New Roman" w:eastAsia="仿宋" w:hAnsi="Times New Roman" w:cs="Times New Roman"/>
          <w:sz w:val="24"/>
        </w:rPr>
        <w:t>50%</w:t>
      </w:r>
      <w:r w:rsidRPr="00CE06F5">
        <w:rPr>
          <w:rFonts w:ascii="Times New Roman" w:eastAsia="仿宋" w:hAnsi="Times New Roman" w:cs="Times New Roman"/>
          <w:sz w:val="24"/>
        </w:rPr>
        <w:t>的税），以及特许权使用费等，最终实际支付税额根据外国公司和相关酋长国政府达成的特许权合同条款而定（一般在</w:t>
      </w:r>
      <w:r w:rsidRPr="00CE06F5">
        <w:rPr>
          <w:rFonts w:ascii="Times New Roman" w:eastAsia="仿宋" w:hAnsi="Times New Roman" w:cs="Times New Roman"/>
          <w:sz w:val="24"/>
        </w:rPr>
        <w:t>55%-85%</w:t>
      </w:r>
      <w:r w:rsidRPr="00CE06F5">
        <w:rPr>
          <w:rFonts w:ascii="Times New Roman" w:eastAsia="仿宋" w:hAnsi="Times New Roman" w:cs="Times New Roman"/>
          <w:sz w:val="24"/>
        </w:rPr>
        <w:t>之间）。</w:t>
      </w:r>
    </w:p>
    <w:p w14:paraId="55FDABEB" w14:textId="71321F39" w:rsidR="00CE06F5" w:rsidRPr="00CE06F5" w:rsidRDefault="00CE06F5" w:rsidP="00CE06F5">
      <w:pPr>
        <w:ind w:firstLine="480"/>
        <w:rPr>
          <w:rFonts w:ascii="Times New Roman" w:eastAsia="仿宋" w:hAnsi="Times New Roman" w:cs="Times New Roman" w:hint="eastAsia"/>
          <w:sz w:val="24"/>
        </w:rPr>
      </w:pPr>
      <w:r w:rsidRPr="00CE06F5">
        <w:rPr>
          <w:rFonts w:ascii="Times New Roman" w:eastAsia="仿宋" w:hAnsi="Times New Roman" w:cs="Times New Roman"/>
          <w:sz w:val="24"/>
        </w:rPr>
        <w:t>豁免领域和项目包括，从事自然资源开采企业仍适用各酋长国现行税收规定；自由</w:t>
      </w:r>
      <w:r w:rsidRPr="00CE06F5">
        <w:rPr>
          <w:rFonts w:ascii="Times New Roman" w:eastAsia="仿宋" w:hAnsi="Times New Roman" w:cs="Times New Roman"/>
          <w:sz w:val="24"/>
        </w:rPr>
        <w:t xml:space="preserve"> </w:t>
      </w:r>
      <w:r w:rsidRPr="00CE06F5">
        <w:rPr>
          <w:rFonts w:ascii="Times New Roman" w:eastAsia="仿宋" w:hAnsi="Times New Roman" w:cs="Times New Roman"/>
          <w:sz w:val="24"/>
        </w:rPr>
        <w:t>区企业仍享受免税政策；个人工资收入、房地产投资收入、持有股票或债券所获股息和</w:t>
      </w:r>
      <w:r w:rsidRPr="00CE06F5">
        <w:rPr>
          <w:rFonts w:ascii="Times New Roman" w:eastAsia="仿宋" w:hAnsi="Times New Roman" w:cs="Times New Roman"/>
          <w:sz w:val="24"/>
        </w:rPr>
        <w:t xml:space="preserve"> </w:t>
      </w:r>
      <w:r w:rsidRPr="00CE06F5">
        <w:rPr>
          <w:rFonts w:ascii="Times New Roman" w:eastAsia="仿宋" w:hAnsi="Times New Roman" w:cs="Times New Roman"/>
          <w:sz w:val="24"/>
        </w:rPr>
        <w:t>收益、存款利息，外国投资者股息、资本利得、利息收入、特许权使用费和其他投资收</w:t>
      </w:r>
      <w:r w:rsidRPr="00CE06F5">
        <w:rPr>
          <w:rFonts w:ascii="Times New Roman" w:eastAsia="仿宋" w:hAnsi="Times New Roman" w:cs="Times New Roman"/>
          <w:sz w:val="24"/>
        </w:rPr>
        <w:t xml:space="preserve"> </w:t>
      </w:r>
      <w:r w:rsidRPr="00CE06F5">
        <w:rPr>
          <w:rFonts w:ascii="Times New Roman" w:eastAsia="仿宋" w:hAnsi="Times New Roman" w:cs="Times New Roman"/>
          <w:sz w:val="24"/>
        </w:rPr>
        <w:t>入均不纳入征税范围。</w:t>
      </w:r>
    </w:p>
    <w:p w14:paraId="5C917D34" w14:textId="77777777" w:rsidR="00CE06F5" w:rsidRPr="00CE06F5" w:rsidRDefault="00CE06F5" w:rsidP="00CE06F5">
      <w:pPr>
        <w:ind w:firstLine="480"/>
        <w:rPr>
          <w:rFonts w:ascii="Times New Roman" w:eastAsia="仿宋" w:hAnsi="Times New Roman" w:cs="Times New Roman"/>
          <w:sz w:val="24"/>
        </w:rPr>
      </w:pPr>
    </w:p>
    <w:p w14:paraId="547D2B07" w14:textId="77777777" w:rsidR="00CE06F5" w:rsidRPr="00CE06F5" w:rsidRDefault="00CE06F5" w:rsidP="00CE06F5">
      <w:pPr>
        <w:pStyle w:val="af"/>
        <w:numPr>
          <w:ilvl w:val="0"/>
          <w:numId w:val="17"/>
        </w:numPr>
        <w:ind w:firstLineChars="0"/>
        <w:rPr>
          <w:rFonts w:ascii="Times New Roman" w:eastAsia="仿宋" w:hAnsi="Times New Roman" w:cs="Times New Roman"/>
          <w:sz w:val="24"/>
        </w:rPr>
      </w:pPr>
      <w:r w:rsidRPr="00CE06F5">
        <w:rPr>
          <w:rFonts w:ascii="Times New Roman" w:eastAsia="仿宋" w:hAnsi="Times New Roman" w:cs="Times New Roman"/>
          <w:sz w:val="24"/>
        </w:rPr>
        <w:t>天课</w:t>
      </w:r>
    </w:p>
    <w:p w14:paraId="60E87E0A"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天课是伊斯兰宗教术语。阿拉伯文单词为</w:t>
      </w:r>
      <w:r w:rsidRPr="00CE06F5">
        <w:rPr>
          <w:rFonts w:ascii="Times New Roman" w:eastAsia="仿宋" w:hAnsi="Times New Roman" w:cs="Times New Roman"/>
          <w:sz w:val="24"/>
        </w:rPr>
        <w:t>Zakat</w:t>
      </w:r>
      <w:r w:rsidRPr="00CE06F5">
        <w:rPr>
          <w:rFonts w:ascii="Times New Roman" w:eastAsia="仿宋" w:hAnsi="Times New Roman" w:cs="Times New Roman"/>
          <w:sz w:val="24"/>
        </w:rPr>
        <w:t>（读音</w:t>
      </w:r>
      <w:r w:rsidRPr="00CE06F5">
        <w:rPr>
          <w:rFonts w:ascii="Times New Roman" w:eastAsia="仿宋" w:hAnsi="Times New Roman" w:cs="Times New Roman"/>
          <w:sz w:val="24"/>
        </w:rPr>
        <w:t>“</w:t>
      </w:r>
      <w:r w:rsidRPr="00CE06F5">
        <w:rPr>
          <w:rFonts w:ascii="Times New Roman" w:eastAsia="仿宋" w:hAnsi="Times New Roman" w:cs="Times New Roman"/>
          <w:sz w:val="24"/>
        </w:rPr>
        <w:t>则卡提</w:t>
      </w:r>
      <w:r w:rsidRPr="00CE06F5">
        <w:rPr>
          <w:rFonts w:ascii="Times New Roman" w:eastAsia="仿宋" w:hAnsi="Times New Roman" w:cs="Times New Roman"/>
          <w:sz w:val="24"/>
        </w:rPr>
        <w:t>”</w:t>
      </w:r>
      <w:r w:rsidRPr="00CE06F5">
        <w:rPr>
          <w:rFonts w:ascii="Times New Roman" w:eastAsia="仿宋" w:hAnsi="Times New Roman" w:cs="Times New Roman"/>
          <w:sz w:val="24"/>
        </w:rPr>
        <w:t>，意为</w:t>
      </w:r>
      <w:r w:rsidRPr="00CE06F5">
        <w:rPr>
          <w:rFonts w:ascii="Times New Roman" w:eastAsia="仿宋" w:hAnsi="Times New Roman" w:cs="Times New Roman"/>
          <w:sz w:val="24"/>
        </w:rPr>
        <w:t>“</w:t>
      </w:r>
      <w:r w:rsidRPr="00CE06F5">
        <w:rPr>
          <w:rFonts w:ascii="Times New Roman" w:eastAsia="仿宋" w:hAnsi="Times New Roman" w:cs="Times New Roman"/>
          <w:sz w:val="24"/>
        </w:rPr>
        <w:t>涤净</w:t>
      </w:r>
      <w:r w:rsidRPr="00CE06F5">
        <w:rPr>
          <w:rFonts w:ascii="Times New Roman" w:eastAsia="仿宋" w:hAnsi="Times New Roman" w:cs="Times New Roman"/>
          <w:sz w:val="24"/>
        </w:rPr>
        <w:t>”</w:t>
      </w:r>
      <w:r w:rsidRPr="00CE06F5">
        <w:rPr>
          <w:rFonts w:ascii="Times New Roman" w:eastAsia="仿宋" w:hAnsi="Times New Roman" w:cs="Times New Roman"/>
          <w:sz w:val="24"/>
        </w:rPr>
        <w:t>）的中文意译，是伊斯兰五大宗教信条之一。天课并不是阿联酋官方征收的税种。然而，据报导，天课由天课基金会负责向阿联酋的伊斯兰银行强制征收。基金法将有望修正这些银行和企业向天课基金支付天课的强制性。</w:t>
      </w:r>
      <w:r w:rsidRPr="00CE06F5">
        <w:rPr>
          <w:rFonts w:ascii="Times New Roman" w:eastAsia="仿宋" w:hAnsi="Times New Roman" w:cs="Times New Roman"/>
          <w:sz w:val="24"/>
        </w:rPr>
        <w:t xml:space="preserve"> </w:t>
      </w:r>
    </w:p>
    <w:p w14:paraId="52381EF2" w14:textId="77777777" w:rsidR="00CE06F5" w:rsidRPr="00CE06F5" w:rsidRDefault="00CE06F5" w:rsidP="00CE06F5">
      <w:pPr>
        <w:ind w:firstLine="480"/>
        <w:rPr>
          <w:rFonts w:ascii="Times New Roman" w:eastAsia="仿宋" w:hAnsi="Times New Roman" w:cs="Times New Roman"/>
          <w:sz w:val="24"/>
        </w:rPr>
      </w:pPr>
    </w:p>
    <w:p w14:paraId="4E081789" w14:textId="77777777" w:rsidR="00CE06F5" w:rsidRPr="00CE06F5" w:rsidRDefault="00CE06F5" w:rsidP="00CE06F5">
      <w:pPr>
        <w:pStyle w:val="af"/>
        <w:numPr>
          <w:ilvl w:val="0"/>
          <w:numId w:val="17"/>
        </w:numPr>
        <w:ind w:firstLineChars="0"/>
        <w:rPr>
          <w:rFonts w:ascii="Times New Roman" w:eastAsia="仿宋" w:hAnsi="Times New Roman" w:cs="Times New Roman"/>
          <w:sz w:val="24"/>
        </w:rPr>
      </w:pPr>
      <w:r w:rsidRPr="00CE06F5">
        <w:rPr>
          <w:rFonts w:ascii="Times New Roman" w:eastAsia="仿宋" w:hAnsi="Times New Roman" w:cs="Times New Roman"/>
          <w:sz w:val="24"/>
        </w:rPr>
        <w:lastRenderedPageBreak/>
        <w:t>市政物业税</w:t>
      </w:r>
    </w:p>
    <w:p w14:paraId="277BB2A5"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在阿联酋大多数酋长国，每年应当以住户或商户房屋年租金的一定比例为依据，向当地市政机关缴纳物业税。通常，住宅物业的税率是</w:t>
      </w:r>
      <w:r w:rsidRPr="00CE06F5">
        <w:rPr>
          <w:rFonts w:ascii="Times New Roman" w:eastAsia="仿宋" w:hAnsi="Times New Roman" w:cs="Times New Roman"/>
          <w:sz w:val="24"/>
        </w:rPr>
        <w:t>5%</w:t>
      </w:r>
      <w:r w:rsidRPr="00CE06F5">
        <w:rPr>
          <w:rFonts w:ascii="Times New Roman" w:eastAsia="仿宋" w:hAnsi="Times New Roman" w:cs="Times New Roman"/>
          <w:sz w:val="24"/>
        </w:rPr>
        <w:t>，商业地产的税率是</w:t>
      </w:r>
      <w:r w:rsidRPr="00CE06F5">
        <w:rPr>
          <w:rFonts w:ascii="Times New Roman" w:eastAsia="仿宋" w:hAnsi="Times New Roman" w:cs="Times New Roman"/>
          <w:sz w:val="24"/>
        </w:rPr>
        <w:t>5%</w:t>
      </w:r>
      <w:r w:rsidRPr="00CE06F5">
        <w:rPr>
          <w:rFonts w:ascii="Times New Roman" w:eastAsia="仿宋" w:hAnsi="Times New Roman" w:cs="Times New Roman"/>
          <w:sz w:val="24"/>
        </w:rPr>
        <w:t>至</w:t>
      </w:r>
      <w:r w:rsidRPr="00CE06F5">
        <w:rPr>
          <w:rFonts w:ascii="Times New Roman" w:eastAsia="仿宋" w:hAnsi="Times New Roman" w:cs="Times New Roman"/>
          <w:sz w:val="24"/>
        </w:rPr>
        <w:t>10%</w:t>
      </w:r>
      <w:r w:rsidRPr="00CE06F5">
        <w:rPr>
          <w:rFonts w:ascii="Times New Roman" w:eastAsia="仿宋" w:hAnsi="Times New Roman" w:cs="Times New Roman"/>
          <w:sz w:val="24"/>
        </w:rPr>
        <w:t>。酒店、饭店以及电影播放业同样需要缴纳市政税。</w:t>
      </w:r>
      <w:r w:rsidRPr="00CE06F5">
        <w:rPr>
          <w:rFonts w:ascii="Times New Roman" w:eastAsia="仿宋" w:hAnsi="Times New Roman" w:cs="Times New Roman"/>
          <w:sz w:val="24"/>
        </w:rPr>
        <w:t xml:space="preserve"> </w:t>
      </w:r>
    </w:p>
    <w:p w14:paraId="4F812F8B" w14:textId="77777777" w:rsidR="00CE06F5" w:rsidRPr="00CE06F5" w:rsidRDefault="00CE06F5" w:rsidP="00CE06F5">
      <w:pPr>
        <w:ind w:firstLine="480"/>
        <w:rPr>
          <w:rFonts w:ascii="Times New Roman" w:eastAsia="仿宋" w:hAnsi="Times New Roman" w:cs="Times New Roman"/>
          <w:sz w:val="24"/>
        </w:rPr>
      </w:pPr>
    </w:p>
    <w:p w14:paraId="2A09CBE7" w14:textId="77777777" w:rsidR="00CE06F5" w:rsidRPr="00CE06F5" w:rsidRDefault="00CE06F5" w:rsidP="00CE06F5">
      <w:pPr>
        <w:pStyle w:val="af"/>
        <w:numPr>
          <w:ilvl w:val="0"/>
          <w:numId w:val="17"/>
        </w:numPr>
        <w:ind w:firstLineChars="0"/>
        <w:rPr>
          <w:rFonts w:ascii="Times New Roman" w:eastAsia="仿宋" w:hAnsi="Times New Roman" w:cs="Times New Roman"/>
          <w:sz w:val="24"/>
        </w:rPr>
      </w:pPr>
      <w:r w:rsidRPr="00CE06F5">
        <w:rPr>
          <w:rFonts w:ascii="Times New Roman" w:eastAsia="仿宋" w:hAnsi="Times New Roman" w:cs="Times New Roman"/>
          <w:sz w:val="24"/>
        </w:rPr>
        <w:t>酒店税和旅游税</w:t>
      </w:r>
    </w:p>
    <w:p w14:paraId="54E01FAE"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阿联酋的酒店和饭店需要按照服务费的一定比例收取酒店税。通常饭店的税率是</w:t>
      </w:r>
      <w:r w:rsidRPr="00CE06F5">
        <w:rPr>
          <w:rFonts w:ascii="Times New Roman" w:eastAsia="仿宋" w:hAnsi="Times New Roman" w:cs="Times New Roman"/>
          <w:sz w:val="24"/>
        </w:rPr>
        <w:t>5%</w:t>
      </w:r>
      <w:r w:rsidRPr="00CE06F5">
        <w:rPr>
          <w:rFonts w:ascii="Times New Roman" w:eastAsia="仿宋" w:hAnsi="Times New Roman" w:cs="Times New Roman"/>
          <w:sz w:val="24"/>
        </w:rPr>
        <w:t>至</w:t>
      </w:r>
      <w:r w:rsidRPr="00CE06F5">
        <w:rPr>
          <w:rFonts w:ascii="Times New Roman" w:eastAsia="仿宋" w:hAnsi="Times New Roman" w:cs="Times New Roman"/>
          <w:sz w:val="24"/>
        </w:rPr>
        <w:t>10%</w:t>
      </w:r>
      <w:r w:rsidRPr="00CE06F5">
        <w:rPr>
          <w:rFonts w:ascii="Times New Roman" w:eastAsia="仿宋" w:hAnsi="Times New Roman" w:cs="Times New Roman"/>
          <w:sz w:val="24"/>
        </w:rPr>
        <w:t>，酒店的税率是</w:t>
      </w:r>
      <w:r w:rsidRPr="00CE06F5">
        <w:rPr>
          <w:rFonts w:ascii="Times New Roman" w:eastAsia="仿宋" w:hAnsi="Times New Roman" w:cs="Times New Roman"/>
          <w:sz w:val="24"/>
        </w:rPr>
        <w:t>10%</w:t>
      </w:r>
      <w:r w:rsidRPr="00CE06F5">
        <w:rPr>
          <w:rFonts w:ascii="Times New Roman" w:eastAsia="仿宋" w:hAnsi="Times New Roman" w:cs="Times New Roman"/>
          <w:sz w:val="24"/>
        </w:rPr>
        <w:t>至</w:t>
      </w:r>
      <w:r w:rsidRPr="00CE06F5">
        <w:rPr>
          <w:rFonts w:ascii="Times New Roman" w:eastAsia="仿宋" w:hAnsi="Times New Roman" w:cs="Times New Roman"/>
          <w:sz w:val="24"/>
        </w:rPr>
        <w:t>15%</w:t>
      </w:r>
      <w:r w:rsidRPr="00CE06F5">
        <w:rPr>
          <w:rFonts w:ascii="Times New Roman" w:eastAsia="仿宋" w:hAnsi="Times New Roman" w:cs="Times New Roman"/>
          <w:sz w:val="24"/>
        </w:rPr>
        <w:t>。</w:t>
      </w:r>
    </w:p>
    <w:p w14:paraId="053B27B0" w14:textId="77777777" w:rsidR="00CE06F5" w:rsidRPr="00CE06F5" w:rsidRDefault="00CE06F5" w:rsidP="00CE06F5">
      <w:pPr>
        <w:ind w:firstLine="480"/>
        <w:rPr>
          <w:rFonts w:ascii="Times New Roman" w:eastAsia="仿宋" w:hAnsi="Times New Roman" w:cs="Times New Roman"/>
          <w:sz w:val="24"/>
        </w:rPr>
      </w:pPr>
    </w:p>
    <w:p w14:paraId="496E319A" w14:textId="77777777" w:rsidR="00CE06F5" w:rsidRPr="00CE06F5" w:rsidRDefault="00CE06F5" w:rsidP="00CE06F5">
      <w:pPr>
        <w:pStyle w:val="af"/>
        <w:numPr>
          <w:ilvl w:val="0"/>
          <w:numId w:val="17"/>
        </w:numPr>
        <w:ind w:firstLineChars="0"/>
        <w:rPr>
          <w:rFonts w:ascii="Times New Roman" w:eastAsia="仿宋" w:hAnsi="Times New Roman" w:cs="Times New Roman"/>
          <w:sz w:val="24"/>
        </w:rPr>
      </w:pPr>
      <w:r w:rsidRPr="00CE06F5">
        <w:rPr>
          <w:rFonts w:ascii="Times New Roman" w:eastAsia="仿宋" w:hAnsi="Times New Roman" w:cs="Times New Roman"/>
          <w:sz w:val="24"/>
        </w:rPr>
        <w:t>税收条约</w:t>
      </w:r>
      <w:r w:rsidRPr="00CE06F5">
        <w:rPr>
          <w:rFonts w:ascii="Times New Roman" w:eastAsia="仿宋" w:hAnsi="Times New Roman" w:cs="Times New Roman"/>
          <w:sz w:val="24"/>
        </w:rPr>
        <w:t>——</w:t>
      </w:r>
      <w:r w:rsidRPr="00CE06F5">
        <w:rPr>
          <w:rFonts w:ascii="Times New Roman" w:eastAsia="仿宋" w:hAnsi="Times New Roman" w:cs="Times New Roman"/>
          <w:sz w:val="24"/>
        </w:rPr>
        <w:t>中国</w:t>
      </w:r>
      <w:r w:rsidRPr="00CE06F5">
        <w:rPr>
          <w:rFonts w:ascii="Times New Roman" w:eastAsia="仿宋" w:hAnsi="Times New Roman" w:cs="Times New Roman"/>
          <w:sz w:val="24"/>
        </w:rPr>
        <w:t>-</w:t>
      </w:r>
      <w:r w:rsidRPr="00CE06F5">
        <w:rPr>
          <w:rFonts w:ascii="Times New Roman" w:eastAsia="仿宋" w:hAnsi="Times New Roman" w:cs="Times New Roman"/>
          <w:sz w:val="24"/>
        </w:rPr>
        <w:t>阿联酋税收协定</w:t>
      </w:r>
    </w:p>
    <w:p w14:paraId="2371B04C"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双方签署了《中华人民共和国政府和阿拉伯联合酋长国政府关于对所得避免双重征税和防止偷漏税的协定》</w:t>
      </w:r>
      <w:r w:rsidRPr="00CE06F5">
        <w:rPr>
          <w:rStyle w:val="af4"/>
          <w:rFonts w:ascii="Times New Roman" w:eastAsia="仿宋" w:hAnsi="Times New Roman" w:cs="Times New Roman"/>
          <w:sz w:val="24"/>
        </w:rPr>
        <w:footnoteReference w:id="2"/>
      </w:r>
      <w:r w:rsidRPr="00CE06F5">
        <w:rPr>
          <w:rFonts w:ascii="Times New Roman" w:eastAsia="仿宋" w:hAnsi="Times New Roman" w:cs="Times New Roman"/>
          <w:sz w:val="24"/>
        </w:rPr>
        <w:t>。</w:t>
      </w:r>
    </w:p>
    <w:p w14:paraId="1B7BB100" w14:textId="77777777" w:rsidR="00CE06F5" w:rsidRPr="00CE06F5" w:rsidRDefault="00CE06F5" w:rsidP="00CE06F5">
      <w:pPr>
        <w:pStyle w:val="af"/>
        <w:numPr>
          <w:ilvl w:val="0"/>
          <w:numId w:val="18"/>
        </w:numPr>
        <w:ind w:firstLineChars="0"/>
        <w:rPr>
          <w:rFonts w:ascii="Times New Roman" w:eastAsia="仿宋" w:hAnsi="Times New Roman" w:cs="Times New Roman"/>
          <w:sz w:val="24"/>
        </w:rPr>
      </w:pPr>
      <w:r w:rsidRPr="00CE06F5">
        <w:rPr>
          <w:rFonts w:ascii="Times New Roman" w:eastAsia="仿宋" w:hAnsi="Times New Roman" w:cs="Times New Roman"/>
          <w:sz w:val="24"/>
        </w:rPr>
        <w:t>股息</w:t>
      </w:r>
    </w:p>
    <w:p w14:paraId="73420D23" w14:textId="77777777" w:rsidR="00CE06F5" w:rsidRPr="00CE06F5" w:rsidRDefault="00CE06F5" w:rsidP="00CE06F5">
      <w:pPr>
        <w:ind w:firstLineChars="250" w:firstLine="600"/>
        <w:rPr>
          <w:rFonts w:ascii="Times New Roman" w:eastAsia="仿宋" w:hAnsi="Times New Roman" w:cs="Times New Roman"/>
          <w:sz w:val="24"/>
        </w:rPr>
      </w:pPr>
      <w:r w:rsidRPr="00CE06F5">
        <w:rPr>
          <w:rFonts w:ascii="Times New Roman" w:eastAsia="仿宋" w:hAnsi="Times New Roman" w:cs="Times New Roman"/>
          <w:sz w:val="24"/>
        </w:rPr>
        <w:t>缔约国一方居民公司支付给缔约国另一方居民的股息，可以在该缔约国另一方征税。然而，这些股息也可以在支付股息的公司是其居民的缔约国，按照该缔约国法律征税。但是，如果收款人是股息受益所有人，则所征税款不应超过股息总额的百分之七。</w:t>
      </w:r>
    </w:p>
    <w:p w14:paraId="47FEE423"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由缔约国一方居民公司支付给缔约国另一方居民的股息，符合以下条件的，应仅在该缔约国另一方征税，如果该项股息的受益所有人是：</w:t>
      </w:r>
    </w:p>
    <w:p w14:paraId="1882E643"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w:t>
      </w:r>
      <w:r w:rsidRPr="00CE06F5">
        <w:rPr>
          <w:rFonts w:ascii="Times New Roman" w:eastAsia="仿宋" w:hAnsi="Times New Roman" w:cs="Times New Roman"/>
          <w:sz w:val="24"/>
        </w:rPr>
        <w:t>1</w:t>
      </w:r>
      <w:r w:rsidRPr="00CE06F5">
        <w:rPr>
          <w:rFonts w:ascii="Times New Roman" w:eastAsia="仿宋" w:hAnsi="Times New Roman" w:cs="Times New Roman"/>
          <w:sz w:val="24"/>
        </w:rPr>
        <w:t>）缔约国另一方政府、其政府机构、或为该缔约国另一方政府直接或间接全部拥有资本的其他实体；或</w:t>
      </w:r>
    </w:p>
    <w:p w14:paraId="70C8601E"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w:t>
      </w:r>
      <w:r w:rsidRPr="00CE06F5">
        <w:rPr>
          <w:rFonts w:ascii="Times New Roman" w:eastAsia="仿宋" w:hAnsi="Times New Roman" w:cs="Times New Roman"/>
          <w:sz w:val="24"/>
        </w:rPr>
        <w:t>2</w:t>
      </w:r>
      <w:r w:rsidRPr="00CE06F5">
        <w:rPr>
          <w:rFonts w:ascii="Times New Roman" w:eastAsia="仿宋" w:hAnsi="Times New Roman" w:cs="Times New Roman"/>
          <w:sz w:val="24"/>
        </w:rPr>
        <w:t>）由该缔约国另一方政府直接或间接拥有至少百分之二十股份的该缔约国另一方居民公司。</w:t>
      </w:r>
    </w:p>
    <w:p w14:paraId="258A796B" w14:textId="77777777" w:rsidR="00CE06F5" w:rsidRPr="00CE06F5" w:rsidRDefault="00CE06F5" w:rsidP="00CE06F5">
      <w:pPr>
        <w:pStyle w:val="af"/>
        <w:numPr>
          <w:ilvl w:val="0"/>
          <w:numId w:val="18"/>
        </w:numPr>
        <w:ind w:firstLineChars="0"/>
        <w:rPr>
          <w:rFonts w:ascii="Times New Roman" w:eastAsia="仿宋" w:hAnsi="Times New Roman" w:cs="Times New Roman"/>
          <w:sz w:val="24"/>
        </w:rPr>
      </w:pPr>
      <w:r w:rsidRPr="00CE06F5">
        <w:rPr>
          <w:rFonts w:ascii="Times New Roman" w:eastAsia="仿宋" w:hAnsi="Times New Roman" w:cs="Times New Roman"/>
          <w:sz w:val="24"/>
        </w:rPr>
        <w:t>利息</w:t>
      </w:r>
    </w:p>
    <w:p w14:paraId="4C60C581" w14:textId="77777777" w:rsidR="00CE06F5" w:rsidRPr="00CE06F5" w:rsidRDefault="00CE06F5" w:rsidP="00CE06F5">
      <w:pPr>
        <w:widowControl/>
        <w:ind w:firstLine="480"/>
        <w:jc w:val="left"/>
        <w:rPr>
          <w:rFonts w:ascii="Times New Roman" w:eastAsia="仿宋" w:hAnsi="Times New Roman" w:cs="Times New Roman"/>
          <w:kern w:val="0"/>
          <w:sz w:val="24"/>
        </w:rPr>
      </w:pPr>
      <w:r w:rsidRPr="00CE06F5">
        <w:rPr>
          <w:rFonts w:ascii="Times New Roman" w:eastAsia="仿宋" w:hAnsi="Times New Roman" w:cs="Times New Roman"/>
          <w:kern w:val="0"/>
          <w:sz w:val="24"/>
        </w:rPr>
        <w:t>发生于缔约国一方而支付给缔约国另一方居民的利息，可以在该缔约国另一方征税。然而，这些利息也可以在该利息发生的缔约国，按照该缔约国的法律征税。</w:t>
      </w:r>
      <w:r w:rsidRPr="00CE06F5">
        <w:rPr>
          <w:rFonts w:ascii="Times New Roman" w:eastAsia="仿宋" w:hAnsi="Times New Roman" w:cs="Times New Roman"/>
          <w:kern w:val="0"/>
          <w:sz w:val="24"/>
        </w:rPr>
        <w:t xml:space="preserve"> </w:t>
      </w:r>
      <w:r w:rsidRPr="00CE06F5">
        <w:rPr>
          <w:rFonts w:ascii="Times New Roman" w:eastAsia="仿宋" w:hAnsi="Times New Roman" w:cs="Times New Roman"/>
          <w:kern w:val="0"/>
          <w:sz w:val="24"/>
        </w:rPr>
        <w:t>但是，如果收款人是该利息受益所有人，则所征税款不应超过利息总额的百分之七。</w:t>
      </w:r>
      <w:r w:rsidRPr="00CE06F5">
        <w:rPr>
          <w:rFonts w:ascii="Times New Roman" w:eastAsia="仿宋" w:hAnsi="Times New Roman" w:cs="Times New Roman"/>
          <w:kern w:val="0"/>
          <w:sz w:val="24"/>
        </w:rPr>
        <w:t xml:space="preserve"> </w:t>
      </w:r>
    </w:p>
    <w:p w14:paraId="3785B237" w14:textId="77777777" w:rsidR="00CE06F5" w:rsidRPr="00CE06F5" w:rsidRDefault="00CE06F5" w:rsidP="00CE06F5">
      <w:pPr>
        <w:widowControl/>
        <w:ind w:firstLine="480"/>
        <w:jc w:val="left"/>
        <w:rPr>
          <w:rFonts w:ascii="Times New Roman" w:eastAsia="仿宋" w:hAnsi="Times New Roman" w:cs="Times New Roman"/>
          <w:kern w:val="0"/>
          <w:sz w:val="24"/>
        </w:rPr>
      </w:pPr>
      <w:r w:rsidRPr="00CE06F5">
        <w:rPr>
          <w:rFonts w:ascii="Times New Roman" w:eastAsia="仿宋" w:hAnsi="Times New Roman" w:cs="Times New Roman"/>
          <w:kern w:val="0"/>
          <w:sz w:val="24"/>
        </w:rPr>
        <w:lastRenderedPageBreak/>
        <w:t>发生于缔约国一方并支付给以下主体的，仅在该缔约国另一方征税：</w:t>
      </w:r>
      <w:r w:rsidRPr="00CE06F5">
        <w:rPr>
          <w:rFonts w:ascii="Times New Roman" w:eastAsia="仿宋" w:hAnsi="Times New Roman" w:cs="Times New Roman"/>
          <w:kern w:val="0"/>
          <w:sz w:val="24"/>
        </w:rPr>
        <w:t xml:space="preserve"> </w:t>
      </w:r>
    </w:p>
    <w:p w14:paraId="1F12C558" w14:textId="77777777" w:rsidR="00CE06F5" w:rsidRPr="00CE06F5" w:rsidRDefault="00CE06F5" w:rsidP="00CE06F5">
      <w:pPr>
        <w:widowControl/>
        <w:ind w:firstLine="480"/>
        <w:jc w:val="left"/>
        <w:rPr>
          <w:rFonts w:ascii="Times New Roman" w:eastAsia="仿宋" w:hAnsi="Times New Roman" w:cs="Times New Roman"/>
          <w:kern w:val="0"/>
          <w:sz w:val="24"/>
        </w:rPr>
      </w:pPr>
      <w:r w:rsidRPr="00CE06F5">
        <w:rPr>
          <w:rFonts w:ascii="Times New Roman" w:eastAsia="仿宋" w:hAnsi="Times New Roman" w:cs="Times New Roman"/>
          <w:kern w:val="0"/>
          <w:sz w:val="24"/>
        </w:rPr>
        <w:t>（</w:t>
      </w:r>
      <w:r w:rsidRPr="00CE06F5">
        <w:rPr>
          <w:rFonts w:ascii="Times New Roman" w:eastAsia="仿宋" w:hAnsi="Times New Roman" w:cs="Times New Roman"/>
          <w:kern w:val="0"/>
          <w:sz w:val="24"/>
        </w:rPr>
        <w:t>1</w:t>
      </w:r>
      <w:r w:rsidRPr="00CE06F5">
        <w:rPr>
          <w:rFonts w:ascii="Times New Roman" w:eastAsia="仿宋" w:hAnsi="Times New Roman" w:cs="Times New Roman"/>
          <w:kern w:val="0"/>
          <w:sz w:val="24"/>
        </w:rPr>
        <w:t>）缔约国另一方政府、其行政区或地方当局；</w:t>
      </w:r>
      <w:r w:rsidRPr="00CE06F5">
        <w:rPr>
          <w:rFonts w:ascii="Times New Roman" w:eastAsia="仿宋" w:hAnsi="Times New Roman" w:cs="Times New Roman"/>
          <w:kern w:val="0"/>
          <w:sz w:val="24"/>
        </w:rPr>
        <w:t xml:space="preserve"> </w:t>
      </w:r>
    </w:p>
    <w:p w14:paraId="2E2980E2" w14:textId="77777777" w:rsidR="00CE06F5" w:rsidRPr="00CE06F5" w:rsidRDefault="00CE06F5" w:rsidP="00CE06F5">
      <w:pPr>
        <w:widowControl/>
        <w:ind w:firstLine="480"/>
        <w:jc w:val="left"/>
        <w:rPr>
          <w:rFonts w:ascii="Times New Roman" w:eastAsia="仿宋" w:hAnsi="Times New Roman" w:cs="Times New Roman"/>
          <w:kern w:val="0"/>
          <w:sz w:val="24"/>
        </w:rPr>
      </w:pPr>
      <w:r w:rsidRPr="00CE06F5">
        <w:rPr>
          <w:rFonts w:ascii="Times New Roman" w:eastAsia="仿宋" w:hAnsi="Times New Roman" w:cs="Times New Roman"/>
          <w:kern w:val="0"/>
          <w:sz w:val="24"/>
        </w:rPr>
        <w:t>（</w:t>
      </w:r>
      <w:r w:rsidRPr="00CE06F5">
        <w:rPr>
          <w:rFonts w:ascii="Times New Roman" w:eastAsia="仿宋" w:hAnsi="Times New Roman" w:cs="Times New Roman"/>
          <w:kern w:val="0"/>
          <w:sz w:val="24"/>
        </w:rPr>
        <w:t>2</w:t>
      </w:r>
      <w:r w:rsidRPr="00CE06F5">
        <w:rPr>
          <w:rFonts w:ascii="Times New Roman" w:eastAsia="仿宋" w:hAnsi="Times New Roman" w:cs="Times New Roman"/>
          <w:kern w:val="0"/>
          <w:sz w:val="24"/>
        </w:rPr>
        <w:t>）由第一项提及的政府全部拥有的中央银行、当局、公</w:t>
      </w:r>
      <w:r w:rsidRPr="00CE06F5">
        <w:rPr>
          <w:rFonts w:ascii="Times New Roman" w:eastAsia="仿宋" w:hAnsi="Times New Roman" w:cs="Times New Roman"/>
          <w:kern w:val="0"/>
          <w:sz w:val="24"/>
        </w:rPr>
        <w:t xml:space="preserve"> </w:t>
      </w:r>
      <w:r w:rsidRPr="00CE06F5">
        <w:rPr>
          <w:rFonts w:ascii="Times New Roman" w:eastAsia="仿宋" w:hAnsi="Times New Roman" w:cs="Times New Roman"/>
          <w:kern w:val="0"/>
          <w:sz w:val="24"/>
        </w:rPr>
        <w:t>司、基金会、发展基金会或任何其他金融机构；</w:t>
      </w:r>
      <w:r w:rsidRPr="00CE06F5">
        <w:rPr>
          <w:rFonts w:ascii="Times New Roman" w:eastAsia="仿宋" w:hAnsi="Times New Roman" w:cs="Times New Roman"/>
          <w:kern w:val="0"/>
          <w:sz w:val="24"/>
        </w:rPr>
        <w:t xml:space="preserve"> </w:t>
      </w:r>
    </w:p>
    <w:p w14:paraId="0942359F" w14:textId="77777777" w:rsidR="00CE06F5" w:rsidRPr="00CE06F5" w:rsidRDefault="00CE06F5" w:rsidP="00CE06F5">
      <w:pPr>
        <w:widowControl/>
        <w:ind w:firstLine="480"/>
        <w:jc w:val="left"/>
        <w:rPr>
          <w:rFonts w:ascii="Times New Roman" w:eastAsia="仿宋" w:hAnsi="Times New Roman" w:cs="Times New Roman"/>
          <w:kern w:val="0"/>
          <w:sz w:val="24"/>
        </w:rPr>
      </w:pPr>
      <w:r w:rsidRPr="00CE06F5">
        <w:rPr>
          <w:rFonts w:ascii="Times New Roman" w:eastAsia="仿宋" w:hAnsi="Times New Roman" w:cs="Times New Roman"/>
          <w:kern w:val="0"/>
          <w:sz w:val="24"/>
        </w:rPr>
        <w:t>（</w:t>
      </w:r>
      <w:r w:rsidRPr="00CE06F5">
        <w:rPr>
          <w:rFonts w:ascii="Times New Roman" w:eastAsia="仿宋" w:hAnsi="Times New Roman" w:cs="Times New Roman"/>
          <w:kern w:val="0"/>
          <w:sz w:val="24"/>
        </w:rPr>
        <w:t>3</w:t>
      </w:r>
      <w:r w:rsidRPr="00CE06F5">
        <w:rPr>
          <w:rFonts w:ascii="Times New Roman" w:eastAsia="仿宋" w:hAnsi="Times New Roman" w:cs="Times New Roman"/>
          <w:kern w:val="0"/>
          <w:sz w:val="24"/>
        </w:rPr>
        <w:t>）缔约国另一方居民，其债权是由该缔约国另一方政府、</w:t>
      </w:r>
      <w:r w:rsidRPr="00CE06F5">
        <w:rPr>
          <w:rFonts w:ascii="Times New Roman" w:eastAsia="仿宋" w:hAnsi="Times New Roman" w:cs="Times New Roman"/>
          <w:kern w:val="0"/>
          <w:sz w:val="24"/>
        </w:rPr>
        <w:t xml:space="preserve"> </w:t>
      </w:r>
      <w:r w:rsidRPr="00CE06F5">
        <w:rPr>
          <w:rFonts w:ascii="Times New Roman" w:eastAsia="仿宋" w:hAnsi="Times New Roman" w:cs="Times New Roman"/>
          <w:kern w:val="0"/>
          <w:sz w:val="24"/>
        </w:rPr>
        <w:t>其行政区或地方当局，以及该缔约国另一方政府拥有的中央银行</w:t>
      </w:r>
      <w:r w:rsidRPr="00CE06F5">
        <w:rPr>
          <w:rFonts w:ascii="Times New Roman" w:eastAsia="仿宋" w:hAnsi="Times New Roman" w:cs="Times New Roman"/>
          <w:kern w:val="0"/>
          <w:sz w:val="24"/>
        </w:rPr>
        <w:t xml:space="preserve"> </w:t>
      </w:r>
      <w:r w:rsidRPr="00CE06F5">
        <w:rPr>
          <w:rFonts w:ascii="Times New Roman" w:eastAsia="仿宋" w:hAnsi="Times New Roman" w:cs="Times New Roman"/>
          <w:kern w:val="0"/>
          <w:sz w:val="24"/>
        </w:rPr>
        <w:t>或任何其他金融机构间接提供资金的；</w:t>
      </w:r>
      <w:r w:rsidRPr="00CE06F5">
        <w:rPr>
          <w:rFonts w:ascii="Times New Roman" w:eastAsia="仿宋" w:hAnsi="Times New Roman" w:cs="Times New Roman"/>
          <w:kern w:val="0"/>
          <w:sz w:val="24"/>
        </w:rPr>
        <w:t xml:space="preserve"> </w:t>
      </w:r>
    </w:p>
    <w:p w14:paraId="4C0FCE3B" w14:textId="77777777" w:rsidR="00CE06F5" w:rsidRPr="00CE06F5" w:rsidRDefault="00CE06F5" w:rsidP="00CE06F5">
      <w:pPr>
        <w:widowControl/>
        <w:ind w:firstLine="480"/>
        <w:jc w:val="left"/>
        <w:rPr>
          <w:rFonts w:ascii="Times New Roman" w:eastAsia="仿宋" w:hAnsi="Times New Roman" w:cs="Times New Roman"/>
          <w:kern w:val="0"/>
          <w:sz w:val="24"/>
        </w:rPr>
      </w:pPr>
      <w:r w:rsidRPr="00CE06F5">
        <w:rPr>
          <w:rFonts w:ascii="Times New Roman" w:eastAsia="仿宋" w:hAnsi="Times New Roman" w:cs="Times New Roman"/>
          <w:kern w:val="0"/>
          <w:sz w:val="24"/>
        </w:rPr>
        <w:t>（</w:t>
      </w:r>
      <w:r w:rsidRPr="00CE06F5">
        <w:rPr>
          <w:rFonts w:ascii="Times New Roman" w:eastAsia="仿宋" w:hAnsi="Times New Roman" w:cs="Times New Roman"/>
          <w:kern w:val="0"/>
          <w:sz w:val="24"/>
        </w:rPr>
        <w:t>4</w:t>
      </w:r>
      <w:r w:rsidRPr="00CE06F5">
        <w:rPr>
          <w:rFonts w:ascii="Times New Roman" w:eastAsia="仿宋" w:hAnsi="Times New Roman" w:cs="Times New Roman"/>
          <w:kern w:val="0"/>
          <w:sz w:val="24"/>
        </w:rPr>
        <w:t>）由缔约国另一方政府直接或间接拥有至少百分之二十</w:t>
      </w:r>
      <w:r w:rsidRPr="00CE06F5">
        <w:rPr>
          <w:rFonts w:ascii="Times New Roman" w:eastAsia="仿宋" w:hAnsi="Times New Roman" w:cs="Times New Roman"/>
          <w:kern w:val="0"/>
          <w:sz w:val="24"/>
        </w:rPr>
        <w:t xml:space="preserve"> </w:t>
      </w:r>
      <w:r w:rsidRPr="00CE06F5">
        <w:rPr>
          <w:rFonts w:ascii="Times New Roman" w:eastAsia="仿宋" w:hAnsi="Times New Roman" w:cs="Times New Roman"/>
          <w:kern w:val="0"/>
          <w:sz w:val="24"/>
        </w:rPr>
        <w:t>股份的缔约国另一方居民公司；</w:t>
      </w:r>
    </w:p>
    <w:p w14:paraId="1567937D" w14:textId="77777777" w:rsidR="00CE06F5" w:rsidRPr="00CE06F5" w:rsidRDefault="00CE06F5" w:rsidP="00CE06F5">
      <w:pPr>
        <w:widowControl/>
        <w:ind w:firstLine="480"/>
        <w:jc w:val="left"/>
        <w:rPr>
          <w:rFonts w:ascii="Times New Roman" w:eastAsia="仿宋" w:hAnsi="Times New Roman" w:cs="Times New Roman"/>
          <w:kern w:val="0"/>
          <w:sz w:val="24"/>
        </w:rPr>
      </w:pPr>
      <w:r w:rsidRPr="00CE06F5">
        <w:rPr>
          <w:rFonts w:ascii="Times New Roman" w:eastAsia="仿宋" w:hAnsi="Times New Roman" w:cs="Times New Roman"/>
          <w:kern w:val="0"/>
          <w:sz w:val="24"/>
        </w:rPr>
        <w:t>（</w:t>
      </w:r>
      <w:r w:rsidRPr="00CE06F5">
        <w:rPr>
          <w:rFonts w:ascii="Times New Roman" w:eastAsia="仿宋" w:hAnsi="Times New Roman" w:cs="Times New Roman"/>
          <w:kern w:val="0"/>
          <w:sz w:val="24"/>
        </w:rPr>
        <w:t>5</w:t>
      </w:r>
      <w:r w:rsidRPr="00CE06F5">
        <w:rPr>
          <w:rFonts w:ascii="Times New Roman" w:eastAsia="仿宋" w:hAnsi="Times New Roman" w:cs="Times New Roman"/>
          <w:kern w:val="0"/>
          <w:sz w:val="24"/>
        </w:rPr>
        <w:t>）缔约国双方主管当局随时可能同意的任何其他实体。</w:t>
      </w:r>
    </w:p>
    <w:p w14:paraId="150BDD04" w14:textId="77777777" w:rsidR="00CE06F5" w:rsidRPr="00CE06F5" w:rsidRDefault="00CE06F5" w:rsidP="00CE06F5">
      <w:pPr>
        <w:pStyle w:val="af"/>
        <w:numPr>
          <w:ilvl w:val="0"/>
          <w:numId w:val="18"/>
        </w:numPr>
        <w:ind w:firstLineChars="0"/>
        <w:rPr>
          <w:rFonts w:ascii="Times New Roman" w:eastAsia="仿宋" w:hAnsi="Times New Roman" w:cs="Times New Roman"/>
          <w:sz w:val="24"/>
        </w:rPr>
      </w:pPr>
      <w:r w:rsidRPr="00CE06F5">
        <w:rPr>
          <w:rFonts w:ascii="Times New Roman" w:eastAsia="仿宋" w:hAnsi="Times New Roman" w:cs="Times New Roman"/>
          <w:sz w:val="24"/>
        </w:rPr>
        <w:t>特许权使用费</w:t>
      </w:r>
    </w:p>
    <w:p w14:paraId="032AA106"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发生于缔约国一方而支付给缔约国另一方居民的特许权使用费，可以在该缔约国另一方征税。然而，这些特许权使用费也可以在其发生的缔约国，按照该缔约国的法律征税。但是，如果收款人是特许权使用费受益所有人，则所征税款不应超过特许权使用费总额的百分之十。</w:t>
      </w:r>
    </w:p>
    <w:p w14:paraId="157009FF" w14:textId="77777777" w:rsidR="00CE06F5" w:rsidRPr="00CE06F5" w:rsidRDefault="00CE06F5" w:rsidP="00CE06F5">
      <w:pPr>
        <w:ind w:firstLine="480"/>
        <w:rPr>
          <w:rFonts w:ascii="Times New Roman" w:eastAsia="仿宋" w:hAnsi="Times New Roman" w:cs="Times New Roman"/>
          <w:sz w:val="24"/>
        </w:rPr>
      </w:pPr>
    </w:p>
    <w:p w14:paraId="063C3291" w14:textId="77777777" w:rsidR="00CE06F5" w:rsidRPr="00CE06F5" w:rsidRDefault="00CE06F5" w:rsidP="00CE06F5">
      <w:pPr>
        <w:numPr>
          <w:ilvl w:val="0"/>
          <w:numId w:val="15"/>
        </w:numPr>
        <w:ind w:firstLineChars="0" w:firstLine="0"/>
        <w:rPr>
          <w:rFonts w:ascii="Times New Roman" w:eastAsia="仿宋" w:hAnsi="Times New Roman" w:cs="Times New Roman"/>
          <w:sz w:val="24"/>
        </w:rPr>
      </w:pPr>
      <w:r w:rsidRPr="00CE06F5">
        <w:rPr>
          <w:rFonts w:ascii="Times New Roman" w:eastAsia="仿宋" w:hAnsi="Times New Roman" w:cs="Times New Roman"/>
          <w:b/>
          <w:bCs/>
          <w:sz w:val="24"/>
          <w:szCs w:val="24"/>
        </w:rPr>
        <w:t>劳动政策</w:t>
      </w:r>
      <w:r w:rsidRPr="00CE06F5">
        <w:rPr>
          <w:rStyle w:val="af4"/>
          <w:rFonts w:ascii="Times New Roman" w:eastAsia="仿宋" w:hAnsi="Times New Roman" w:cs="Times New Roman"/>
          <w:sz w:val="24"/>
        </w:rPr>
        <w:footnoteReference w:id="3"/>
      </w:r>
    </w:p>
    <w:p w14:paraId="4E6C8E43" w14:textId="77777777" w:rsidR="00CE06F5" w:rsidRPr="00CE06F5" w:rsidRDefault="00CE06F5" w:rsidP="00CE06F5">
      <w:pPr>
        <w:pStyle w:val="af"/>
        <w:numPr>
          <w:ilvl w:val="0"/>
          <w:numId w:val="19"/>
        </w:numPr>
        <w:ind w:firstLineChars="0"/>
        <w:rPr>
          <w:rFonts w:ascii="Times New Roman" w:eastAsia="仿宋" w:hAnsi="Times New Roman" w:cs="Times New Roman"/>
          <w:sz w:val="24"/>
        </w:rPr>
      </w:pPr>
      <w:r w:rsidRPr="00CE06F5">
        <w:rPr>
          <w:rFonts w:ascii="Times New Roman" w:eastAsia="仿宋" w:hAnsi="Times New Roman" w:cs="Times New Roman"/>
          <w:sz w:val="24"/>
        </w:rPr>
        <w:t>工作时间与休假</w:t>
      </w:r>
    </w:p>
    <w:p w14:paraId="359A72E9"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正常情况下，每天的工作时间最长为</w:t>
      </w:r>
      <w:r w:rsidRPr="00CE06F5">
        <w:rPr>
          <w:rFonts w:ascii="Times New Roman" w:eastAsia="仿宋" w:hAnsi="Times New Roman" w:cs="Times New Roman"/>
          <w:sz w:val="24"/>
        </w:rPr>
        <w:t>8</w:t>
      </w:r>
      <w:r w:rsidRPr="00CE06F5">
        <w:rPr>
          <w:rFonts w:ascii="Times New Roman" w:eastAsia="仿宋" w:hAnsi="Times New Roman" w:cs="Times New Roman"/>
          <w:sz w:val="24"/>
        </w:rPr>
        <w:t>小时，每周</w:t>
      </w:r>
      <w:r w:rsidRPr="00CE06F5">
        <w:rPr>
          <w:rFonts w:ascii="Times New Roman" w:eastAsia="仿宋" w:hAnsi="Times New Roman" w:cs="Times New Roman"/>
          <w:sz w:val="24"/>
        </w:rPr>
        <w:t>48</w:t>
      </w:r>
      <w:r w:rsidRPr="00CE06F5">
        <w:rPr>
          <w:rFonts w:ascii="Times New Roman" w:eastAsia="仿宋" w:hAnsi="Times New Roman" w:cs="Times New Roman"/>
          <w:sz w:val="24"/>
        </w:rPr>
        <w:t>小时。经人力资源与本土化部同意，某些特殊工作部门或工作性质，工作时间可以延长或减少。《劳工法》第</w:t>
      </w:r>
      <w:r w:rsidRPr="00CE06F5">
        <w:rPr>
          <w:rFonts w:ascii="Times New Roman" w:eastAsia="仿宋" w:hAnsi="Times New Roman" w:cs="Times New Roman"/>
          <w:sz w:val="24"/>
        </w:rPr>
        <w:t>65</w:t>
      </w:r>
      <w:r w:rsidRPr="00CE06F5">
        <w:rPr>
          <w:rFonts w:ascii="Times New Roman" w:eastAsia="仿宋" w:hAnsi="Times New Roman" w:cs="Times New Roman"/>
          <w:sz w:val="24"/>
        </w:rPr>
        <w:t>条规定，斋月期间，每天的工作时间应减少</w:t>
      </w:r>
      <w:r w:rsidRPr="00CE06F5">
        <w:rPr>
          <w:rFonts w:ascii="Times New Roman" w:eastAsia="仿宋" w:hAnsi="Times New Roman" w:cs="Times New Roman"/>
          <w:sz w:val="24"/>
        </w:rPr>
        <w:t>2</w:t>
      </w:r>
      <w:r w:rsidRPr="00CE06F5">
        <w:rPr>
          <w:rFonts w:ascii="Times New Roman" w:eastAsia="仿宋" w:hAnsi="Times New Roman" w:cs="Times New Roman"/>
          <w:sz w:val="24"/>
        </w:rPr>
        <w:t>小时。通勤时间不计入工作时间。正常加班，劳务人员可得到日工资</w:t>
      </w:r>
      <w:r w:rsidRPr="00CE06F5">
        <w:rPr>
          <w:rFonts w:ascii="Times New Roman" w:eastAsia="仿宋" w:hAnsi="Times New Roman" w:cs="Times New Roman"/>
          <w:sz w:val="24"/>
        </w:rPr>
        <w:t>25%</w:t>
      </w:r>
      <w:r w:rsidRPr="00CE06F5">
        <w:rPr>
          <w:rFonts w:ascii="Times New Roman" w:eastAsia="仿宋" w:hAnsi="Times New Roman" w:cs="Times New Roman"/>
          <w:sz w:val="24"/>
        </w:rPr>
        <w:t>的加班费，如果是晚上</w:t>
      </w:r>
      <w:r w:rsidRPr="00CE06F5">
        <w:rPr>
          <w:rFonts w:ascii="Times New Roman" w:eastAsia="仿宋" w:hAnsi="Times New Roman" w:cs="Times New Roman"/>
          <w:sz w:val="24"/>
        </w:rPr>
        <w:t>9</w:t>
      </w:r>
      <w:r w:rsidRPr="00CE06F5">
        <w:rPr>
          <w:rFonts w:ascii="Times New Roman" w:eastAsia="仿宋" w:hAnsi="Times New Roman" w:cs="Times New Roman"/>
          <w:sz w:val="24"/>
        </w:rPr>
        <w:t>点到早晨</w:t>
      </w:r>
      <w:r w:rsidRPr="00CE06F5">
        <w:rPr>
          <w:rFonts w:ascii="Times New Roman" w:eastAsia="仿宋" w:hAnsi="Times New Roman" w:cs="Times New Roman"/>
          <w:sz w:val="24"/>
        </w:rPr>
        <w:t>4</w:t>
      </w:r>
      <w:r w:rsidRPr="00CE06F5">
        <w:rPr>
          <w:rFonts w:ascii="Times New Roman" w:eastAsia="仿宋" w:hAnsi="Times New Roman" w:cs="Times New Roman"/>
          <w:sz w:val="24"/>
        </w:rPr>
        <w:t>点加班，可得到日工资</w:t>
      </w:r>
      <w:r w:rsidRPr="00CE06F5">
        <w:rPr>
          <w:rFonts w:ascii="Times New Roman" w:eastAsia="仿宋" w:hAnsi="Times New Roman" w:cs="Times New Roman"/>
          <w:sz w:val="24"/>
        </w:rPr>
        <w:t>50%</w:t>
      </w:r>
      <w:r w:rsidRPr="00CE06F5">
        <w:rPr>
          <w:rFonts w:ascii="Times New Roman" w:eastAsia="仿宋" w:hAnsi="Times New Roman" w:cs="Times New Roman"/>
          <w:sz w:val="24"/>
        </w:rPr>
        <w:t>的加班费。除不可抗力外，每天的加班时间不超过</w:t>
      </w:r>
      <w:r w:rsidRPr="00CE06F5">
        <w:rPr>
          <w:rFonts w:ascii="Times New Roman" w:eastAsia="仿宋" w:hAnsi="Times New Roman" w:cs="Times New Roman"/>
          <w:sz w:val="24"/>
        </w:rPr>
        <w:t>2</w:t>
      </w:r>
      <w:r w:rsidRPr="00CE06F5">
        <w:rPr>
          <w:rFonts w:ascii="Times New Roman" w:eastAsia="仿宋" w:hAnsi="Times New Roman" w:cs="Times New Roman"/>
          <w:sz w:val="24"/>
        </w:rPr>
        <w:t>小时。周五是所有工人的休息日，计时工除外。如果劳务人员必须在周五工作，雇主应给予补休一天或发给日工资</w:t>
      </w:r>
      <w:r w:rsidRPr="00CE06F5">
        <w:rPr>
          <w:rFonts w:ascii="Times New Roman" w:eastAsia="仿宋" w:hAnsi="Times New Roman" w:cs="Times New Roman"/>
          <w:sz w:val="24"/>
        </w:rPr>
        <w:t>50%</w:t>
      </w:r>
      <w:r w:rsidRPr="00CE06F5">
        <w:rPr>
          <w:rFonts w:ascii="Times New Roman" w:eastAsia="仿宋" w:hAnsi="Times New Roman" w:cs="Times New Roman"/>
          <w:sz w:val="24"/>
        </w:rPr>
        <w:t>的加班费。劳务人员可享受年休假不得少于：（</w:t>
      </w:r>
      <w:r w:rsidRPr="00CE06F5">
        <w:rPr>
          <w:rFonts w:ascii="Times New Roman" w:eastAsia="仿宋" w:hAnsi="Times New Roman" w:cs="Times New Roman"/>
          <w:sz w:val="24"/>
        </w:rPr>
        <w:t>1</w:t>
      </w:r>
      <w:r w:rsidRPr="00CE06F5">
        <w:rPr>
          <w:rFonts w:ascii="Times New Roman" w:eastAsia="仿宋" w:hAnsi="Times New Roman" w:cs="Times New Roman"/>
          <w:sz w:val="24"/>
        </w:rPr>
        <w:t>）服务期满</w:t>
      </w:r>
      <w:r w:rsidRPr="00CE06F5">
        <w:rPr>
          <w:rFonts w:ascii="Times New Roman" w:eastAsia="仿宋" w:hAnsi="Times New Roman" w:cs="Times New Roman"/>
          <w:sz w:val="24"/>
        </w:rPr>
        <w:t>6</w:t>
      </w:r>
      <w:r w:rsidRPr="00CE06F5">
        <w:rPr>
          <w:rFonts w:ascii="Times New Roman" w:eastAsia="仿宋" w:hAnsi="Times New Roman" w:cs="Times New Roman"/>
          <w:sz w:val="24"/>
        </w:rPr>
        <w:t>个月不满</w:t>
      </w:r>
      <w:r w:rsidRPr="00CE06F5">
        <w:rPr>
          <w:rFonts w:ascii="Times New Roman" w:eastAsia="仿宋" w:hAnsi="Times New Roman" w:cs="Times New Roman"/>
          <w:sz w:val="24"/>
        </w:rPr>
        <w:t>1</w:t>
      </w:r>
      <w:r w:rsidRPr="00CE06F5">
        <w:rPr>
          <w:rFonts w:ascii="Times New Roman" w:eastAsia="仿宋" w:hAnsi="Times New Roman" w:cs="Times New Roman"/>
          <w:sz w:val="24"/>
        </w:rPr>
        <w:t>年的，每个月</w:t>
      </w:r>
      <w:r w:rsidRPr="00CE06F5">
        <w:rPr>
          <w:rFonts w:ascii="Times New Roman" w:eastAsia="仿宋" w:hAnsi="Times New Roman" w:cs="Times New Roman"/>
          <w:sz w:val="24"/>
        </w:rPr>
        <w:t>2</w:t>
      </w:r>
      <w:r w:rsidRPr="00CE06F5">
        <w:rPr>
          <w:rFonts w:ascii="Times New Roman" w:eastAsia="仿宋" w:hAnsi="Times New Roman" w:cs="Times New Roman"/>
          <w:sz w:val="24"/>
        </w:rPr>
        <w:t>天；（</w:t>
      </w:r>
      <w:r w:rsidRPr="00CE06F5">
        <w:rPr>
          <w:rFonts w:ascii="Times New Roman" w:eastAsia="仿宋" w:hAnsi="Times New Roman" w:cs="Times New Roman"/>
          <w:sz w:val="24"/>
        </w:rPr>
        <w:t>2</w:t>
      </w:r>
      <w:r w:rsidRPr="00CE06F5">
        <w:rPr>
          <w:rFonts w:ascii="Times New Roman" w:eastAsia="仿宋" w:hAnsi="Times New Roman" w:cs="Times New Roman"/>
          <w:sz w:val="24"/>
        </w:rPr>
        <w:t>）服务期满</w:t>
      </w:r>
      <w:r w:rsidRPr="00CE06F5">
        <w:rPr>
          <w:rFonts w:ascii="Times New Roman" w:eastAsia="仿宋" w:hAnsi="Times New Roman" w:cs="Times New Roman"/>
          <w:sz w:val="24"/>
        </w:rPr>
        <w:t>1</w:t>
      </w:r>
      <w:r w:rsidRPr="00CE06F5">
        <w:rPr>
          <w:rFonts w:ascii="Times New Roman" w:eastAsia="仿宋" w:hAnsi="Times New Roman" w:cs="Times New Roman"/>
          <w:sz w:val="24"/>
        </w:rPr>
        <w:t>年的，每年</w:t>
      </w:r>
      <w:r w:rsidRPr="00CE06F5">
        <w:rPr>
          <w:rFonts w:ascii="Times New Roman" w:eastAsia="仿宋" w:hAnsi="Times New Roman" w:cs="Times New Roman"/>
          <w:sz w:val="24"/>
        </w:rPr>
        <w:t>30</w:t>
      </w:r>
      <w:r w:rsidRPr="00CE06F5">
        <w:rPr>
          <w:rFonts w:ascii="Times New Roman" w:eastAsia="仿宋" w:hAnsi="Times New Roman" w:cs="Times New Roman"/>
          <w:sz w:val="24"/>
        </w:rPr>
        <w:t>天。实习期满后服务连续超过</w:t>
      </w:r>
      <w:r w:rsidRPr="00CE06F5">
        <w:rPr>
          <w:rFonts w:ascii="Times New Roman" w:eastAsia="仿宋" w:hAnsi="Times New Roman" w:cs="Times New Roman"/>
          <w:sz w:val="24"/>
        </w:rPr>
        <w:t>3</w:t>
      </w:r>
      <w:r w:rsidRPr="00CE06F5">
        <w:rPr>
          <w:rFonts w:ascii="Times New Roman" w:eastAsia="仿宋" w:hAnsi="Times New Roman" w:cs="Times New Roman"/>
          <w:sz w:val="24"/>
        </w:rPr>
        <w:t>个月的，每年的病假</w:t>
      </w:r>
      <w:r w:rsidRPr="00CE06F5">
        <w:rPr>
          <w:rFonts w:ascii="Times New Roman" w:eastAsia="仿宋" w:hAnsi="Times New Roman" w:cs="Times New Roman"/>
          <w:sz w:val="24"/>
        </w:rPr>
        <w:t>90</w:t>
      </w:r>
      <w:r w:rsidRPr="00CE06F5">
        <w:rPr>
          <w:rFonts w:ascii="Times New Roman" w:eastAsia="仿宋" w:hAnsi="Times New Roman" w:cs="Times New Roman"/>
          <w:sz w:val="24"/>
        </w:rPr>
        <w:t>天（连续或间断），并按如下规定计算工资：（</w:t>
      </w:r>
      <w:r w:rsidRPr="00CE06F5">
        <w:rPr>
          <w:rFonts w:ascii="Times New Roman" w:eastAsia="仿宋" w:hAnsi="Times New Roman" w:cs="Times New Roman"/>
          <w:sz w:val="24"/>
        </w:rPr>
        <w:t>1</w:t>
      </w:r>
      <w:r w:rsidRPr="00CE06F5">
        <w:rPr>
          <w:rFonts w:ascii="Times New Roman" w:eastAsia="仿宋" w:hAnsi="Times New Roman" w:cs="Times New Roman"/>
          <w:sz w:val="24"/>
        </w:rPr>
        <w:t>）头</w:t>
      </w:r>
      <w:r w:rsidRPr="00CE06F5">
        <w:rPr>
          <w:rFonts w:ascii="Times New Roman" w:eastAsia="仿宋" w:hAnsi="Times New Roman" w:cs="Times New Roman"/>
          <w:sz w:val="24"/>
        </w:rPr>
        <w:t>15</w:t>
      </w:r>
      <w:r w:rsidRPr="00CE06F5">
        <w:rPr>
          <w:rFonts w:ascii="Times New Roman" w:eastAsia="仿宋" w:hAnsi="Times New Roman" w:cs="Times New Roman"/>
          <w:sz w:val="24"/>
        </w:rPr>
        <w:t>天按全额工资计算；</w:t>
      </w:r>
      <w:r w:rsidRPr="00CE06F5">
        <w:rPr>
          <w:rFonts w:ascii="Times New Roman" w:eastAsia="仿宋" w:hAnsi="Times New Roman" w:cs="Times New Roman"/>
          <w:sz w:val="24"/>
        </w:rPr>
        <w:lastRenderedPageBreak/>
        <w:t>（</w:t>
      </w:r>
      <w:r w:rsidRPr="00CE06F5">
        <w:rPr>
          <w:rFonts w:ascii="Times New Roman" w:eastAsia="仿宋" w:hAnsi="Times New Roman" w:cs="Times New Roman"/>
          <w:sz w:val="24"/>
        </w:rPr>
        <w:t>2</w:t>
      </w:r>
      <w:r w:rsidRPr="00CE06F5">
        <w:rPr>
          <w:rFonts w:ascii="Times New Roman" w:eastAsia="仿宋" w:hAnsi="Times New Roman" w:cs="Times New Roman"/>
          <w:sz w:val="24"/>
        </w:rPr>
        <w:t>）第</w:t>
      </w:r>
      <w:r w:rsidRPr="00CE06F5">
        <w:rPr>
          <w:rFonts w:ascii="Times New Roman" w:eastAsia="仿宋" w:hAnsi="Times New Roman" w:cs="Times New Roman"/>
          <w:sz w:val="24"/>
        </w:rPr>
        <w:t>16-45</w:t>
      </w:r>
      <w:r w:rsidRPr="00CE06F5">
        <w:rPr>
          <w:rFonts w:ascii="Times New Roman" w:eastAsia="仿宋" w:hAnsi="Times New Roman" w:cs="Times New Roman"/>
          <w:sz w:val="24"/>
        </w:rPr>
        <w:t>天按半数工资；（</w:t>
      </w:r>
      <w:r w:rsidRPr="00CE06F5">
        <w:rPr>
          <w:rFonts w:ascii="Times New Roman" w:eastAsia="仿宋" w:hAnsi="Times New Roman" w:cs="Times New Roman"/>
          <w:sz w:val="24"/>
        </w:rPr>
        <w:t>3</w:t>
      </w:r>
      <w:r w:rsidRPr="00CE06F5">
        <w:rPr>
          <w:rFonts w:ascii="Times New Roman" w:eastAsia="仿宋" w:hAnsi="Times New Roman" w:cs="Times New Roman"/>
          <w:sz w:val="24"/>
        </w:rPr>
        <w:t>）</w:t>
      </w:r>
      <w:r w:rsidRPr="00CE06F5">
        <w:rPr>
          <w:rFonts w:ascii="Times New Roman" w:eastAsia="仿宋" w:hAnsi="Times New Roman" w:cs="Times New Roman"/>
          <w:sz w:val="24"/>
        </w:rPr>
        <w:t>45</w:t>
      </w:r>
      <w:r w:rsidRPr="00CE06F5">
        <w:rPr>
          <w:rFonts w:ascii="Times New Roman" w:eastAsia="仿宋" w:hAnsi="Times New Roman" w:cs="Times New Roman"/>
          <w:sz w:val="24"/>
        </w:rPr>
        <w:t>天以上的时间无工资。劳务人员还可享受的休假：（</w:t>
      </w:r>
      <w:r w:rsidRPr="00CE06F5">
        <w:rPr>
          <w:rFonts w:ascii="Times New Roman" w:eastAsia="仿宋" w:hAnsi="Times New Roman" w:cs="Times New Roman"/>
          <w:sz w:val="24"/>
        </w:rPr>
        <w:t>1</w:t>
      </w:r>
      <w:r w:rsidRPr="00CE06F5">
        <w:rPr>
          <w:rFonts w:ascii="Times New Roman" w:eastAsia="仿宋" w:hAnsi="Times New Roman" w:cs="Times New Roman"/>
          <w:sz w:val="24"/>
        </w:rPr>
        <w:t>）每年</w:t>
      </w:r>
      <w:r w:rsidRPr="00CE06F5">
        <w:rPr>
          <w:rFonts w:ascii="Times New Roman" w:eastAsia="仿宋" w:hAnsi="Times New Roman" w:cs="Times New Roman"/>
          <w:sz w:val="24"/>
        </w:rPr>
        <w:t>10</w:t>
      </w:r>
      <w:r w:rsidRPr="00CE06F5">
        <w:rPr>
          <w:rFonts w:ascii="Times New Roman" w:eastAsia="仿宋" w:hAnsi="Times New Roman" w:cs="Times New Roman"/>
          <w:sz w:val="24"/>
        </w:rPr>
        <w:t>天的公众假期；（</w:t>
      </w:r>
      <w:r w:rsidRPr="00CE06F5">
        <w:rPr>
          <w:rFonts w:ascii="Times New Roman" w:eastAsia="仿宋" w:hAnsi="Times New Roman" w:cs="Times New Roman"/>
          <w:sz w:val="24"/>
        </w:rPr>
        <w:t>2</w:t>
      </w:r>
      <w:r w:rsidRPr="00CE06F5">
        <w:rPr>
          <w:rFonts w:ascii="Times New Roman" w:eastAsia="仿宋" w:hAnsi="Times New Roman" w:cs="Times New Roman"/>
          <w:sz w:val="24"/>
        </w:rPr>
        <w:t>）朝圣假期。仅穆斯林在合同期内可享受一次，不超过</w:t>
      </w:r>
      <w:r w:rsidRPr="00CE06F5">
        <w:rPr>
          <w:rFonts w:ascii="Times New Roman" w:eastAsia="仿宋" w:hAnsi="Times New Roman" w:cs="Times New Roman"/>
          <w:sz w:val="24"/>
        </w:rPr>
        <w:t>30</w:t>
      </w:r>
      <w:r w:rsidRPr="00CE06F5">
        <w:rPr>
          <w:rFonts w:ascii="Times New Roman" w:eastAsia="仿宋" w:hAnsi="Times New Roman" w:cs="Times New Roman"/>
          <w:sz w:val="24"/>
        </w:rPr>
        <w:t>天，不计工资，不计入其他假期；（</w:t>
      </w:r>
      <w:r w:rsidRPr="00CE06F5">
        <w:rPr>
          <w:rFonts w:ascii="Times New Roman" w:eastAsia="仿宋" w:hAnsi="Times New Roman" w:cs="Times New Roman"/>
          <w:sz w:val="24"/>
        </w:rPr>
        <w:t>3</w:t>
      </w:r>
      <w:r w:rsidRPr="00CE06F5">
        <w:rPr>
          <w:rFonts w:ascii="Times New Roman" w:eastAsia="仿宋" w:hAnsi="Times New Roman" w:cs="Times New Roman"/>
          <w:sz w:val="24"/>
        </w:rPr>
        <w:t>）孕产假。服务期满</w:t>
      </w:r>
      <w:r w:rsidRPr="00CE06F5">
        <w:rPr>
          <w:rFonts w:ascii="Times New Roman" w:eastAsia="仿宋" w:hAnsi="Times New Roman" w:cs="Times New Roman"/>
          <w:sz w:val="24"/>
        </w:rPr>
        <w:t>1</w:t>
      </w:r>
      <w:r w:rsidRPr="00CE06F5">
        <w:rPr>
          <w:rFonts w:ascii="Times New Roman" w:eastAsia="仿宋" w:hAnsi="Times New Roman" w:cs="Times New Roman"/>
          <w:sz w:val="24"/>
        </w:rPr>
        <w:t>年的女工在产前或产后，有</w:t>
      </w:r>
      <w:r w:rsidRPr="00CE06F5">
        <w:rPr>
          <w:rFonts w:ascii="Times New Roman" w:eastAsia="仿宋" w:hAnsi="Times New Roman" w:cs="Times New Roman"/>
          <w:sz w:val="24"/>
        </w:rPr>
        <w:t>45</w:t>
      </w:r>
      <w:r w:rsidRPr="00CE06F5">
        <w:rPr>
          <w:rFonts w:ascii="Times New Roman" w:eastAsia="仿宋" w:hAnsi="Times New Roman" w:cs="Times New Roman"/>
          <w:sz w:val="24"/>
        </w:rPr>
        <w:t>天的带薪假期；不满</w:t>
      </w:r>
      <w:r w:rsidRPr="00CE06F5">
        <w:rPr>
          <w:rFonts w:ascii="Times New Roman" w:eastAsia="仿宋" w:hAnsi="Times New Roman" w:cs="Times New Roman"/>
          <w:sz w:val="24"/>
        </w:rPr>
        <w:t>1</w:t>
      </w:r>
      <w:r w:rsidRPr="00CE06F5">
        <w:rPr>
          <w:rFonts w:ascii="Times New Roman" w:eastAsia="仿宋" w:hAnsi="Times New Roman" w:cs="Times New Roman"/>
          <w:sz w:val="24"/>
        </w:rPr>
        <w:t>年的则为半薪；另外，如果孕产女工因病不能上班的，有连续或间断</w:t>
      </w:r>
      <w:r w:rsidRPr="00CE06F5">
        <w:rPr>
          <w:rFonts w:ascii="Times New Roman" w:eastAsia="仿宋" w:hAnsi="Times New Roman" w:cs="Times New Roman"/>
          <w:sz w:val="24"/>
        </w:rPr>
        <w:t>100</w:t>
      </w:r>
      <w:r w:rsidRPr="00CE06F5">
        <w:rPr>
          <w:rFonts w:ascii="Times New Roman" w:eastAsia="仿宋" w:hAnsi="Times New Roman" w:cs="Times New Roman"/>
          <w:sz w:val="24"/>
        </w:rPr>
        <w:t>天的不带薪假期。病假条应由指定的有资质的医疗机构或当局出具。孕产假不计入其他休假。</w:t>
      </w:r>
      <w:r w:rsidRPr="00CE06F5">
        <w:rPr>
          <w:rFonts w:ascii="Times New Roman" w:eastAsia="仿宋" w:hAnsi="Times New Roman" w:cs="Times New Roman"/>
          <w:sz w:val="24"/>
        </w:rPr>
        <w:t xml:space="preserve"> </w:t>
      </w:r>
      <w:r w:rsidRPr="00CE06F5">
        <w:rPr>
          <w:rFonts w:ascii="Times New Roman" w:eastAsia="仿宋" w:hAnsi="Times New Roman" w:cs="Times New Roman"/>
          <w:sz w:val="24"/>
        </w:rPr>
        <w:t>夏季午休制度：</w:t>
      </w:r>
      <w:r w:rsidRPr="00CE06F5">
        <w:rPr>
          <w:rFonts w:ascii="Times New Roman" w:eastAsia="仿宋" w:hAnsi="Times New Roman" w:cs="Times New Roman"/>
          <w:sz w:val="24"/>
        </w:rPr>
        <w:t>2005</w:t>
      </w:r>
      <w:r w:rsidRPr="00CE06F5">
        <w:rPr>
          <w:rFonts w:ascii="Times New Roman" w:eastAsia="仿宋" w:hAnsi="Times New Roman" w:cs="Times New Roman"/>
          <w:sz w:val="24"/>
        </w:rPr>
        <w:t>年开始实施，一般为每年的</w:t>
      </w:r>
      <w:r w:rsidRPr="00CE06F5">
        <w:rPr>
          <w:rFonts w:ascii="Times New Roman" w:eastAsia="仿宋" w:hAnsi="Times New Roman" w:cs="Times New Roman"/>
          <w:sz w:val="24"/>
        </w:rPr>
        <w:t>6</w:t>
      </w:r>
      <w:r w:rsidRPr="00CE06F5">
        <w:rPr>
          <w:rFonts w:ascii="Times New Roman" w:eastAsia="仿宋" w:hAnsi="Times New Roman" w:cs="Times New Roman"/>
          <w:sz w:val="24"/>
        </w:rPr>
        <w:t>月</w:t>
      </w:r>
      <w:r w:rsidRPr="00CE06F5">
        <w:rPr>
          <w:rFonts w:ascii="Times New Roman" w:eastAsia="仿宋" w:hAnsi="Times New Roman" w:cs="Times New Roman"/>
          <w:sz w:val="24"/>
        </w:rPr>
        <w:t>15</w:t>
      </w:r>
      <w:r w:rsidRPr="00CE06F5">
        <w:rPr>
          <w:rFonts w:ascii="Times New Roman" w:eastAsia="仿宋" w:hAnsi="Times New Roman" w:cs="Times New Roman"/>
          <w:sz w:val="24"/>
        </w:rPr>
        <w:t>日</w:t>
      </w:r>
      <w:r w:rsidRPr="00CE06F5">
        <w:rPr>
          <w:rFonts w:ascii="Times New Roman" w:eastAsia="仿宋" w:hAnsi="Times New Roman" w:cs="Times New Roman"/>
          <w:sz w:val="24"/>
        </w:rPr>
        <w:t>-9</w:t>
      </w:r>
      <w:r w:rsidRPr="00CE06F5">
        <w:rPr>
          <w:rFonts w:ascii="Times New Roman" w:eastAsia="仿宋" w:hAnsi="Times New Roman" w:cs="Times New Roman"/>
          <w:sz w:val="24"/>
        </w:rPr>
        <w:t>月</w:t>
      </w:r>
      <w:r w:rsidRPr="00CE06F5">
        <w:rPr>
          <w:rFonts w:ascii="Times New Roman" w:eastAsia="仿宋" w:hAnsi="Times New Roman" w:cs="Times New Roman"/>
          <w:sz w:val="24"/>
        </w:rPr>
        <w:t>15</w:t>
      </w:r>
      <w:r w:rsidRPr="00CE06F5">
        <w:rPr>
          <w:rFonts w:ascii="Times New Roman" w:eastAsia="仿宋" w:hAnsi="Times New Roman" w:cs="Times New Roman"/>
          <w:sz w:val="24"/>
        </w:rPr>
        <w:t>日（具体时间由人力资源与本土化部通知），共</w:t>
      </w:r>
      <w:r w:rsidRPr="00CE06F5">
        <w:rPr>
          <w:rFonts w:ascii="Times New Roman" w:eastAsia="仿宋" w:hAnsi="Times New Roman" w:cs="Times New Roman"/>
          <w:sz w:val="24"/>
        </w:rPr>
        <w:t>3</w:t>
      </w:r>
      <w:r w:rsidRPr="00CE06F5">
        <w:rPr>
          <w:rFonts w:ascii="Times New Roman" w:eastAsia="仿宋" w:hAnsi="Times New Roman" w:cs="Times New Roman"/>
          <w:sz w:val="24"/>
        </w:rPr>
        <w:t>个月，在户外工作的劳工</w:t>
      </w:r>
      <w:r w:rsidRPr="00CE06F5">
        <w:rPr>
          <w:rFonts w:ascii="Times New Roman" w:eastAsia="仿宋" w:hAnsi="Times New Roman" w:cs="Times New Roman"/>
          <w:sz w:val="24"/>
        </w:rPr>
        <w:t>12</w:t>
      </w:r>
      <w:r w:rsidRPr="00CE06F5">
        <w:rPr>
          <w:rFonts w:ascii="Times New Roman" w:eastAsia="仿宋" w:hAnsi="Times New Roman" w:cs="Times New Roman"/>
          <w:sz w:val="24"/>
        </w:rPr>
        <w:t>：</w:t>
      </w:r>
      <w:r w:rsidRPr="00CE06F5">
        <w:rPr>
          <w:rFonts w:ascii="Times New Roman" w:eastAsia="仿宋" w:hAnsi="Times New Roman" w:cs="Times New Roman"/>
          <w:sz w:val="24"/>
        </w:rPr>
        <w:t>30-15</w:t>
      </w:r>
      <w:r w:rsidRPr="00CE06F5">
        <w:rPr>
          <w:rFonts w:ascii="Times New Roman" w:eastAsia="仿宋" w:hAnsi="Times New Roman" w:cs="Times New Roman"/>
          <w:sz w:val="24"/>
        </w:rPr>
        <w:t>：</w:t>
      </w:r>
      <w:r w:rsidRPr="00CE06F5">
        <w:rPr>
          <w:rFonts w:ascii="Times New Roman" w:eastAsia="仿宋" w:hAnsi="Times New Roman" w:cs="Times New Roman"/>
          <w:sz w:val="24"/>
        </w:rPr>
        <w:t>00</w:t>
      </w:r>
      <w:r w:rsidRPr="00CE06F5">
        <w:rPr>
          <w:rFonts w:ascii="Times New Roman" w:eastAsia="仿宋" w:hAnsi="Times New Roman" w:cs="Times New Roman"/>
          <w:sz w:val="24"/>
        </w:rPr>
        <w:t>之间为午休时间，违者将对雇主处以</w:t>
      </w:r>
      <w:r w:rsidRPr="00CE06F5">
        <w:rPr>
          <w:rFonts w:ascii="Times New Roman" w:eastAsia="仿宋" w:hAnsi="Times New Roman" w:cs="Times New Roman"/>
          <w:sz w:val="24"/>
        </w:rPr>
        <w:t>5000-50000</w:t>
      </w:r>
      <w:r w:rsidRPr="00CE06F5">
        <w:rPr>
          <w:rFonts w:ascii="Times New Roman" w:eastAsia="仿宋" w:hAnsi="Times New Roman" w:cs="Times New Roman"/>
          <w:sz w:val="24"/>
        </w:rPr>
        <w:t>迪拉姆的罚款。</w:t>
      </w:r>
    </w:p>
    <w:p w14:paraId="013734EE" w14:textId="77777777" w:rsidR="00CE06F5" w:rsidRPr="00CE06F5" w:rsidRDefault="00CE06F5" w:rsidP="00CE06F5">
      <w:pPr>
        <w:ind w:firstLine="480"/>
        <w:rPr>
          <w:rFonts w:ascii="Times New Roman" w:eastAsia="仿宋" w:hAnsi="Times New Roman" w:cs="Times New Roman"/>
          <w:sz w:val="24"/>
        </w:rPr>
      </w:pPr>
    </w:p>
    <w:p w14:paraId="3DF65199" w14:textId="77777777" w:rsidR="00CE06F5" w:rsidRPr="00CE06F5" w:rsidRDefault="00CE06F5" w:rsidP="00CE06F5">
      <w:pPr>
        <w:pStyle w:val="af"/>
        <w:numPr>
          <w:ilvl w:val="0"/>
          <w:numId w:val="19"/>
        </w:numPr>
        <w:ind w:firstLineChars="0"/>
        <w:rPr>
          <w:rFonts w:ascii="Times New Roman" w:eastAsia="仿宋" w:hAnsi="Times New Roman" w:cs="Times New Roman"/>
          <w:sz w:val="24"/>
        </w:rPr>
      </w:pPr>
      <w:r w:rsidRPr="00CE06F5">
        <w:rPr>
          <w:rFonts w:ascii="Times New Roman" w:eastAsia="仿宋" w:hAnsi="Times New Roman" w:cs="Times New Roman"/>
          <w:sz w:val="24"/>
        </w:rPr>
        <w:t>工伤及职业病的补偿</w:t>
      </w:r>
    </w:p>
    <w:p w14:paraId="2DA52AD5"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如果雇员遭遇工伤或职业病，雇主应支付其在当地政府或公共医疗中心、诊所的治疗费用，直到其康复或确诊为残废。治疗费用包括在医院或疗养院的住院费、外科手术费、拍</w:t>
      </w:r>
      <w:r w:rsidRPr="00CE06F5">
        <w:rPr>
          <w:rFonts w:ascii="Times New Roman" w:eastAsia="仿宋" w:hAnsi="Times New Roman" w:cs="Times New Roman"/>
          <w:sz w:val="24"/>
        </w:rPr>
        <w:t>X</w:t>
      </w:r>
      <w:r w:rsidRPr="00CE06F5">
        <w:rPr>
          <w:rFonts w:ascii="Times New Roman" w:eastAsia="仿宋" w:hAnsi="Times New Roman" w:cs="Times New Roman"/>
          <w:sz w:val="24"/>
        </w:rPr>
        <w:t>光片和药理分析的费用、购买药物的费用、器官移植以及为残疾者提供康复设备和假肢等的费用、治疗产生的交通费。</w:t>
      </w:r>
      <w:r w:rsidRPr="00CE06F5">
        <w:rPr>
          <w:rFonts w:ascii="Times New Roman" w:eastAsia="仿宋" w:hAnsi="Times New Roman" w:cs="Times New Roman"/>
          <w:sz w:val="24"/>
        </w:rPr>
        <w:t xml:space="preserve"> </w:t>
      </w:r>
      <w:r w:rsidRPr="00CE06F5">
        <w:rPr>
          <w:rFonts w:ascii="Times New Roman" w:eastAsia="仿宋" w:hAnsi="Times New Roman" w:cs="Times New Roman"/>
          <w:sz w:val="24"/>
        </w:rPr>
        <w:t>如果雇员受伤不能工作，雇主应支付其一笔相当于治疗期或半年医疗费的现金补贴（按照时间比较短的一个支付）。如治疗期超过半年，则补贴减为一半，直到确诊，无论雇员康复、残废或死亡。如果雇员死于工伤事故或职业病，则其家属应得到相当于其两年工资的补偿金（不少于</w:t>
      </w:r>
      <w:r w:rsidRPr="00CE06F5">
        <w:rPr>
          <w:rFonts w:ascii="Times New Roman" w:eastAsia="仿宋" w:hAnsi="Times New Roman" w:cs="Times New Roman"/>
          <w:sz w:val="24"/>
        </w:rPr>
        <w:t>18000</w:t>
      </w:r>
      <w:r w:rsidRPr="00CE06F5">
        <w:rPr>
          <w:rFonts w:ascii="Times New Roman" w:eastAsia="仿宋" w:hAnsi="Times New Roman" w:cs="Times New Roman"/>
          <w:sz w:val="24"/>
        </w:rPr>
        <w:t>且不多于</w:t>
      </w:r>
      <w:r w:rsidRPr="00CE06F5">
        <w:rPr>
          <w:rFonts w:ascii="Times New Roman" w:eastAsia="仿宋" w:hAnsi="Times New Roman" w:cs="Times New Roman"/>
          <w:sz w:val="24"/>
        </w:rPr>
        <w:t>35000</w:t>
      </w:r>
      <w:r w:rsidRPr="00CE06F5">
        <w:rPr>
          <w:rFonts w:ascii="Times New Roman" w:eastAsia="仿宋" w:hAnsi="Times New Roman" w:cs="Times New Roman"/>
          <w:sz w:val="24"/>
        </w:rPr>
        <w:t>迪拉姆，约合</w:t>
      </w:r>
      <w:r w:rsidRPr="00CE06F5">
        <w:rPr>
          <w:rFonts w:ascii="Times New Roman" w:eastAsia="仿宋" w:hAnsi="Times New Roman" w:cs="Times New Roman"/>
          <w:sz w:val="24"/>
        </w:rPr>
        <w:t>5000-9500</w:t>
      </w:r>
      <w:r w:rsidRPr="00CE06F5">
        <w:rPr>
          <w:rFonts w:ascii="Times New Roman" w:eastAsia="仿宋" w:hAnsi="Times New Roman" w:cs="Times New Roman"/>
          <w:sz w:val="24"/>
        </w:rPr>
        <w:t>美元）。补偿金额按照其生前最后一次的工资计算，补偿金应给予其家属。如果有关当局确认雇员是因企图自杀或为得到补偿、病假或其他原因而造成自己受伤；因吸毒和酗酒而造成受伤；因故意违反在工作场所明显处公布的安全条例或因粗心、玩忽职守而造成自己受伤；在没有正当理由的情况下拒绝医疗检查或医疗小组的诊治，以上所述的情况所造成的伤害或残疾如没有造成死亡，则雇员不享有任何补偿。在上述情况下，雇主有权不提供医疗或津贴补偿。</w:t>
      </w:r>
      <w:r w:rsidRPr="00CE06F5">
        <w:rPr>
          <w:rFonts w:ascii="Times New Roman" w:eastAsia="仿宋" w:hAnsi="Times New Roman" w:cs="Times New Roman"/>
          <w:sz w:val="24"/>
        </w:rPr>
        <w:t xml:space="preserve"> </w:t>
      </w:r>
    </w:p>
    <w:p w14:paraId="346900ED" w14:textId="77777777" w:rsidR="00CE06F5" w:rsidRPr="00CE06F5" w:rsidRDefault="00CE06F5" w:rsidP="00CE06F5">
      <w:pPr>
        <w:ind w:firstLine="480"/>
        <w:rPr>
          <w:rFonts w:ascii="Times New Roman" w:eastAsia="仿宋" w:hAnsi="Times New Roman" w:cs="Times New Roman"/>
          <w:sz w:val="24"/>
        </w:rPr>
      </w:pPr>
    </w:p>
    <w:p w14:paraId="3B554BE1" w14:textId="77777777" w:rsidR="00CE06F5" w:rsidRPr="00CE06F5" w:rsidRDefault="00CE06F5" w:rsidP="00CE06F5">
      <w:pPr>
        <w:pStyle w:val="af"/>
        <w:numPr>
          <w:ilvl w:val="0"/>
          <w:numId w:val="19"/>
        </w:numPr>
        <w:ind w:firstLineChars="0"/>
        <w:rPr>
          <w:rFonts w:ascii="Times New Roman" w:eastAsia="仿宋" w:hAnsi="Times New Roman" w:cs="Times New Roman"/>
          <w:sz w:val="24"/>
        </w:rPr>
      </w:pPr>
      <w:r w:rsidRPr="00CE06F5">
        <w:rPr>
          <w:rFonts w:ascii="Times New Roman" w:eastAsia="仿宋" w:hAnsi="Times New Roman" w:cs="Times New Roman"/>
          <w:sz w:val="24"/>
        </w:rPr>
        <w:t>劳动争议</w:t>
      </w:r>
    </w:p>
    <w:p w14:paraId="524CD107"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个体争议可通过人力资源与本土化部乃至法庭解决，集体争议由人力资源与本土化部的调停和解委员会、法院及最高仲裁委员会解决。根据《劳工法》所主张的所有权利，</w:t>
      </w:r>
      <w:r w:rsidRPr="00CE06F5">
        <w:rPr>
          <w:rFonts w:ascii="Times New Roman" w:eastAsia="仿宋" w:hAnsi="Times New Roman" w:cs="Times New Roman"/>
          <w:sz w:val="24"/>
        </w:rPr>
        <w:lastRenderedPageBreak/>
        <w:t>时效为</w:t>
      </w:r>
      <w:r w:rsidRPr="00CE06F5">
        <w:rPr>
          <w:rFonts w:ascii="Times New Roman" w:eastAsia="仿宋" w:hAnsi="Times New Roman" w:cs="Times New Roman"/>
          <w:sz w:val="24"/>
        </w:rPr>
        <w:t>1</w:t>
      </w:r>
      <w:r w:rsidRPr="00CE06F5">
        <w:rPr>
          <w:rFonts w:ascii="Times New Roman" w:eastAsia="仿宋" w:hAnsi="Times New Roman" w:cs="Times New Roman"/>
          <w:sz w:val="24"/>
        </w:rPr>
        <w:t>年。只有人力资源与本土化部门可以把争议提交法院解决。</w:t>
      </w:r>
      <w:r w:rsidRPr="00CE06F5">
        <w:rPr>
          <w:rFonts w:ascii="Times New Roman" w:eastAsia="仿宋" w:hAnsi="Times New Roman" w:cs="Times New Roman"/>
          <w:sz w:val="24"/>
        </w:rPr>
        <w:t xml:space="preserve"> </w:t>
      </w:r>
    </w:p>
    <w:p w14:paraId="67FBCEA9" w14:textId="77777777" w:rsidR="00CE06F5" w:rsidRPr="00CE06F5" w:rsidRDefault="00CE06F5" w:rsidP="00CE06F5">
      <w:pPr>
        <w:ind w:firstLine="480"/>
        <w:rPr>
          <w:rFonts w:ascii="Times New Roman" w:eastAsia="仿宋" w:hAnsi="Times New Roman" w:cs="Times New Roman"/>
          <w:sz w:val="24"/>
        </w:rPr>
      </w:pPr>
    </w:p>
    <w:p w14:paraId="4234106C" w14:textId="77777777" w:rsidR="00CE06F5" w:rsidRPr="00CE06F5" w:rsidRDefault="00CE06F5" w:rsidP="00CE06F5">
      <w:pPr>
        <w:pStyle w:val="af"/>
        <w:numPr>
          <w:ilvl w:val="0"/>
          <w:numId w:val="19"/>
        </w:numPr>
        <w:ind w:firstLineChars="0"/>
        <w:rPr>
          <w:rFonts w:ascii="Times New Roman" w:eastAsia="仿宋" w:hAnsi="Times New Roman" w:cs="Times New Roman"/>
          <w:sz w:val="24"/>
        </w:rPr>
      </w:pPr>
      <w:r w:rsidRPr="00CE06F5">
        <w:rPr>
          <w:rFonts w:ascii="Times New Roman" w:eastAsia="仿宋" w:hAnsi="Times New Roman" w:cs="Times New Roman"/>
          <w:sz w:val="24"/>
        </w:rPr>
        <w:t>雇佣合同的解除</w:t>
      </w:r>
    </w:p>
    <w:p w14:paraId="6266CFB5"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有如下情况时可解除雇佣合同：（</w:t>
      </w:r>
      <w:r w:rsidRPr="00CE06F5">
        <w:rPr>
          <w:rFonts w:ascii="Times New Roman" w:eastAsia="仿宋" w:hAnsi="Times New Roman" w:cs="Times New Roman"/>
          <w:sz w:val="24"/>
        </w:rPr>
        <w:t>1</w:t>
      </w:r>
      <w:r w:rsidRPr="00CE06F5">
        <w:rPr>
          <w:rFonts w:ascii="Times New Roman" w:eastAsia="仿宋" w:hAnsi="Times New Roman" w:cs="Times New Roman"/>
          <w:sz w:val="24"/>
        </w:rPr>
        <w:t>）固定合同到期，或劳资双方都同意解除合同；（</w:t>
      </w:r>
      <w:r w:rsidRPr="00CE06F5">
        <w:rPr>
          <w:rFonts w:ascii="Times New Roman" w:eastAsia="仿宋" w:hAnsi="Times New Roman" w:cs="Times New Roman"/>
          <w:sz w:val="24"/>
        </w:rPr>
        <w:t>2</w:t>
      </w:r>
      <w:r w:rsidRPr="00CE06F5">
        <w:rPr>
          <w:rFonts w:ascii="Times New Roman" w:eastAsia="仿宋" w:hAnsi="Times New Roman" w:cs="Times New Roman"/>
          <w:sz w:val="24"/>
        </w:rPr>
        <w:t>）固定合同中如果单方面终止合同，需提前</w:t>
      </w:r>
      <w:r w:rsidRPr="00CE06F5">
        <w:rPr>
          <w:rFonts w:ascii="Times New Roman" w:eastAsia="仿宋" w:hAnsi="Times New Roman" w:cs="Times New Roman"/>
          <w:sz w:val="24"/>
        </w:rPr>
        <w:t>30</w:t>
      </w:r>
      <w:r w:rsidRPr="00CE06F5">
        <w:rPr>
          <w:rFonts w:ascii="Times New Roman" w:eastAsia="仿宋" w:hAnsi="Times New Roman" w:cs="Times New Roman"/>
          <w:sz w:val="24"/>
        </w:rPr>
        <w:t>天，不超过</w:t>
      </w:r>
      <w:r w:rsidRPr="00CE06F5">
        <w:rPr>
          <w:rFonts w:ascii="Times New Roman" w:eastAsia="仿宋" w:hAnsi="Times New Roman" w:cs="Times New Roman"/>
          <w:sz w:val="24"/>
        </w:rPr>
        <w:t>3</w:t>
      </w:r>
      <w:r w:rsidRPr="00CE06F5">
        <w:rPr>
          <w:rFonts w:ascii="Times New Roman" w:eastAsia="仿宋" w:hAnsi="Times New Roman" w:cs="Times New Roman"/>
          <w:sz w:val="24"/>
        </w:rPr>
        <w:t>个月提出，但当事方需要承担法律后果；（</w:t>
      </w:r>
      <w:r w:rsidRPr="00CE06F5">
        <w:rPr>
          <w:rFonts w:ascii="Times New Roman" w:eastAsia="仿宋" w:hAnsi="Times New Roman" w:cs="Times New Roman"/>
          <w:sz w:val="24"/>
        </w:rPr>
        <w:t>3</w:t>
      </w:r>
      <w:r w:rsidRPr="00CE06F5">
        <w:rPr>
          <w:rFonts w:ascii="Times New Roman" w:eastAsia="仿宋" w:hAnsi="Times New Roman" w:cs="Times New Roman"/>
          <w:sz w:val="24"/>
        </w:rPr>
        <w:t>）如果所签无限期合同的任一方表示要终止合同，并按《劳工法》规定事前通知，另一方也同意；（</w:t>
      </w:r>
      <w:r w:rsidRPr="00CE06F5">
        <w:rPr>
          <w:rFonts w:ascii="Times New Roman" w:eastAsia="仿宋" w:hAnsi="Times New Roman" w:cs="Times New Roman"/>
          <w:sz w:val="24"/>
        </w:rPr>
        <w:t>4</w:t>
      </w:r>
      <w:r w:rsidRPr="00CE06F5">
        <w:rPr>
          <w:rFonts w:ascii="Times New Roman" w:eastAsia="仿宋" w:hAnsi="Times New Roman" w:cs="Times New Roman"/>
          <w:sz w:val="24"/>
        </w:rPr>
        <w:t>）无期限合同下雇主或劳工在有充分理由的情况下均可解除合同，并提前</w:t>
      </w:r>
      <w:r w:rsidRPr="00CE06F5">
        <w:rPr>
          <w:rFonts w:ascii="Times New Roman" w:eastAsia="仿宋" w:hAnsi="Times New Roman" w:cs="Times New Roman"/>
          <w:sz w:val="24"/>
        </w:rPr>
        <w:t>30</w:t>
      </w:r>
      <w:r w:rsidRPr="00CE06F5">
        <w:rPr>
          <w:rFonts w:ascii="Times New Roman" w:eastAsia="仿宋" w:hAnsi="Times New Roman" w:cs="Times New Roman"/>
          <w:sz w:val="24"/>
        </w:rPr>
        <w:t>天向另一方发出书面通知。</w:t>
      </w:r>
      <w:r w:rsidRPr="00CE06F5">
        <w:rPr>
          <w:rFonts w:ascii="Times New Roman" w:eastAsia="仿宋" w:hAnsi="Times New Roman" w:cs="Times New Roman"/>
          <w:sz w:val="24"/>
        </w:rPr>
        <w:t xml:space="preserve"> </w:t>
      </w:r>
      <w:r w:rsidRPr="00CE06F5">
        <w:rPr>
          <w:rFonts w:ascii="Times New Roman" w:eastAsia="仿宋" w:hAnsi="Times New Roman" w:cs="Times New Roman"/>
          <w:sz w:val="24"/>
        </w:rPr>
        <w:t>计时工的通知期限为：工作半年以上</w:t>
      </w:r>
      <w:r w:rsidRPr="00CE06F5">
        <w:rPr>
          <w:rFonts w:ascii="Times New Roman" w:eastAsia="仿宋" w:hAnsi="Times New Roman" w:cs="Times New Roman"/>
          <w:sz w:val="24"/>
        </w:rPr>
        <w:t>1</w:t>
      </w:r>
      <w:r w:rsidRPr="00CE06F5">
        <w:rPr>
          <w:rFonts w:ascii="Times New Roman" w:eastAsia="仿宋" w:hAnsi="Times New Roman" w:cs="Times New Roman"/>
          <w:sz w:val="24"/>
        </w:rPr>
        <w:t>年以内的，提前一周通知；工作</w:t>
      </w:r>
      <w:r w:rsidRPr="00CE06F5">
        <w:rPr>
          <w:rFonts w:ascii="Times New Roman" w:eastAsia="仿宋" w:hAnsi="Times New Roman" w:cs="Times New Roman"/>
          <w:sz w:val="24"/>
        </w:rPr>
        <w:t>1</w:t>
      </w:r>
      <w:r w:rsidRPr="00CE06F5">
        <w:rPr>
          <w:rFonts w:ascii="Times New Roman" w:eastAsia="仿宋" w:hAnsi="Times New Roman" w:cs="Times New Roman"/>
          <w:sz w:val="24"/>
        </w:rPr>
        <w:t>年以上</w:t>
      </w:r>
      <w:r w:rsidRPr="00CE06F5">
        <w:rPr>
          <w:rFonts w:ascii="Times New Roman" w:eastAsia="仿宋" w:hAnsi="Times New Roman" w:cs="Times New Roman"/>
          <w:sz w:val="24"/>
        </w:rPr>
        <w:t>5</w:t>
      </w:r>
      <w:r w:rsidRPr="00CE06F5">
        <w:rPr>
          <w:rFonts w:ascii="Times New Roman" w:eastAsia="仿宋" w:hAnsi="Times New Roman" w:cs="Times New Roman"/>
          <w:sz w:val="24"/>
        </w:rPr>
        <w:t>年以下的，提前两周通知；工作</w:t>
      </w:r>
      <w:r w:rsidRPr="00CE06F5">
        <w:rPr>
          <w:rFonts w:ascii="Times New Roman" w:eastAsia="仿宋" w:hAnsi="Times New Roman" w:cs="Times New Roman"/>
          <w:sz w:val="24"/>
        </w:rPr>
        <w:t>5</w:t>
      </w:r>
      <w:r w:rsidRPr="00CE06F5">
        <w:rPr>
          <w:rFonts w:ascii="Times New Roman" w:eastAsia="仿宋" w:hAnsi="Times New Roman" w:cs="Times New Roman"/>
          <w:sz w:val="24"/>
        </w:rPr>
        <w:t>年以上的，提前一月通知。雇主在下列情况下，可不经劳方同意而解雇劳方：（</w:t>
      </w:r>
      <w:r w:rsidRPr="00CE06F5">
        <w:rPr>
          <w:rFonts w:ascii="Times New Roman" w:eastAsia="仿宋" w:hAnsi="Times New Roman" w:cs="Times New Roman"/>
          <w:sz w:val="24"/>
        </w:rPr>
        <w:t>1</w:t>
      </w:r>
      <w:r w:rsidRPr="00CE06F5">
        <w:rPr>
          <w:rFonts w:ascii="Times New Roman" w:eastAsia="仿宋" w:hAnsi="Times New Roman" w:cs="Times New Roman"/>
          <w:sz w:val="24"/>
        </w:rPr>
        <w:t>）雇员提供伪造的国籍、身份、证明和文件等；（</w:t>
      </w:r>
      <w:r w:rsidRPr="00CE06F5">
        <w:rPr>
          <w:rFonts w:ascii="Times New Roman" w:eastAsia="仿宋" w:hAnsi="Times New Roman" w:cs="Times New Roman"/>
          <w:sz w:val="24"/>
        </w:rPr>
        <w:t>2</w:t>
      </w:r>
      <w:r w:rsidRPr="00CE06F5">
        <w:rPr>
          <w:rFonts w:ascii="Times New Roman" w:eastAsia="仿宋" w:hAnsi="Times New Roman" w:cs="Times New Roman"/>
          <w:sz w:val="24"/>
        </w:rPr>
        <w:t>）在实习、试用期间；（</w:t>
      </w:r>
      <w:r w:rsidRPr="00CE06F5">
        <w:rPr>
          <w:rFonts w:ascii="Times New Roman" w:eastAsia="仿宋" w:hAnsi="Times New Roman" w:cs="Times New Roman"/>
          <w:sz w:val="24"/>
        </w:rPr>
        <w:t>3</w:t>
      </w:r>
      <w:r w:rsidRPr="00CE06F5">
        <w:rPr>
          <w:rFonts w:ascii="Times New Roman" w:eastAsia="仿宋" w:hAnsi="Times New Roman" w:cs="Times New Roman"/>
          <w:sz w:val="24"/>
        </w:rPr>
        <w:t>）因雇员所犯错误而导致雇主大量物质损失；（</w:t>
      </w:r>
      <w:r w:rsidRPr="00CE06F5">
        <w:rPr>
          <w:rFonts w:ascii="Times New Roman" w:eastAsia="仿宋" w:hAnsi="Times New Roman" w:cs="Times New Roman"/>
          <w:sz w:val="24"/>
        </w:rPr>
        <w:t>4</w:t>
      </w:r>
      <w:r w:rsidRPr="00CE06F5">
        <w:rPr>
          <w:rFonts w:ascii="Times New Roman" w:eastAsia="仿宋" w:hAnsi="Times New Roman" w:cs="Times New Roman"/>
          <w:sz w:val="24"/>
        </w:rPr>
        <w:t>）雇员在已知安全生产规则的情况下，违反安全生产条例；（</w:t>
      </w:r>
      <w:r w:rsidRPr="00CE06F5">
        <w:rPr>
          <w:rFonts w:ascii="Times New Roman" w:eastAsia="仿宋" w:hAnsi="Times New Roman" w:cs="Times New Roman"/>
          <w:sz w:val="24"/>
        </w:rPr>
        <w:t>5</w:t>
      </w:r>
      <w:r w:rsidRPr="00CE06F5">
        <w:rPr>
          <w:rFonts w:ascii="Times New Roman" w:eastAsia="仿宋" w:hAnsi="Times New Roman" w:cs="Times New Roman"/>
          <w:sz w:val="24"/>
        </w:rPr>
        <w:t>）雇员不履行雇用合同所规定的基本义务，而且不听警告；（</w:t>
      </w:r>
      <w:r w:rsidRPr="00CE06F5">
        <w:rPr>
          <w:rFonts w:ascii="Times New Roman" w:eastAsia="仿宋" w:hAnsi="Times New Roman" w:cs="Times New Roman"/>
          <w:sz w:val="24"/>
        </w:rPr>
        <w:t>6</w:t>
      </w:r>
      <w:r w:rsidRPr="00CE06F5">
        <w:rPr>
          <w:rFonts w:ascii="Times New Roman" w:eastAsia="仿宋" w:hAnsi="Times New Roman" w:cs="Times New Roman"/>
          <w:sz w:val="24"/>
        </w:rPr>
        <w:t>）雇员泄露公司的机密；（</w:t>
      </w:r>
      <w:r w:rsidRPr="00CE06F5">
        <w:rPr>
          <w:rFonts w:ascii="Times New Roman" w:eastAsia="仿宋" w:hAnsi="Times New Roman" w:cs="Times New Roman"/>
          <w:sz w:val="24"/>
        </w:rPr>
        <w:t>7</w:t>
      </w:r>
      <w:r w:rsidRPr="00CE06F5">
        <w:rPr>
          <w:rFonts w:ascii="Times New Roman" w:eastAsia="仿宋" w:hAnsi="Times New Roman" w:cs="Times New Roman"/>
          <w:sz w:val="24"/>
        </w:rPr>
        <w:t>）雇员被政府法庭判决违背了公共道德、信誉、诚实；（</w:t>
      </w:r>
      <w:r w:rsidRPr="00CE06F5">
        <w:rPr>
          <w:rFonts w:ascii="Times New Roman" w:eastAsia="仿宋" w:hAnsi="Times New Roman" w:cs="Times New Roman"/>
          <w:sz w:val="24"/>
        </w:rPr>
        <w:t>8</w:t>
      </w:r>
      <w:r w:rsidRPr="00CE06F5">
        <w:rPr>
          <w:rFonts w:ascii="Times New Roman" w:eastAsia="仿宋" w:hAnsi="Times New Roman" w:cs="Times New Roman"/>
          <w:sz w:val="24"/>
        </w:rPr>
        <w:t>）雇员被发现醉酒或在工作时间醉酒：（</w:t>
      </w:r>
      <w:r w:rsidRPr="00CE06F5">
        <w:rPr>
          <w:rFonts w:ascii="Times New Roman" w:eastAsia="仿宋" w:hAnsi="Times New Roman" w:cs="Times New Roman"/>
          <w:sz w:val="24"/>
        </w:rPr>
        <w:t>9</w:t>
      </w:r>
      <w:r w:rsidRPr="00CE06F5">
        <w:rPr>
          <w:rFonts w:ascii="Times New Roman" w:eastAsia="仿宋" w:hAnsi="Times New Roman" w:cs="Times New Roman"/>
          <w:sz w:val="24"/>
        </w:rPr>
        <w:t>）雇员威胁、挑衅雇主、值班经理或同事；（</w:t>
      </w:r>
      <w:r w:rsidRPr="00CE06F5">
        <w:rPr>
          <w:rFonts w:ascii="Times New Roman" w:eastAsia="仿宋" w:hAnsi="Times New Roman" w:cs="Times New Roman"/>
          <w:sz w:val="24"/>
        </w:rPr>
        <w:t>10</w:t>
      </w:r>
      <w:r w:rsidRPr="00CE06F5">
        <w:rPr>
          <w:rFonts w:ascii="Times New Roman" w:eastAsia="仿宋" w:hAnsi="Times New Roman" w:cs="Times New Roman"/>
          <w:sz w:val="24"/>
        </w:rPr>
        <w:t>）雇员在</w:t>
      </w:r>
      <w:r w:rsidRPr="00CE06F5">
        <w:rPr>
          <w:rFonts w:ascii="Times New Roman" w:eastAsia="仿宋" w:hAnsi="Times New Roman" w:cs="Times New Roman"/>
          <w:sz w:val="24"/>
        </w:rPr>
        <w:t>1</w:t>
      </w:r>
      <w:r w:rsidRPr="00CE06F5">
        <w:rPr>
          <w:rFonts w:ascii="Times New Roman" w:eastAsia="仿宋" w:hAnsi="Times New Roman" w:cs="Times New Roman"/>
          <w:sz w:val="24"/>
        </w:rPr>
        <w:t>年中无故连续旷工</w:t>
      </w:r>
      <w:r w:rsidRPr="00CE06F5">
        <w:rPr>
          <w:rFonts w:ascii="Times New Roman" w:eastAsia="仿宋" w:hAnsi="Times New Roman" w:cs="Times New Roman"/>
          <w:sz w:val="24"/>
        </w:rPr>
        <w:t>7</w:t>
      </w:r>
      <w:r w:rsidRPr="00CE06F5">
        <w:rPr>
          <w:rFonts w:ascii="Times New Roman" w:eastAsia="仿宋" w:hAnsi="Times New Roman" w:cs="Times New Roman"/>
          <w:sz w:val="24"/>
        </w:rPr>
        <w:t>天以上或不连续旷工</w:t>
      </w:r>
      <w:r w:rsidRPr="00CE06F5">
        <w:rPr>
          <w:rFonts w:ascii="Times New Roman" w:eastAsia="仿宋" w:hAnsi="Times New Roman" w:cs="Times New Roman"/>
          <w:sz w:val="24"/>
        </w:rPr>
        <w:t>20</w:t>
      </w:r>
      <w:r w:rsidRPr="00CE06F5">
        <w:rPr>
          <w:rFonts w:ascii="Times New Roman" w:eastAsia="仿宋" w:hAnsi="Times New Roman" w:cs="Times New Roman"/>
          <w:sz w:val="24"/>
        </w:rPr>
        <w:t>天以上。</w:t>
      </w:r>
    </w:p>
    <w:p w14:paraId="1D3B2FBE" w14:textId="77777777" w:rsidR="00CE06F5" w:rsidRPr="00CE06F5" w:rsidRDefault="00CE06F5" w:rsidP="00CE06F5">
      <w:pPr>
        <w:ind w:firstLine="480"/>
        <w:rPr>
          <w:rFonts w:ascii="Times New Roman" w:eastAsia="仿宋" w:hAnsi="Times New Roman" w:cs="Times New Roman"/>
          <w:sz w:val="24"/>
        </w:rPr>
      </w:pPr>
    </w:p>
    <w:p w14:paraId="02A34F77" w14:textId="77777777" w:rsidR="00CE06F5" w:rsidRPr="00CE06F5" w:rsidRDefault="00CE06F5" w:rsidP="00CE06F5">
      <w:pPr>
        <w:pStyle w:val="af"/>
        <w:numPr>
          <w:ilvl w:val="0"/>
          <w:numId w:val="19"/>
        </w:numPr>
        <w:ind w:firstLineChars="0"/>
        <w:rPr>
          <w:rFonts w:ascii="Times New Roman" w:eastAsia="仿宋" w:hAnsi="Times New Roman" w:cs="Times New Roman"/>
          <w:sz w:val="24"/>
        </w:rPr>
      </w:pPr>
      <w:r w:rsidRPr="00CE06F5">
        <w:rPr>
          <w:rFonts w:ascii="Times New Roman" w:eastAsia="仿宋" w:hAnsi="Times New Roman" w:cs="Times New Roman"/>
          <w:sz w:val="24"/>
        </w:rPr>
        <w:t>外籍劳工工作许可</w:t>
      </w:r>
    </w:p>
    <w:p w14:paraId="4E2C27A0"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外籍劳务进入阿联酋实行工作许可制度。（</w:t>
      </w:r>
      <w:r w:rsidRPr="00CE06F5">
        <w:rPr>
          <w:rFonts w:ascii="Times New Roman" w:eastAsia="仿宋" w:hAnsi="Times New Roman" w:cs="Times New Roman"/>
          <w:sz w:val="24"/>
        </w:rPr>
        <w:t>1</w:t>
      </w:r>
      <w:r w:rsidRPr="00CE06F5">
        <w:rPr>
          <w:rFonts w:ascii="Times New Roman" w:eastAsia="仿宋" w:hAnsi="Times New Roman" w:cs="Times New Roman"/>
          <w:sz w:val="24"/>
        </w:rPr>
        <w:t>）外籍劳务只有取得在人力资源与本土化部注册许可企业的担保下，才能获得工作许可。</w:t>
      </w:r>
      <w:r w:rsidRPr="00CE06F5">
        <w:rPr>
          <w:rFonts w:ascii="Times New Roman" w:eastAsia="仿宋" w:hAnsi="Times New Roman" w:cs="Times New Roman"/>
          <w:sz w:val="24"/>
        </w:rPr>
        <w:t xml:space="preserve"> </w:t>
      </w:r>
      <w:r w:rsidRPr="00CE06F5">
        <w:rPr>
          <w:rFonts w:ascii="Times New Roman" w:eastAsia="仿宋" w:hAnsi="Times New Roman" w:cs="Times New Roman"/>
          <w:sz w:val="24"/>
        </w:rPr>
        <w:t>（</w:t>
      </w:r>
      <w:r w:rsidRPr="00CE06F5">
        <w:rPr>
          <w:rFonts w:ascii="Times New Roman" w:eastAsia="仿宋" w:hAnsi="Times New Roman" w:cs="Times New Roman"/>
          <w:sz w:val="24"/>
        </w:rPr>
        <w:t>2</w:t>
      </w:r>
      <w:r w:rsidRPr="00CE06F5">
        <w:rPr>
          <w:rFonts w:ascii="Times New Roman" w:eastAsia="仿宋" w:hAnsi="Times New Roman" w:cs="Times New Roman"/>
          <w:sz w:val="24"/>
        </w:rPr>
        <w:t>）外籍劳务只有在满足以下条件，人力资源与本土化部才有可能发放工作许可：年龄不得低于</w:t>
      </w:r>
      <w:r w:rsidRPr="00CE06F5">
        <w:rPr>
          <w:rFonts w:ascii="Times New Roman" w:eastAsia="仿宋" w:hAnsi="Times New Roman" w:cs="Times New Roman"/>
          <w:sz w:val="24"/>
        </w:rPr>
        <w:t>18</w:t>
      </w:r>
      <w:r w:rsidRPr="00CE06F5">
        <w:rPr>
          <w:rFonts w:ascii="Times New Roman" w:eastAsia="仿宋" w:hAnsi="Times New Roman" w:cs="Times New Roman"/>
          <w:sz w:val="24"/>
        </w:rPr>
        <w:t>岁；员工专业能力和企业业务范围相匹配；持有的护照有效期在</w:t>
      </w:r>
      <w:r w:rsidRPr="00CE06F5">
        <w:rPr>
          <w:rFonts w:ascii="Times New Roman" w:eastAsia="仿宋" w:hAnsi="Times New Roman" w:cs="Times New Roman"/>
          <w:sz w:val="24"/>
        </w:rPr>
        <w:t>6</w:t>
      </w:r>
      <w:r w:rsidRPr="00CE06F5">
        <w:rPr>
          <w:rFonts w:ascii="Times New Roman" w:eastAsia="仿宋" w:hAnsi="Times New Roman" w:cs="Times New Roman"/>
          <w:sz w:val="24"/>
        </w:rPr>
        <w:t>个月以上；身体健康。</w:t>
      </w:r>
    </w:p>
    <w:p w14:paraId="0EF90317" w14:textId="77777777" w:rsidR="00CE06F5" w:rsidRPr="00CE06F5" w:rsidRDefault="00CE06F5" w:rsidP="00CE06F5">
      <w:pPr>
        <w:ind w:firstLine="480"/>
        <w:rPr>
          <w:rFonts w:ascii="Times New Roman" w:eastAsia="仿宋" w:hAnsi="Times New Roman" w:cs="Times New Roman"/>
          <w:sz w:val="24"/>
        </w:rPr>
      </w:pPr>
    </w:p>
    <w:p w14:paraId="01F84B4C" w14:textId="77777777" w:rsidR="00CE06F5" w:rsidRPr="00CE06F5" w:rsidRDefault="00CE06F5" w:rsidP="00CE06F5">
      <w:pPr>
        <w:pStyle w:val="af"/>
        <w:numPr>
          <w:ilvl w:val="0"/>
          <w:numId w:val="19"/>
        </w:numPr>
        <w:ind w:firstLineChars="0"/>
        <w:rPr>
          <w:rFonts w:ascii="Times New Roman" w:eastAsia="仿宋" w:hAnsi="Times New Roman" w:cs="Times New Roman"/>
          <w:sz w:val="24"/>
        </w:rPr>
      </w:pPr>
      <w:r w:rsidRPr="00CE06F5">
        <w:rPr>
          <w:rFonts w:ascii="Times New Roman" w:eastAsia="仿宋" w:hAnsi="Times New Roman" w:cs="Times New Roman"/>
          <w:sz w:val="24"/>
        </w:rPr>
        <w:t>外籍劳工签证</w:t>
      </w:r>
    </w:p>
    <w:p w14:paraId="2D6D5018" w14:textId="77777777" w:rsid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阿联酋工作签证一般为</w:t>
      </w:r>
      <w:r w:rsidRPr="00CE06F5">
        <w:rPr>
          <w:rFonts w:ascii="Times New Roman" w:eastAsia="仿宋" w:hAnsi="Times New Roman" w:cs="Times New Roman"/>
          <w:sz w:val="24"/>
        </w:rPr>
        <w:t>2</w:t>
      </w:r>
      <w:r w:rsidRPr="00CE06F5">
        <w:rPr>
          <w:rFonts w:ascii="Times New Roman" w:eastAsia="仿宋" w:hAnsi="Times New Roman" w:cs="Times New Roman"/>
          <w:sz w:val="24"/>
        </w:rPr>
        <w:t>年。</w:t>
      </w:r>
      <w:r w:rsidRPr="00CE06F5">
        <w:rPr>
          <w:rFonts w:ascii="Times New Roman" w:eastAsia="仿宋" w:hAnsi="Times New Roman" w:cs="Times New Roman"/>
          <w:sz w:val="24"/>
        </w:rPr>
        <w:t>2018</w:t>
      </w:r>
      <w:r w:rsidRPr="00CE06F5">
        <w:rPr>
          <w:rFonts w:ascii="Times New Roman" w:eastAsia="仿宋" w:hAnsi="Times New Roman" w:cs="Times New Roman"/>
          <w:sz w:val="24"/>
        </w:rPr>
        <w:t>年阿联酋出台签证新规，为符合条件的医生及专家、科学家、文艺人才、高级管理人员提供</w:t>
      </w:r>
      <w:r w:rsidRPr="00CE06F5">
        <w:rPr>
          <w:rFonts w:ascii="Times New Roman" w:eastAsia="仿宋" w:hAnsi="Times New Roman" w:cs="Times New Roman"/>
          <w:sz w:val="24"/>
        </w:rPr>
        <w:t>10</w:t>
      </w:r>
      <w:r w:rsidRPr="00CE06F5">
        <w:rPr>
          <w:rFonts w:ascii="Times New Roman" w:eastAsia="仿宋" w:hAnsi="Times New Roman" w:cs="Times New Roman"/>
          <w:sz w:val="24"/>
        </w:rPr>
        <w:t>年签证。</w:t>
      </w:r>
      <w:r w:rsidRPr="00CE06F5">
        <w:rPr>
          <w:rFonts w:ascii="Times New Roman" w:eastAsia="仿宋" w:hAnsi="Times New Roman" w:cs="Times New Roman"/>
          <w:sz w:val="24"/>
        </w:rPr>
        <w:t>2019</w:t>
      </w:r>
      <w:r w:rsidRPr="00CE06F5">
        <w:rPr>
          <w:rFonts w:ascii="Times New Roman" w:eastAsia="仿宋" w:hAnsi="Times New Roman" w:cs="Times New Roman"/>
          <w:sz w:val="24"/>
        </w:rPr>
        <w:t>年</w:t>
      </w:r>
      <w:r w:rsidRPr="00CE06F5">
        <w:rPr>
          <w:rFonts w:ascii="Times New Roman" w:eastAsia="仿宋" w:hAnsi="Times New Roman" w:cs="Times New Roman"/>
          <w:sz w:val="24"/>
        </w:rPr>
        <w:t>5</w:t>
      </w:r>
      <w:r w:rsidRPr="00CE06F5">
        <w:rPr>
          <w:rFonts w:ascii="Times New Roman" w:eastAsia="仿宋" w:hAnsi="Times New Roman" w:cs="Times New Roman"/>
          <w:sz w:val="24"/>
        </w:rPr>
        <w:t>月，阿联酋推出永久居留权</w:t>
      </w:r>
      <w:r w:rsidRPr="00CE06F5">
        <w:rPr>
          <w:rFonts w:ascii="Times New Roman" w:eastAsia="仿宋" w:hAnsi="Times New Roman" w:cs="Times New Roman"/>
          <w:sz w:val="24"/>
        </w:rPr>
        <w:t>“</w:t>
      </w:r>
      <w:r w:rsidRPr="00CE06F5">
        <w:rPr>
          <w:rFonts w:ascii="Times New Roman" w:eastAsia="仿宋" w:hAnsi="Times New Roman" w:cs="Times New Roman"/>
          <w:sz w:val="24"/>
        </w:rPr>
        <w:t>金卡</w:t>
      </w:r>
      <w:r w:rsidRPr="00CE06F5">
        <w:rPr>
          <w:rFonts w:ascii="Times New Roman" w:eastAsia="仿宋" w:hAnsi="Times New Roman" w:cs="Times New Roman"/>
          <w:sz w:val="24"/>
        </w:rPr>
        <w:t>”</w:t>
      </w:r>
      <w:r w:rsidRPr="00CE06F5">
        <w:rPr>
          <w:rFonts w:ascii="Times New Roman" w:eastAsia="仿宋" w:hAnsi="Times New Roman" w:cs="Times New Roman"/>
          <w:sz w:val="24"/>
        </w:rPr>
        <w:t>制度，符合条件的专业人才、研究人员将获得阿联酋永久居留权。</w:t>
      </w:r>
      <w:r w:rsidRPr="00CE06F5">
        <w:rPr>
          <w:rFonts w:ascii="Times New Roman" w:eastAsia="仿宋" w:hAnsi="Times New Roman" w:cs="Times New Roman"/>
          <w:sz w:val="24"/>
        </w:rPr>
        <w:t xml:space="preserve"> 2018</w:t>
      </w:r>
      <w:r w:rsidRPr="00CE06F5">
        <w:rPr>
          <w:rFonts w:ascii="Times New Roman" w:eastAsia="仿宋" w:hAnsi="Times New Roman" w:cs="Times New Roman"/>
          <w:sz w:val="24"/>
        </w:rPr>
        <w:lastRenderedPageBreak/>
        <w:t>年</w:t>
      </w:r>
      <w:r w:rsidRPr="00CE06F5">
        <w:rPr>
          <w:rFonts w:ascii="Times New Roman" w:eastAsia="仿宋" w:hAnsi="Times New Roman" w:cs="Times New Roman"/>
          <w:sz w:val="24"/>
        </w:rPr>
        <w:t>2</w:t>
      </w:r>
      <w:r w:rsidRPr="00CE06F5">
        <w:rPr>
          <w:rFonts w:ascii="Times New Roman" w:eastAsia="仿宋" w:hAnsi="Times New Roman" w:cs="Times New Roman"/>
          <w:sz w:val="24"/>
        </w:rPr>
        <w:t>月</w:t>
      </w:r>
      <w:r w:rsidRPr="00CE06F5">
        <w:rPr>
          <w:rFonts w:ascii="Times New Roman" w:eastAsia="仿宋" w:hAnsi="Times New Roman" w:cs="Times New Roman"/>
          <w:sz w:val="24"/>
        </w:rPr>
        <w:t>4</w:t>
      </w:r>
      <w:r w:rsidRPr="00CE06F5">
        <w:rPr>
          <w:rFonts w:ascii="Times New Roman" w:eastAsia="仿宋" w:hAnsi="Times New Roman" w:cs="Times New Roman"/>
          <w:sz w:val="24"/>
        </w:rPr>
        <w:t>日，阿联酋通过内阁决议，规定在阿联酋申请工作签证的外籍人员必须先获得其祖国或过去五年居住国家所出具的良好行为证明。后阿联酋内阁</w:t>
      </w:r>
      <w:r w:rsidRPr="00CE06F5">
        <w:rPr>
          <w:rFonts w:ascii="Times New Roman" w:eastAsia="仿宋" w:hAnsi="Times New Roman" w:cs="Times New Roman"/>
          <w:sz w:val="24"/>
        </w:rPr>
        <w:t>2018</w:t>
      </w:r>
      <w:r w:rsidRPr="00CE06F5">
        <w:rPr>
          <w:rFonts w:ascii="Times New Roman" w:eastAsia="仿宋" w:hAnsi="Times New Roman" w:cs="Times New Roman"/>
          <w:sz w:val="24"/>
        </w:rPr>
        <w:t>年第</w:t>
      </w:r>
      <w:r w:rsidRPr="00CE06F5">
        <w:rPr>
          <w:rFonts w:ascii="Times New Roman" w:eastAsia="仿宋" w:hAnsi="Times New Roman" w:cs="Times New Roman"/>
          <w:sz w:val="24"/>
        </w:rPr>
        <w:t>4</w:t>
      </w:r>
      <w:r w:rsidRPr="00CE06F5">
        <w:rPr>
          <w:rFonts w:ascii="Times New Roman" w:eastAsia="仿宋" w:hAnsi="Times New Roman" w:cs="Times New Roman"/>
          <w:sz w:val="24"/>
        </w:rPr>
        <w:t>次会议通过的</w:t>
      </w:r>
      <w:r w:rsidRPr="00CE06F5">
        <w:rPr>
          <w:rFonts w:ascii="Times New Roman" w:eastAsia="仿宋" w:hAnsi="Times New Roman" w:cs="Times New Roman"/>
          <w:sz w:val="24"/>
        </w:rPr>
        <w:t>20</w:t>
      </w:r>
      <w:r w:rsidRPr="00CE06F5">
        <w:rPr>
          <w:rFonts w:ascii="Times New Roman" w:eastAsia="仿宋" w:hAnsi="Times New Roman" w:cs="Times New Roman"/>
          <w:sz w:val="24"/>
        </w:rPr>
        <w:t>（</w:t>
      </w:r>
      <w:r w:rsidRPr="00CE06F5">
        <w:rPr>
          <w:rFonts w:ascii="Times New Roman" w:eastAsia="仿宋" w:hAnsi="Times New Roman" w:cs="Times New Roman"/>
          <w:sz w:val="24"/>
        </w:rPr>
        <w:t>4</w:t>
      </w:r>
      <w:r w:rsidRPr="00CE06F5">
        <w:rPr>
          <w:rFonts w:ascii="Times New Roman" w:eastAsia="仿宋" w:hAnsi="Times New Roman" w:cs="Times New Roman"/>
          <w:sz w:val="24"/>
        </w:rPr>
        <w:t>）号决议，自</w:t>
      </w:r>
      <w:r w:rsidRPr="00CE06F5">
        <w:rPr>
          <w:rFonts w:ascii="Times New Roman" w:eastAsia="仿宋" w:hAnsi="Times New Roman" w:cs="Times New Roman"/>
          <w:sz w:val="24"/>
        </w:rPr>
        <w:t>2018</w:t>
      </w:r>
      <w:r w:rsidRPr="00CE06F5">
        <w:rPr>
          <w:rFonts w:ascii="Times New Roman" w:eastAsia="仿宋" w:hAnsi="Times New Roman" w:cs="Times New Roman"/>
          <w:sz w:val="24"/>
        </w:rPr>
        <w:t>年</w:t>
      </w:r>
      <w:r w:rsidRPr="00CE06F5">
        <w:rPr>
          <w:rFonts w:ascii="Times New Roman" w:eastAsia="仿宋" w:hAnsi="Times New Roman" w:cs="Times New Roman"/>
          <w:sz w:val="24"/>
        </w:rPr>
        <w:t>4</w:t>
      </w:r>
      <w:r w:rsidRPr="00CE06F5">
        <w:rPr>
          <w:rFonts w:ascii="Times New Roman" w:eastAsia="仿宋" w:hAnsi="Times New Roman" w:cs="Times New Roman"/>
          <w:sz w:val="24"/>
        </w:rPr>
        <w:t>月</w:t>
      </w:r>
      <w:r w:rsidRPr="00CE06F5">
        <w:rPr>
          <w:rFonts w:ascii="Times New Roman" w:eastAsia="仿宋" w:hAnsi="Times New Roman" w:cs="Times New Roman"/>
          <w:sz w:val="24"/>
        </w:rPr>
        <w:t>1</w:t>
      </w:r>
      <w:r w:rsidRPr="00CE06F5">
        <w:rPr>
          <w:rFonts w:ascii="Times New Roman" w:eastAsia="仿宋" w:hAnsi="Times New Roman" w:cs="Times New Roman"/>
          <w:sz w:val="24"/>
        </w:rPr>
        <w:t>日起，暂停执行外籍雇员需提供良好行为证明（无犯罪证明）的规定。</w:t>
      </w:r>
    </w:p>
    <w:p w14:paraId="228ECF44"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2021</w:t>
      </w:r>
      <w:r w:rsidRPr="00CE06F5">
        <w:rPr>
          <w:rFonts w:ascii="Times New Roman" w:eastAsia="仿宋" w:hAnsi="Times New Roman" w:cs="Times New Roman"/>
          <w:sz w:val="24"/>
        </w:rPr>
        <w:t>年</w:t>
      </w:r>
      <w:r w:rsidRPr="00CE06F5">
        <w:rPr>
          <w:rFonts w:ascii="Times New Roman" w:eastAsia="仿宋" w:hAnsi="Times New Roman" w:cs="Times New Roman"/>
          <w:sz w:val="24"/>
        </w:rPr>
        <w:t>9</w:t>
      </w:r>
      <w:r w:rsidRPr="00CE06F5">
        <w:rPr>
          <w:rFonts w:ascii="Times New Roman" w:eastAsia="仿宋" w:hAnsi="Times New Roman" w:cs="Times New Roman"/>
          <w:sz w:val="24"/>
        </w:rPr>
        <w:t>月，阿联酋推出绿色签证和自由职业签证。其中绿色签证将发放给投资者、</w:t>
      </w:r>
      <w:r w:rsidRPr="00CE06F5">
        <w:rPr>
          <w:rFonts w:ascii="Times New Roman" w:eastAsia="仿宋" w:hAnsi="Times New Roman" w:cs="Times New Roman"/>
          <w:sz w:val="24"/>
        </w:rPr>
        <w:t xml:space="preserve"> </w:t>
      </w:r>
      <w:r w:rsidRPr="00CE06F5">
        <w:rPr>
          <w:rFonts w:ascii="Times New Roman" w:eastAsia="仿宋" w:hAnsi="Times New Roman" w:cs="Times New Roman"/>
          <w:sz w:val="24"/>
        </w:rPr>
        <w:t>企业家和其他专业人士，持绿色签证的外国人可以担保其父母及</w:t>
      </w:r>
      <w:r w:rsidRPr="00CE06F5">
        <w:rPr>
          <w:rFonts w:ascii="Times New Roman" w:eastAsia="仿宋" w:hAnsi="Times New Roman" w:cs="Times New Roman"/>
          <w:sz w:val="24"/>
        </w:rPr>
        <w:t>25</w:t>
      </w:r>
      <w:r w:rsidRPr="00CE06F5">
        <w:rPr>
          <w:rFonts w:ascii="Times New Roman" w:eastAsia="仿宋" w:hAnsi="Times New Roman" w:cs="Times New Roman"/>
          <w:sz w:val="24"/>
        </w:rPr>
        <w:t>岁以下子女。</w:t>
      </w:r>
    </w:p>
    <w:p w14:paraId="69BE4115" w14:textId="5E4F4820" w:rsidR="00CE06F5" w:rsidRPr="00CE06F5" w:rsidRDefault="00CE06F5" w:rsidP="00CE06F5">
      <w:pPr>
        <w:ind w:firstLine="480"/>
        <w:rPr>
          <w:rFonts w:ascii="Times New Roman" w:eastAsia="仿宋" w:hAnsi="Times New Roman" w:cs="Times New Roman" w:hint="eastAsia"/>
          <w:sz w:val="24"/>
        </w:rPr>
      </w:pPr>
      <w:r w:rsidRPr="00CE06F5">
        <w:rPr>
          <w:rFonts w:ascii="Times New Roman" w:eastAsia="仿宋" w:hAnsi="Times New Roman" w:cs="Times New Roman"/>
          <w:sz w:val="24"/>
        </w:rPr>
        <w:t xml:space="preserve"> 2022</w:t>
      </w:r>
      <w:r w:rsidRPr="00CE06F5">
        <w:rPr>
          <w:rFonts w:ascii="Times New Roman" w:eastAsia="仿宋" w:hAnsi="Times New Roman" w:cs="Times New Roman"/>
          <w:sz w:val="24"/>
        </w:rPr>
        <w:t>年</w:t>
      </w:r>
      <w:r w:rsidRPr="00CE06F5">
        <w:rPr>
          <w:rFonts w:ascii="Times New Roman" w:eastAsia="仿宋" w:hAnsi="Times New Roman" w:cs="Times New Roman"/>
          <w:sz w:val="24"/>
        </w:rPr>
        <w:t>3</w:t>
      </w:r>
      <w:r w:rsidRPr="00CE06F5">
        <w:rPr>
          <w:rFonts w:ascii="Times New Roman" w:eastAsia="仿宋" w:hAnsi="Times New Roman" w:cs="Times New Roman"/>
          <w:sz w:val="24"/>
        </w:rPr>
        <w:t>月，阿联酋公布《外国人入境和居留联邦法令》，对授予杰出人才、投资</w:t>
      </w:r>
      <w:r w:rsidRPr="00CE06F5">
        <w:rPr>
          <w:rFonts w:ascii="Times New Roman" w:eastAsia="仿宋" w:hAnsi="Times New Roman" w:cs="Times New Roman"/>
          <w:sz w:val="24"/>
        </w:rPr>
        <w:t xml:space="preserve"> </w:t>
      </w:r>
      <w:r w:rsidRPr="00CE06F5">
        <w:rPr>
          <w:rFonts w:ascii="Times New Roman" w:eastAsia="仿宋" w:hAnsi="Times New Roman" w:cs="Times New Roman"/>
          <w:sz w:val="24"/>
        </w:rPr>
        <w:t>者、企业家、科学家、高级技工、优秀毕业生的</w:t>
      </w:r>
      <w:r w:rsidRPr="00CE06F5">
        <w:rPr>
          <w:rFonts w:ascii="Times New Roman" w:eastAsia="仿宋" w:hAnsi="Times New Roman" w:cs="Times New Roman"/>
          <w:sz w:val="24"/>
        </w:rPr>
        <w:t>“</w:t>
      </w:r>
      <w:r w:rsidRPr="00CE06F5">
        <w:rPr>
          <w:rFonts w:ascii="Times New Roman" w:eastAsia="仿宋" w:hAnsi="Times New Roman" w:cs="Times New Roman"/>
          <w:sz w:val="24"/>
        </w:rPr>
        <w:t>黄金签证</w:t>
      </w:r>
      <w:r w:rsidRPr="00CE06F5">
        <w:rPr>
          <w:rFonts w:ascii="Times New Roman" w:eastAsia="仿宋" w:hAnsi="Times New Roman" w:cs="Times New Roman"/>
          <w:sz w:val="24"/>
        </w:rPr>
        <w:t>”</w:t>
      </w:r>
      <w:r w:rsidRPr="00CE06F5">
        <w:rPr>
          <w:rFonts w:ascii="Times New Roman" w:eastAsia="仿宋" w:hAnsi="Times New Roman" w:cs="Times New Roman"/>
          <w:sz w:val="24"/>
        </w:rPr>
        <w:t>做出进一步规范，持</w:t>
      </w:r>
      <w:r w:rsidRPr="00CE06F5">
        <w:rPr>
          <w:rFonts w:ascii="Times New Roman" w:eastAsia="仿宋" w:hAnsi="Times New Roman" w:cs="Times New Roman"/>
          <w:sz w:val="24"/>
        </w:rPr>
        <w:t>“</w:t>
      </w:r>
      <w:r w:rsidRPr="00CE06F5">
        <w:rPr>
          <w:rFonts w:ascii="Times New Roman" w:eastAsia="仿宋" w:hAnsi="Times New Roman" w:cs="Times New Roman"/>
          <w:sz w:val="24"/>
        </w:rPr>
        <w:t>黄</w:t>
      </w:r>
      <w:r w:rsidRPr="00CE06F5">
        <w:rPr>
          <w:rFonts w:ascii="Times New Roman" w:eastAsia="仿宋" w:hAnsi="Times New Roman" w:cs="Times New Roman"/>
          <w:sz w:val="24"/>
        </w:rPr>
        <w:t xml:space="preserve"> </w:t>
      </w:r>
      <w:r w:rsidRPr="00CE06F5">
        <w:rPr>
          <w:rFonts w:ascii="Times New Roman" w:eastAsia="仿宋" w:hAnsi="Times New Roman" w:cs="Times New Roman"/>
          <w:sz w:val="24"/>
        </w:rPr>
        <w:t>金签证</w:t>
      </w:r>
      <w:r w:rsidRPr="00CE06F5">
        <w:rPr>
          <w:rFonts w:ascii="Times New Roman" w:eastAsia="仿宋" w:hAnsi="Times New Roman" w:cs="Times New Roman"/>
          <w:sz w:val="24"/>
        </w:rPr>
        <w:t>”</w:t>
      </w:r>
      <w:r w:rsidRPr="00CE06F5">
        <w:rPr>
          <w:rFonts w:ascii="Times New Roman" w:eastAsia="仿宋" w:hAnsi="Times New Roman" w:cs="Times New Roman"/>
          <w:sz w:val="24"/>
        </w:rPr>
        <w:t>者可以担保家人、无限时常的阿联酋境外逗留等。</w:t>
      </w:r>
    </w:p>
    <w:p w14:paraId="55A66603" w14:textId="77777777" w:rsidR="00CE06F5" w:rsidRPr="00CE06F5" w:rsidRDefault="00CE06F5" w:rsidP="00CE06F5">
      <w:pPr>
        <w:ind w:firstLine="480"/>
        <w:rPr>
          <w:rFonts w:ascii="Times New Roman" w:eastAsia="仿宋" w:hAnsi="Times New Roman" w:cs="Times New Roman"/>
          <w:sz w:val="24"/>
        </w:rPr>
      </w:pPr>
    </w:p>
    <w:p w14:paraId="6BA461E5" w14:textId="77777777" w:rsidR="00CE06F5" w:rsidRPr="00CE06F5" w:rsidRDefault="00CE06F5" w:rsidP="00CE06F5">
      <w:pPr>
        <w:pStyle w:val="af"/>
        <w:numPr>
          <w:ilvl w:val="0"/>
          <w:numId w:val="19"/>
        </w:numPr>
        <w:ind w:firstLineChars="0"/>
        <w:rPr>
          <w:rFonts w:ascii="Times New Roman" w:eastAsia="仿宋" w:hAnsi="Times New Roman" w:cs="Times New Roman"/>
          <w:sz w:val="24"/>
        </w:rPr>
      </w:pPr>
      <w:r w:rsidRPr="00CE06F5">
        <w:rPr>
          <w:rFonts w:ascii="Times New Roman" w:eastAsia="仿宋" w:hAnsi="Times New Roman" w:cs="Times New Roman"/>
          <w:sz w:val="24"/>
        </w:rPr>
        <w:t>外籍劳工雇佣合同及劳工卡</w:t>
      </w:r>
    </w:p>
    <w:p w14:paraId="1C4C821C"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外籍劳务在进入阿联酋前，应与雇主签订雇佣合同。合同必须使用阿拉伯文，可同时使用英文，中国雇员应按新劳工法要求提供中文版本合同。合同需采用人力资源与本土化部规定的标准格式合同，合同内容要注明合同签订日期、生效日期、期限、工作性质、工作地点、类型、工资等。除非经人力资源与本土化部批准，标准劳动合同不得更改、替代或新增条款。合同一式三份，一份劳务保存，一份雇主保存，第三份交相应的酋长国人力资源与本土化部门（确保自己手中要有一份合同，并在整个合同期间妥善保管）。雇主应在雇员到达阿联酋的</w:t>
      </w:r>
      <w:r w:rsidRPr="00CE06F5">
        <w:rPr>
          <w:rFonts w:ascii="Times New Roman" w:eastAsia="仿宋" w:hAnsi="Times New Roman" w:cs="Times New Roman"/>
          <w:sz w:val="24"/>
        </w:rPr>
        <w:t>60</w:t>
      </w:r>
      <w:r w:rsidRPr="00CE06F5">
        <w:rPr>
          <w:rFonts w:ascii="Times New Roman" w:eastAsia="仿宋" w:hAnsi="Times New Roman" w:cs="Times New Roman"/>
          <w:sz w:val="24"/>
        </w:rPr>
        <w:t>天之内为雇员办妥劳工卡。如果雇主没做到，雇员在此期间工作就违反了阿联酋雇佣外籍劳务的法律，雇主将被处以罚款。所以，雇员如在</w:t>
      </w:r>
      <w:r w:rsidRPr="00CE06F5">
        <w:rPr>
          <w:rFonts w:ascii="Times New Roman" w:eastAsia="仿宋" w:hAnsi="Times New Roman" w:cs="Times New Roman"/>
          <w:sz w:val="24"/>
        </w:rPr>
        <w:t>60</w:t>
      </w:r>
      <w:r w:rsidRPr="00CE06F5">
        <w:rPr>
          <w:rFonts w:ascii="Times New Roman" w:eastAsia="仿宋" w:hAnsi="Times New Roman" w:cs="Times New Roman"/>
          <w:sz w:val="24"/>
        </w:rPr>
        <w:t>天之内没有得到劳工卡，应向有关人力资源与本土化部门报告，以便人力资源与本土化部门对雇主采取必要的措施。劳工卡有效期为</w:t>
      </w:r>
      <w:r w:rsidRPr="00CE06F5">
        <w:rPr>
          <w:rFonts w:ascii="Times New Roman" w:eastAsia="仿宋" w:hAnsi="Times New Roman" w:cs="Times New Roman"/>
          <w:sz w:val="24"/>
        </w:rPr>
        <w:t>3</w:t>
      </w:r>
      <w:r w:rsidRPr="00CE06F5">
        <w:rPr>
          <w:rFonts w:ascii="Times New Roman" w:eastAsia="仿宋" w:hAnsi="Times New Roman" w:cs="Times New Roman"/>
          <w:sz w:val="24"/>
        </w:rPr>
        <w:t>年，如果雇佣双方表示满意，可以更换同等期限的新卡。更新必须在到期日后的</w:t>
      </w:r>
      <w:r w:rsidRPr="00CE06F5">
        <w:rPr>
          <w:rFonts w:ascii="Times New Roman" w:eastAsia="仿宋" w:hAnsi="Times New Roman" w:cs="Times New Roman"/>
          <w:sz w:val="24"/>
        </w:rPr>
        <w:t>60</w:t>
      </w:r>
      <w:r w:rsidRPr="00CE06F5">
        <w:rPr>
          <w:rFonts w:ascii="Times New Roman" w:eastAsia="仿宋" w:hAnsi="Times New Roman" w:cs="Times New Roman"/>
          <w:sz w:val="24"/>
        </w:rPr>
        <w:t>天内完成。超过</w:t>
      </w:r>
      <w:r w:rsidRPr="00CE06F5">
        <w:rPr>
          <w:rFonts w:ascii="Times New Roman" w:eastAsia="仿宋" w:hAnsi="Times New Roman" w:cs="Times New Roman"/>
          <w:sz w:val="24"/>
        </w:rPr>
        <w:t>60</w:t>
      </w:r>
      <w:r w:rsidRPr="00CE06F5">
        <w:rPr>
          <w:rFonts w:ascii="Times New Roman" w:eastAsia="仿宋" w:hAnsi="Times New Roman" w:cs="Times New Roman"/>
          <w:sz w:val="24"/>
        </w:rPr>
        <w:t>天期限的，除非雇主能向人力资源与本土化部提交其所能接受的司法档，才能继续得到更新。即便人力资源与本土化部同意继续更新，也要收取相当于罚金的延迟更新费用。劳工卡过期后，不得继续在阿联酋工作。根据有关规定，将由阿联酋的相应医务机构出具劳务人员未患重大疾病的体检证明，证明其身体条件适应他所从事的工作。</w:t>
      </w:r>
    </w:p>
    <w:p w14:paraId="3E281FA6"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雇主应承担有关雇佣合同及劳工卡费用，以及未及时办理或更新劳工卡的罚金。劳</w:t>
      </w:r>
      <w:r w:rsidRPr="00CE06F5">
        <w:rPr>
          <w:rFonts w:ascii="Times New Roman" w:eastAsia="仿宋" w:hAnsi="Times New Roman" w:cs="Times New Roman"/>
          <w:sz w:val="24"/>
        </w:rPr>
        <w:lastRenderedPageBreak/>
        <w:t>务人员在阿联酋境内迁移时，应随身携带劳工卡。如果劳务人员由于未及时更新劳工卡受到歧视待遇，而雇佣关系依然存在，劳务人员应向雇主提出更新要求。如雇主未予反应，人力资源与本土化部建议劳务人员应向有关劳务部门反映，以便人力资源与本土化部门对雇主采取必要的措施。</w:t>
      </w:r>
      <w:r w:rsidRPr="00CE06F5">
        <w:rPr>
          <w:rFonts w:ascii="Times New Roman" w:eastAsia="仿宋" w:hAnsi="Times New Roman" w:cs="Times New Roman"/>
          <w:sz w:val="24"/>
        </w:rPr>
        <w:t xml:space="preserve"> </w:t>
      </w:r>
    </w:p>
    <w:p w14:paraId="2452F4FB" w14:textId="77777777" w:rsidR="00CE06F5" w:rsidRPr="00CE06F5" w:rsidRDefault="00CE06F5" w:rsidP="00CE06F5">
      <w:pPr>
        <w:ind w:firstLine="480"/>
        <w:rPr>
          <w:rFonts w:ascii="Times New Roman" w:eastAsia="仿宋" w:hAnsi="Times New Roman" w:cs="Times New Roman"/>
          <w:sz w:val="24"/>
        </w:rPr>
      </w:pPr>
    </w:p>
    <w:p w14:paraId="1D8CF436" w14:textId="77777777" w:rsidR="00CE06F5" w:rsidRPr="00CE06F5" w:rsidRDefault="00CE06F5" w:rsidP="00CE06F5">
      <w:pPr>
        <w:pStyle w:val="af"/>
        <w:numPr>
          <w:ilvl w:val="0"/>
          <w:numId w:val="19"/>
        </w:numPr>
        <w:ind w:firstLineChars="0"/>
        <w:rPr>
          <w:rFonts w:ascii="Times New Roman" w:eastAsia="仿宋" w:hAnsi="Times New Roman" w:cs="Times New Roman"/>
          <w:sz w:val="24"/>
        </w:rPr>
      </w:pPr>
      <w:r w:rsidRPr="00CE06F5">
        <w:rPr>
          <w:rFonts w:ascii="Times New Roman" w:eastAsia="仿宋" w:hAnsi="Times New Roman" w:cs="Times New Roman"/>
          <w:sz w:val="24"/>
        </w:rPr>
        <w:t>定期回国规定</w:t>
      </w:r>
    </w:p>
    <w:p w14:paraId="438189D8"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外籍劳务人员服务期满后应迅速离开阿联酋，否则属于非法居留。雇主要采取如下措施，以确保不在本企业雇员中发生非法滞留：</w:t>
      </w:r>
    </w:p>
    <w:p w14:paraId="5B91EF38"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w:t>
      </w:r>
      <w:r w:rsidRPr="00CE06F5">
        <w:rPr>
          <w:rFonts w:ascii="Times New Roman" w:eastAsia="仿宋" w:hAnsi="Times New Roman" w:cs="Times New Roman"/>
          <w:sz w:val="24"/>
        </w:rPr>
        <w:t>1</w:t>
      </w:r>
      <w:r w:rsidRPr="00CE06F5">
        <w:rPr>
          <w:rFonts w:ascii="Times New Roman" w:eastAsia="仿宋" w:hAnsi="Times New Roman" w:cs="Times New Roman"/>
          <w:sz w:val="24"/>
        </w:rPr>
        <w:t>）取消工作许可，将他们遣返至原处或双方同意的其他地方，由雇主承担遣返费用；</w:t>
      </w:r>
      <w:r w:rsidRPr="00CE06F5">
        <w:rPr>
          <w:rFonts w:ascii="Times New Roman" w:eastAsia="仿宋" w:hAnsi="Times New Roman" w:cs="Times New Roman"/>
          <w:sz w:val="24"/>
        </w:rPr>
        <w:t xml:space="preserve"> </w:t>
      </w:r>
    </w:p>
    <w:p w14:paraId="089329B0"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w:t>
      </w:r>
      <w:r w:rsidRPr="00CE06F5">
        <w:rPr>
          <w:rFonts w:ascii="Times New Roman" w:eastAsia="仿宋" w:hAnsi="Times New Roman" w:cs="Times New Roman"/>
          <w:sz w:val="24"/>
        </w:rPr>
        <w:t>2</w:t>
      </w:r>
      <w:r w:rsidRPr="00CE06F5">
        <w:rPr>
          <w:rFonts w:ascii="Times New Roman" w:eastAsia="仿宋" w:hAnsi="Times New Roman" w:cs="Times New Roman"/>
          <w:sz w:val="24"/>
        </w:rPr>
        <w:t>）如果劳务人员转换担保为其他雇主工作，由新雇主在服务期满后承担遣返费用；</w:t>
      </w:r>
      <w:r w:rsidRPr="00CE06F5">
        <w:rPr>
          <w:rFonts w:ascii="Times New Roman" w:eastAsia="仿宋" w:hAnsi="Times New Roman" w:cs="Times New Roman"/>
          <w:sz w:val="24"/>
        </w:rPr>
        <w:t xml:space="preserve"> </w:t>
      </w:r>
    </w:p>
    <w:p w14:paraId="10B2FF76"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w:t>
      </w:r>
      <w:r w:rsidRPr="00CE06F5">
        <w:rPr>
          <w:rFonts w:ascii="Times New Roman" w:eastAsia="仿宋" w:hAnsi="Times New Roman" w:cs="Times New Roman"/>
          <w:sz w:val="24"/>
        </w:rPr>
        <w:t>3</w:t>
      </w:r>
      <w:r w:rsidRPr="00CE06F5">
        <w:rPr>
          <w:rFonts w:ascii="Times New Roman" w:eastAsia="仿宋" w:hAnsi="Times New Roman" w:cs="Times New Roman"/>
          <w:sz w:val="24"/>
        </w:rPr>
        <w:t>）由于劳务人员的原因解除合同，如果劳务人员有能力的话，遣返费用自负；</w:t>
      </w:r>
      <w:r w:rsidRPr="00CE06F5">
        <w:rPr>
          <w:rFonts w:ascii="Times New Roman" w:eastAsia="仿宋" w:hAnsi="Times New Roman" w:cs="Times New Roman"/>
          <w:sz w:val="24"/>
        </w:rPr>
        <w:t xml:space="preserve"> </w:t>
      </w:r>
    </w:p>
    <w:p w14:paraId="3DFF0006" w14:textId="77777777" w:rsidR="00CE06F5" w:rsidRP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w:t>
      </w:r>
      <w:r w:rsidRPr="00CE06F5">
        <w:rPr>
          <w:rFonts w:ascii="Times New Roman" w:eastAsia="仿宋" w:hAnsi="Times New Roman" w:cs="Times New Roman"/>
          <w:sz w:val="24"/>
        </w:rPr>
        <w:t>4</w:t>
      </w:r>
      <w:r w:rsidRPr="00CE06F5">
        <w:rPr>
          <w:rFonts w:ascii="Times New Roman" w:eastAsia="仿宋" w:hAnsi="Times New Roman" w:cs="Times New Roman"/>
          <w:sz w:val="24"/>
        </w:rPr>
        <w:t>）如劳务人员死亡，棺材及运费由雇主承担。</w:t>
      </w:r>
    </w:p>
    <w:p w14:paraId="0CE9A07C" w14:textId="77777777" w:rsidR="00CE06F5" w:rsidRDefault="00CE06F5" w:rsidP="00CE06F5">
      <w:pPr>
        <w:ind w:firstLineChars="0" w:firstLine="0"/>
        <w:rPr>
          <w:rFonts w:ascii="Times New Roman" w:eastAsia="仿宋" w:hAnsi="Times New Roman" w:cs="Times New Roman"/>
          <w:sz w:val="24"/>
          <w:szCs w:val="24"/>
        </w:rPr>
      </w:pPr>
    </w:p>
    <w:p w14:paraId="171A0BA4" w14:textId="77777777" w:rsidR="00CE06F5" w:rsidRPr="00CE06F5" w:rsidRDefault="00CE06F5" w:rsidP="00CE06F5">
      <w:pPr>
        <w:pStyle w:val="af"/>
        <w:numPr>
          <w:ilvl w:val="0"/>
          <w:numId w:val="19"/>
        </w:numPr>
        <w:ind w:firstLineChars="0"/>
        <w:rPr>
          <w:rFonts w:ascii="Times New Roman" w:eastAsia="仿宋" w:hAnsi="Times New Roman" w:cs="Times New Roman"/>
          <w:sz w:val="24"/>
        </w:rPr>
      </w:pPr>
      <w:r w:rsidRPr="00CE06F5">
        <w:rPr>
          <w:rFonts w:ascii="Times New Roman" w:eastAsia="仿宋" w:hAnsi="Times New Roman" w:cs="Times New Roman"/>
          <w:sz w:val="24"/>
        </w:rPr>
        <w:t>低薪劳工住宿保障</w:t>
      </w:r>
    </w:p>
    <w:p w14:paraId="6C113257" w14:textId="4F0893C7" w:rsidR="00CE06F5" w:rsidRDefault="00CE06F5" w:rsidP="00CE06F5">
      <w:pPr>
        <w:ind w:firstLine="480"/>
        <w:rPr>
          <w:rFonts w:ascii="Times New Roman" w:eastAsia="仿宋" w:hAnsi="Times New Roman" w:cs="Times New Roman"/>
          <w:sz w:val="24"/>
        </w:rPr>
      </w:pPr>
      <w:r w:rsidRPr="00CE06F5">
        <w:rPr>
          <w:rFonts w:ascii="Times New Roman" w:eastAsia="仿宋" w:hAnsi="Times New Roman" w:cs="Times New Roman"/>
          <w:sz w:val="24"/>
        </w:rPr>
        <w:t>据阿联酋人力资源和本土化部法令，雇主必须为月薪低于</w:t>
      </w:r>
      <w:r w:rsidRPr="00CE06F5">
        <w:rPr>
          <w:rFonts w:ascii="Times New Roman" w:eastAsia="仿宋" w:hAnsi="Times New Roman" w:cs="Times New Roman"/>
          <w:sz w:val="24"/>
        </w:rPr>
        <w:t>2000</w:t>
      </w:r>
      <w:r w:rsidRPr="00CE06F5">
        <w:rPr>
          <w:rFonts w:ascii="Times New Roman" w:eastAsia="仿宋" w:hAnsi="Times New Roman" w:cs="Times New Roman"/>
          <w:sz w:val="24"/>
        </w:rPr>
        <w:t>迪拉姆的低薪劳工提</w:t>
      </w:r>
      <w:r w:rsidRPr="00CE06F5">
        <w:rPr>
          <w:rFonts w:ascii="Times New Roman" w:eastAsia="仿宋" w:hAnsi="Times New Roman" w:cs="Times New Roman"/>
          <w:sz w:val="24"/>
        </w:rPr>
        <w:t xml:space="preserve"> </w:t>
      </w:r>
      <w:r w:rsidRPr="00CE06F5">
        <w:rPr>
          <w:rFonts w:ascii="Times New Roman" w:eastAsia="仿宋" w:hAnsi="Times New Roman" w:cs="Times New Roman"/>
          <w:sz w:val="24"/>
        </w:rPr>
        <w:t>供免费住宿。该法令于</w:t>
      </w:r>
      <w:r w:rsidRPr="00CE06F5">
        <w:rPr>
          <w:rFonts w:ascii="Times New Roman" w:eastAsia="仿宋" w:hAnsi="Times New Roman" w:cs="Times New Roman"/>
          <w:sz w:val="24"/>
        </w:rPr>
        <w:t>2016</w:t>
      </w:r>
      <w:r w:rsidRPr="00CE06F5">
        <w:rPr>
          <w:rFonts w:ascii="Times New Roman" w:eastAsia="仿宋" w:hAnsi="Times New Roman" w:cs="Times New Roman"/>
          <w:sz w:val="24"/>
        </w:rPr>
        <w:t>年</w:t>
      </w:r>
      <w:r w:rsidRPr="00CE06F5">
        <w:rPr>
          <w:rFonts w:ascii="Times New Roman" w:eastAsia="仿宋" w:hAnsi="Times New Roman" w:cs="Times New Roman"/>
          <w:sz w:val="24"/>
        </w:rPr>
        <w:t>12</w:t>
      </w:r>
      <w:r w:rsidRPr="00CE06F5">
        <w:rPr>
          <w:rFonts w:ascii="Times New Roman" w:eastAsia="仿宋" w:hAnsi="Times New Roman" w:cs="Times New Roman"/>
          <w:sz w:val="24"/>
        </w:rPr>
        <w:t>月生效，并只适用于雇佣超过</w:t>
      </w:r>
      <w:r w:rsidRPr="00CE06F5">
        <w:rPr>
          <w:rFonts w:ascii="Times New Roman" w:eastAsia="仿宋" w:hAnsi="Times New Roman" w:cs="Times New Roman"/>
          <w:sz w:val="24"/>
        </w:rPr>
        <w:t>50</w:t>
      </w:r>
      <w:r w:rsidRPr="00CE06F5">
        <w:rPr>
          <w:rFonts w:ascii="Times New Roman" w:eastAsia="仿宋" w:hAnsi="Times New Roman" w:cs="Times New Roman"/>
          <w:sz w:val="24"/>
        </w:rPr>
        <w:t>名员工的企业。此外，</w:t>
      </w:r>
      <w:r w:rsidRPr="00CE06F5">
        <w:rPr>
          <w:rFonts w:ascii="Times New Roman" w:eastAsia="仿宋" w:hAnsi="Times New Roman" w:cs="Times New Roman"/>
          <w:sz w:val="24"/>
        </w:rPr>
        <w:t xml:space="preserve"> </w:t>
      </w:r>
      <w:r w:rsidRPr="00CE06F5">
        <w:rPr>
          <w:rFonts w:ascii="Times New Roman" w:eastAsia="仿宋" w:hAnsi="Times New Roman" w:cs="Times New Roman"/>
          <w:sz w:val="24"/>
        </w:rPr>
        <w:t>人力资源和本地化部部长还授权地方当局制订相关规章制度，进一步保障那些在不足</w:t>
      </w:r>
      <w:r w:rsidRPr="00CE06F5">
        <w:rPr>
          <w:rFonts w:ascii="Times New Roman" w:eastAsia="仿宋" w:hAnsi="Times New Roman" w:cs="Times New Roman"/>
          <w:sz w:val="24"/>
        </w:rPr>
        <w:t xml:space="preserve">50 </w:t>
      </w:r>
      <w:r w:rsidRPr="00CE06F5">
        <w:rPr>
          <w:rFonts w:ascii="Times New Roman" w:eastAsia="仿宋" w:hAnsi="Times New Roman" w:cs="Times New Roman"/>
          <w:sz w:val="24"/>
        </w:rPr>
        <w:t>名员工企业中工作的劳工以及月薪超过</w:t>
      </w:r>
      <w:r w:rsidRPr="00CE06F5">
        <w:rPr>
          <w:rFonts w:ascii="Times New Roman" w:eastAsia="仿宋" w:hAnsi="Times New Roman" w:cs="Times New Roman"/>
          <w:sz w:val="24"/>
        </w:rPr>
        <w:t>2000</w:t>
      </w:r>
      <w:r w:rsidRPr="00CE06F5">
        <w:rPr>
          <w:rFonts w:ascii="Times New Roman" w:eastAsia="仿宋" w:hAnsi="Times New Roman" w:cs="Times New Roman"/>
          <w:sz w:val="24"/>
        </w:rPr>
        <w:t>迪拉姆劳工的住宿条件。而一旦此类规章制</w:t>
      </w:r>
      <w:r w:rsidRPr="00CE06F5">
        <w:rPr>
          <w:rFonts w:ascii="Times New Roman" w:eastAsia="仿宋" w:hAnsi="Times New Roman" w:cs="Times New Roman"/>
          <w:sz w:val="24"/>
        </w:rPr>
        <w:t xml:space="preserve"> </w:t>
      </w:r>
      <w:r w:rsidRPr="00CE06F5">
        <w:rPr>
          <w:rFonts w:ascii="Times New Roman" w:eastAsia="仿宋" w:hAnsi="Times New Roman" w:cs="Times New Roman"/>
          <w:sz w:val="24"/>
        </w:rPr>
        <w:t>度得以出台，则需定期检查劳工住宿环境并确认其是否符合相应的标准。</w:t>
      </w:r>
    </w:p>
    <w:p w14:paraId="54D1F5F3" w14:textId="77777777" w:rsidR="00CE06F5" w:rsidRDefault="00CE06F5" w:rsidP="00CE06F5">
      <w:pPr>
        <w:ind w:firstLine="560"/>
        <w:rPr>
          <w:rFonts w:ascii="Times New Roman" w:eastAsia="宋体" w:hAnsi="Times New Roman" w:cs="Times New Roman" w:hint="eastAsia"/>
        </w:rPr>
      </w:pPr>
    </w:p>
    <w:p w14:paraId="15D54665" w14:textId="2875A509" w:rsidR="00CE06F5" w:rsidRDefault="00CE06F5" w:rsidP="00CE06F5">
      <w:pPr>
        <w:numPr>
          <w:ilvl w:val="0"/>
          <w:numId w:val="15"/>
        </w:numPr>
        <w:ind w:firstLineChars="0" w:firstLine="0"/>
        <w:rPr>
          <w:rFonts w:ascii="Times New Roman" w:eastAsia="宋体" w:hAnsi="Times New Roman" w:cs="Times New Roman"/>
        </w:rPr>
      </w:pPr>
      <w:r w:rsidRPr="00CE06F5">
        <w:rPr>
          <w:rFonts w:ascii="Times New Roman" w:eastAsia="仿宋" w:hAnsi="Times New Roman" w:cs="Times New Roman"/>
          <w:b/>
          <w:bCs/>
          <w:sz w:val="24"/>
          <w:szCs w:val="24"/>
        </w:rPr>
        <w:t>当地建设公司签署合同和承揽工程的限制</w:t>
      </w:r>
    </w:p>
    <w:p w14:paraId="31FA3F5F" w14:textId="0F1F1789" w:rsidR="00CE06F5" w:rsidRPr="00CE06F5" w:rsidRDefault="00CE06F5" w:rsidP="00CE06F5">
      <w:pPr>
        <w:pStyle w:val="af"/>
        <w:numPr>
          <w:ilvl w:val="0"/>
          <w:numId w:val="20"/>
        </w:numPr>
        <w:ind w:firstLineChars="0"/>
        <w:rPr>
          <w:rFonts w:ascii="Times New Roman" w:eastAsia="仿宋" w:hAnsi="Times New Roman" w:cs="Times New Roman"/>
          <w:sz w:val="24"/>
          <w:szCs w:val="24"/>
        </w:rPr>
      </w:pPr>
      <w:r w:rsidRPr="00CE06F5">
        <w:rPr>
          <w:rFonts w:ascii="Times New Roman" w:eastAsia="仿宋" w:hAnsi="Times New Roman" w:cs="Times New Roman"/>
          <w:sz w:val="24"/>
          <w:szCs w:val="24"/>
        </w:rPr>
        <w:t>股权限制</w:t>
      </w:r>
    </w:p>
    <w:p w14:paraId="685DFF91" w14:textId="095E86BF" w:rsidR="00CE06F5" w:rsidRPr="00CE06F5" w:rsidRDefault="00CE06F5" w:rsidP="00CE06F5">
      <w:pPr>
        <w:ind w:firstLine="480"/>
        <w:rPr>
          <w:rFonts w:ascii="Times New Roman" w:eastAsia="仿宋" w:hAnsi="Times New Roman" w:cs="Times New Roman"/>
          <w:sz w:val="24"/>
          <w:szCs w:val="24"/>
        </w:rPr>
      </w:pPr>
      <w:r w:rsidRPr="00CE06F5">
        <w:rPr>
          <w:rFonts w:ascii="Times New Roman" w:eastAsia="仿宋" w:hAnsi="Times New Roman" w:cs="Times New Roman"/>
          <w:sz w:val="24"/>
          <w:szCs w:val="24"/>
        </w:rPr>
        <w:t>阿联酋放宽了其外国直接投资法律，允许外国在包括建筑业在内的某些行业拥有</w:t>
      </w:r>
      <w:r w:rsidRPr="00CE06F5">
        <w:rPr>
          <w:rFonts w:ascii="Times New Roman" w:eastAsia="仿宋" w:hAnsi="Times New Roman" w:cs="Times New Roman"/>
          <w:sz w:val="24"/>
          <w:szCs w:val="24"/>
        </w:rPr>
        <w:t xml:space="preserve"> 100% </w:t>
      </w:r>
      <w:r w:rsidRPr="00CE06F5">
        <w:rPr>
          <w:rFonts w:ascii="Times New Roman" w:eastAsia="仿宋" w:hAnsi="Times New Roman" w:cs="Times New Roman"/>
          <w:sz w:val="24"/>
          <w:szCs w:val="24"/>
        </w:rPr>
        <w:t>的所有权</w:t>
      </w:r>
      <w:r w:rsidRPr="00CE06F5">
        <w:rPr>
          <w:rStyle w:val="af4"/>
          <w:rFonts w:ascii="Times New Roman" w:eastAsia="仿宋" w:hAnsi="Times New Roman" w:cs="Times New Roman"/>
          <w:sz w:val="24"/>
          <w:szCs w:val="24"/>
        </w:rPr>
        <w:footnoteReference w:id="4"/>
      </w:r>
      <w:r w:rsidRPr="00CE06F5">
        <w:rPr>
          <w:rFonts w:ascii="Times New Roman" w:eastAsia="仿宋" w:hAnsi="Times New Roman" w:cs="Times New Roman"/>
          <w:sz w:val="24"/>
          <w:szCs w:val="24"/>
        </w:rPr>
        <w:t>。</w:t>
      </w:r>
    </w:p>
    <w:p w14:paraId="3C3990A9" w14:textId="77777777" w:rsidR="00CE06F5" w:rsidRDefault="00CE06F5" w:rsidP="00CE06F5">
      <w:pPr>
        <w:ind w:firstLine="480"/>
        <w:rPr>
          <w:rFonts w:ascii="Times New Roman" w:eastAsia="仿宋" w:hAnsi="Times New Roman" w:cs="Times New Roman"/>
          <w:sz w:val="24"/>
          <w:szCs w:val="24"/>
        </w:rPr>
      </w:pPr>
    </w:p>
    <w:p w14:paraId="35AF1B77" w14:textId="62CE095D" w:rsidR="00CE06F5" w:rsidRPr="00CE06F5" w:rsidRDefault="00CE06F5" w:rsidP="00CE06F5">
      <w:pPr>
        <w:pStyle w:val="af"/>
        <w:numPr>
          <w:ilvl w:val="0"/>
          <w:numId w:val="20"/>
        </w:numPr>
        <w:ind w:firstLineChars="0"/>
        <w:rPr>
          <w:rFonts w:ascii="Times New Roman" w:eastAsia="仿宋" w:hAnsi="Times New Roman" w:cs="Times New Roman"/>
          <w:sz w:val="24"/>
          <w:szCs w:val="24"/>
        </w:rPr>
      </w:pPr>
      <w:r w:rsidRPr="00CE06F5">
        <w:rPr>
          <w:rFonts w:ascii="Times New Roman" w:eastAsia="仿宋" w:hAnsi="Times New Roman" w:cs="Times New Roman"/>
          <w:sz w:val="24"/>
          <w:szCs w:val="24"/>
        </w:rPr>
        <w:t>当地员工比例要求</w:t>
      </w:r>
    </w:p>
    <w:p w14:paraId="19BD6B31" w14:textId="076F7CF0" w:rsidR="00CE06F5" w:rsidRPr="00CE06F5" w:rsidRDefault="00CE06F5" w:rsidP="00CE06F5">
      <w:pPr>
        <w:ind w:firstLine="480"/>
        <w:rPr>
          <w:rFonts w:ascii="Times New Roman" w:eastAsia="仿宋" w:hAnsi="Times New Roman" w:cs="Times New Roman"/>
          <w:sz w:val="24"/>
          <w:szCs w:val="24"/>
        </w:rPr>
      </w:pPr>
      <w:r w:rsidRPr="00CE06F5">
        <w:rPr>
          <w:rFonts w:ascii="Times New Roman" w:eastAsia="仿宋" w:hAnsi="Times New Roman" w:cs="Times New Roman"/>
          <w:sz w:val="24"/>
          <w:szCs w:val="24"/>
        </w:rPr>
        <w:t>内阁批准了一项决定，将拥有</w:t>
      </w:r>
      <w:r w:rsidRPr="00CE06F5">
        <w:rPr>
          <w:rFonts w:ascii="Times New Roman" w:eastAsia="仿宋" w:hAnsi="Times New Roman" w:cs="Times New Roman"/>
          <w:sz w:val="24"/>
          <w:szCs w:val="24"/>
        </w:rPr>
        <w:t xml:space="preserve"> 50 </w:t>
      </w:r>
      <w:r w:rsidRPr="00CE06F5">
        <w:rPr>
          <w:rFonts w:ascii="Times New Roman" w:eastAsia="仿宋" w:hAnsi="Times New Roman" w:cs="Times New Roman"/>
          <w:sz w:val="24"/>
          <w:szCs w:val="24"/>
        </w:rPr>
        <w:t>名或以上雇员的私营部门机构中技术性岗位的酋长国化率提高到每年</w:t>
      </w:r>
      <w:r w:rsidRPr="00CE06F5">
        <w:rPr>
          <w:rFonts w:ascii="Times New Roman" w:eastAsia="仿宋" w:hAnsi="Times New Roman" w:cs="Times New Roman"/>
          <w:sz w:val="24"/>
          <w:szCs w:val="24"/>
        </w:rPr>
        <w:t xml:space="preserve"> 2</w:t>
      </w:r>
      <w:r w:rsidRPr="00CE06F5">
        <w:rPr>
          <w:rFonts w:ascii="Times New Roman" w:eastAsia="仿宋" w:hAnsi="Times New Roman" w:cs="Times New Roman"/>
          <w:sz w:val="24"/>
          <w:szCs w:val="24"/>
        </w:rPr>
        <w:t>％，到</w:t>
      </w:r>
      <w:r w:rsidRPr="00CE06F5">
        <w:rPr>
          <w:rFonts w:ascii="Times New Roman" w:eastAsia="仿宋" w:hAnsi="Times New Roman" w:cs="Times New Roman"/>
          <w:sz w:val="24"/>
          <w:szCs w:val="24"/>
        </w:rPr>
        <w:t xml:space="preserve"> 2026 </w:t>
      </w:r>
      <w:r w:rsidRPr="00CE06F5">
        <w:rPr>
          <w:rFonts w:ascii="Times New Roman" w:eastAsia="仿宋" w:hAnsi="Times New Roman" w:cs="Times New Roman"/>
          <w:sz w:val="24"/>
          <w:szCs w:val="24"/>
        </w:rPr>
        <w:t>年实现总体增长率</w:t>
      </w:r>
      <w:r w:rsidRPr="00CE06F5">
        <w:rPr>
          <w:rFonts w:ascii="Times New Roman" w:eastAsia="仿宋" w:hAnsi="Times New Roman" w:cs="Times New Roman"/>
          <w:sz w:val="24"/>
          <w:szCs w:val="24"/>
        </w:rPr>
        <w:t xml:space="preserve"> 10</w:t>
      </w:r>
      <w:r w:rsidRPr="00CE06F5">
        <w:rPr>
          <w:rFonts w:ascii="Times New Roman" w:eastAsia="仿宋" w:hAnsi="Times New Roman" w:cs="Times New Roman"/>
          <w:sz w:val="24"/>
          <w:szCs w:val="24"/>
        </w:rPr>
        <w:t>％</w:t>
      </w:r>
      <w:r w:rsidRPr="00CE06F5">
        <w:rPr>
          <w:rFonts w:ascii="Times New Roman" w:eastAsia="仿宋" w:hAnsi="Times New Roman" w:cs="Times New Roman"/>
          <w:sz w:val="24"/>
          <w:szCs w:val="24"/>
        </w:rPr>
        <w:footnoteReference w:id="5"/>
      </w:r>
      <w:r w:rsidRPr="00CE06F5">
        <w:rPr>
          <w:rFonts w:ascii="Times New Roman" w:eastAsia="仿宋" w:hAnsi="Times New Roman" w:cs="Times New Roman"/>
          <w:sz w:val="24"/>
          <w:szCs w:val="24"/>
        </w:rPr>
        <w:t>。</w:t>
      </w:r>
    </w:p>
    <w:p w14:paraId="12C5EACE" w14:textId="77777777" w:rsidR="00CE06F5" w:rsidRPr="00CE06F5" w:rsidRDefault="00CE06F5" w:rsidP="00CE06F5">
      <w:pPr>
        <w:ind w:firstLine="480"/>
        <w:rPr>
          <w:rFonts w:ascii="Times New Roman" w:eastAsia="仿宋" w:hAnsi="Times New Roman" w:cs="Times New Roman"/>
          <w:sz w:val="24"/>
          <w:szCs w:val="24"/>
        </w:rPr>
      </w:pPr>
      <w:r w:rsidRPr="00CE06F5">
        <w:rPr>
          <w:rFonts w:ascii="Times New Roman" w:eastAsia="仿宋" w:hAnsi="Times New Roman" w:cs="Times New Roman"/>
          <w:sz w:val="24"/>
          <w:szCs w:val="24"/>
        </w:rPr>
        <w:t>从</w:t>
      </w:r>
      <w:r w:rsidRPr="00CE06F5">
        <w:rPr>
          <w:rFonts w:ascii="Times New Roman" w:eastAsia="仿宋" w:hAnsi="Times New Roman" w:cs="Times New Roman"/>
          <w:sz w:val="24"/>
          <w:szCs w:val="24"/>
        </w:rPr>
        <w:t xml:space="preserve"> 2024 </w:t>
      </w:r>
      <w:r w:rsidRPr="00CE06F5">
        <w:rPr>
          <w:rFonts w:ascii="Times New Roman" w:eastAsia="仿宋" w:hAnsi="Times New Roman" w:cs="Times New Roman"/>
          <w:sz w:val="24"/>
          <w:szCs w:val="24"/>
        </w:rPr>
        <w:t>年开始，拥有</w:t>
      </w:r>
      <w:r w:rsidRPr="00CE06F5">
        <w:rPr>
          <w:rFonts w:ascii="Times New Roman" w:eastAsia="仿宋" w:hAnsi="Times New Roman" w:cs="Times New Roman"/>
          <w:sz w:val="24"/>
          <w:szCs w:val="24"/>
        </w:rPr>
        <w:t xml:space="preserve"> 20 </w:t>
      </w:r>
      <w:r w:rsidRPr="00CE06F5">
        <w:rPr>
          <w:rFonts w:ascii="Times New Roman" w:eastAsia="仿宋" w:hAnsi="Times New Roman" w:cs="Times New Roman"/>
          <w:sz w:val="24"/>
          <w:szCs w:val="24"/>
        </w:rPr>
        <w:t>至</w:t>
      </w:r>
      <w:r w:rsidRPr="00CE06F5">
        <w:rPr>
          <w:rFonts w:ascii="Times New Roman" w:eastAsia="仿宋" w:hAnsi="Times New Roman" w:cs="Times New Roman"/>
          <w:sz w:val="24"/>
          <w:szCs w:val="24"/>
        </w:rPr>
        <w:t xml:space="preserve"> 49 </w:t>
      </w:r>
      <w:r w:rsidRPr="00CE06F5">
        <w:rPr>
          <w:rFonts w:ascii="Times New Roman" w:eastAsia="仿宋" w:hAnsi="Times New Roman" w:cs="Times New Roman"/>
          <w:sz w:val="24"/>
          <w:szCs w:val="24"/>
        </w:rPr>
        <w:t>名员工的私营企业必须雇用至少一名阿联酋公民，从</w:t>
      </w:r>
      <w:r w:rsidRPr="00CE06F5">
        <w:rPr>
          <w:rFonts w:ascii="Times New Roman" w:eastAsia="仿宋" w:hAnsi="Times New Roman" w:cs="Times New Roman"/>
          <w:sz w:val="24"/>
          <w:szCs w:val="24"/>
        </w:rPr>
        <w:t xml:space="preserve"> 2025 </w:t>
      </w:r>
      <w:r w:rsidRPr="00CE06F5">
        <w:rPr>
          <w:rFonts w:ascii="Times New Roman" w:eastAsia="仿宋" w:hAnsi="Times New Roman" w:cs="Times New Roman"/>
          <w:sz w:val="24"/>
          <w:szCs w:val="24"/>
        </w:rPr>
        <w:t>年开始，这些企业必须雇用至少两名阿联酋公民。此前，这项规定仅适用于拥有</w:t>
      </w:r>
      <w:r w:rsidRPr="00CE06F5">
        <w:rPr>
          <w:rFonts w:ascii="Times New Roman" w:eastAsia="仿宋" w:hAnsi="Times New Roman" w:cs="Times New Roman"/>
          <w:sz w:val="24"/>
          <w:szCs w:val="24"/>
        </w:rPr>
        <w:t xml:space="preserve"> 50 </w:t>
      </w:r>
      <w:r w:rsidRPr="00CE06F5">
        <w:rPr>
          <w:rFonts w:ascii="Times New Roman" w:eastAsia="仿宋" w:hAnsi="Times New Roman" w:cs="Times New Roman"/>
          <w:sz w:val="24"/>
          <w:szCs w:val="24"/>
        </w:rPr>
        <w:t>名或以上员工的公司。</w:t>
      </w:r>
      <w:r w:rsidRPr="00CE06F5">
        <w:rPr>
          <w:rFonts w:ascii="Times New Roman" w:eastAsia="仿宋" w:hAnsi="Times New Roman" w:cs="Times New Roman"/>
          <w:sz w:val="24"/>
          <w:szCs w:val="24"/>
        </w:rPr>
        <w:t>14</w:t>
      </w:r>
      <w:r w:rsidRPr="00CE06F5">
        <w:rPr>
          <w:rFonts w:ascii="Times New Roman" w:eastAsia="仿宋" w:hAnsi="Times New Roman" w:cs="Times New Roman"/>
          <w:sz w:val="24"/>
          <w:szCs w:val="24"/>
        </w:rPr>
        <w:t>个行业中包括了房地产活动（</w:t>
      </w:r>
      <w:r w:rsidRPr="00CE06F5">
        <w:rPr>
          <w:rFonts w:ascii="Times New Roman" w:eastAsia="仿宋" w:hAnsi="Times New Roman" w:cs="Times New Roman"/>
          <w:sz w:val="24"/>
          <w:szCs w:val="24"/>
        </w:rPr>
        <w:t>real estate activity</w:t>
      </w:r>
      <w:r w:rsidRPr="00CE06F5">
        <w:rPr>
          <w:rFonts w:ascii="Times New Roman" w:eastAsia="仿宋" w:hAnsi="Times New Roman" w:cs="Times New Roman"/>
          <w:sz w:val="24"/>
          <w:szCs w:val="24"/>
        </w:rPr>
        <w:t>）。</w:t>
      </w:r>
    </w:p>
    <w:p w14:paraId="0A28A86C" w14:textId="77777777" w:rsidR="00CE06F5" w:rsidRDefault="00CE06F5" w:rsidP="00CE06F5">
      <w:pPr>
        <w:ind w:firstLine="480"/>
        <w:rPr>
          <w:rFonts w:ascii="Times New Roman" w:eastAsia="仿宋" w:hAnsi="Times New Roman" w:cs="Times New Roman"/>
          <w:sz w:val="24"/>
        </w:rPr>
      </w:pPr>
    </w:p>
    <w:p w14:paraId="553F6205" w14:textId="77777777" w:rsidR="00CE06F5" w:rsidRDefault="00CE06F5" w:rsidP="00CE06F5">
      <w:pPr>
        <w:spacing w:afterLines="50" w:after="190" w:line="440" w:lineRule="exact"/>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以上信息供参考。</w:t>
      </w:r>
    </w:p>
    <w:p w14:paraId="7BA03167" w14:textId="77777777" w:rsidR="00CE06F5" w:rsidRDefault="00CE06F5" w:rsidP="00CE06F5">
      <w:pPr>
        <w:spacing w:afterLines="50" w:after="190" w:line="440" w:lineRule="exact"/>
        <w:ind w:firstLineChars="0" w:firstLine="0"/>
        <w:jc w:val="right"/>
        <w:rPr>
          <w:rFonts w:ascii="Times New Roman" w:eastAsia="仿宋" w:hAnsi="Times New Roman" w:cs="Times New Roman"/>
          <w:sz w:val="24"/>
          <w:szCs w:val="24"/>
        </w:rPr>
      </w:pPr>
      <w:r>
        <w:rPr>
          <w:rFonts w:ascii="Times New Roman" w:eastAsia="仿宋" w:hAnsi="Times New Roman" w:cs="Times New Roman" w:hint="eastAsia"/>
          <w:sz w:val="24"/>
          <w:szCs w:val="24"/>
        </w:rPr>
        <w:t>北京大成（苏州）律师事务所</w:t>
      </w:r>
    </w:p>
    <w:p w14:paraId="4B944995" w14:textId="77777777" w:rsidR="00CE06F5" w:rsidRDefault="00CE06F5" w:rsidP="00CE06F5">
      <w:pPr>
        <w:spacing w:afterLines="50" w:after="190" w:line="440" w:lineRule="exact"/>
        <w:ind w:firstLineChars="0" w:firstLine="0"/>
        <w:jc w:val="right"/>
        <w:rPr>
          <w:rFonts w:ascii="Times New Roman" w:eastAsia="仿宋" w:hAnsi="Times New Roman" w:cs="Times New Roman"/>
          <w:sz w:val="24"/>
          <w:szCs w:val="24"/>
        </w:rPr>
      </w:pPr>
      <w:r>
        <w:rPr>
          <w:rFonts w:ascii="Times New Roman" w:eastAsia="仿宋" w:hAnsi="Times New Roman" w:cs="Times New Roman" w:hint="eastAsia"/>
          <w:sz w:val="24"/>
          <w:szCs w:val="24"/>
        </w:rPr>
        <w:t>2026</w:t>
      </w:r>
      <w:r>
        <w:rPr>
          <w:rFonts w:ascii="Times New Roman" w:eastAsia="仿宋" w:hAnsi="Times New Roman" w:cs="Times New Roman" w:hint="eastAsia"/>
          <w:sz w:val="24"/>
          <w:szCs w:val="24"/>
        </w:rPr>
        <w:t>年</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月</w:t>
      </w:r>
      <w:r>
        <w:rPr>
          <w:rFonts w:ascii="Times New Roman" w:eastAsia="仿宋" w:hAnsi="Times New Roman" w:cs="Times New Roman" w:hint="eastAsia"/>
          <w:sz w:val="24"/>
          <w:szCs w:val="24"/>
        </w:rPr>
        <w:t>30</w:t>
      </w:r>
      <w:r>
        <w:rPr>
          <w:rFonts w:ascii="Times New Roman" w:eastAsia="仿宋" w:hAnsi="Times New Roman" w:cs="Times New Roman" w:hint="eastAsia"/>
          <w:sz w:val="24"/>
          <w:szCs w:val="24"/>
        </w:rPr>
        <w:t>日</w:t>
      </w:r>
    </w:p>
    <w:p w14:paraId="464B63C5" w14:textId="77777777" w:rsidR="00CE06F5" w:rsidRPr="00CE06F5" w:rsidRDefault="00CE06F5" w:rsidP="00CE06F5">
      <w:pPr>
        <w:ind w:firstLine="480"/>
        <w:rPr>
          <w:rFonts w:ascii="Times New Roman" w:eastAsia="仿宋" w:hAnsi="Times New Roman" w:cs="Times New Roman" w:hint="eastAsia"/>
          <w:sz w:val="24"/>
        </w:rPr>
      </w:pPr>
    </w:p>
    <w:p w14:paraId="23A92E0F" w14:textId="7AC16F07" w:rsidR="00E34260" w:rsidRPr="009D5346" w:rsidRDefault="00E34260" w:rsidP="00CE06F5">
      <w:pPr>
        <w:ind w:firstLineChars="0" w:firstLine="0"/>
        <w:jc w:val="right"/>
        <w:rPr>
          <w:rFonts w:ascii="Times New Roman" w:eastAsia="仿宋" w:hAnsi="Times New Roman" w:cs="Times New Roman"/>
          <w:sz w:val="24"/>
        </w:rPr>
      </w:pPr>
    </w:p>
    <w:sectPr w:rsidR="00E34260" w:rsidRPr="009D5346">
      <w:headerReference w:type="default" r:id="rId16"/>
      <w:footerReference w:type="even" r:id="rId17"/>
      <w:footerReference w:type="default" r:id="rId18"/>
      <w:headerReference w:type="first" r:id="rId19"/>
      <w:footerReference w:type="first" r:id="rId20"/>
      <w:pgSz w:w="11906" w:h="16838"/>
      <w:pgMar w:top="720" w:right="1440" w:bottom="1440" w:left="1440" w:header="680" w:footer="720" w:gutter="0"/>
      <w:cols w:space="425"/>
      <w:titlePg/>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9E1CF" w14:textId="77777777" w:rsidR="00AB76DE" w:rsidRDefault="00AB76DE">
      <w:pPr>
        <w:spacing w:line="240" w:lineRule="auto"/>
        <w:ind w:firstLine="560"/>
      </w:pPr>
      <w:r>
        <w:separator/>
      </w:r>
    </w:p>
  </w:endnote>
  <w:endnote w:type="continuationSeparator" w:id="0">
    <w:p w14:paraId="23E28731" w14:textId="77777777" w:rsidR="00AB76DE" w:rsidRDefault="00AB76DE">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黑体"/>
    <w:panose1 w:val="020B0604020202020204"/>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A460" w14:textId="77777777" w:rsidR="00E34260" w:rsidRDefault="00E34260">
    <w:pPr>
      <w:pStyle w:val="a5"/>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78709"/>
    </w:sdtPr>
    <w:sdtContent>
      <w:sdt>
        <w:sdtPr>
          <w:id w:val="360901291"/>
        </w:sdtPr>
        <w:sdtContent>
          <w:p w14:paraId="39E1780F" w14:textId="07C2F78F" w:rsidR="00E34260" w:rsidRDefault="00000000">
            <w:pPr>
              <w:pStyle w:val="a5"/>
              <w:jc w:val="right"/>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915858"/>
    </w:sdtPr>
    <w:sdtContent>
      <w:sdt>
        <w:sdtPr>
          <w:id w:val="-1"/>
        </w:sdtPr>
        <w:sdtContent>
          <w:p w14:paraId="5F35D271" w14:textId="0809FCF3" w:rsidR="00E34260" w:rsidRDefault="00000000">
            <w:pPr>
              <w:pStyle w:val="a5"/>
              <w:jc w:val="both"/>
              <w:rPr>
                <w:color w:val="7F7F7F" w:themeColor="text1" w:themeTint="80"/>
                <w:szCs w:val="14"/>
              </w:rPr>
            </w:pPr>
            <w:proofErr w:type="spellStart"/>
            <w:r>
              <w:rPr>
                <w:rFonts w:hint="eastAsia"/>
                <w:color w:val="565A5C"/>
                <w:szCs w:val="14"/>
                <w14:ligatures w14:val="standardContextual"/>
              </w:rPr>
              <w:t>BeijingDachengLawOffices,LLP</w:t>
            </w:r>
            <w:proofErr w:type="spellEnd"/>
            <w:r>
              <w:rPr>
                <w:rFonts w:hint="eastAsia"/>
                <w:color w:val="565A5C"/>
                <w:szCs w:val="14"/>
                <w14:ligatures w14:val="standardContextual"/>
              </w:rPr>
              <w:t>(</w:t>
            </w:r>
            <w:r>
              <w:rPr>
                <w:color w:val="565A5C"/>
                <w:szCs w:val="14"/>
                <w14:ligatures w14:val="standardContextual"/>
              </w:rPr>
              <w:t>“</w:t>
            </w:r>
            <w:r>
              <w:rPr>
                <w:rFonts w:hint="eastAsia"/>
                <w:color w:val="565A5C"/>
                <w:szCs w:val="14"/>
                <w14:ligatures w14:val="standardContextual"/>
              </w:rPr>
              <w:t>大成</w:t>
            </w:r>
            <w:r>
              <w:rPr>
                <w:color w:val="565A5C"/>
                <w:szCs w:val="14"/>
                <w14:ligatures w14:val="standardContextual"/>
              </w:rPr>
              <w:t>”</w:t>
            </w:r>
            <w:r>
              <w:rPr>
                <w:rFonts w:hint="eastAsia"/>
                <w:color w:val="565A5C"/>
                <w:szCs w:val="14"/>
                <w14:ligatures w14:val="standardContextual"/>
              </w:rPr>
              <w:t>)</w:t>
            </w:r>
            <w:proofErr w:type="spellStart"/>
            <w:r>
              <w:rPr>
                <w:rFonts w:hint="eastAsia"/>
                <w:color w:val="565A5C"/>
                <w:szCs w:val="14"/>
                <w14:ligatures w14:val="standardContextual"/>
              </w:rPr>
              <w:t>isanindependentlawfirm,andnotamemberoraffiliateofDentons</w:t>
            </w:r>
            <w:proofErr w:type="spellEnd"/>
            <w:r>
              <w:rPr>
                <w:rFonts w:hint="eastAsia"/>
                <w:color w:val="565A5C"/>
                <w:szCs w:val="14"/>
                <w14:ligatures w14:val="standardContextual"/>
              </w:rPr>
              <w:t>.</w:t>
            </w:r>
            <w:r>
              <w:rPr>
                <w:rFonts w:hint="eastAsia"/>
                <w:color w:val="565A5C"/>
                <w:szCs w:val="14"/>
                <w14:ligatures w14:val="standardContextual"/>
              </w:rPr>
              <w:t>大成</w:t>
            </w:r>
            <w:r>
              <w:rPr>
                <w:rFonts w:hint="eastAsia"/>
                <w:color w:val="565A5C"/>
                <w:szCs w:val="14"/>
                <w14:ligatures w14:val="standardContextual"/>
              </w:rPr>
              <w:t>isapartnershiplawfirmorganizedunderthelawsofthePeople</w:t>
            </w:r>
            <w:r>
              <w:rPr>
                <w:color w:val="565A5C"/>
                <w:szCs w:val="14"/>
                <w14:ligatures w14:val="standardContextual"/>
              </w:rPr>
              <w:t>’</w:t>
            </w:r>
            <w:r>
              <w:rPr>
                <w:rFonts w:hint="eastAsia"/>
                <w:color w:val="565A5C"/>
                <w:szCs w:val="14"/>
                <w14:ligatures w14:val="standardContextual"/>
              </w:rPr>
              <w:t>sRepublicofChina,andisDentons</w:t>
            </w:r>
            <w:r>
              <w:rPr>
                <w:color w:val="565A5C"/>
                <w:szCs w:val="14"/>
                <w14:ligatures w14:val="standardContextual"/>
              </w:rPr>
              <w:t>’</w:t>
            </w:r>
            <w:r>
              <w:rPr>
                <w:rFonts w:hint="eastAsia"/>
                <w:color w:val="565A5C"/>
                <w:szCs w:val="14"/>
                <w14:ligatures w14:val="standardContextual"/>
              </w:rPr>
              <w:t>PreferredLawFirminChina,withoffices</w:t>
            </w:r>
            <w:r>
              <w:rPr>
                <w:color w:val="565A5C"/>
                <w:szCs w:val="14"/>
                <w14:ligatures w14:val="standardContextual"/>
              </w:rPr>
              <w:t>inmorethan</w:t>
            </w:r>
            <w:r>
              <w:rPr>
                <w:rFonts w:hint="eastAsia"/>
                <w:color w:val="565A5C"/>
                <w:szCs w:val="14"/>
                <w14:ligatures w14:val="standardContextual"/>
              </w:rPr>
              <w:t>5</w:t>
            </w:r>
            <w:r>
              <w:rPr>
                <w:color w:val="565A5C"/>
                <w:szCs w:val="14"/>
                <w14:ligatures w14:val="standardContextual"/>
              </w:rPr>
              <w:t>0locationsthroughoutChina.DentonsGroup(aSwissVerein)(“Dentons”)isaseparateinternationallawfirmwithmembersandaffiliatesinmorethan160locationsaroundtheworld,including</w:t>
            </w:r>
            <w:bookmarkStart w:id="0" w:name="_Hlk142309779"/>
            <w:r>
              <w:rPr>
                <w:rStyle w:val="contentpasted0"/>
                <w:rFonts w:cs="Arial"/>
                <w:color w:val="6C6F70"/>
              </w:rPr>
              <w:t>HongKong</w:t>
            </w:r>
            <w:bookmarkEnd w:id="0"/>
            <w:r>
              <w:rPr>
                <w:color w:val="565A5C"/>
                <w:szCs w:val="14"/>
                <w14:ligatures w14:val="standardContextual"/>
              </w:rPr>
              <w:t>SAR,China.Formoreinformation,pleaseseedacheng.com/dentons.cn.</w:t>
            </w:r>
          </w:p>
          <w:p w14:paraId="2ED71CC8" w14:textId="38C762B2" w:rsidR="00E34260" w:rsidRDefault="00000000">
            <w:pPr>
              <w:pStyle w:val="a5"/>
              <w:jc w:val="right"/>
            </w:pP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t>/</w:t>
            </w:r>
            <w:r>
              <w:rPr>
                <w:b/>
                <w:bCs/>
                <w:sz w:val="24"/>
                <w:szCs w:val="24"/>
              </w:rPr>
              <w:fldChar w:fldCharType="begin"/>
            </w:r>
            <w:r>
              <w:rPr>
                <w:b/>
                <w:bCs/>
              </w:rPr>
              <w:instrText>NUMPAGES</w:instrText>
            </w:r>
            <w:r>
              <w:rPr>
                <w:b/>
                <w:bCs/>
                <w:sz w:val="24"/>
                <w:szCs w:val="24"/>
              </w:rPr>
              <w:fldChar w:fldCharType="separate"/>
            </w:r>
            <w:r>
              <w:rPr>
                <w:b/>
                <w:bCs/>
              </w:rPr>
              <w:t>1</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731ED" w14:textId="77777777" w:rsidR="00AB76DE" w:rsidRDefault="00AB76DE">
      <w:pPr>
        <w:spacing w:line="240" w:lineRule="auto"/>
        <w:ind w:firstLine="560"/>
      </w:pPr>
      <w:r>
        <w:separator/>
      </w:r>
    </w:p>
  </w:footnote>
  <w:footnote w:type="continuationSeparator" w:id="0">
    <w:p w14:paraId="7563AC98" w14:textId="77777777" w:rsidR="00AB76DE" w:rsidRDefault="00AB76DE">
      <w:pPr>
        <w:spacing w:line="240" w:lineRule="auto"/>
        <w:ind w:firstLine="560"/>
      </w:pPr>
      <w:r>
        <w:continuationSeparator/>
      </w:r>
    </w:p>
  </w:footnote>
  <w:footnote w:id="1">
    <w:p w14:paraId="7AB0BBD2" w14:textId="77777777" w:rsidR="00CE06F5" w:rsidRDefault="00CE06F5" w:rsidP="00CE06F5">
      <w:pPr>
        <w:pStyle w:val="af2"/>
        <w:ind w:firstLine="360"/>
        <w:rPr>
          <w:rFonts w:ascii="Times New Roman" w:eastAsia="宋体" w:hAnsi="Times New Roman" w:cs="Times New Roman"/>
        </w:rPr>
      </w:pPr>
      <w:r>
        <w:rPr>
          <w:rStyle w:val="af4"/>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详见网址：</w:t>
      </w:r>
      <w:hyperlink r:id="rId1" w:history="1">
        <w:r>
          <w:rPr>
            <w:rStyle w:val="ae"/>
            <w:rFonts w:ascii="Times New Roman" w:eastAsia="宋体" w:hAnsi="Times New Roman" w:cs="Times New Roman"/>
          </w:rPr>
          <w:t>http://www.mofcom.gov.cn/dl/gbdqzn/</w:t>
        </w:r>
        <w:r>
          <w:rPr>
            <w:rStyle w:val="ae"/>
            <w:rFonts w:ascii="Times New Roman" w:eastAsia="宋体" w:hAnsi="Times New Roman" w:cs="Times New Roman"/>
          </w:rPr>
          <w:t>u</w:t>
        </w:r>
        <w:r>
          <w:rPr>
            <w:rStyle w:val="ae"/>
            <w:rFonts w:ascii="Times New Roman" w:eastAsia="宋体" w:hAnsi="Times New Roman" w:cs="Times New Roman"/>
          </w:rPr>
          <w:t>pload/alianqiu.pdf</w:t>
        </w:r>
      </w:hyperlink>
      <w:r>
        <w:rPr>
          <w:rFonts w:ascii="Times New Roman" w:eastAsia="宋体" w:hAnsi="Times New Roman" w:cs="Times New Roman"/>
        </w:rPr>
        <w:t xml:space="preserve"> </w:t>
      </w:r>
    </w:p>
  </w:footnote>
  <w:footnote w:id="2">
    <w:p w14:paraId="692258BA" w14:textId="77777777" w:rsidR="00CE06F5" w:rsidRDefault="00CE06F5" w:rsidP="00CE06F5">
      <w:pPr>
        <w:pStyle w:val="af2"/>
        <w:ind w:firstLine="360"/>
        <w:rPr>
          <w:rFonts w:ascii="Times New Roman" w:eastAsia="宋体" w:hAnsi="Times New Roman" w:cs="Times New Roman"/>
        </w:rPr>
      </w:pPr>
      <w:r>
        <w:rPr>
          <w:rStyle w:val="af4"/>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详见网址：</w:t>
      </w:r>
      <w:hyperlink r:id="rId2" w:history="1">
        <w:r>
          <w:rPr>
            <w:rStyle w:val="ae"/>
            <w:rFonts w:ascii="Times New Roman" w:eastAsia="宋体" w:hAnsi="Times New Roman" w:cs="Times New Roman"/>
          </w:rPr>
          <w:t>http://www.chinatax.gov.cn/n810341/n810770/c1153711/5027055/files/11537111.pdf</w:t>
        </w:r>
      </w:hyperlink>
      <w:r>
        <w:rPr>
          <w:rFonts w:ascii="Times New Roman" w:eastAsia="宋体" w:hAnsi="Times New Roman" w:cs="Times New Roman"/>
        </w:rPr>
        <w:t xml:space="preserve"> </w:t>
      </w:r>
    </w:p>
  </w:footnote>
  <w:footnote w:id="3">
    <w:p w14:paraId="65B2D7EC" w14:textId="77777777" w:rsidR="00CE06F5" w:rsidRDefault="00CE06F5" w:rsidP="00CE06F5">
      <w:pPr>
        <w:pStyle w:val="af2"/>
        <w:ind w:firstLine="360"/>
        <w:rPr>
          <w:rFonts w:ascii="Times New Roman" w:eastAsia="宋体" w:hAnsi="Times New Roman" w:cs="Times New Roman"/>
        </w:rPr>
      </w:pPr>
      <w:r>
        <w:rPr>
          <w:rStyle w:val="af4"/>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详见网址：</w:t>
      </w:r>
      <w:hyperlink r:id="rId3" w:history="1">
        <w:r>
          <w:rPr>
            <w:rStyle w:val="ae"/>
            <w:rFonts w:ascii="Times New Roman" w:eastAsia="宋体" w:hAnsi="Times New Roman" w:cs="Times New Roman"/>
          </w:rPr>
          <w:t>http://www.mofcom.gov.cn/dl/gbdqzn/upload/alianqiu.pdf</w:t>
        </w:r>
      </w:hyperlink>
      <w:r>
        <w:rPr>
          <w:rFonts w:ascii="Times New Roman" w:eastAsia="宋体" w:hAnsi="Times New Roman" w:cs="Times New Roman"/>
        </w:rPr>
        <w:t xml:space="preserve"> </w:t>
      </w:r>
    </w:p>
  </w:footnote>
  <w:footnote w:id="4">
    <w:p w14:paraId="4DCD968F" w14:textId="77777777" w:rsidR="00CE06F5" w:rsidRDefault="00CE06F5" w:rsidP="00CE06F5">
      <w:pPr>
        <w:pStyle w:val="af2"/>
        <w:ind w:firstLine="560"/>
      </w:pPr>
      <w:r>
        <w:rPr>
          <w:rStyle w:val="af4"/>
        </w:rPr>
        <w:footnoteRef/>
      </w:r>
      <w:r>
        <w:t xml:space="preserve"> </w:t>
      </w:r>
      <w:r>
        <w:rPr>
          <w:rFonts w:hint="eastAsia"/>
        </w:rPr>
        <w:t>详见网址：</w:t>
      </w:r>
      <w:r w:rsidRPr="00CF0AAE">
        <w:t>https://www.raalc.ae/2024/11/07/understanding-the-legal-framework-for-construction-investments-in-the-uae/</w:t>
      </w:r>
      <w:r>
        <w:rPr>
          <w:rFonts w:hint="eastAsia"/>
        </w:rPr>
        <w:t xml:space="preserve"> </w:t>
      </w:r>
    </w:p>
  </w:footnote>
  <w:footnote w:id="5">
    <w:p w14:paraId="6315CEDA" w14:textId="77777777" w:rsidR="00CE06F5" w:rsidRDefault="00CE06F5" w:rsidP="00CE06F5">
      <w:pPr>
        <w:pStyle w:val="af2"/>
        <w:ind w:firstLine="560"/>
      </w:pPr>
      <w:r>
        <w:rPr>
          <w:rStyle w:val="af4"/>
        </w:rPr>
        <w:footnoteRef/>
      </w:r>
      <w:r>
        <w:t xml:space="preserve"> </w:t>
      </w:r>
      <w:r>
        <w:rPr>
          <w:rFonts w:hint="eastAsia"/>
        </w:rPr>
        <w:t>详见网址：</w:t>
      </w:r>
      <w:r w:rsidRPr="00CF0AAE">
        <w:t>https://u.ae/en/information-and-services/jobs/employment-in-the-private-sector/emiratis-employment-in-private-sector</w:t>
      </w:r>
      <w:r>
        <w:rPr>
          <w:rFonts w:hint="eastAsia"/>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907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08"/>
      <w:gridCol w:w="5864"/>
    </w:tblGrid>
    <w:tr w:rsidR="00E34260" w14:paraId="7BA41558" w14:textId="77777777">
      <w:trPr>
        <w:trHeight w:val="410"/>
      </w:trPr>
      <w:tc>
        <w:tcPr>
          <w:tcW w:w="3208" w:type="dxa"/>
        </w:tcPr>
        <w:p w14:paraId="00DDAFD2" w14:textId="77777777" w:rsidR="00E34260" w:rsidRDefault="00000000">
          <w:pPr>
            <w:pStyle w:val="a7"/>
            <w:jc w:val="both"/>
            <w:rPr>
              <w:szCs w:val="14"/>
            </w:rPr>
          </w:pPr>
          <w:r>
            <w:rPr>
              <w:noProof/>
            </w:rPr>
            <w:drawing>
              <wp:inline distT="0" distB="0" distL="0" distR="0" wp14:anchorId="3C6814D2" wp14:editId="7FF3838B">
                <wp:extent cx="1557655" cy="352425"/>
                <wp:effectExtent l="0" t="0" r="444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57655" cy="352425"/>
                        </a:xfrm>
                        <a:prstGeom prst="rect">
                          <a:avLst/>
                        </a:prstGeom>
                        <a:noFill/>
                        <a:ln>
                          <a:noFill/>
                        </a:ln>
                      </pic:spPr>
                    </pic:pic>
                  </a:graphicData>
                </a:graphic>
              </wp:inline>
            </w:drawing>
          </w:r>
        </w:p>
        <w:p w14:paraId="53AECD13" w14:textId="77777777" w:rsidR="00E34260" w:rsidRDefault="00E34260">
          <w:pPr>
            <w:pStyle w:val="a7"/>
            <w:ind w:firstLine="560"/>
            <w:jc w:val="both"/>
            <w:rPr>
              <w:szCs w:val="14"/>
            </w:rPr>
          </w:pPr>
        </w:p>
      </w:tc>
      <w:tc>
        <w:tcPr>
          <w:tcW w:w="5864" w:type="dxa"/>
        </w:tcPr>
        <w:p w14:paraId="73FE3E2C" w14:textId="77777777" w:rsidR="00E34260" w:rsidRDefault="00000000">
          <w:pPr>
            <w:pStyle w:val="a7"/>
            <w:rPr>
              <w:szCs w:val="14"/>
            </w:rPr>
          </w:pPr>
          <w:r>
            <w:tab/>
          </w:r>
        </w:p>
      </w:tc>
    </w:tr>
  </w:tbl>
  <w:p w14:paraId="60D3B871" w14:textId="343436D9" w:rsidR="00E34260" w:rsidRDefault="00E34260">
    <w:pPr>
      <w:pStyle w:val="a7"/>
      <w:ind w:right="84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907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08"/>
      <w:gridCol w:w="2877"/>
      <w:gridCol w:w="2987"/>
    </w:tblGrid>
    <w:tr w:rsidR="00E34260" w14:paraId="499D812B" w14:textId="77777777">
      <w:trPr>
        <w:trHeight w:val="709"/>
      </w:trPr>
      <w:tc>
        <w:tcPr>
          <w:tcW w:w="3208" w:type="dxa"/>
        </w:tcPr>
        <w:p w14:paraId="196B3DC7" w14:textId="77777777" w:rsidR="00E34260" w:rsidRDefault="00000000">
          <w:pPr>
            <w:pStyle w:val="a7"/>
            <w:jc w:val="both"/>
            <w:rPr>
              <w:szCs w:val="14"/>
            </w:rPr>
          </w:pPr>
          <w:r>
            <w:rPr>
              <w:noProof/>
            </w:rPr>
            <w:drawing>
              <wp:inline distT="0" distB="0" distL="0" distR="0" wp14:anchorId="3C0A61BC" wp14:editId="755434E6">
                <wp:extent cx="1557655" cy="352425"/>
                <wp:effectExtent l="0" t="0" r="444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57655" cy="352425"/>
                        </a:xfrm>
                        <a:prstGeom prst="rect">
                          <a:avLst/>
                        </a:prstGeom>
                        <a:noFill/>
                        <a:ln>
                          <a:noFill/>
                        </a:ln>
                      </pic:spPr>
                    </pic:pic>
                  </a:graphicData>
                </a:graphic>
              </wp:inline>
            </w:drawing>
          </w:r>
        </w:p>
        <w:p w14:paraId="422DBDFB" w14:textId="77777777" w:rsidR="00E34260" w:rsidRDefault="00E34260">
          <w:pPr>
            <w:pStyle w:val="a7"/>
            <w:ind w:firstLine="560"/>
            <w:jc w:val="both"/>
            <w:rPr>
              <w:szCs w:val="14"/>
            </w:rPr>
          </w:pPr>
        </w:p>
      </w:tc>
      <w:tc>
        <w:tcPr>
          <w:tcW w:w="2877" w:type="dxa"/>
        </w:tcPr>
        <w:p w14:paraId="6FDE12FC" w14:textId="77777777" w:rsidR="00E34260" w:rsidRDefault="00000000">
          <w:pPr>
            <w:pStyle w:val="a7"/>
          </w:pPr>
          <w:r>
            <w:rPr>
              <w:rFonts w:hint="eastAsia"/>
            </w:rPr>
            <w:t>北京大成（苏州）律师事务所</w:t>
          </w:r>
        </w:p>
        <w:p w14:paraId="358B2E5B" w14:textId="77777777" w:rsidR="00E34260" w:rsidRDefault="00000000">
          <w:pPr>
            <w:pStyle w:val="a7"/>
          </w:pPr>
          <w:r>
            <w:rPr>
              <w:rFonts w:hint="eastAsia"/>
            </w:rPr>
            <w:t>中国江苏省苏州市</w:t>
          </w:r>
        </w:p>
        <w:p w14:paraId="377E269C" w14:textId="77777777" w:rsidR="00E34260" w:rsidRDefault="00000000">
          <w:pPr>
            <w:pStyle w:val="a7"/>
            <w:ind w:leftChars="-10" w:left="-28"/>
          </w:pPr>
          <w:r>
            <w:rPr>
              <w:rFonts w:hint="eastAsia"/>
            </w:rPr>
            <w:t>苏州工业园区旺墩路</w:t>
          </w:r>
          <w:r>
            <w:rPr>
              <w:rFonts w:hint="eastAsia"/>
            </w:rPr>
            <w:t>2</w:t>
          </w:r>
          <w:r>
            <w:t>69</w:t>
          </w:r>
          <w:r>
            <w:rPr>
              <w:rFonts w:hint="eastAsia"/>
            </w:rPr>
            <w:t>号</w:t>
          </w:r>
        </w:p>
        <w:p w14:paraId="7D9C086F" w14:textId="77777777" w:rsidR="00E34260" w:rsidRDefault="00000000">
          <w:pPr>
            <w:pStyle w:val="a7"/>
            <w:ind w:leftChars="-10" w:left="-28"/>
          </w:pPr>
          <w:r>
            <w:rPr>
              <w:rFonts w:hint="eastAsia"/>
            </w:rPr>
            <w:t>星座商务广场</w:t>
          </w:r>
          <w:r>
            <w:rPr>
              <w:rFonts w:hint="eastAsia"/>
            </w:rPr>
            <w:t>1</w:t>
          </w:r>
          <w:r>
            <w:rPr>
              <w:rFonts w:hint="eastAsia"/>
            </w:rPr>
            <w:t>幢</w:t>
          </w:r>
          <w:r>
            <w:rPr>
              <w:rFonts w:hint="eastAsia"/>
            </w:rPr>
            <w:t>2</w:t>
          </w:r>
          <w:r>
            <w:t>902</w:t>
          </w:r>
          <w:r>
            <w:rPr>
              <w:rFonts w:hint="eastAsia"/>
            </w:rPr>
            <w:t>室</w:t>
          </w:r>
        </w:p>
        <w:p w14:paraId="65FC7B64" w14:textId="77777777" w:rsidR="00E34260" w:rsidRDefault="00000000">
          <w:pPr>
            <w:pStyle w:val="a7"/>
            <w:rPr>
              <w:szCs w:val="14"/>
            </w:rPr>
          </w:pPr>
          <w:r>
            <w:rPr>
              <w:rFonts w:hint="eastAsia"/>
            </w:rPr>
            <w:t>邮编</w:t>
          </w:r>
          <w:r>
            <w:t>21502</w:t>
          </w:r>
          <w:r>
            <w:rPr>
              <w:rFonts w:hint="eastAsia"/>
            </w:rPr>
            <w:t>8</w:t>
          </w:r>
        </w:p>
      </w:tc>
      <w:tc>
        <w:tcPr>
          <w:tcW w:w="2987" w:type="dxa"/>
        </w:tcPr>
        <w:p w14:paraId="221688EA" w14:textId="2416A90D" w:rsidR="00E34260" w:rsidRDefault="00000000">
          <w:pPr>
            <w:pStyle w:val="a7"/>
          </w:pPr>
          <w:proofErr w:type="spellStart"/>
          <w:proofErr w:type="gramStart"/>
          <w:r>
            <w:t>B</w:t>
          </w:r>
          <w:r>
            <w:rPr>
              <w:rFonts w:hint="eastAsia"/>
            </w:rPr>
            <w:t>ei</w:t>
          </w:r>
          <w:r>
            <w:t>jingDachengLawOffices,LLP</w:t>
          </w:r>
          <w:proofErr w:type="spellEnd"/>
          <w:proofErr w:type="gramEnd"/>
          <w:r>
            <w:t>(Suzhou)</w:t>
          </w:r>
        </w:p>
        <w:p w14:paraId="558F4DD3" w14:textId="43963EDD" w:rsidR="00E34260" w:rsidRDefault="00000000">
          <w:pPr>
            <w:pStyle w:val="LetterheadAddress"/>
            <w:spacing w:line="288" w:lineRule="auto"/>
            <w:ind w:firstLine="560"/>
            <w:rPr>
              <w:rFonts w:eastAsia="宋体"/>
            </w:rPr>
          </w:pPr>
          <w:r>
            <w:rPr>
              <w:rFonts w:eastAsia="宋体"/>
            </w:rPr>
            <w:t>29/FBuilding1</w:t>
          </w:r>
          <w:r>
            <w:rPr>
              <w:rFonts w:eastAsia="宋体"/>
            </w:rPr>
            <w:br/>
          </w:r>
          <w:proofErr w:type="spellStart"/>
          <w:r>
            <w:rPr>
              <w:rFonts w:eastAsia="宋体"/>
            </w:rPr>
            <w:t>HarmonyConstellationPlaz</w:t>
          </w:r>
          <w:r>
            <w:rPr>
              <w:rFonts w:eastAsia="宋体" w:hint="eastAsia"/>
              <w:lang w:eastAsia="zh-CN"/>
            </w:rPr>
            <w:t>a</w:t>
          </w:r>
          <w:proofErr w:type="spellEnd"/>
        </w:p>
        <w:p w14:paraId="75A9892A" w14:textId="6BD0E97A" w:rsidR="00E34260" w:rsidRDefault="00000000">
          <w:pPr>
            <w:pStyle w:val="a7"/>
          </w:pPr>
          <w:r>
            <w:t>No.</w:t>
          </w:r>
          <w:proofErr w:type="gramStart"/>
          <w:r>
            <w:t>269,WangDunRoad</w:t>
          </w:r>
          <w:proofErr w:type="gramEnd"/>
          <w:r>
            <w:br/>
          </w:r>
          <w:proofErr w:type="gramStart"/>
          <w:r>
            <w:t>SIP,Suzhou</w:t>
          </w:r>
          <w:proofErr w:type="gramEnd"/>
          <w:r>
            <w:t>,Jiangsu215028</w:t>
          </w:r>
          <w:r>
            <w:br/>
            <w:t>China</w:t>
          </w:r>
        </w:p>
        <w:p w14:paraId="04001795" w14:textId="77777777" w:rsidR="00E34260" w:rsidRDefault="00E34260">
          <w:pPr>
            <w:pStyle w:val="a7"/>
            <w:rPr>
              <w:szCs w:val="14"/>
            </w:rPr>
          </w:pPr>
        </w:p>
        <w:p w14:paraId="12956442" w14:textId="77777777" w:rsidR="00E34260" w:rsidRDefault="00000000">
          <w:pPr>
            <w:pStyle w:val="a7"/>
          </w:pPr>
          <w:r>
            <w:t>dacheng.com</w:t>
          </w:r>
        </w:p>
        <w:p w14:paraId="0833E324" w14:textId="77777777" w:rsidR="00E34260" w:rsidRDefault="00000000">
          <w:pPr>
            <w:pStyle w:val="a7"/>
            <w:rPr>
              <w:szCs w:val="14"/>
            </w:rPr>
          </w:pPr>
          <w:r>
            <w:t>dentons.cn</w:t>
          </w:r>
        </w:p>
      </w:tc>
    </w:tr>
  </w:tbl>
  <w:p w14:paraId="3A712517" w14:textId="77777777" w:rsidR="00E34260" w:rsidRDefault="00E34260">
    <w:pPr>
      <w:pStyle w:val="a7"/>
      <w:rPr>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DE22B1"/>
    <w:multiLevelType w:val="singleLevel"/>
    <w:tmpl w:val="C1BA7B0A"/>
    <w:lvl w:ilvl="0">
      <w:start w:val="1"/>
      <w:numFmt w:val="chineseCounting"/>
      <w:suff w:val="nothing"/>
      <w:lvlText w:val="%1、"/>
      <w:lvlJc w:val="left"/>
      <w:rPr>
        <w:rFonts w:ascii="仿宋" w:eastAsia="仿宋" w:hAnsi="仿宋" w:hint="eastAsia"/>
        <w:b/>
        <w:bCs/>
        <w:sz w:val="24"/>
        <w:szCs w:val="24"/>
      </w:rPr>
    </w:lvl>
  </w:abstractNum>
  <w:abstractNum w:abstractNumId="1" w15:restartNumberingAfterBreak="0">
    <w:nsid w:val="0A4350A1"/>
    <w:multiLevelType w:val="multilevel"/>
    <w:tmpl w:val="D29E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E4E84"/>
    <w:multiLevelType w:val="multilevel"/>
    <w:tmpl w:val="AB8E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24492"/>
    <w:multiLevelType w:val="multilevel"/>
    <w:tmpl w:val="C2FC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B5196"/>
    <w:multiLevelType w:val="hybridMultilevel"/>
    <w:tmpl w:val="81D660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7935C4F"/>
    <w:multiLevelType w:val="multilevel"/>
    <w:tmpl w:val="ED464430"/>
    <w:lvl w:ilvl="0">
      <w:start w:val="1"/>
      <w:numFmt w:val="japaneseCounting"/>
      <w:lvlText w:val="（%1）"/>
      <w:lvlJc w:val="left"/>
      <w:pPr>
        <w:ind w:left="720" w:hanging="720"/>
      </w:pPr>
      <w:rPr>
        <w:rFonts w:ascii="仿宋" w:eastAsia="仿宋" w:hAnsi="仿宋"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D984A33"/>
    <w:multiLevelType w:val="hybridMultilevel"/>
    <w:tmpl w:val="97BE036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2E826A37"/>
    <w:multiLevelType w:val="hybridMultilevel"/>
    <w:tmpl w:val="05EA4856"/>
    <w:lvl w:ilvl="0" w:tplc="CC881D1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0C411B8"/>
    <w:multiLevelType w:val="multilevel"/>
    <w:tmpl w:val="D830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E615D"/>
    <w:multiLevelType w:val="multilevel"/>
    <w:tmpl w:val="0340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77030"/>
    <w:multiLevelType w:val="hybridMultilevel"/>
    <w:tmpl w:val="B1AEDAC2"/>
    <w:lvl w:ilvl="0" w:tplc="5298F032">
      <w:start w:val="1"/>
      <w:numFmt w:val="decimal"/>
      <w:lvlText w:val="%1"/>
      <w:lvlJc w:val="center"/>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3B296651"/>
    <w:multiLevelType w:val="multilevel"/>
    <w:tmpl w:val="3B296651"/>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3DD2F8C"/>
    <w:multiLevelType w:val="multilevel"/>
    <w:tmpl w:val="43DD2F8C"/>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5632F56"/>
    <w:multiLevelType w:val="multilevel"/>
    <w:tmpl w:val="45632F5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9354969"/>
    <w:multiLevelType w:val="hybridMultilevel"/>
    <w:tmpl w:val="FD9C02F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D9A402F"/>
    <w:multiLevelType w:val="hybridMultilevel"/>
    <w:tmpl w:val="5C7A3178"/>
    <w:lvl w:ilvl="0" w:tplc="48D46838">
      <w:start w:val="1"/>
      <w:numFmt w:val="decimal"/>
      <w:lvlText w:val="%1"/>
      <w:lvlJc w:val="center"/>
      <w:pPr>
        <w:ind w:left="440" w:hanging="27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E4F00FA"/>
    <w:multiLevelType w:val="multilevel"/>
    <w:tmpl w:val="ED464430"/>
    <w:lvl w:ilvl="0">
      <w:start w:val="1"/>
      <w:numFmt w:val="japaneseCounting"/>
      <w:lvlText w:val="（%1）"/>
      <w:lvlJc w:val="left"/>
      <w:pPr>
        <w:ind w:left="720" w:hanging="720"/>
      </w:pPr>
      <w:rPr>
        <w:rFonts w:ascii="仿宋" w:eastAsia="仿宋" w:hAnsi="仿宋"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9AB39CE"/>
    <w:multiLevelType w:val="hybridMultilevel"/>
    <w:tmpl w:val="622E14CA"/>
    <w:lvl w:ilvl="0" w:tplc="06FAEB7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2836551"/>
    <w:multiLevelType w:val="multilevel"/>
    <w:tmpl w:val="2578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CD3054"/>
    <w:multiLevelType w:val="multilevel"/>
    <w:tmpl w:val="7CC04E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280053">
    <w:abstractNumId w:val="17"/>
  </w:num>
  <w:num w:numId="2" w16cid:durableId="763961640">
    <w:abstractNumId w:val="6"/>
  </w:num>
  <w:num w:numId="3" w16cid:durableId="781729868">
    <w:abstractNumId w:val="1"/>
  </w:num>
  <w:num w:numId="4" w16cid:durableId="836118640">
    <w:abstractNumId w:val="9"/>
  </w:num>
  <w:num w:numId="5" w16cid:durableId="1764569637">
    <w:abstractNumId w:val="3"/>
  </w:num>
  <w:num w:numId="6" w16cid:durableId="376008697">
    <w:abstractNumId w:val="7"/>
  </w:num>
  <w:num w:numId="7" w16cid:durableId="556354234">
    <w:abstractNumId w:val="2"/>
  </w:num>
  <w:num w:numId="8" w16cid:durableId="568661264">
    <w:abstractNumId w:val="8"/>
  </w:num>
  <w:num w:numId="9" w16cid:durableId="2141409952">
    <w:abstractNumId w:val="19"/>
  </w:num>
  <w:num w:numId="10" w16cid:durableId="78601637">
    <w:abstractNumId w:val="14"/>
  </w:num>
  <w:num w:numId="11" w16cid:durableId="1088037994">
    <w:abstractNumId w:val="4"/>
  </w:num>
  <w:num w:numId="12" w16cid:durableId="889805441">
    <w:abstractNumId w:val="10"/>
  </w:num>
  <w:num w:numId="13" w16cid:durableId="1303660396">
    <w:abstractNumId w:val="15"/>
  </w:num>
  <w:num w:numId="14" w16cid:durableId="1157497307">
    <w:abstractNumId w:val="18"/>
  </w:num>
  <w:num w:numId="15" w16cid:durableId="1726954172">
    <w:abstractNumId w:val="0"/>
  </w:num>
  <w:num w:numId="16" w16cid:durableId="836383368">
    <w:abstractNumId w:val="11"/>
  </w:num>
  <w:num w:numId="17" w16cid:durableId="1091005112">
    <w:abstractNumId w:val="12"/>
  </w:num>
  <w:num w:numId="18" w16cid:durableId="1820881951">
    <w:abstractNumId w:val="13"/>
  </w:num>
  <w:num w:numId="19" w16cid:durableId="1280796979">
    <w:abstractNumId w:val="16"/>
  </w:num>
  <w:num w:numId="20" w16cid:durableId="4450009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420"/>
  <w:drawingGridHorizontalSpacing w:val="140"/>
  <w:drawingGridVerticalSpacing w:val="381"/>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JkZDFlMWQ3ZjAxYTE4YjcyZDA4MmExMzQ3NDAzNTUifQ=="/>
  </w:docVars>
  <w:rsids>
    <w:rsidRoot w:val="00020EBA"/>
    <w:rsid w:val="00004B42"/>
    <w:rsid w:val="00014B67"/>
    <w:rsid w:val="00020042"/>
    <w:rsid w:val="00020112"/>
    <w:rsid w:val="00020EBA"/>
    <w:rsid w:val="00021009"/>
    <w:rsid w:val="00021E75"/>
    <w:rsid w:val="0002331E"/>
    <w:rsid w:val="00052937"/>
    <w:rsid w:val="0006179D"/>
    <w:rsid w:val="000704CC"/>
    <w:rsid w:val="000811F5"/>
    <w:rsid w:val="00095072"/>
    <w:rsid w:val="000960F0"/>
    <w:rsid w:val="000B1D81"/>
    <w:rsid w:val="000B2A67"/>
    <w:rsid w:val="000C0B5A"/>
    <w:rsid w:val="000C1427"/>
    <w:rsid w:val="000C38B7"/>
    <w:rsid w:val="000E084D"/>
    <w:rsid w:val="000E4D94"/>
    <w:rsid w:val="000E61B9"/>
    <w:rsid w:val="00101892"/>
    <w:rsid w:val="001077ED"/>
    <w:rsid w:val="00122A03"/>
    <w:rsid w:val="00130DCC"/>
    <w:rsid w:val="0013101D"/>
    <w:rsid w:val="001476C6"/>
    <w:rsid w:val="00154BC6"/>
    <w:rsid w:val="001640D8"/>
    <w:rsid w:val="0018756C"/>
    <w:rsid w:val="001A73DB"/>
    <w:rsid w:val="001B2D35"/>
    <w:rsid w:val="001E11A9"/>
    <w:rsid w:val="0020148B"/>
    <w:rsid w:val="00235738"/>
    <w:rsid w:val="00235FE7"/>
    <w:rsid w:val="00251AC1"/>
    <w:rsid w:val="002556AE"/>
    <w:rsid w:val="002657FE"/>
    <w:rsid w:val="00284FB7"/>
    <w:rsid w:val="002C0028"/>
    <w:rsid w:val="002C7AB4"/>
    <w:rsid w:val="002E0989"/>
    <w:rsid w:val="002E732D"/>
    <w:rsid w:val="00310051"/>
    <w:rsid w:val="0031034A"/>
    <w:rsid w:val="00311995"/>
    <w:rsid w:val="003168CF"/>
    <w:rsid w:val="003204C2"/>
    <w:rsid w:val="00337735"/>
    <w:rsid w:val="00341024"/>
    <w:rsid w:val="00356651"/>
    <w:rsid w:val="00384BA9"/>
    <w:rsid w:val="00394769"/>
    <w:rsid w:val="00397C77"/>
    <w:rsid w:val="003A0CD0"/>
    <w:rsid w:val="003A3546"/>
    <w:rsid w:val="003B3328"/>
    <w:rsid w:val="003D73BD"/>
    <w:rsid w:val="003F2904"/>
    <w:rsid w:val="003F5647"/>
    <w:rsid w:val="00402C20"/>
    <w:rsid w:val="004218F2"/>
    <w:rsid w:val="0044583E"/>
    <w:rsid w:val="004562A3"/>
    <w:rsid w:val="0046066D"/>
    <w:rsid w:val="00460AF6"/>
    <w:rsid w:val="00471E54"/>
    <w:rsid w:val="004C7FA9"/>
    <w:rsid w:val="004E5082"/>
    <w:rsid w:val="004F3FAE"/>
    <w:rsid w:val="004F4EB3"/>
    <w:rsid w:val="00507ABF"/>
    <w:rsid w:val="005170F2"/>
    <w:rsid w:val="005350BC"/>
    <w:rsid w:val="00553033"/>
    <w:rsid w:val="00582AA3"/>
    <w:rsid w:val="00583E50"/>
    <w:rsid w:val="005B727D"/>
    <w:rsid w:val="005B7ADE"/>
    <w:rsid w:val="005E025F"/>
    <w:rsid w:val="005F2067"/>
    <w:rsid w:val="005F33FC"/>
    <w:rsid w:val="006002D0"/>
    <w:rsid w:val="006026B7"/>
    <w:rsid w:val="00606DA4"/>
    <w:rsid w:val="0061520D"/>
    <w:rsid w:val="006157F3"/>
    <w:rsid w:val="0065138B"/>
    <w:rsid w:val="00662641"/>
    <w:rsid w:val="006B619F"/>
    <w:rsid w:val="006C1B85"/>
    <w:rsid w:val="006C7F2B"/>
    <w:rsid w:val="006F2FAB"/>
    <w:rsid w:val="00704B41"/>
    <w:rsid w:val="007114F1"/>
    <w:rsid w:val="00713680"/>
    <w:rsid w:val="00725C43"/>
    <w:rsid w:val="00736D1C"/>
    <w:rsid w:val="0075740F"/>
    <w:rsid w:val="0076004E"/>
    <w:rsid w:val="00777B78"/>
    <w:rsid w:val="00780C83"/>
    <w:rsid w:val="007B2D06"/>
    <w:rsid w:val="007E16B8"/>
    <w:rsid w:val="007E69D7"/>
    <w:rsid w:val="00814243"/>
    <w:rsid w:val="00816AC3"/>
    <w:rsid w:val="008241E1"/>
    <w:rsid w:val="00844E43"/>
    <w:rsid w:val="00846BEC"/>
    <w:rsid w:val="00851458"/>
    <w:rsid w:val="00856989"/>
    <w:rsid w:val="00872AF9"/>
    <w:rsid w:val="00890B5F"/>
    <w:rsid w:val="008916FF"/>
    <w:rsid w:val="008C6FF8"/>
    <w:rsid w:val="008C7603"/>
    <w:rsid w:val="008F5AAA"/>
    <w:rsid w:val="009025BF"/>
    <w:rsid w:val="009218CD"/>
    <w:rsid w:val="00924287"/>
    <w:rsid w:val="0095455B"/>
    <w:rsid w:val="00970DDB"/>
    <w:rsid w:val="00973C48"/>
    <w:rsid w:val="00974809"/>
    <w:rsid w:val="009A37C6"/>
    <w:rsid w:val="009A7F68"/>
    <w:rsid w:val="009B70D4"/>
    <w:rsid w:val="009C5BCF"/>
    <w:rsid w:val="009D1A51"/>
    <w:rsid w:val="009D4BA5"/>
    <w:rsid w:val="009D5346"/>
    <w:rsid w:val="009E346A"/>
    <w:rsid w:val="00A13D9C"/>
    <w:rsid w:val="00A3546B"/>
    <w:rsid w:val="00A471F3"/>
    <w:rsid w:val="00A5517A"/>
    <w:rsid w:val="00A56284"/>
    <w:rsid w:val="00A719CF"/>
    <w:rsid w:val="00A72898"/>
    <w:rsid w:val="00AB76DE"/>
    <w:rsid w:val="00AC0A4F"/>
    <w:rsid w:val="00AC1902"/>
    <w:rsid w:val="00AC38BE"/>
    <w:rsid w:val="00AD0155"/>
    <w:rsid w:val="00AE0360"/>
    <w:rsid w:val="00AE6666"/>
    <w:rsid w:val="00AF0160"/>
    <w:rsid w:val="00AF5C3A"/>
    <w:rsid w:val="00B12664"/>
    <w:rsid w:val="00B173B6"/>
    <w:rsid w:val="00B30424"/>
    <w:rsid w:val="00B745D7"/>
    <w:rsid w:val="00B90EFD"/>
    <w:rsid w:val="00B935B3"/>
    <w:rsid w:val="00BB1208"/>
    <w:rsid w:val="00BB79DF"/>
    <w:rsid w:val="00BC4B7C"/>
    <w:rsid w:val="00BC79CE"/>
    <w:rsid w:val="00BD58AA"/>
    <w:rsid w:val="00BF4A7A"/>
    <w:rsid w:val="00C84ED7"/>
    <w:rsid w:val="00C9392E"/>
    <w:rsid w:val="00C96839"/>
    <w:rsid w:val="00C9778F"/>
    <w:rsid w:val="00CB72D6"/>
    <w:rsid w:val="00CC26F0"/>
    <w:rsid w:val="00CC4025"/>
    <w:rsid w:val="00CD5ECC"/>
    <w:rsid w:val="00CE06F5"/>
    <w:rsid w:val="00D00E38"/>
    <w:rsid w:val="00D02CC4"/>
    <w:rsid w:val="00D50BD1"/>
    <w:rsid w:val="00D62972"/>
    <w:rsid w:val="00D864C6"/>
    <w:rsid w:val="00D909AE"/>
    <w:rsid w:val="00D915F8"/>
    <w:rsid w:val="00DB1B55"/>
    <w:rsid w:val="00DC23A7"/>
    <w:rsid w:val="00DC4683"/>
    <w:rsid w:val="00DC5C8C"/>
    <w:rsid w:val="00DD1F3C"/>
    <w:rsid w:val="00DE2D1C"/>
    <w:rsid w:val="00DE50DD"/>
    <w:rsid w:val="00DF0F33"/>
    <w:rsid w:val="00E024F3"/>
    <w:rsid w:val="00E14824"/>
    <w:rsid w:val="00E16B1E"/>
    <w:rsid w:val="00E220B9"/>
    <w:rsid w:val="00E246A3"/>
    <w:rsid w:val="00E34260"/>
    <w:rsid w:val="00E403C9"/>
    <w:rsid w:val="00E40F22"/>
    <w:rsid w:val="00E601DD"/>
    <w:rsid w:val="00E60A20"/>
    <w:rsid w:val="00E76CCA"/>
    <w:rsid w:val="00E854D5"/>
    <w:rsid w:val="00E96F7B"/>
    <w:rsid w:val="00EA4F1D"/>
    <w:rsid w:val="00EC680E"/>
    <w:rsid w:val="00ED5B92"/>
    <w:rsid w:val="00EE727D"/>
    <w:rsid w:val="00EF297C"/>
    <w:rsid w:val="00F602A4"/>
    <w:rsid w:val="00F70301"/>
    <w:rsid w:val="00F73BD5"/>
    <w:rsid w:val="00F929C1"/>
    <w:rsid w:val="00FA3368"/>
    <w:rsid w:val="00FB0A6A"/>
    <w:rsid w:val="00FB5703"/>
    <w:rsid w:val="00FC191B"/>
    <w:rsid w:val="00FE0512"/>
    <w:rsid w:val="00FE2642"/>
    <w:rsid w:val="00FE6B13"/>
    <w:rsid w:val="00FF2C58"/>
    <w:rsid w:val="2BFDB9EF"/>
    <w:rsid w:val="3AED62BC"/>
    <w:rsid w:val="3FFF9991"/>
    <w:rsid w:val="4DFEDCF8"/>
    <w:rsid w:val="5AF67C90"/>
    <w:rsid w:val="8FE2A454"/>
    <w:rsid w:val="9F7FA5DE"/>
    <w:rsid w:val="AC5AF7E4"/>
    <w:rsid w:val="BFDFE422"/>
    <w:rsid w:val="CBC74C81"/>
    <w:rsid w:val="DEFD5043"/>
    <w:rsid w:val="E5DF7DC4"/>
    <w:rsid w:val="F5FD5595"/>
    <w:rsid w:val="FBF73832"/>
    <w:rsid w:val="FDFE62DC"/>
    <w:rsid w:val="FF77D7EC"/>
    <w:rsid w:val="FFAA2E92"/>
    <w:rsid w:val="FFD36A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88322"/>
  <w15:docId w15:val="{07E3E3AB-9886-0A4C-BDF8-F9826EC3C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00" w:lineRule="exact"/>
      <w:ind w:firstLineChars="200" w:firstLine="200"/>
      <w:jc w:val="both"/>
    </w:pPr>
    <w:rPr>
      <w:rFonts w:ascii="Arial" w:eastAsia="仿宋_GB2312" w:hAnsi="Arial" w:cstheme="minorBidi"/>
      <w:kern w:val="2"/>
      <w:sz w:val="28"/>
      <w:szCs w:val="21"/>
    </w:rPr>
  </w:style>
  <w:style w:type="paragraph" w:styleId="3">
    <w:name w:val="heading 3"/>
    <w:basedOn w:val="a"/>
    <w:next w:val="a"/>
    <w:link w:val="30"/>
    <w:uiPriority w:val="9"/>
    <w:semiHidden/>
    <w:unhideWhenUsed/>
    <w:qFormat/>
    <w:rsid w:val="00DD1F3C"/>
    <w:pPr>
      <w:keepNext/>
      <w:keepLines/>
      <w:spacing w:before="260" w:after="260" w:line="416" w:lineRule="atLeast"/>
      <w:outlineLvl w:val="2"/>
    </w:pPr>
    <w:rPr>
      <w:b/>
      <w:bCs/>
      <w:sz w:val="32"/>
      <w:szCs w:val="32"/>
    </w:rPr>
  </w:style>
  <w:style w:type="paragraph" w:styleId="4">
    <w:name w:val="heading 4"/>
    <w:basedOn w:val="a"/>
    <w:next w:val="a"/>
    <w:uiPriority w:val="9"/>
    <w:semiHidden/>
    <w:unhideWhenUsed/>
    <w:qFormat/>
    <w:pPr>
      <w:spacing w:beforeAutospacing="1" w:afterAutospacing="1"/>
      <w:jc w:val="left"/>
      <w:outlineLvl w:val="3"/>
    </w:pPr>
    <w:rPr>
      <w:rFonts w:ascii="宋体" w:eastAsia="宋体" w:hAnsi="宋体" w:cs="Times New Roman"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pPr>
      <w:spacing w:line="240" w:lineRule="auto"/>
    </w:pPr>
    <w:rPr>
      <w:sz w:val="18"/>
      <w:szCs w:val="18"/>
    </w:rPr>
  </w:style>
  <w:style w:type="paragraph" w:styleId="a5">
    <w:name w:val="footer"/>
    <w:link w:val="a6"/>
    <w:uiPriority w:val="99"/>
    <w:unhideWhenUsed/>
    <w:pPr>
      <w:tabs>
        <w:tab w:val="center" w:pos="4153"/>
        <w:tab w:val="right" w:pos="8306"/>
      </w:tabs>
      <w:snapToGrid w:val="0"/>
    </w:pPr>
    <w:rPr>
      <w:rFonts w:ascii="Arial" w:hAnsi="Arial" w:cstheme="minorBidi"/>
      <w:kern w:val="2"/>
      <w:sz w:val="14"/>
      <w:szCs w:val="18"/>
    </w:rPr>
  </w:style>
  <w:style w:type="paragraph" w:styleId="a7">
    <w:name w:val="header"/>
    <w:link w:val="a8"/>
    <w:uiPriority w:val="99"/>
    <w:unhideWhenUsed/>
    <w:pPr>
      <w:tabs>
        <w:tab w:val="center" w:pos="4153"/>
        <w:tab w:val="right" w:pos="8306"/>
      </w:tabs>
      <w:snapToGrid w:val="0"/>
      <w:jc w:val="right"/>
    </w:pPr>
    <w:rPr>
      <w:rFonts w:ascii="Arial" w:hAnsi="Arial" w:cstheme="minorBidi"/>
      <w:kern w:val="2"/>
      <w:sz w:val="14"/>
      <w:szCs w:val="18"/>
    </w:rPr>
  </w:style>
  <w:style w:type="paragraph" w:styleId="a9">
    <w:name w:val="Normal (Web)"/>
    <w:basedOn w:val="a"/>
    <w:uiPriority w:val="99"/>
    <w:semiHidden/>
    <w:unhideWhenUsed/>
    <w:rPr>
      <w:sz w:val="24"/>
    </w:rPr>
  </w:style>
  <w:style w:type="paragraph" w:styleId="aa">
    <w:name w:val="Title"/>
    <w:next w:val="a"/>
    <w:link w:val="ab"/>
    <w:uiPriority w:val="10"/>
    <w:qFormat/>
    <w:pPr>
      <w:spacing w:before="360" w:after="360" w:line="360" w:lineRule="auto"/>
      <w:jc w:val="center"/>
      <w:outlineLvl w:val="0"/>
    </w:pPr>
    <w:rPr>
      <w:rFonts w:ascii="Arial" w:eastAsia="华文中宋" w:hAnsi="Arial" w:cstheme="majorBidi"/>
      <w:b/>
      <w:bCs/>
      <w:kern w:val="2"/>
      <w:sz w:val="36"/>
      <w:szCs w:val="32"/>
    </w:rPr>
  </w:style>
  <w:style w:type="table" w:styleId="ac">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rPr>
  </w:style>
  <w:style w:type="character" w:styleId="ae">
    <w:name w:val="Hyperlink"/>
    <w:basedOn w:val="a0"/>
    <w:uiPriority w:val="99"/>
    <w:unhideWhenUsed/>
    <w:rPr>
      <w:color w:val="0000FF"/>
      <w:u w:val="single"/>
    </w:rPr>
  </w:style>
  <w:style w:type="character" w:customStyle="1" w:styleId="a8">
    <w:name w:val="页眉 字符"/>
    <w:basedOn w:val="a0"/>
    <w:link w:val="a7"/>
    <w:uiPriority w:val="99"/>
    <w:rPr>
      <w:rFonts w:ascii="Arial" w:eastAsia="宋体" w:hAnsi="Arial"/>
      <w:sz w:val="14"/>
      <w:szCs w:val="18"/>
    </w:rPr>
  </w:style>
  <w:style w:type="character" w:customStyle="1" w:styleId="a6">
    <w:name w:val="页脚 字符"/>
    <w:basedOn w:val="a0"/>
    <w:link w:val="a5"/>
    <w:uiPriority w:val="99"/>
    <w:rPr>
      <w:rFonts w:ascii="Arial" w:eastAsia="宋体" w:hAnsi="Arial"/>
      <w:sz w:val="14"/>
      <w:szCs w:val="18"/>
    </w:rPr>
  </w:style>
  <w:style w:type="character" w:customStyle="1" w:styleId="ab">
    <w:name w:val="标题 字符"/>
    <w:basedOn w:val="a0"/>
    <w:link w:val="aa"/>
    <w:uiPriority w:val="10"/>
    <w:rPr>
      <w:rFonts w:ascii="Arial" w:eastAsia="华文中宋" w:hAnsi="Arial" w:cstheme="majorBidi"/>
      <w:b/>
      <w:bCs/>
      <w:sz w:val="36"/>
      <w:szCs w:val="32"/>
    </w:rPr>
  </w:style>
  <w:style w:type="character" w:customStyle="1" w:styleId="a4">
    <w:name w:val="批注框文本 字符"/>
    <w:basedOn w:val="a0"/>
    <w:link w:val="a3"/>
    <w:uiPriority w:val="99"/>
    <w:semiHidden/>
    <w:rPr>
      <w:rFonts w:ascii="Arial" w:eastAsia="仿宋_GB2312" w:hAnsi="Arial"/>
      <w:sz w:val="18"/>
      <w:szCs w:val="18"/>
    </w:rPr>
  </w:style>
  <w:style w:type="paragraph" w:styleId="af">
    <w:name w:val="List Paragraph"/>
    <w:basedOn w:val="a"/>
    <w:uiPriority w:val="34"/>
    <w:qFormat/>
    <w:pPr>
      <w:ind w:firstLine="420"/>
    </w:pPr>
  </w:style>
  <w:style w:type="character" w:customStyle="1" w:styleId="contentpasted0">
    <w:name w:val="contentpasted0"/>
    <w:basedOn w:val="a0"/>
  </w:style>
  <w:style w:type="paragraph" w:customStyle="1" w:styleId="LetterheadAddress">
    <w:name w:val="Letterhead Address"/>
    <w:basedOn w:val="a"/>
    <w:pPr>
      <w:widowControl/>
      <w:spacing w:line="180" w:lineRule="exact"/>
      <w:ind w:firstLineChars="0" w:firstLine="0"/>
      <w:jc w:val="right"/>
    </w:pPr>
    <w:rPr>
      <w:rFonts w:eastAsia="Times New Roman" w:cs="Arial"/>
      <w:kern w:val="0"/>
      <w:sz w:val="14"/>
      <w:szCs w:val="14"/>
      <w:lang w:eastAsia="en-US"/>
    </w:rPr>
  </w:style>
  <w:style w:type="paragraph" w:customStyle="1" w:styleId="p2">
    <w:name w:val="p2"/>
    <w:basedOn w:val="a"/>
    <w:pPr>
      <w:jc w:val="left"/>
    </w:pPr>
    <w:rPr>
      <w:rFonts w:ascii="Helvetica" w:eastAsia="Helvetica" w:hAnsi="Helvetica" w:cs="Times New Roman"/>
      <w:kern w:val="0"/>
      <w:sz w:val="24"/>
      <w:szCs w:val="24"/>
    </w:rPr>
  </w:style>
  <w:style w:type="paragraph" w:customStyle="1" w:styleId="p1">
    <w:name w:val="p1"/>
    <w:basedOn w:val="a"/>
    <w:pPr>
      <w:jc w:val="left"/>
    </w:pPr>
    <w:rPr>
      <w:rFonts w:ascii="Helvetica" w:eastAsia="Helvetica" w:hAnsi="Helvetica" w:cs="Times New Roman"/>
      <w:kern w:val="0"/>
      <w:sz w:val="24"/>
      <w:szCs w:val="24"/>
    </w:rPr>
  </w:style>
  <w:style w:type="paragraph" w:styleId="af0">
    <w:name w:val="Revision"/>
    <w:hidden/>
    <w:uiPriority w:val="99"/>
    <w:unhideWhenUsed/>
    <w:rsid w:val="00E96F7B"/>
    <w:rPr>
      <w:rFonts w:ascii="Arial" w:eastAsia="仿宋_GB2312" w:hAnsi="Arial" w:cstheme="minorBidi"/>
      <w:kern w:val="2"/>
      <w:sz w:val="28"/>
      <w:szCs w:val="21"/>
    </w:rPr>
  </w:style>
  <w:style w:type="character" w:styleId="af1">
    <w:name w:val="Unresolved Mention"/>
    <w:basedOn w:val="a0"/>
    <w:uiPriority w:val="99"/>
    <w:semiHidden/>
    <w:unhideWhenUsed/>
    <w:rsid w:val="00970DDB"/>
    <w:rPr>
      <w:color w:val="605E5C"/>
      <w:shd w:val="clear" w:color="auto" w:fill="E1DFDD"/>
    </w:rPr>
  </w:style>
  <w:style w:type="character" w:customStyle="1" w:styleId="s1">
    <w:name w:val="s1"/>
    <w:basedOn w:val="a0"/>
    <w:rsid w:val="00021009"/>
  </w:style>
  <w:style w:type="paragraph" w:customStyle="1" w:styleId="p3">
    <w:name w:val="p3"/>
    <w:basedOn w:val="a"/>
    <w:rsid w:val="00CD5ECC"/>
    <w:pPr>
      <w:widowControl/>
      <w:spacing w:before="100" w:beforeAutospacing="1" w:after="100" w:afterAutospacing="1" w:line="240" w:lineRule="auto"/>
      <w:ind w:firstLineChars="0" w:firstLine="0"/>
      <w:jc w:val="left"/>
    </w:pPr>
    <w:rPr>
      <w:rFonts w:ascii="宋体" w:eastAsia="宋体" w:hAnsi="宋体" w:cs="宋体"/>
      <w:kern w:val="0"/>
      <w:sz w:val="24"/>
      <w:szCs w:val="24"/>
    </w:rPr>
  </w:style>
  <w:style w:type="character" w:customStyle="1" w:styleId="t286pc">
    <w:name w:val="t286pc"/>
    <w:basedOn w:val="a0"/>
    <w:rsid w:val="001B2D35"/>
  </w:style>
  <w:style w:type="character" w:customStyle="1" w:styleId="30">
    <w:name w:val="标题 3 字符"/>
    <w:basedOn w:val="a0"/>
    <w:link w:val="3"/>
    <w:uiPriority w:val="9"/>
    <w:semiHidden/>
    <w:rsid w:val="00DD1F3C"/>
    <w:rPr>
      <w:rFonts w:ascii="Arial" w:eastAsia="仿宋_GB2312" w:hAnsi="Arial" w:cstheme="minorBidi"/>
      <w:b/>
      <w:bCs/>
      <w:kern w:val="2"/>
      <w:sz w:val="32"/>
      <w:szCs w:val="32"/>
    </w:rPr>
  </w:style>
  <w:style w:type="paragraph" w:styleId="af2">
    <w:name w:val="footnote text"/>
    <w:basedOn w:val="a"/>
    <w:link w:val="af3"/>
    <w:uiPriority w:val="99"/>
    <w:semiHidden/>
    <w:unhideWhenUsed/>
    <w:rsid w:val="00CE06F5"/>
    <w:pPr>
      <w:snapToGrid w:val="0"/>
      <w:spacing w:line="240" w:lineRule="auto"/>
      <w:ind w:firstLineChars="0" w:firstLine="0"/>
      <w:jc w:val="left"/>
    </w:pPr>
    <w:rPr>
      <w:rFonts w:asciiTheme="minorHAnsi" w:eastAsiaTheme="minorEastAsia" w:hAnsiTheme="minorHAnsi"/>
      <w:sz w:val="18"/>
      <w:szCs w:val="18"/>
    </w:rPr>
  </w:style>
  <w:style w:type="character" w:customStyle="1" w:styleId="af3">
    <w:name w:val="脚注文本 字符"/>
    <w:basedOn w:val="a0"/>
    <w:link w:val="af2"/>
    <w:uiPriority w:val="99"/>
    <w:semiHidden/>
    <w:rsid w:val="00CE06F5"/>
    <w:rPr>
      <w:rFonts w:asciiTheme="minorHAnsi" w:eastAsiaTheme="minorEastAsia" w:hAnsiTheme="minorHAnsi" w:cstheme="minorBidi"/>
      <w:kern w:val="2"/>
      <w:sz w:val="18"/>
      <w:szCs w:val="18"/>
    </w:rPr>
  </w:style>
  <w:style w:type="character" w:styleId="af4">
    <w:name w:val="footnote reference"/>
    <w:basedOn w:val="a0"/>
    <w:uiPriority w:val="99"/>
    <w:semiHidden/>
    <w:unhideWhenUsed/>
    <w:rsid w:val="00CE06F5"/>
    <w:rPr>
      <w:vertAlign w:val="superscript"/>
    </w:rPr>
  </w:style>
  <w:style w:type="character" w:styleId="af5">
    <w:name w:val="FollowedHyperlink"/>
    <w:basedOn w:val="a0"/>
    <w:uiPriority w:val="99"/>
    <w:semiHidden/>
    <w:unhideWhenUsed/>
    <w:rsid w:val="00CE06F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oet.gov.ae/en/free-zones" TargetMode="External"/><Relationship Id="rId13" Type="http://schemas.openxmlformats.org/officeDocument/2006/relationships/hyperlink" Target="https://www.google.com/search?q=Sponsor%2FEmployer+Details&amp;oq=file+needed+forImmigration+%26+Labour+Card+Renewal+in+uae&amp;gs_lcrp=EgZjaHJvbWUyBggAEEUYOTIKCAEQABiABBiiBDIHCAIQABjvBTIKCAMQABiABBiiBDIHCAQQABjvBdIBCTEwNzM5ajBqNKgCALACAQ&amp;sourceid=chrome&amp;ie=UTF-8&amp;mstk=AUtExfBkSgajqRmhBebPgMP1wB0OnGgYlnqrmHM0ZGedhdn9Bzk1xGZLqba4aKzyJynmzBjFTyKlahgvN4RqgqCE9uH7BAPIFJHWpeB15E9jR9yjgKMag6rioNOyBzseZG1SeYiwYpvq6l_xZXgqZigz-PLaRukjDDVUx--7CtcU6kERGuGdfM3ClhN2GTvs2fbcqlSeP35q1r30bmAnGNwHZfrkusvheT2fZlUWMuZQCveeaPfKqPpwx6bWa-f8zMdUs9-6--I55yGVXrPJjKu7381R&amp;csui=3&amp;ved=2ahUKEwihz6LJwIWSAxW1iq8BHc0SOyYQgK4QegQIAxAJ"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moe.gov.ae/En/pages/home.aspx" TargetMode="External"/><Relationship Id="rId12" Type="http://schemas.openxmlformats.org/officeDocument/2006/relationships/hyperlink" Target="https://www.google.com/search?q=Employment+Contract&amp;oq=file+needed+forImmigration+%26+Labour+Card+Renewal+in+uae&amp;gs_lcrp=EgZjaHJvbWUyBggAEEUYOTIKCAEQABiABBiiBDIHCAIQABjvBTIKCAMQABiABBiiBDIHCAQQABjvBdIBCTEwNzM5ajBqNKgCALACAQ&amp;sourceid=chrome&amp;ie=UTF-8&amp;mstk=AUtExfBkSgajqRmhBebPgMP1wB0OnGgYlnqrmHM0ZGedhdn9Bzk1xGZLqba4aKzyJynmzBjFTyKlahgvN4RqgqCE9uH7BAPIFJHWpeB15E9jR9yjgKMag6rioNOyBzseZG1SeYiwYpvq6l_xZXgqZigz-PLaRukjDDVUx--7CtcU6kERGuGdfM3ClhN2GTvs2fbcqlSeP35q1r30bmAnGNwHZfrkusvheT2fZlUWMuZQCveeaPfKqPpwx6bWa-f8zMdUs9-6--I55yGVXrPJjKu7381R&amp;csui=3&amp;ved=2ahUKEwihz6LJwIWSAxW1iq8BHc0SOyYQgK4QegQIAxAH"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Personal+Photograph&amp;oq=file+needed+forImmigration+%26+Labour+Card+Renewal+in+uae&amp;gs_lcrp=EgZjaHJvbWUyBggAEEUYOTIKCAEQABiABBiiBDIHCAIQABjvBTIKCAMQABiABBiiBDIHCAQQABjvBdIBCTEwNzM5ajBqNKgCALACAQ&amp;sourceid=chrome&amp;ie=UTF-8&amp;mstk=AUtExfBkSgajqRmhBebPgMP1wB0OnGgYlnqrmHM0ZGedhdn9Bzk1xGZLqba4aKzyJynmzBjFTyKlahgvN4RqgqCE9uH7BAPIFJHWpeB15E9jR9yjgKMag6rioNOyBzseZG1SeYiwYpvq6l_xZXgqZigz-PLaRukjDDVUx--7CtcU6kERGuGdfM3ClhN2GTvs2fbcqlSeP35q1r30bmAnGNwHZfrkusvheT2fZlUWMuZQCveeaPfKqPpwx6bWa-f8zMdUs9-6--I55yGVXrPJjKu7381R&amp;csui=3&amp;ved=2ahUKEwihz6LJwIWSAxW1iq8BHc0SOyYQgK4QegQIAxAF" TargetMode="External"/><Relationship Id="rId5" Type="http://schemas.openxmlformats.org/officeDocument/2006/relationships/footnotes" Target="footnotes.xml"/><Relationship Id="rId15" Type="http://schemas.openxmlformats.org/officeDocument/2006/relationships/hyperlink" Target="https://ubo.ae/" TargetMode="External"/><Relationship Id="rId10" Type="http://schemas.openxmlformats.org/officeDocument/2006/relationships/hyperlink" Target="https://www.google.com/search?q=Emirates+ID&amp;oq=file+needed+forImmigration+%26+Labour+Card+Renewal+in+uae&amp;gs_lcrp=EgZjaHJvbWUyBggAEEUYOTIKCAEQABiABBiiBDIHCAIQABjvBTIKCAMQABiABBiiBDIHCAQQABjvBdIBCTEwNzM5ajBqNKgCALACAQ&amp;sourceid=chrome&amp;ie=UTF-8&amp;mstk=AUtExfBkSgajqRmhBebPgMP1wB0OnGgYlnqrmHM0ZGedhdn9Bzk1xGZLqba4aKzyJynmzBjFTyKlahgvN4RqgqCE9uH7BAPIFJHWpeB15E9jR9yjgKMag6rioNOyBzseZG1SeYiwYpvq6l_xZXgqZigz-PLaRukjDDVUx--7CtcU6kERGuGdfM3ClhN2GTvs2fbcqlSeP35q1r30bmAnGNwHZfrkusvheT2fZlUWMuZQCveeaPfKqPpwx6bWa-f8zMdUs9-6--I55yGVXrPJjKu7381R&amp;csui=3&amp;ved=2ahUKEwihz6LJwIWSAxW1iq8BHc0SOyYQgK4QegQIAxAD"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google.com/search?q=Employee%27s+Passport&amp;oq=file+needed+forImmigration+%26+Labour+Card+Renewal+in+uae&amp;gs_lcrp=EgZjaHJvbWUyBggAEEUYOTIKCAEQABiABBiiBDIHCAIQABjvBTIKCAMQABiABBiiBDIHCAQQABjvBdIBCTEwNzM5ajBqNKgCALACAQ&amp;sourceid=chrome&amp;ie=UTF-8&amp;mstk=AUtExfBkSgajqRmhBebPgMP1wB0OnGgYlnqrmHM0ZGedhdn9Bzk1xGZLqba4aKzyJynmzBjFTyKlahgvN4RqgqCE9uH7BAPIFJHWpeB15E9jR9yjgKMag6rioNOyBzseZG1SeYiwYpvq6l_xZXgqZigz-PLaRukjDDVUx--7CtcU6kERGuGdfM3ClhN2GTvs2fbcqlSeP35q1r30bmAnGNwHZfrkusvheT2fZlUWMuZQCveeaPfKqPpwx6bWa-f8zMdUs9-6--I55yGVXrPJjKu7381R&amp;csui=3&amp;ved=2ahUKEwihz6LJwIWSAxW1iq8BHc0SOyYQgK4QegQIAxAB" TargetMode="External"/><Relationship Id="rId14" Type="http://schemas.openxmlformats.org/officeDocument/2006/relationships/hyperlink" Target="https://www.google.com/search?q=Labour+Card+Application&amp;oq=file+needed+forImmigration+%26+Labour+Card+Renewal+in+uae&amp;gs_lcrp=EgZjaHJvbWUyBggAEEUYOTIKCAEQABiABBiiBDIHCAIQABjvBTIKCAMQABiABBiiBDIHCAQQABjvBdIBCTEwNzM5ajBqNKgCALACAQ&amp;sourceid=chrome&amp;ie=UTF-8&amp;mstk=AUtExfBkSgajqRmhBebPgMP1wB0OnGgYlnqrmHM0ZGedhdn9Bzk1xGZLqba4aKzyJynmzBjFTyKlahgvN4RqgqCE9uH7BAPIFJHWpeB15E9jR9yjgKMag6rioNOyBzseZG1SeYiwYpvq6l_xZXgqZigz-PLaRukjDDVUx--7CtcU6kERGuGdfM3ClhN2GTvs2fbcqlSeP35q1r30bmAnGNwHZfrkusvheT2fZlUWMuZQCveeaPfKqPpwx6bWa-f8zMdUs9-6--I55yGVXrPJjKu7381R&amp;csui=3&amp;ved=2ahUKEwihz6LJwIWSAxW1iq8BHc0SOyYQgK4QegQIAxAM"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mofcom.gov.cn/dl/gbdqzn/upload/alianqiu.pdf" TargetMode="External"/><Relationship Id="rId2" Type="http://schemas.openxmlformats.org/officeDocument/2006/relationships/hyperlink" Target="http://www.chinatax.gov.cn/n810341/n810770/c1153711/5027055/files/11537111.pdf" TargetMode="External"/><Relationship Id="rId1" Type="http://schemas.openxmlformats.org/officeDocument/2006/relationships/hyperlink" Target="http://www.mofcom.gov.cn/dl/gbdqzn/upload/alianqiu.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eiqi/Library/Containers/com.kingsoft.wpsoffice.mac/Data/C:\Users\zheng.xu\Desktop\&#32852;&#30431;\LOGO&#20351;&#29992;&#35268;&#33539;\&#20013;&#22269;&#21306;&#26032;&#26631;&#35782;&#25351;&#21335;&#25991;&#20214;\&#20449;&#22836;&#32440;&#65288;&#20013;&#25991;&#29256;&#12289;&#33521;&#25991;&#29256;&#65289;&#65288;20230807&#26356;&#26032;&#29256;&#65289;\&#20449;&#22836;&#32440;&#65288;&#20013;&#25991;&#29256;&#12289;&#33521;&#25991;&#29256;&#65289;&#65288;20230807&#26356;&#26032;&#29256;&#65289;\&#20449;&#22836;&#32440;-&#33521;&#25991;&#29256;&#65288;20230807&#26356;&#26032;&#29256;&#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C:\Users\zheng.xu\Desktop\联盟\LOGO使用规范\中国区新标识指南文件\信头纸（中文版、英文版）（20230807更新版）\信头纸（中文版、英文版）（20230807更新版）\信头纸-英文版（20230807更新版）.dotx</Template>
  <TotalTime>15</TotalTime>
  <Pages>12</Pages>
  <Words>1761</Words>
  <Characters>10041</Characters>
  <Application>Microsoft Office Word</Application>
  <DocSecurity>0</DocSecurity>
  <Lines>83</Lines>
  <Paragraphs>23</Paragraphs>
  <ScaleCrop>false</ScaleCrop>
  <Company/>
  <LinksUpToDate>false</LinksUpToDate>
  <CharactersWithSpaces>11779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徐峥</dc:creator>
  <cp:lastModifiedBy>沈靖城 Shen, Linton</cp:lastModifiedBy>
  <cp:revision>5</cp:revision>
  <cp:lastPrinted>2023-08-07T02:57:00Z</cp:lastPrinted>
  <dcterms:created xsi:type="dcterms:W3CDTF">2026-01-30T06:39:00Z</dcterms:created>
  <dcterms:modified xsi:type="dcterms:W3CDTF">2026-02-02T02:00:00Z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87A5FE71EB758B9AD7F81566D74AEEE7_42</vt:lpwstr>
  </property>
</Properties>
</file>