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FE8" w:rsidRPr="0058223F" w:rsidRDefault="0058223F">
      <w:pPr>
        <w:rPr>
          <w:b/>
          <w:sz w:val="44"/>
          <w:szCs w:val="44"/>
        </w:rPr>
      </w:pPr>
      <w:r w:rsidRPr="0058223F">
        <w:rPr>
          <w:b/>
          <w:sz w:val="44"/>
          <w:szCs w:val="44"/>
        </w:rPr>
        <w:t>Azure Network Setup</w:t>
      </w:r>
    </w:p>
    <w:p w:rsidR="0058223F" w:rsidRDefault="0058223F"/>
    <w:p w:rsidR="002F7FE8" w:rsidRDefault="002F7FE8"/>
    <w:p w:rsidR="002F7FE8" w:rsidRDefault="002F7FE8"/>
    <w:p w:rsidR="002F7FE8" w:rsidRDefault="002F7FE8"/>
    <w:p w:rsidR="00096C84" w:rsidRDefault="0021683C">
      <w:r>
        <w:rPr>
          <w:noProof/>
        </w:rPr>
        <w:drawing>
          <wp:inline distT="0" distB="0" distL="0" distR="0">
            <wp:extent cx="7285939" cy="5376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G Network Diagram.png"/>
                    <pic:cNvPicPr/>
                  </pic:nvPicPr>
                  <pic:blipFill>
                    <a:blip r:embed="rId9">
                      <a:extLst>
                        <a:ext uri="{28A0092B-C50C-407E-A947-70E740481C1C}">
                          <a14:useLocalDpi xmlns:a14="http://schemas.microsoft.com/office/drawing/2010/main" val="0"/>
                        </a:ext>
                      </a:extLst>
                    </a:blip>
                    <a:stretch>
                      <a:fillRect/>
                    </a:stretch>
                  </pic:blipFill>
                  <pic:spPr>
                    <a:xfrm>
                      <a:off x="0" y="0"/>
                      <a:ext cx="7289774" cy="5379502"/>
                    </a:xfrm>
                    <a:prstGeom prst="rect">
                      <a:avLst/>
                    </a:prstGeom>
                  </pic:spPr>
                </pic:pic>
              </a:graphicData>
            </a:graphic>
          </wp:inline>
        </w:drawing>
      </w:r>
    </w:p>
    <w:p w:rsidR="0021683C" w:rsidRDefault="0021683C" w:rsidP="0038573A">
      <w:pPr>
        <w:ind w:firstLine="720"/>
      </w:pPr>
    </w:p>
    <w:p w:rsidR="002F7FE8" w:rsidRDefault="00096C84" w:rsidP="002F7FE8">
      <w:pPr>
        <w:ind w:firstLine="720"/>
      </w:pPr>
      <w:r>
        <w:t>This net</w:t>
      </w:r>
      <w:r w:rsidR="0021683C">
        <w:t xml:space="preserve">work sets up a highly </w:t>
      </w:r>
      <w:proofErr w:type="gramStart"/>
      <w:r w:rsidR="0021683C">
        <w:t>redundant,</w:t>
      </w:r>
      <w:proofErr w:type="gramEnd"/>
      <w:r w:rsidR="0021683C">
        <w:t xml:space="preserve"> and highly resilient </w:t>
      </w:r>
      <w:r>
        <w:t xml:space="preserve">server that allows selected users to be able to access a private and secure webserver through IP network addresses. It is accessed from the internet, </w:t>
      </w:r>
      <w:r w:rsidR="00E74A68">
        <w:t xml:space="preserve">but not </w:t>
      </w:r>
      <w:r w:rsidR="00057F7F">
        <w:t>accessible</w:t>
      </w:r>
      <w:r w:rsidR="00E74A68">
        <w:t xml:space="preserve"> by the public. </w:t>
      </w:r>
      <w:r w:rsidR="002F7FE8">
        <w:t>The following document Details</w:t>
      </w:r>
    </w:p>
    <w:p w:rsidR="002F7FE8" w:rsidRDefault="002F7FE8" w:rsidP="002F7FE8">
      <w:pPr>
        <w:pStyle w:val="ListParagraph"/>
        <w:numPr>
          <w:ilvl w:val="0"/>
          <w:numId w:val="2"/>
        </w:numPr>
      </w:pPr>
      <w:r>
        <w:t>Description of the Topology</w:t>
      </w:r>
    </w:p>
    <w:p w:rsidR="0058223F" w:rsidRDefault="0058223F" w:rsidP="0058223F">
      <w:pPr>
        <w:pStyle w:val="ListParagraph"/>
        <w:numPr>
          <w:ilvl w:val="0"/>
          <w:numId w:val="2"/>
        </w:numPr>
      </w:pPr>
      <w:r>
        <w:t>Access Policies</w:t>
      </w:r>
    </w:p>
    <w:p w:rsidR="002F7FE8" w:rsidRDefault="002F7FE8" w:rsidP="002F7FE8">
      <w:pPr>
        <w:pStyle w:val="ListParagraph"/>
        <w:numPr>
          <w:ilvl w:val="0"/>
          <w:numId w:val="2"/>
        </w:numPr>
      </w:pPr>
      <w:proofErr w:type="spellStart"/>
      <w:r>
        <w:t>Ansible</w:t>
      </w:r>
      <w:proofErr w:type="spellEnd"/>
      <w:r>
        <w:t xml:space="preserve"> setup</w:t>
      </w:r>
    </w:p>
    <w:p w:rsidR="002F7FE8" w:rsidRDefault="002F7FE8" w:rsidP="002F7FE8">
      <w:pPr>
        <w:pStyle w:val="ListParagraph"/>
        <w:numPr>
          <w:ilvl w:val="0"/>
          <w:numId w:val="2"/>
        </w:numPr>
      </w:pPr>
      <w:r>
        <w:t>ELK configuration</w:t>
      </w:r>
    </w:p>
    <w:p w:rsidR="002F7FE8" w:rsidRDefault="002F7FE8" w:rsidP="002F7FE8"/>
    <w:p w:rsidR="0058223F" w:rsidRDefault="0058223F" w:rsidP="002F7FE8"/>
    <w:p w:rsidR="0058223F" w:rsidRDefault="0058223F" w:rsidP="002F7FE8"/>
    <w:p w:rsidR="002F7FE8" w:rsidRPr="0058223F" w:rsidRDefault="002F7FE8" w:rsidP="002F7FE8">
      <w:pPr>
        <w:rPr>
          <w:b/>
          <w:sz w:val="36"/>
          <w:szCs w:val="36"/>
        </w:rPr>
      </w:pPr>
      <w:r w:rsidRPr="0058223F">
        <w:rPr>
          <w:b/>
          <w:sz w:val="36"/>
          <w:szCs w:val="36"/>
        </w:rPr>
        <w:t xml:space="preserve">Topology </w:t>
      </w:r>
    </w:p>
    <w:p w:rsidR="002F7FE8" w:rsidRDefault="002F7FE8" w:rsidP="002F7FE8"/>
    <w:p w:rsidR="000068F1" w:rsidRDefault="007B17A4" w:rsidP="00505FA0">
      <w:pPr>
        <w:ind w:firstLine="720"/>
      </w:pPr>
      <w:r>
        <w:t xml:space="preserve">The Red Team Group will be assigned IP network ID’s to be able to access a penetration testing web server, Damn Vulnerable Web Application. Once the Red Team Group has their IP’s, they will be able to log into the server with </w:t>
      </w:r>
      <w:proofErr w:type="spellStart"/>
      <w:proofErr w:type="gramStart"/>
      <w:r>
        <w:t>ssh</w:t>
      </w:r>
      <w:proofErr w:type="spellEnd"/>
      <w:proofErr w:type="gramEnd"/>
      <w:r>
        <w:t xml:space="preserve"> key and by user names set up by </w:t>
      </w:r>
      <w:proofErr w:type="spellStart"/>
      <w:r>
        <w:t>RedAdmin</w:t>
      </w:r>
      <w:proofErr w:type="spellEnd"/>
      <w:r>
        <w:t xml:space="preserve">, the system administrator for </w:t>
      </w:r>
      <w:r w:rsidR="00D631DB">
        <w:t>the Red Team G</w:t>
      </w:r>
      <w:r>
        <w:t xml:space="preserve">roup. </w:t>
      </w:r>
      <w:r w:rsidR="00D631DB">
        <w:t xml:space="preserve">If accessed from a different work station, The RTG’s Firewall will not allow </w:t>
      </w:r>
      <w:proofErr w:type="spellStart"/>
      <w:r w:rsidR="00D631DB">
        <w:t>non listed</w:t>
      </w:r>
      <w:proofErr w:type="spellEnd"/>
      <w:r w:rsidR="00D631DB">
        <w:t xml:space="preserve"> </w:t>
      </w:r>
      <w:proofErr w:type="spellStart"/>
      <w:r w:rsidR="00D631DB">
        <w:t>ip’s</w:t>
      </w:r>
      <w:proofErr w:type="spellEnd"/>
      <w:r w:rsidR="00D631DB">
        <w:t xml:space="preserve"> into the server, the user will not be granted access due to the RTG’s firewall configuration.</w:t>
      </w:r>
      <w:r w:rsidR="000068F1">
        <w:t xml:space="preserve">  </w:t>
      </w:r>
    </w:p>
    <w:p w:rsidR="002F7FE8" w:rsidRDefault="0058223F" w:rsidP="000068F1">
      <w:pPr>
        <w:ind w:firstLine="720"/>
      </w:pPr>
      <w:r w:rsidRPr="0058223F">
        <w:t xml:space="preserve">VM’s on the internal network are not exposed to the public and must be logged in by </w:t>
      </w:r>
      <w:proofErr w:type="spellStart"/>
      <w:r w:rsidRPr="0058223F">
        <w:t>ssh</w:t>
      </w:r>
      <w:proofErr w:type="spellEnd"/>
      <w:r w:rsidRPr="0058223F">
        <w:t xml:space="preserve"> to private key, since the web Server VM’s do not have a public facing IP, The private IP’s must be used from the jump box to be able to modify or make changes to a specific webserver. The Elk server will be </w:t>
      </w:r>
      <w:r w:rsidR="000068F1" w:rsidRPr="0058223F">
        <w:t>monitoring</w:t>
      </w:r>
      <w:r w:rsidRPr="0058223F">
        <w:t xml:space="preserve"> all the instances of the webservers, and must be able to access the Webservers by private IP’s of the internal network;</w:t>
      </w:r>
      <w:r w:rsidR="00057F7F">
        <w:t xml:space="preserve"> these changes can be mad</w:t>
      </w:r>
      <w:r w:rsidRPr="0058223F">
        <w:t>e In t</w:t>
      </w:r>
      <w:r>
        <w:t xml:space="preserve">he </w:t>
      </w:r>
      <w:proofErr w:type="spellStart"/>
      <w:r>
        <w:t>Install_Elk.cfg</w:t>
      </w:r>
      <w:proofErr w:type="spellEnd"/>
      <w:r>
        <w:t xml:space="preserve"> file in the </w:t>
      </w:r>
      <w:proofErr w:type="spellStart"/>
      <w:r>
        <w:t>A</w:t>
      </w:r>
      <w:r w:rsidRPr="0058223F">
        <w:t>nsible</w:t>
      </w:r>
      <w:proofErr w:type="spellEnd"/>
      <w:r w:rsidRPr="0058223F">
        <w:t xml:space="preserve"> directory</w:t>
      </w:r>
      <w:r>
        <w:t xml:space="preserve"> inside the </w:t>
      </w:r>
      <w:proofErr w:type="spellStart"/>
      <w:r>
        <w:t>Docker</w:t>
      </w:r>
      <w:proofErr w:type="spellEnd"/>
      <w:r>
        <w:t xml:space="preserve"> Container</w:t>
      </w:r>
      <w:r w:rsidRPr="0058223F">
        <w:t>.</w:t>
      </w:r>
      <w:r w:rsidR="000068F1">
        <w:t xml:space="preserve"> The el</w:t>
      </w:r>
      <w:r w:rsidR="00E045F4">
        <w:t xml:space="preserve">k </w:t>
      </w:r>
      <w:r w:rsidR="000068F1">
        <w:t xml:space="preserve">server is only </w:t>
      </w:r>
      <w:r w:rsidR="00E045F4">
        <w:t>accessible in</w:t>
      </w:r>
      <w:r w:rsidR="000068F1">
        <w:t xml:space="preserve"> the Container inside the </w:t>
      </w:r>
      <w:proofErr w:type="spellStart"/>
      <w:r w:rsidR="000068F1">
        <w:t>jumpBox</w:t>
      </w:r>
      <w:proofErr w:type="spellEnd"/>
      <w:r w:rsidR="000068F1">
        <w:t>.</w:t>
      </w:r>
    </w:p>
    <w:p w:rsidR="00C47483" w:rsidRDefault="00C47483" w:rsidP="00505FA0">
      <w:pPr>
        <w:ind w:firstLine="720"/>
      </w:pPr>
    </w:p>
    <w:p w:rsidR="00C47483" w:rsidRDefault="00C47483" w:rsidP="00C47483">
      <w:r w:rsidRPr="00C47483">
        <w:t>_Note: Use the [Markdown Table Generator</w:t>
      </w:r>
      <w:proofErr w:type="gramStart"/>
      <w:r w:rsidRPr="00C47483">
        <w:t>](</w:t>
      </w:r>
      <w:proofErr w:type="gramEnd"/>
      <w:r w:rsidRPr="00C47483">
        <w:t>http://www.tablesgenerator.com/markdown_tables) to add/remove values from the table_.</w:t>
      </w:r>
    </w:p>
    <w:p w:rsidR="002F7FE8" w:rsidRDefault="002F7FE8" w:rsidP="00505FA0">
      <w:pPr>
        <w:ind w:firstLine="720"/>
      </w:pPr>
    </w:p>
    <w:p w:rsidR="00505FA0" w:rsidRDefault="00D631DB" w:rsidP="00505FA0">
      <w:pPr>
        <w:ind w:firstLine="720"/>
      </w:pPr>
      <w:r>
        <w:t xml:space="preserve"> </w:t>
      </w:r>
      <w:r w:rsidR="002F7FE8">
        <w:rPr>
          <w:noProof/>
        </w:rPr>
        <w:drawing>
          <wp:inline distT="0" distB="0" distL="0" distR="0" wp14:anchorId="56B42622" wp14:editId="5827D372">
            <wp:extent cx="4410691" cy="217200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Access.png"/>
                    <pic:cNvPicPr/>
                  </pic:nvPicPr>
                  <pic:blipFill>
                    <a:blip r:embed="rId10">
                      <a:extLst>
                        <a:ext uri="{28A0092B-C50C-407E-A947-70E740481C1C}">
                          <a14:useLocalDpi xmlns:a14="http://schemas.microsoft.com/office/drawing/2010/main" val="0"/>
                        </a:ext>
                      </a:extLst>
                    </a:blip>
                    <a:stretch>
                      <a:fillRect/>
                    </a:stretch>
                  </pic:blipFill>
                  <pic:spPr>
                    <a:xfrm>
                      <a:off x="0" y="0"/>
                      <a:ext cx="4410691" cy="2172003"/>
                    </a:xfrm>
                    <a:prstGeom prst="rect">
                      <a:avLst/>
                    </a:prstGeom>
                  </pic:spPr>
                </pic:pic>
              </a:graphicData>
            </a:graphic>
          </wp:inline>
        </w:drawing>
      </w:r>
    </w:p>
    <w:p w:rsidR="0058223F" w:rsidRDefault="0058223F" w:rsidP="00505FA0">
      <w:pPr>
        <w:ind w:firstLine="720"/>
      </w:pPr>
      <w:r>
        <w:rPr>
          <w:noProof/>
        </w:rPr>
        <w:drawing>
          <wp:inline distT="0" distB="0" distL="0" distR="0" wp14:anchorId="433B5D5D" wp14:editId="57798AFB">
            <wp:extent cx="4440326"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1">
                      <a:extLst>
                        <a:ext uri="{28A0092B-C50C-407E-A947-70E740481C1C}">
                          <a14:useLocalDpi xmlns:a14="http://schemas.microsoft.com/office/drawing/2010/main" val="0"/>
                        </a:ext>
                      </a:extLst>
                    </a:blip>
                    <a:stretch>
                      <a:fillRect/>
                    </a:stretch>
                  </pic:blipFill>
                  <pic:spPr>
                    <a:xfrm>
                      <a:off x="0" y="0"/>
                      <a:ext cx="4508990" cy="1671372"/>
                    </a:xfrm>
                    <a:prstGeom prst="rect">
                      <a:avLst/>
                    </a:prstGeom>
                  </pic:spPr>
                </pic:pic>
              </a:graphicData>
            </a:graphic>
          </wp:inline>
        </w:drawing>
      </w:r>
    </w:p>
    <w:p w:rsidR="000068F1" w:rsidRDefault="000068F1" w:rsidP="00505FA0">
      <w:pPr>
        <w:ind w:firstLine="720"/>
      </w:pPr>
    </w:p>
    <w:p w:rsidR="000068F1" w:rsidRDefault="000068F1" w:rsidP="00505FA0">
      <w:pPr>
        <w:ind w:firstLine="720"/>
      </w:pPr>
    </w:p>
    <w:p w:rsidR="000068F1" w:rsidRDefault="000068F1" w:rsidP="00505FA0">
      <w:pPr>
        <w:ind w:firstLine="720"/>
      </w:pPr>
    </w:p>
    <w:p w:rsidR="000068F1" w:rsidRDefault="000068F1" w:rsidP="00505FA0">
      <w:pPr>
        <w:ind w:firstLine="720"/>
      </w:pPr>
    </w:p>
    <w:p w:rsidR="000068F1" w:rsidRDefault="000068F1" w:rsidP="00505FA0">
      <w:pPr>
        <w:ind w:firstLine="720"/>
      </w:pPr>
    </w:p>
    <w:p w:rsidR="000068F1" w:rsidRDefault="000068F1" w:rsidP="00505FA0">
      <w:pPr>
        <w:ind w:firstLine="720"/>
      </w:pPr>
    </w:p>
    <w:p w:rsidR="00505FA0" w:rsidRDefault="00057F7F" w:rsidP="00505FA0">
      <w:pPr>
        <w:ind w:firstLine="720"/>
      </w:pPr>
      <w:r>
        <w:lastRenderedPageBreak/>
        <w:t xml:space="preserve">If the servers </w:t>
      </w:r>
      <w:r w:rsidR="00D631DB">
        <w:t>should go down, the network is supported by a load balancer that will keep the web application operating should the server be overloaded and no longer be accessible. All web traffic flows through this load balancer through port 80, and traffic is guided by a public fron</w:t>
      </w:r>
      <w:r w:rsidR="000E739D">
        <w:t>t</w:t>
      </w:r>
      <w:r w:rsidR="00E045F4">
        <w:t xml:space="preserve"> end IP.  The</w:t>
      </w:r>
      <w:r w:rsidR="00D631DB">
        <w:t xml:space="preserve"> webservers do not have a public IP and are only accessed through Private IP addresses only. </w:t>
      </w:r>
      <w:r w:rsidR="000E739D">
        <w:t>This Load balancer has two other redundant servers, should one fail, two more can take its place while the down server is being fixed. To make setup of these 3 webservers</w:t>
      </w:r>
      <w:r w:rsidR="00505FA0">
        <w:t xml:space="preserve"> speedy and efficient,</w:t>
      </w:r>
      <w:r w:rsidR="000E739D">
        <w:t xml:space="preserve"> </w:t>
      </w:r>
      <w:r w:rsidR="000068F1">
        <w:t>the System Administrator</w:t>
      </w:r>
      <w:r w:rsidR="000E739D">
        <w:t xml:space="preserve"> has</w:t>
      </w:r>
      <w:r w:rsidR="00505FA0">
        <w:t xml:space="preserve"> access to a</w:t>
      </w:r>
      <w:r w:rsidR="000068F1">
        <w:t xml:space="preserve">n </w:t>
      </w:r>
      <w:proofErr w:type="spellStart"/>
      <w:r w:rsidR="000068F1">
        <w:t>Ansible</w:t>
      </w:r>
      <w:proofErr w:type="spellEnd"/>
      <w:r w:rsidR="00505FA0">
        <w:t xml:space="preserve"> </w:t>
      </w:r>
      <w:proofErr w:type="spellStart"/>
      <w:r w:rsidR="00505FA0">
        <w:t>JumpBox</w:t>
      </w:r>
      <w:proofErr w:type="spellEnd"/>
      <w:r w:rsidR="00505FA0">
        <w:t xml:space="preserve"> </w:t>
      </w:r>
      <w:proofErr w:type="spellStart"/>
      <w:r w:rsidR="00505FA0">
        <w:t>Provionser</w:t>
      </w:r>
      <w:proofErr w:type="spellEnd"/>
      <w:r w:rsidR="00505FA0">
        <w:t xml:space="preserve">. </w:t>
      </w:r>
    </w:p>
    <w:p w:rsidR="0058223F" w:rsidRDefault="0058223F" w:rsidP="00505FA0">
      <w:pPr>
        <w:ind w:firstLine="720"/>
      </w:pPr>
    </w:p>
    <w:p w:rsidR="0058223F" w:rsidRDefault="0058223F" w:rsidP="0058223F">
      <w:pPr>
        <w:rPr>
          <w:b/>
          <w:sz w:val="44"/>
          <w:szCs w:val="44"/>
        </w:rPr>
      </w:pPr>
      <w:proofErr w:type="spellStart"/>
      <w:r w:rsidRPr="0058223F">
        <w:rPr>
          <w:b/>
          <w:sz w:val="44"/>
          <w:szCs w:val="44"/>
        </w:rPr>
        <w:t>Ansible</w:t>
      </w:r>
      <w:proofErr w:type="spellEnd"/>
      <w:r w:rsidRPr="0058223F">
        <w:rPr>
          <w:b/>
          <w:sz w:val="44"/>
          <w:szCs w:val="44"/>
        </w:rPr>
        <w:t xml:space="preserve"> Setup</w:t>
      </w:r>
    </w:p>
    <w:p w:rsidR="0058223F" w:rsidRDefault="0058223F" w:rsidP="00505FA0">
      <w:pPr>
        <w:ind w:firstLine="720"/>
      </w:pPr>
    </w:p>
    <w:p w:rsidR="00505FA0" w:rsidRDefault="00505FA0" w:rsidP="00505FA0">
      <w:pPr>
        <w:ind w:firstLine="720"/>
      </w:pPr>
      <w:proofErr w:type="spellStart"/>
      <w:r>
        <w:t>Ansible</w:t>
      </w:r>
      <w:proofErr w:type="spellEnd"/>
      <w:r>
        <w:t xml:space="preserve"> </w:t>
      </w:r>
      <w:proofErr w:type="spellStart"/>
      <w:r>
        <w:t>jumpBox</w:t>
      </w:r>
      <w:proofErr w:type="spellEnd"/>
      <w:r>
        <w:t xml:space="preserve"> </w:t>
      </w:r>
      <w:r w:rsidR="000E739D">
        <w:t xml:space="preserve">is used to make updates from script files </w:t>
      </w:r>
      <w:r>
        <w:t>to configure</w:t>
      </w:r>
      <w:r w:rsidR="000E739D">
        <w:t xml:space="preserve"> multiple </w:t>
      </w:r>
      <w:r w:rsidR="0038573A">
        <w:t>servers;</w:t>
      </w:r>
      <w:r w:rsidR="000E739D">
        <w:t xml:space="preserve"> this </w:t>
      </w:r>
      <w:r>
        <w:t>sends</w:t>
      </w:r>
      <w:r w:rsidR="000E739D">
        <w:t xml:space="preserve"> quick and easy updates across multiple webservers, to make the</w:t>
      </w:r>
      <w:r>
        <w:t>m all the same at the same time.</w:t>
      </w:r>
      <w:r w:rsidR="000E739D">
        <w:t xml:space="preserve"> </w:t>
      </w:r>
      <w:proofErr w:type="gramStart"/>
      <w:r w:rsidR="000E739D">
        <w:t>if</w:t>
      </w:r>
      <w:proofErr w:type="gramEnd"/>
      <w:r w:rsidR="000E739D">
        <w:t xml:space="preserve"> a change is need on the servers, </w:t>
      </w:r>
      <w:proofErr w:type="spellStart"/>
      <w:r w:rsidR="00C47483">
        <w:t>Ansible</w:t>
      </w:r>
      <w:proofErr w:type="spellEnd"/>
      <w:r w:rsidR="00C47483">
        <w:t xml:space="preserve"> </w:t>
      </w:r>
      <w:r w:rsidR="000E739D">
        <w:t>can send updates to all the serv</w:t>
      </w:r>
      <w:r>
        <w:t>ers when changes are needed.</w:t>
      </w:r>
      <w:r w:rsidR="000E739D">
        <w:t xml:space="preserve"> </w:t>
      </w:r>
      <w:r>
        <w:t>These changes might be</w:t>
      </w:r>
      <w:r w:rsidR="000E739D">
        <w:t xml:space="preserve"> patches, u</w:t>
      </w:r>
      <w:r w:rsidR="0038573A">
        <w:t>pdates, and installing applications.</w:t>
      </w:r>
    </w:p>
    <w:p w:rsidR="00505FA0" w:rsidRDefault="00505FA0" w:rsidP="00505FA0">
      <w:pPr>
        <w:pStyle w:val="ListParagraph"/>
      </w:pPr>
    </w:p>
    <w:p w:rsidR="007F06DF" w:rsidRDefault="007F06DF" w:rsidP="007F06DF">
      <w:pPr>
        <w:pStyle w:val="ListParagraph"/>
        <w:numPr>
          <w:ilvl w:val="0"/>
          <w:numId w:val="1"/>
        </w:numPr>
      </w:pPr>
      <w:proofErr w:type="spellStart"/>
      <w:r>
        <w:t>Sudo</w:t>
      </w:r>
      <w:proofErr w:type="spellEnd"/>
      <w:r>
        <w:t xml:space="preserve"> apt-get Install docker.io</w:t>
      </w:r>
    </w:p>
    <w:p w:rsidR="007F06DF" w:rsidRDefault="007F06DF" w:rsidP="007F06DF">
      <w:pPr>
        <w:pStyle w:val="ListParagraph"/>
        <w:numPr>
          <w:ilvl w:val="0"/>
          <w:numId w:val="1"/>
        </w:numPr>
      </w:pPr>
      <w:proofErr w:type="spellStart"/>
      <w:r>
        <w:t>Sudo</w:t>
      </w:r>
      <w:proofErr w:type="spellEnd"/>
      <w:r>
        <w:t xml:space="preserve"> </w:t>
      </w:r>
      <w:proofErr w:type="spellStart"/>
      <w:r>
        <w:t>docker</w:t>
      </w:r>
      <w:proofErr w:type="spellEnd"/>
      <w:r>
        <w:t xml:space="preserve"> –</w:t>
      </w:r>
      <w:proofErr w:type="spellStart"/>
      <w:r>
        <w:t>ti</w:t>
      </w:r>
      <w:proofErr w:type="spellEnd"/>
      <w:r>
        <w:t xml:space="preserve"> start container</w:t>
      </w:r>
    </w:p>
    <w:p w:rsidR="007F06DF" w:rsidRDefault="007F06DF" w:rsidP="007F06DF">
      <w:pPr>
        <w:pStyle w:val="ListParagraph"/>
        <w:numPr>
          <w:ilvl w:val="0"/>
          <w:numId w:val="1"/>
        </w:numPr>
      </w:pPr>
      <w:proofErr w:type="spellStart"/>
      <w:r>
        <w:t>Sudo</w:t>
      </w:r>
      <w:proofErr w:type="spellEnd"/>
      <w:r>
        <w:t xml:space="preserve"> </w:t>
      </w:r>
      <w:proofErr w:type="spellStart"/>
      <w:r>
        <w:t>docker</w:t>
      </w:r>
      <w:proofErr w:type="spellEnd"/>
      <w:r>
        <w:t xml:space="preserve"> container list –a</w:t>
      </w:r>
    </w:p>
    <w:p w:rsidR="007F06DF" w:rsidRDefault="007F06DF" w:rsidP="007F06DF">
      <w:pPr>
        <w:pStyle w:val="ListParagraph"/>
        <w:numPr>
          <w:ilvl w:val="0"/>
          <w:numId w:val="1"/>
        </w:numPr>
      </w:pPr>
      <w:proofErr w:type="spellStart"/>
      <w:r>
        <w:t>Sudo</w:t>
      </w:r>
      <w:proofErr w:type="spellEnd"/>
      <w:r>
        <w:t xml:space="preserve"> </w:t>
      </w:r>
      <w:proofErr w:type="spellStart"/>
      <w:r>
        <w:t>docker</w:t>
      </w:r>
      <w:proofErr w:type="spellEnd"/>
      <w:r>
        <w:t xml:space="preserve"> start </w:t>
      </w:r>
      <w:proofErr w:type="spellStart"/>
      <w:r>
        <w:t>peaceful_colden</w:t>
      </w:r>
      <w:proofErr w:type="spellEnd"/>
    </w:p>
    <w:p w:rsidR="007F06DF" w:rsidRDefault="007F06DF" w:rsidP="007F06DF">
      <w:pPr>
        <w:pStyle w:val="ListParagraph"/>
        <w:numPr>
          <w:ilvl w:val="0"/>
          <w:numId w:val="1"/>
        </w:numPr>
      </w:pPr>
      <w:proofErr w:type="spellStart"/>
      <w:r>
        <w:t>Sudo</w:t>
      </w:r>
      <w:proofErr w:type="spellEnd"/>
      <w:r>
        <w:t xml:space="preserve"> </w:t>
      </w:r>
      <w:proofErr w:type="spellStart"/>
      <w:r w:rsidR="00792E90">
        <w:t>docker</w:t>
      </w:r>
      <w:proofErr w:type="spellEnd"/>
      <w:r>
        <w:t xml:space="preserve"> attach</w:t>
      </w:r>
      <w:r w:rsidR="00792E90">
        <w:t xml:space="preserve"> </w:t>
      </w:r>
      <w:proofErr w:type="spellStart"/>
      <w:r w:rsidR="00792E90">
        <w:t>peaceful_colden</w:t>
      </w:r>
      <w:proofErr w:type="spellEnd"/>
    </w:p>
    <w:p w:rsidR="00505FA0" w:rsidRDefault="00505FA0" w:rsidP="00505FA0">
      <w:pPr>
        <w:pStyle w:val="ListParagraph"/>
      </w:pPr>
    </w:p>
    <w:p w:rsidR="00505FA0" w:rsidRDefault="00792E90" w:rsidP="00505FA0">
      <w:pPr>
        <w:pStyle w:val="ListParagraph"/>
      </w:pPr>
      <w:r>
        <w:rPr>
          <w:noProof/>
        </w:rPr>
        <w:drawing>
          <wp:inline distT="0" distB="0" distL="0" distR="0" wp14:anchorId="564AF6A4" wp14:editId="14E4C7D3">
            <wp:extent cx="5534797" cy="3524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_ps_output.png"/>
                    <pic:cNvPicPr/>
                  </pic:nvPicPr>
                  <pic:blipFill>
                    <a:blip r:embed="rId12">
                      <a:extLst>
                        <a:ext uri="{28A0092B-C50C-407E-A947-70E740481C1C}">
                          <a14:useLocalDpi xmlns:a14="http://schemas.microsoft.com/office/drawing/2010/main" val="0"/>
                        </a:ext>
                      </a:extLst>
                    </a:blip>
                    <a:stretch>
                      <a:fillRect/>
                    </a:stretch>
                  </pic:blipFill>
                  <pic:spPr>
                    <a:xfrm>
                      <a:off x="0" y="0"/>
                      <a:ext cx="5534797" cy="3524742"/>
                    </a:xfrm>
                    <a:prstGeom prst="rect">
                      <a:avLst/>
                    </a:prstGeom>
                  </pic:spPr>
                </pic:pic>
              </a:graphicData>
            </a:graphic>
          </wp:inline>
        </w:drawing>
      </w:r>
    </w:p>
    <w:p w:rsidR="00624D48" w:rsidRDefault="00624D48" w:rsidP="00624D48"/>
    <w:p w:rsidR="0058223F" w:rsidRDefault="0058223F" w:rsidP="00505FA0">
      <w:pPr>
        <w:ind w:firstLine="720"/>
      </w:pPr>
    </w:p>
    <w:p w:rsidR="000068F1" w:rsidRDefault="000068F1" w:rsidP="00505FA0">
      <w:pPr>
        <w:ind w:firstLine="720"/>
      </w:pPr>
    </w:p>
    <w:p w:rsidR="000068F1" w:rsidRDefault="000068F1" w:rsidP="00505FA0">
      <w:pPr>
        <w:ind w:firstLine="720"/>
      </w:pPr>
    </w:p>
    <w:p w:rsidR="00624D48" w:rsidRDefault="00624D48" w:rsidP="00505FA0">
      <w:pPr>
        <w:ind w:firstLine="720"/>
      </w:pPr>
      <w:r>
        <w:lastRenderedPageBreak/>
        <w:t xml:space="preserve">The playbook is </w:t>
      </w:r>
      <w:proofErr w:type="gramStart"/>
      <w:r w:rsidR="0058223F">
        <w:t>a</w:t>
      </w:r>
      <w:proofErr w:type="gramEnd"/>
      <w:r>
        <w:t xml:space="preserve"> </w:t>
      </w:r>
      <w:proofErr w:type="spellStart"/>
      <w:r>
        <w:t>yml</w:t>
      </w:r>
      <w:proofErr w:type="spellEnd"/>
      <w:r>
        <w:t xml:space="preserve"> file, and it is copied in</w:t>
      </w:r>
      <w:r w:rsidR="000B44DE">
        <w:t xml:space="preserve"> t</w:t>
      </w:r>
      <w:r>
        <w:t xml:space="preserve">he </w:t>
      </w:r>
      <w:proofErr w:type="spellStart"/>
      <w:r>
        <w:t>ansible</w:t>
      </w:r>
      <w:proofErr w:type="spellEnd"/>
      <w:r>
        <w:t xml:space="preserve"> </w:t>
      </w:r>
      <w:r w:rsidR="0006341F">
        <w:t xml:space="preserve">Container </w:t>
      </w:r>
      <w:r>
        <w:t xml:space="preserve">under </w:t>
      </w:r>
      <w:r w:rsidR="000B44DE">
        <w:t>/</w:t>
      </w:r>
      <w:proofErr w:type="spellStart"/>
      <w:r w:rsidR="000B44DE">
        <w:t>etc</w:t>
      </w:r>
      <w:proofErr w:type="spellEnd"/>
      <w:r w:rsidR="000B44DE">
        <w:t>/</w:t>
      </w:r>
      <w:proofErr w:type="spellStart"/>
      <w:r w:rsidR="0006341F">
        <w:t>Ansible</w:t>
      </w:r>
      <w:proofErr w:type="spellEnd"/>
      <w:r w:rsidR="0006341F">
        <w:t>/</w:t>
      </w:r>
      <w:r w:rsidR="000B44DE">
        <w:t>.</w:t>
      </w:r>
      <w:r w:rsidR="00057F7F">
        <w:t xml:space="preserve"> T</w:t>
      </w:r>
      <w:r>
        <w:t xml:space="preserve">he </w:t>
      </w:r>
      <w:proofErr w:type="spellStart"/>
      <w:r>
        <w:t>Ansible</w:t>
      </w:r>
      <w:proofErr w:type="spellEnd"/>
      <w:r>
        <w:t xml:space="preserve"> </w:t>
      </w:r>
      <w:r w:rsidR="00057F7F">
        <w:t>hosts</w:t>
      </w:r>
      <w:r>
        <w:t xml:space="preserve"> file is responsible for sending the playbook book across the VM</w:t>
      </w:r>
      <w:r w:rsidR="00E045F4">
        <w:t xml:space="preserve">s’ listed inside the configuration </w:t>
      </w:r>
      <w:r>
        <w:t>file, the machines are listed by Private IP</w:t>
      </w:r>
      <w:r w:rsidR="00E045F4">
        <w:t xml:space="preserve"> </w:t>
      </w:r>
      <w:r>
        <w:t>inside this file</w:t>
      </w:r>
      <w:r w:rsidR="00E045F4">
        <w:t>. If</w:t>
      </w:r>
      <w:r>
        <w:t xml:space="preserve"> more machines need to be added</w:t>
      </w:r>
      <w:r w:rsidR="00E045F4">
        <w:t>,</w:t>
      </w:r>
      <w:r>
        <w:t xml:space="preserve"> or if a specific set needs to be changed, this is where </w:t>
      </w:r>
      <w:r w:rsidR="00505FA0">
        <w:t>VMs’</w:t>
      </w:r>
      <w:r>
        <w:t xml:space="preserve"> are listed for updates. The elk Server needs the IP’s of the </w:t>
      </w:r>
      <w:r w:rsidR="000068F1">
        <w:t xml:space="preserve">internal network </w:t>
      </w:r>
      <w:r>
        <w:t xml:space="preserve">VMs in order to be able to use the </w:t>
      </w:r>
      <w:proofErr w:type="spellStart"/>
      <w:r>
        <w:t>filebeat</w:t>
      </w:r>
      <w:proofErr w:type="spellEnd"/>
      <w:r w:rsidR="000068F1">
        <w:t xml:space="preserve"> and metric beat playbooks</w:t>
      </w:r>
      <w:r>
        <w:t xml:space="preserve">. </w:t>
      </w:r>
      <w:r w:rsidR="00E83002">
        <w:t xml:space="preserve">These will be listed in the </w:t>
      </w:r>
      <w:proofErr w:type="spellStart"/>
      <w:r w:rsidR="00E83002">
        <w:t>Ansible</w:t>
      </w:r>
      <w:proofErr w:type="spellEnd"/>
      <w:r w:rsidR="00E83002">
        <w:t xml:space="preserve"> Hosts file.</w:t>
      </w:r>
    </w:p>
    <w:p w:rsidR="002C5A89" w:rsidRDefault="002C5A89" w:rsidP="00505FA0">
      <w:pPr>
        <w:ind w:firstLine="720"/>
      </w:pPr>
    </w:p>
    <w:p w:rsidR="002C5A89" w:rsidRPr="0006341F" w:rsidRDefault="002C5A89" w:rsidP="002C5A89">
      <w:pPr>
        <w:rPr>
          <w:sz w:val="36"/>
          <w:szCs w:val="36"/>
        </w:rPr>
      </w:pPr>
      <w:r w:rsidRPr="0006341F">
        <w:rPr>
          <w:sz w:val="36"/>
          <w:szCs w:val="36"/>
        </w:rPr>
        <w:t>Elk Configuration</w:t>
      </w:r>
    </w:p>
    <w:p w:rsidR="002C5A89" w:rsidRDefault="002C5A89" w:rsidP="002C5A89"/>
    <w:p w:rsidR="0006341F" w:rsidRDefault="0006341F" w:rsidP="0006341F">
      <w:pPr>
        <w:ind w:firstLine="720"/>
      </w:pPr>
      <w:r w:rsidRPr="0006341F">
        <w:t xml:space="preserve">In order to make sure nothing major is changed in the network, or to watch for suspicious behavior, we have an ELK (Elastic, </w:t>
      </w:r>
      <w:proofErr w:type="spellStart"/>
      <w:r w:rsidRPr="0006341F">
        <w:t>Logstash</w:t>
      </w:r>
      <w:proofErr w:type="spellEnd"/>
      <w:r w:rsidRPr="0006341F">
        <w:t xml:space="preserve">, </w:t>
      </w:r>
      <w:proofErr w:type="spellStart"/>
      <w:r w:rsidRPr="0006341F">
        <w:t>Kibana</w:t>
      </w:r>
      <w:proofErr w:type="spellEnd"/>
      <w:r w:rsidRPr="0006341F">
        <w:t xml:space="preserve">) server that will monitor web traffic across the three servers, this is to make sure that who belong on the network are the ones with authorized access. If an unauthorized user gains access to the RTG’s network, </w:t>
      </w:r>
      <w:proofErr w:type="gramStart"/>
      <w:r w:rsidRPr="0006341F">
        <w:t>The</w:t>
      </w:r>
      <w:proofErr w:type="gramEnd"/>
      <w:r w:rsidRPr="0006341F">
        <w:t xml:space="preserve"> elk server will be able to monitor and report malicious changes to the server and system logs. </w:t>
      </w:r>
      <w:proofErr w:type="spellStart"/>
      <w:r w:rsidRPr="0006341F">
        <w:t>Filebeat</w:t>
      </w:r>
      <w:proofErr w:type="spellEnd"/>
      <w:r w:rsidRPr="0006341F">
        <w:t xml:space="preserve"> collects data about the file system, such as changes to accounts, </w:t>
      </w:r>
      <w:proofErr w:type="spellStart"/>
      <w:r w:rsidRPr="0006341F">
        <w:t>sudo</w:t>
      </w:r>
      <w:proofErr w:type="spellEnd"/>
      <w:r w:rsidRPr="0006341F">
        <w:t xml:space="preserve"> attempts, denied, success, and user log data. </w:t>
      </w:r>
      <w:proofErr w:type="spellStart"/>
      <w:r w:rsidRPr="0006341F">
        <w:t>MetricBeat</w:t>
      </w:r>
      <w:proofErr w:type="spellEnd"/>
      <w:r w:rsidRPr="0006341F">
        <w:t xml:space="preserve"> collects machine metrics, such as </w:t>
      </w:r>
      <w:proofErr w:type="spellStart"/>
      <w:proofErr w:type="gramStart"/>
      <w:r w:rsidRPr="0006341F">
        <w:t>cpu</w:t>
      </w:r>
      <w:proofErr w:type="spellEnd"/>
      <w:proofErr w:type="gramEnd"/>
      <w:r w:rsidRPr="0006341F">
        <w:t xml:space="preserve"> usage, memory, inbound/outbound traffic transfer. These will help visualize areas of concern when a breach is suspected.</w:t>
      </w:r>
    </w:p>
    <w:p w:rsidR="0006341F" w:rsidRDefault="0006341F" w:rsidP="0006341F">
      <w:pPr>
        <w:ind w:firstLine="720"/>
      </w:pPr>
      <w:proofErr w:type="spellStart"/>
      <w:r>
        <w:t>Ansible</w:t>
      </w:r>
      <w:proofErr w:type="spellEnd"/>
      <w:r>
        <w:t xml:space="preserve"> is used to setup and configure the Elk Machine, the elk server setup is managed using scripts, </w:t>
      </w:r>
      <w:proofErr w:type="spellStart"/>
      <w:r>
        <w:t>Ansible</w:t>
      </w:r>
      <w:proofErr w:type="spellEnd"/>
      <w:r>
        <w:t xml:space="preserve"> allows for quick deployment should the server go down down or need to be replaced, the scripts will have it setup in minutes, rather than having to type everything out manually. Once the scripts have succe</w:t>
      </w:r>
      <w:r w:rsidR="00E83002">
        <w:t>ss</w:t>
      </w:r>
      <w:r>
        <w:t xml:space="preserve">fully ran, the elk server should be running, the following screenshot displays the results of running </w:t>
      </w:r>
      <w:proofErr w:type="spellStart"/>
      <w:r>
        <w:t>docker</w:t>
      </w:r>
      <w:proofErr w:type="spellEnd"/>
      <w:r>
        <w:t xml:space="preserve"> </w:t>
      </w:r>
      <w:proofErr w:type="spellStart"/>
      <w:r>
        <w:t>ps</w:t>
      </w:r>
      <w:proofErr w:type="spellEnd"/>
      <w:r>
        <w:t xml:space="preserve">, showing the elk instance has been installed and running. </w:t>
      </w:r>
    </w:p>
    <w:p w:rsidR="002C5A89" w:rsidRDefault="002C5A89" w:rsidP="00505FA0">
      <w:pPr>
        <w:ind w:firstLine="720"/>
      </w:pPr>
    </w:p>
    <w:p w:rsidR="0058223F" w:rsidRDefault="002C5A89" w:rsidP="002C5A89">
      <w:r>
        <w:rPr>
          <w:noProof/>
        </w:rPr>
        <w:drawing>
          <wp:inline distT="0" distB="0" distL="0" distR="0" wp14:anchorId="6057B5AE" wp14:editId="1FE1B206">
            <wp:extent cx="6422746" cy="58495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_ps_output.png"/>
                    <pic:cNvPicPr/>
                  </pic:nvPicPr>
                  <pic:blipFill>
                    <a:blip r:embed="rId13">
                      <a:extLst>
                        <a:ext uri="{28A0092B-C50C-407E-A947-70E740481C1C}">
                          <a14:useLocalDpi xmlns:a14="http://schemas.microsoft.com/office/drawing/2010/main" val="0"/>
                        </a:ext>
                      </a:extLst>
                    </a:blip>
                    <a:stretch>
                      <a:fillRect/>
                    </a:stretch>
                  </pic:blipFill>
                  <pic:spPr>
                    <a:xfrm>
                      <a:off x="0" y="0"/>
                      <a:ext cx="6458516" cy="588212"/>
                    </a:xfrm>
                    <a:prstGeom prst="rect">
                      <a:avLst/>
                    </a:prstGeom>
                  </pic:spPr>
                </pic:pic>
              </a:graphicData>
            </a:graphic>
          </wp:inline>
        </w:drawing>
      </w:r>
    </w:p>
    <w:p w:rsidR="000B44DE" w:rsidRDefault="000B44DE" w:rsidP="00624D48"/>
    <w:p w:rsidR="0006341F" w:rsidRDefault="0006341F" w:rsidP="00624D48"/>
    <w:p w:rsidR="00744EF2" w:rsidRDefault="00744EF2" w:rsidP="00624D48"/>
    <w:p w:rsidR="00744EF2" w:rsidRDefault="00744EF2" w:rsidP="00624D48">
      <w:pPr>
        <w:rPr>
          <w:sz w:val="36"/>
          <w:szCs w:val="36"/>
        </w:rPr>
      </w:pPr>
      <w:r>
        <w:rPr>
          <w:sz w:val="36"/>
          <w:szCs w:val="36"/>
        </w:rPr>
        <w:t>Installing Playbooks</w:t>
      </w:r>
    </w:p>
    <w:p w:rsidR="00E045F4" w:rsidRDefault="00E045F4" w:rsidP="00624D48">
      <w:pPr>
        <w:rPr>
          <w:sz w:val="36"/>
          <w:szCs w:val="36"/>
        </w:rPr>
      </w:pPr>
    </w:p>
    <w:p w:rsidR="00744EF2" w:rsidRDefault="00744EF2" w:rsidP="00624D48">
      <w:pPr>
        <w:rPr>
          <w:sz w:val="24"/>
          <w:szCs w:val="24"/>
        </w:rPr>
      </w:pPr>
      <w:r>
        <w:rPr>
          <w:sz w:val="36"/>
          <w:szCs w:val="36"/>
        </w:rPr>
        <w:tab/>
      </w:r>
      <w:r>
        <w:rPr>
          <w:sz w:val="24"/>
          <w:szCs w:val="24"/>
        </w:rPr>
        <w:t xml:space="preserve">Once the </w:t>
      </w:r>
      <w:proofErr w:type="spellStart"/>
      <w:r>
        <w:rPr>
          <w:sz w:val="24"/>
          <w:szCs w:val="24"/>
        </w:rPr>
        <w:t>Docker</w:t>
      </w:r>
      <w:proofErr w:type="spellEnd"/>
      <w:r>
        <w:rPr>
          <w:sz w:val="24"/>
          <w:szCs w:val="24"/>
        </w:rPr>
        <w:t xml:space="preserve"> Container is running and </w:t>
      </w:r>
      <w:proofErr w:type="spellStart"/>
      <w:r>
        <w:rPr>
          <w:sz w:val="24"/>
          <w:szCs w:val="24"/>
        </w:rPr>
        <w:t>Ansible</w:t>
      </w:r>
      <w:proofErr w:type="spellEnd"/>
      <w:r>
        <w:rPr>
          <w:sz w:val="24"/>
          <w:szCs w:val="24"/>
        </w:rPr>
        <w:t xml:space="preserve"> has been configured in the container, you’ll then be able to </w:t>
      </w:r>
      <w:proofErr w:type="spellStart"/>
      <w:r>
        <w:rPr>
          <w:sz w:val="24"/>
          <w:szCs w:val="24"/>
        </w:rPr>
        <w:t>nano</w:t>
      </w:r>
      <w:proofErr w:type="spellEnd"/>
      <w:r>
        <w:rPr>
          <w:sz w:val="24"/>
          <w:szCs w:val="24"/>
        </w:rPr>
        <w:t xml:space="preserve"> YAML files with playbook information. </w:t>
      </w:r>
    </w:p>
    <w:p w:rsidR="00744EF2" w:rsidRDefault="00744EF2" w:rsidP="00624D48">
      <w:pPr>
        <w:rPr>
          <w:sz w:val="24"/>
          <w:szCs w:val="24"/>
        </w:rPr>
      </w:pPr>
    </w:p>
    <w:p w:rsidR="00744EF2" w:rsidRDefault="00744EF2" w:rsidP="00744EF2">
      <w:pPr>
        <w:pStyle w:val="ListParagraph"/>
        <w:numPr>
          <w:ilvl w:val="0"/>
          <w:numId w:val="1"/>
        </w:numPr>
        <w:rPr>
          <w:sz w:val="24"/>
          <w:szCs w:val="24"/>
        </w:rPr>
      </w:pPr>
      <w:r w:rsidRPr="00744EF2">
        <w:rPr>
          <w:sz w:val="24"/>
          <w:szCs w:val="24"/>
        </w:rPr>
        <w:t xml:space="preserve">SSH </w:t>
      </w:r>
      <w:r>
        <w:rPr>
          <w:sz w:val="24"/>
          <w:szCs w:val="24"/>
        </w:rPr>
        <w:t xml:space="preserve">into your jump box with your </w:t>
      </w:r>
      <w:proofErr w:type="spellStart"/>
      <w:r>
        <w:rPr>
          <w:sz w:val="24"/>
          <w:szCs w:val="24"/>
        </w:rPr>
        <w:t>docker</w:t>
      </w:r>
      <w:proofErr w:type="spellEnd"/>
      <w:r>
        <w:rPr>
          <w:sz w:val="24"/>
          <w:szCs w:val="24"/>
        </w:rPr>
        <w:t xml:space="preserve"> machines, then from there run </w:t>
      </w:r>
    </w:p>
    <w:p w:rsidR="00744EF2" w:rsidRDefault="00744EF2" w:rsidP="00744EF2">
      <w:pPr>
        <w:pStyle w:val="ListParagraph"/>
        <w:numPr>
          <w:ilvl w:val="0"/>
          <w:numId w:val="1"/>
        </w:numPr>
        <w:rPr>
          <w:sz w:val="24"/>
          <w:szCs w:val="24"/>
        </w:rPr>
      </w:pPr>
      <w:proofErr w:type="spellStart"/>
      <w:r>
        <w:rPr>
          <w:sz w:val="24"/>
          <w:szCs w:val="24"/>
        </w:rPr>
        <w:t>Sudo</w:t>
      </w:r>
      <w:proofErr w:type="spellEnd"/>
      <w:r>
        <w:rPr>
          <w:sz w:val="24"/>
          <w:szCs w:val="24"/>
        </w:rPr>
        <w:t xml:space="preserve"> </w:t>
      </w:r>
      <w:proofErr w:type="spellStart"/>
      <w:r>
        <w:rPr>
          <w:sz w:val="24"/>
          <w:szCs w:val="24"/>
        </w:rPr>
        <w:t>docker</w:t>
      </w:r>
      <w:proofErr w:type="spellEnd"/>
      <w:r>
        <w:rPr>
          <w:sz w:val="24"/>
          <w:szCs w:val="24"/>
        </w:rPr>
        <w:t xml:space="preserve"> container list -a</w:t>
      </w:r>
    </w:p>
    <w:p w:rsidR="00744EF2" w:rsidRDefault="00744EF2" w:rsidP="00744EF2">
      <w:pPr>
        <w:pStyle w:val="ListParagraph"/>
        <w:numPr>
          <w:ilvl w:val="0"/>
          <w:numId w:val="1"/>
        </w:numPr>
        <w:rPr>
          <w:sz w:val="24"/>
          <w:szCs w:val="24"/>
        </w:rPr>
      </w:pPr>
      <w:proofErr w:type="spellStart"/>
      <w:r>
        <w:rPr>
          <w:sz w:val="24"/>
          <w:szCs w:val="24"/>
        </w:rPr>
        <w:t>Sudo</w:t>
      </w:r>
      <w:proofErr w:type="spellEnd"/>
      <w:r>
        <w:rPr>
          <w:sz w:val="24"/>
          <w:szCs w:val="24"/>
        </w:rPr>
        <w:t xml:space="preserve"> </w:t>
      </w:r>
      <w:proofErr w:type="spellStart"/>
      <w:r>
        <w:rPr>
          <w:sz w:val="24"/>
          <w:szCs w:val="24"/>
        </w:rPr>
        <w:t>docker</w:t>
      </w:r>
      <w:proofErr w:type="spellEnd"/>
      <w:r>
        <w:rPr>
          <w:sz w:val="24"/>
          <w:szCs w:val="24"/>
        </w:rPr>
        <w:t xml:space="preserve"> start [container name]</w:t>
      </w:r>
    </w:p>
    <w:p w:rsidR="00744EF2" w:rsidRDefault="00744EF2" w:rsidP="00744EF2">
      <w:pPr>
        <w:pStyle w:val="ListParagraph"/>
        <w:numPr>
          <w:ilvl w:val="0"/>
          <w:numId w:val="1"/>
        </w:numPr>
        <w:rPr>
          <w:sz w:val="24"/>
          <w:szCs w:val="24"/>
        </w:rPr>
      </w:pPr>
      <w:proofErr w:type="spellStart"/>
      <w:r>
        <w:rPr>
          <w:sz w:val="24"/>
          <w:szCs w:val="24"/>
        </w:rPr>
        <w:t>Sudo</w:t>
      </w:r>
      <w:proofErr w:type="spellEnd"/>
      <w:r>
        <w:rPr>
          <w:sz w:val="24"/>
          <w:szCs w:val="24"/>
        </w:rPr>
        <w:t xml:space="preserve"> </w:t>
      </w:r>
      <w:proofErr w:type="spellStart"/>
      <w:r>
        <w:rPr>
          <w:sz w:val="24"/>
          <w:szCs w:val="24"/>
        </w:rPr>
        <w:t>docker</w:t>
      </w:r>
      <w:proofErr w:type="spellEnd"/>
      <w:r>
        <w:rPr>
          <w:sz w:val="24"/>
          <w:szCs w:val="24"/>
        </w:rPr>
        <w:t xml:space="preserve"> attach [container name]</w:t>
      </w:r>
    </w:p>
    <w:p w:rsidR="00744EF2" w:rsidRDefault="00744EF2" w:rsidP="00744EF2">
      <w:pPr>
        <w:pStyle w:val="ListParagraph"/>
        <w:numPr>
          <w:ilvl w:val="0"/>
          <w:numId w:val="1"/>
        </w:numPr>
        <w:rPr>
          <w:sz w:val="24"/>
          <w:szCs w:val="24"/>
        </w:rPr>
      </w:pPr>
      <w:r>
        <w:rPr>
          <w:sz w:val="24"/>
          <w:szCs w:val="24"/>
        </w:rPr>
        <w:t xml:space="preserve"> Navigate to Cd /</w:t>
      </w:r>
      <w:proofErr w:type="spellStart"/>
      <w:r>
        <w:rPr>
          <w:sz w:val="24"/>
          <w:szCs w:val="24"/>
        </w:rPr>
        <w:t>etc</w:t>
      </w:r>
      <w:proofErr w:type="spellEnd"/>
      <w:r>
        <w:rPr>
          <w:sz w:val="24"/>
          <w:szCs w:val="24"/>
        </w:rPr>
        <w:t>/</w:t>
      </w:r>
      <w:proofErr w:type="spellStart"/>
      <w:r>
        <w:rPr>
          <w:sz w:val="24"/>
          <w:szCs w:val="24"/>
        </w:rPr>
        <w:t>ansible</w:t>
      </w:r>
      <w:proofErr w:type="spellEnd"/>
      <w:r>
        <w:rPr>
          <w:sz w:val="24"/>
          <w:szCs w:val="24"/>
        </w:rPr>
        <w:t xml:space="preserve">/files and copy the </w:t>
      </w:r>
      <w:proofErr w:type="spellStart"/>
      <w:r>
        <w:rPr>
          <w:sz w:val="24"/>
          <w:szCs w:val="24"/>
        </w:rPr>
        <w:t>Install_Elk.yml</w:t>
      </w:r>
      <w:proofErr w:type="spellEnd"/>
      <w:r>
        <w:rPr>
          <w:sz w:val="24"/>
          <w:szCs w:val="24"/>
        </w:rPr>
        <w:t xml:space="preserve"> into this directory</w:t>
      </w:r>
    </w:p>
    <w:p w:rsidR="00744EF2" w:rsidRDefault="00744EF2" w:rsidP="00744EF2">
      <w:pPr>
        <w:pStyle w:val="ListParagraph"/>
        <w:numPr>
          <w:ilvl w:val="0"/>
          <w:numId w:val="1"/>
        </w:numPr>
        <w:rPr>
          <w:sz w:val="24"/>
          <w:szCs w:val="24"/>
        </w:rPr>
      </w:pPr>
      <w:r>
        <w:rPr>
          <w:sz w:val="24"/>
          <w:szCs w:val="24"/>
        </w:rPr>
        <w:t xml:space="preserve">Update host files to include the VM’s Elk will be </w:t>
      </w:r>
      <w:proofErr w:type="spellStart"/>
      <w:r>
        <w:rPr>
          <w:sz w:val="24"/>
          <w:szCs w:val="24"/>
        </w:rPr>
        <w:t>moinitoring</w:t>
      </w:r>
      <w:proofErr w:type="spellEnd"/>
    </w:p>
    <w:p w:rsidR="00C47483" w:rsidRDefault="00C47483" w:rsidP="00744EF2">
      <w:pPr>
        <w:pStyle w:val="ListParagraph"/>
        <w:numPr>
          <w:ilvl w:val="0"/>
          <w:numId w:val="1"/>
        </w:numPr>
        <w:rPr>
          <w:sz w:val="24"/>
          <w:szCs w:val="24"/>
        </w:rPr>
      </w:pPr>
      <w:r>
        <w:rPr>
          <w:sz w:val="24"/>
          <w:szCs w:val="24"/>
        </w:rPr>
        <w:t xml:space="preserve">Run the playbook using </w:t>
      </w:r>
      <w:proofErr w:type="spellStart"/>
      <w:r>
        <w:rPr>
          <w:sz w:val="24"/>
          <w:szCs w:val="24"/>
        </w:rPr>
        <w:t>ansible</w:t>
      </w:r>
      <w:proofErr w:type="spellEnd"/>
      <w:r>
        <w:rPr>
          <w:sz w:val="24"/>
          <w:szCs w:val="24"/>
        </w:rPr>
        <w:t xml:space="preserve">-playbook </w:t>
      </w:r>
      <w:proofErr w:type="spellStart"/>
      <w:r>
        <w:rPr>
          <w:sz w:val="24"/>
          <w:szCs w:val="24"/>
        </w:rPr>
        <w:t>Install_elk.yml</w:t>
      </w:r>
      <w:proofErr w:type="spellEnd"/>
    </w:p>
    <w:p w:rsidR="00C47483" w:rsidRDefault="00C47483" w:rsidP="00744EF2">
      <w:pPr>
        <w:pStyle w:val="ListParagraph"/>
        <w:numPr>
          <w:ilvl w:val="0"/>
          <w:numId w:val="1"/>
        </w:numPr>
        <w:rPr>
          <w:sz w:val="24"/>
          <w:szCs w:val="24"/>
        </w:rPr>
      </w:pPr>
      <w:r>
        <w:rPr>
          <w:sz w:val="24"/>
          <w:szCs w:val="24"/>
        </w:rPr>
        <w:t xml:space="preserve">Use the Elk Machines Public IP followed by the specified port 5601 </w:t>
      </w:r>
    </w:p>
    <w:p w:rsidR="00E045F4" w:rsidRDefault="00C47483" w:rsidP="00E045F4">
      <w:pPr>
        <w:pStyle w:val="ListParagraph"/>
        <w:numPr>
          <w:ilvl w:val="0"/>
          <w:numId w:val="1"/>
        </w:numPr>
        <w:rPr>
          <w:sz w:val="24"/>
          <w:szCs w:val="24"/>
        </w:rPr>
      </w:pPr>
      <w:r w:rsidRPr="00E045F4">
        <w:rPr>
          <w:sz w:val="24"/>
          <w:szCs w:val="24"/>
        </w:rPr>
        <w:t>http://52.250.22.180:5601/app/kibana</w:t>
      </w:r>
    </w:p>
    <w:p w:rsidR="00C47483" w:rsidRPr="00E045F4" w:rsidRDefault="00C47483" w:rsidP="00E045F4">
      <w:pPr>
        <w:rPr>
          <w:sz w:val="24"/>
          <w:szCs w:val="24"/>
        </w:rPr>
      </w:pPr>
      <w:r w:rsidRPr="00E045F4">
        <w:rPr>
          <w:sz w:val="24"/>
          <w:szCs w:val="24"/>
        </w:rPr>
        <w:lastRenderedPageBreak/>
        <w:t xml:space="preserve">If setup </w:t>
      </w:r>
      <w:proofErr w:type="gramStart"/>
      <w:r w:rsidRPr="00E045F4">
        <w:rPr>
          <w:sz w:val="24"/>
          <w:szCs w:val="24"/>
        </w:rPr>
        <w:t>Correctly</w:t>
      </w:r>
      <w:proofErr w:type="gramEnd"/>
      <w:r w:rsidRPr="00E045F4">
        <w:rPr>
          <w:sz w:val="24"/>
          <w:szCs w:val="24"/>
        </w:rPr>
        <w:t xml:space="preserve">, the following page should pop up on the Admins web Browser, where elk data can be monitored and viewed. </w:t>
      </w:r>
    </w:p>
    <w:p w:rsidR="00E045F4" w:rsidRDefault="00E045F4" w:rsidP="00624D48"/>
    <w:p w:rsidR="00E74A68" w:rsidRDefault="00C47483" w:rsidP="00624D48">
      <w:r>
        <w:rPr>
          <w:noProof/>
        </w:rPr>
        <w:drawing>
          <wp:inline distT="0" distB="0" distL="0" distR="0" wp14:anchorId="3271EE08" wp14:editId="57C5800C">
            <wp:extent cx="5943600" cy="3731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bana Succe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rsidR="00B65E30" w:rsidRDefault="00B65E30" w:rsidP="00624D48"/>
    <w:p w:rsidR="007C0097" w:rsidRDefault="007C0097" w:rsidP="00624D48"/>
    <w:p w:rsidR="007C0097" w:rsidRDefault="007C0097" w:rsidP="00624D48">
      <w:proofErr w:type="spellStart"/>
      <w:r>
        <w:t>PlayBook</w:t>
      </w:r>
      <w:proofErr w:type="spellEnd"/>
      <w:r>
        <w:t xml:space="preserve"> Commands </w:t>
      </w:r>
    </w:p>
    <w:p w:rsidR="00057F7F" w:rsidRDefault="00057F7F" w:rsidP="00953FA1"/>
    <w:p w:rsidR="00E045F4" w:rsidRDefault="00953FA1" w:rsidP="00953FA1">
      <w:proofErr w:type="spellStart"/>
      <w:proofErr w:type="gramStart"/>
      <w:r w:rsidRPr="007C0097">
        <w:t>filebeat-config.yml</w:t>
      </w:r>
      <w:proofErr w:type="spellEnd"/>
      <w:proofErr w:type="gramEnd"/>
      <w:r w:rsidRPr="007C0097">
        <w:t xml:space="preserve"> </w:t>
      </w:r>
    </w:p>
    <w:p w:rsidR="00953FA1" w:rsidRPr="007C0097" w:rsidRDefault="00953FA1" w:rsidP="00953FA1">
      <w:proofErr w:type="gramStart"/>
      <w:r w:rsidRPr="007C0097">
        <w:t>curl</w:t>
      </w:r>
      <w:proofErr w:type="gramEnd"/>
      <w:r w:rsidRPr="007C0097">
        <w:t> </w:t>
      </w:r>
      <w:hyperlink r:id="rId15" w:history="1">
        <w:r w:rsidRPr="00B51361">
          <w:rPr>
            <w:rStyle w:val="Hyperlink"/>
          </w:rPr>
          <w:t>https://github.com/Brookras/UCD_ELK_Stack/blob/master/Ansible/Filebeat-Config.yml</w:t>
        </w:r>
      </w:hyperlink>
      <w:r>
        <w:t xml:space="preserve"> </w:t>
      </w:r>
      <w:r w:rsidRPr="007C0097">
        <w:t> &gt; /</w:t>
      </w:r>
      <w:proofErr w:type="spellStart"/>
      <w:r w:rsidRPr="007C0097">
        <w:t>etc</w:t>
      </w:r>
      <w:proofErr w:type="spellEnd"/>
      <w:r w:rsidRPr="007C0097">
        <w:t>/</w:t>
      </w:r>
      <w:proofErr w:type="spellStart"/>
      <w:r w:rsidRPr="007C0097">
        <w:t>ansible</w:t>
      </w:r>
      <w:proofErr w:type="spellEnd"/>
      <w:r w:rsidRPr="007C0097">
        <w:t>/Files1/</w:t>
      </w:r>
      <w:proofErr w:type="spellStart"/>
      <w:r w:rsidRPr="007C0097">
        <w:t>filebeat-config.yml</w:t>
      </w:r>
      <w:proofErr w:type="spellEnd"/>
    </w:p>
    <w:p w:rsidR="00953FA1" w:rsidRDefault="00953FA1" w:rsidP="00953FA1"/>
    <w:p w:rsidR="00953FA1" w:rsidRPr="007C0097" w:rsidRDefault="00953FA1" w:rsidP="00953FA1">
      <w:proofErr w:type="spellStart"/>
      <w:proofErr w:type="gramStart"/>
      <w:r w:rsidRPr="007C0097">
        <w:t>metricbeat-config.yml</w:t>
      </w:r>
      <w:proofErr w:type="spellEnd"/>
      <w:proofErr w:type="gramEnd"/>
      <w:r w:rsidR="00E045F4">
        <w:t xml:space="preserve"> </w:t>
      </w:r>
      <w:r w:rsidRPr="007C0097">
        <w:t>curl  </w:t>
      </w:r>
      <w:hyperlink r:id="rId16" w:history="1">
        <w:r w:rsidR="00E045F4" w:rsidRPr="00B51361">
          <w:rPr>
            <w:rStyle w:val="Hyperlink"/>
          </w:rPr>
          <w:t>https://github.com/Brookras/UCD_ELK_Stack/blob/master/Ansible/Metricbeat-config.yml</w:t>
        </w:r>
      </w:hyperlink>
      <w:r w:rsidR="00E045F4">
        <w:t xml:space="preserve"> </w:t>
      </w:r>
      <w:r w:rsidRPr="007C0097">
        <w:t>&gt; /</w:t>
      </w:r>
      <w:proofErr w:type="spellStart"/>
      <w:r w:rsidRPr="007C0097">
        <w:t>etc</w:t>
      </w:r>
      <w:proofErr w:type="spellEnd"/>
      <w:r w:rsidRPr="007C0097">
        <w:t>/</w:t>
      </w:r>
      <w:proofErr w:type="spellStart"/>
      <w:r w:rsidRPr="007C0097">
        <w:t>ansible</w:t>
      </w:r>
      <w:proofErr w:type="spellEnd"/>
      <w:r w:rsidRPr="007C0097">
        <w:t>/Files1/</w:t>
      </w:r>
      <w:proofErr w:type="spellStart"/>
      <w:r w:rsidRPr="007C0097">
        <w:t>metricbeat-config.yml</w:t>
      </w:r>
      <w:proofErr w:type="spellEnd"/>
    </w:p>
    <w:p w:rsidR="00953FA1" w:rsidRDefault="00953FA1" w:rsidP="00953FA1"/>
    <w:p w:rsidR="00E045F4" w:rsidRDefault="00E045F4" w:rsidP="00953FA1">
      <w:proofErr w:type="spellStart"/>
      <w:proofErr w:type="gramStart"/>
      <w:r>
        <w:t>filebeat-playbook.yml</w:t>
      </w:r>
      <w:proofErr w:type="spellEnd"/>
      <w:proofErr w:type="gramEnd"/>
      <w:r>
        <w:t xml:space="preserve"> </w:t>
      </w:r>
    </w:p>
    <w:p w:rsidR="00953FA1" w:rsidRPr="007C0097" w:rsidRDefault="00953FA1" w:rsidP="00953FA1">
      <w:r w:rsidRPr="007C0097">
        <w:t> </w:t>
      </w:r>
      <w:proofErr w:type="gramStart"/>
      <w:r w:rsidR="00E045F4">
        <w:t>curl</w:t>
      </w:r>
      <w:proofErr w:type="gramEnd"/>
      <w:r w:rsidR="00E045F4">
        <w:t xml:space="preserve"> </w:t>
      </w:r>
      <w:hyperlink r:id="rId17" w:history="1">
        <w:r w:rsidR="00E045F4" w:rsidRPr="00B51361">
          <w:rPr>
            <w:rStyle w:val="Hyperlink"/>
          </w:rPr>
          <w:t>https://github.com/Brookras/UCD_ELK_Stack/blob/master/Ansible/Filebeat-Playbook.yml</w:t>
        </w:r>
      </w:hyperlink>
      <w:r w:rsidR="00E045F4">
        <w:t xml:space="preserve">  </w:t>
      </w:r>
      <w:r w:rsidRPr="007C0097">
        <w:t>&gt; /</w:t>
      </w:r>
      <w:proofErr w:type="spellStart"/>
      <w:r w:rsidRPr="007C0097">
        <w:t>etc</w:t>
      </w:r>
      <w:proofErr w:type="spellEnd"/>
      <w:r w:rsidRPr="007C0097">
        <w:t>/</w:t>
      </w:r>
      <w:proofErr w:type="spellStart"/>
      <w:r w:rsidRPr="007C0097">
        <w:t>ansible</w:t>
      </w:r>
      <w:proofErr w:type="spellEnd"/>
      <w:r w:rsidRPr="007C0097">
        <w:t>/roles/</w:t>
      </w:r>
      <w:proofErr w:type="spellStart"/>
      <w:r w:rsidRPr="007C0097">
        <w:t>filebeat-playbook.yml</w:t>
      </w:r>
      <w:proofErr w:type="spellEnd"/>
    </w:p>
    <w:p w:rsidR="00953FA1" w:rsidRDefault="00953FA1" w:rsidP="00953FA1"/>
    <w:p w:rsidR="00E045F4" w:rsidRDefault="00953FA1" w:rsidP="00953FA1">
      <w:proofErr w:type="spellStart"/>
      <w:proofErr w:type="gramStart"/>
      <w:r w:rsidRPr="007C0097">
        <w:t>metricbeat-playbook.yml</w:t>
      </w:r>
      <w:proofErr w:type="spellEnd"/>
      <w:proofErr w:type="gramEnd"/>
    </w:p>
    <w:p w:rsidR="00953FA1" w:rsidRPr="007C0097" w:rsidRDefault="00953FA1" w:rsidP="00953FA1">
      <w:proofErr w:type="gramStart"/>
      <w:r w:rsidRPr="007C0097">
        <w:t>curl</w:t>
      </w:r>
      <w:proofErr w:type="gramEnd"/>
      <w:r w:rsidRPr="007C0097">
        <w:t> </w:t>
      </w:r>
      <w:hyperlink r:id="rId18" w:history="1">
        <w:r w:rsidR="00E045F4" w:rsidRPr="00B51361">
          <w:rPr>
            <w:rStyle w:val="Hyperlink"/>
          </w:rPr>
          <w:t>https://github.com/Brookras/UCD_ELK_Stack/blob/master/Ansible/Metricbeat-Playbook.yml</w:t>
        </w:r>
      </w:hyperlink>
      <w:r w:rsidR="00E045F4">
        <w:t xml:space="preserve"> </w:t>
      </w:r>
      <w:r w:rsidRPr="007C0097">
        <w:t> &gt; /</w:t>
      </w:r>
      <w:proofErr w:type="spellStart"/>
      <w:r w:rsidRPr="007C0097">
        <w:t>etc</w:t>
      </w:r>
      <w:proofErr w:type="spellEnd"/>
      <w:r w:rsidRPr="007C0097">
        <w:t>/</w:t>
      </w:r>
      <w:proofErr w:type="spellStart"/>
      <w:r w:rsidRPr="007C0097">
        <w:t>ansible</w:t>
      </w:r>
      <w:proofErr w:type="spellEnd"/>
      <w:r w:rsidRPr="007C0097">
        <w:t>/Files1/</w:t>
      </w:r>
      <w:proofErr w:type="spellStart"/>
      <w:r w:rsidRPr="007C0097">
        <w:t>metricbeat-playbook.yml</w:t>
      </w:r>
      <w:proofErr w:type="spellEnd"/>
    </w:p>
    <w:p w:rsidR="00953FA1" w:rsidRDefault="00953FA1" w:rsidP="00953FA1"/>
    <w:p w:rsidR="00E045F4" w:rsidRDefault="00953FA1" w:rsidP="00953FA1">
      <w:proofErr w:type="gramStart"/>
      <w:r w:rsidRPr="007C0097">
        <w:t>install-</w:t>
      </w:r>
      <w:proofErr w:type="spellStart"/>
      <w:r w:rsidRPr="007C0097">
        <w:t>elk.ym</w:t>
      </w:r>
      <w:r w:rsidR="00057F7F">
        <w:t>l</w:t>
      </w:r>
      <w:proofErr w:type="spellEnd"/>
      <w:proofErr w:type="gramEnd"/>
      <w:r w:rsidRPr="007C0097">
        <w:t xml:space="preserve"> </w:t>
      </w:r>
    </w:p>
    <w:p w:rsidR="00953FA1" w:rsidRDefault="00953FA1">
      <w:proofErr w:type="gramStart"/>
      <w:r w:rsidRPr="007C0097">
        <w:t>curl</w:t>
      </w:r>
      <w:proofErr w:type="gramEnd"/>
      <w:r w:rsidRPr="007C0097">
        <w:t> </w:t>
      </w:r>
      <w:hyperlink r:id="rId19" w:history="1">
        <w:r w:rsidR="00057F7F" w:rsidRPr="00B51361">
          <w:rPr>
            <w:rStyle w:val="Hyperlink"/>
          </w:rPr>
          <w:t>https://github.com/Brookras/UCD_ELK_Stack/blob/master/Ansible/Install_Elk.yml</w:t>
        </w:r>
      </w:hyperlink>
      <w:r w:rsidR="00057F7F">
        <w:t xml:space="preserve"> </w:t>
      </w:r>
      <w:hyperlink r:id="rId20" w:history="1"/>
      <w:r w:rsidRPr="007C0097">
        <w:t> &gt; /</w:t>
      </w:r>
      <w:proofErr w:type="spellStart"/>
      <w:r w:rsidRPr="007C0097">
        <w:t>etc</w:t>
      </w:r>
      <w:proofErr w:type="spellEnd"/>
      <w:r w:rsidRPr="007C0097">
        <w:t>/</w:t>
      </w:r>
      <w:proofErr w:type="spellStart"/>
      <w:r w:rsidRPr="007C0097">
        <w:t>ansible</w:t>
      </w:r>
      <w:proofErr w:type="spellEnd"/>
      <w:r w:rsidRPr="007C0097">
        <w:t>/Files1/install-</w:t>
      </w:r>
      <w:proofErr w:type="spellStart"/>
      <w:r w:rsidRPr="007C0097">
        <w:t>elk.yml</w:t>
      </w:r>
      <w:bookmarkStart w:id="0" w:name="_GoBack"/>
      <w:bookmarkEnd w:id="0"/>
      <w:proofErr w:type="spellEnd"/>
    </w:p>
    <w:sectPr w:rsidR="00953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1DB" w:rsidRDefault="00FD71DB" w:rsidP="002F7FE8">
      <w:r>
        <w:separator/>
      </w:r>
    </w:p>
  </w:endnote>
  <w:endnote w:type="continuationSeparator" w:id="0">
    <w:p w:rsidR="00FD71DB" w:rsidRDefault="00FD71DB" w:rsidP="002F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1DB" w:rsidRDefault="00FD71DB" w:rsidP="002F7FE8">
      <w:r>
        <w:separator/>
      </w:r>
    </w:p>
  </w:footnote>
  <w:footnote w:type="continuationSeparator" w:id="0">
    <w:p w:rsidR="00FD71DB" w:rsidRDefault="00FD71DB" w:rsidP="002F7F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3A9"/>
    <w:multiLevelType w:val="hybridMultilevel"/>
    <w:tmpl w:val="421A6204"/>
    <w:lvl w:ilvl="0" w:tplc="F9640C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2661D"/>
    <w:multiLevelType w:val="hybridMultilevel"/>
    <w:tmpl w:val="0296A8E4"/>
    <w:lvl w:ilvl="0" w:tplc="03589E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84"/>
    <w:rsid w:val="000068F1"/>
    <w:rsid w:val="00057F7F"/>
    <w:rsid w:val="0006341F"/>
    <w:rsid w:val="00096C84"/>
    <w:rsid w:val="000B44DE"/>
    <w:rsid w:val="000E739D"/>
    <w:rsid w:val="0021683C"/>
    <w:rsid w:val="002309D5"/>
    <w:rsid w:val="002C2DB5"/>
    <w:rsid w:val="002C5A89"/>
    <w:rsid w:val="002F7FE8"/>
    <w:rsid w:val="0038573A"/>
    <w:rsid w:val="00505FA0"/>
    <w:rsid w:val="0058223F"/>
    <w:rsid w:val="00624D48"/>
    <w:rsid w:val="00744EF2"/>
    <w:rsid w:val="00792E90"/>
    <w:rsid w:val="007B17A4"/>
    <w:rsid w:val="007C0097"/>
    <w:rsid w:val="007F06DF"/>
    <w:rsid w:val="009113C2"/>
    <w:rsid w:val="00953FA1"/>
    <w:rsid w:val="00B65E30"/>
    <w:rsid w:val="00C47483"/>
    <w:rsid w:val="00D62E5E"/>
    <w:rsid w:val="00D631DB"/>
    <w:rsid w:val="00DC0DD0"/>
    <w:rsid w:val="00E045F4"/>
    <w:rsid w:val="00E74A68"/>
    <w:rsid w:val="00E83002"/>
    <w:rsid w:val="00FD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6DF"/>
    <w:rPr>
      <w:rFonts w:ascii="Tahoma" w:hAnsi="Tahoma" w:cs="Tahoma"/>
      <w:sz w:val="16"/>
      <w:szCs w:val="16"/>
    </w:rPr>
  </w:style>
  <w:style w:type="character" w:customStyle="1" w:styleId="BalloonTextChar">
    <w:name w:val="Balloon Text Char"/>
    <w:basedOn w:val="DefaultParagraphFont"/>
    <w:link w:val="BalloonText"/>
    <w:uiPriority w:val="99"/>
    <w:semiHidden/>
    <w:rsid w:val="007F06DF"/>
    <w:rPr>
      <w:rFonts w:ascii="Tahoma" w:hAnsi="Tahoma" w:cs="Tahoma"/>
      <w:sz w:val="16"/>
      <w:szCs w:val="16"/>
    </w:rPr>
  </w:style>
  <w:style w:type="paragraph" w:styleId="ListParagraph">
    <w:name w:val="List Paragraph"/>
    <w:basedOn w:val="Normal"/>
    <w:uiPriority w:val="34"/>
    <w:qFormat/>
    <w:rsid w:val="007F06DF"/>
    <w:pPr>
      <w:ind w:left="720"/>
      <w:contextualSpacing/>
    </w:pPr>
  </w:style>
  <w:style w:type="character" w:styleId="Hyperlink">
    <w:name w:val="Hyperlink"/>
    <w:basedOn w:val="DefaultParagraphFont"/>
    <w:uiPriority w:val="99"/>
    <w:unhideWhenUsed/>
    <w:rsid w:val="000B44DE"/>
    <w:rPr>
      <w:color w:val="0000FF" w:themeColor="hyperlink"/>
      <w:u w:val="single"/>
    </w:rPr>
  </w:style>
  <w:style w:type="paragraph" w:styleId="Header">
    <w:name w:val="header"/>
    <w:basedOn w:val="Normal"/>
    <w:link w:val="HeaderChar"/>
    <w:uiPriority w:val="99"/>
    <w:unhideWhenUsed/>
    <w:rsid w:val="002F7FE8"/>
    <w:pPr>
      <w:tabs>
        <w:tab w:val="center" w:pos="4680"/>
        <w:tab w:val="right" w:pos="9360"/>
      </w:tabs>
    </w:pPr>
  </w:style>
  <w:style w:type="character" w:customStyle="1" w:styleId="HeaderChar">
    <w:name w:val="Header Char"/>
    <w:basedOn w:val="DefaultParagraphFont"/>
    <w:link w:val="Header"/>
    <w:uiPriority w:val="99"/>
    <w:rsid w:val="002F7FE8"/>
  </w:style>
  <w:style w:type="paragraph" w:styleId="Footer">
    <w:name w:val="footer"/>
    <w:basedOn w:val="Normal"/>
    <w:link w:val="FooterChar"/>
    <w:uiPriority w:val="99"/>
    <w:unhideWhenUsed/>
    <w:rsid w:val="002F7FE8"/>
    <w:pPr>
      <w:tabs>
        <w:tab w:val="center" w:pos="4680"/>
        <w:tab w:val="right" w:pos="9360"/>
      </w:tabs>
    </w:pPr>
  </w:style>
  <w:style w:type="character" w:customStyle="1" w:styleId="FooterChar">
    <w:name w:val="Footer Char"/>
    <w:basedOn w:val="DefaultParagraphFont"/>
    <w:link w:val="Footer"/>
    <w:uiPriority w:val="99"/>
    <w:rsid w:val="002F7F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6DF"/>
    <w:rPr>
      <w:rFonts w:ascii="Tahoma" w:hAnsi="Tahoma" w:cs="Tahoma"/>
      <w:sz w:val="16"/>
      <w:szCs w:val="16"/>
    </w:rPr>
  </w:style>
  <w:style w:type="character" w:customStyle="1" w:styleId="BalloonTextChar">
    <w:name w:val="Balloon Text Char"/>
    <w:basedOn w:val="DefaultParagraphFont"/>
    <w:link w:val="BalloonText"/>
    <w:uiPriority w:val="99"/>
    <w:semiHidden/>
    <w:rsid w:val="007F06DF"/>
    <w:rPr>
      <w:rFonts w:ascii="Tahoma" w:hAnsi="Tahoma" w:cs="Tahoma"/>
      <w:sz w:val="16"/>
      <w:szCs w:val="16"/>
    </w:rPr>
  </w:style>
  <w:style w:type="paragraph" w:styleId="ListParagraph">
    <w:name w:val="List Paragraph"/>
    <w:basedOn w:val="Normal"/>
    <w:uiPriority w:val="34"/>
    <w:qFormat/>
    <w:rsid w:val="007F06DF"/>
    <w:pPr>
      <w:ind w:left="720"/>
      <w:contextualSpacing/>
    </w:pPr>
  </w:style>
  <w:style w:type="character" w:styleId="Hyperlink">
    <w:name w:val="Hyperlink"/>
    <w:basedOn w:val="DefaultParagraphFont"/>
    <w:uiPriority w:val="99"/>
    <w:unhideWhenUsed/>
    <w:rsid w:val="000B44DE"/>
    <w:rPr>
      <w:color w:val="0000FF" w:themeColor="hyperlink"/>
      <w:u w:val="single"/>
    </w:rPr>
  </w:style>
  <w:style w:type="paragraph" w:styleId="Header">
    <w:name w:val="header"/>
    <w:basedOn w:val="Normal"/>
    <w:link w:val="HeaderChar"/>
    <w:uiPriority w:val="99"/>
    <w:unhideWhenUsed/>
    <w:rsid w:val="002F7FE8"/>
    <w:pPr>
      <w:tabs>
        <w:tab w:val="center" w:pos="4680"/>
        <w:tab w:val="right" w:pos="9360"/>
      </w:tabs>
    </w:pPr>
  </w:style>
  <w:style w:type="character" w:customStyle="1" w:styleId="HeaderChar">
    <w:name w:val="Header Char"/>
    <w:basedOn w:val="DefaultParagraphFont"/>
    <w:link w:val="Header"/>
    <w:uiPriority w:val="99"/>
    <w:rsid w:val="002F7FE8"/>
  </w:style>
  <w:style w:type="paragraph" w:styleId="Footer">
    <w:name w:val="footer"/>
    <w:basedOn w:val="Normal"/>
    <w:link w:val="FooterChar"/>
    <w:uiPriority w:val="99"/>
    <w:unhideWhenUsed/>
    <w:rsid w:val="002F7FE8"/>
    <w:pPr>
      <w:tabs>
        <w:tab w:val="center" w:pos="4680"/>
        <w:tab w:val="right" w:pos="9360"/>
      </w:tabs>
    </w:pPr>
  </w:style>
  <w:style w:type="character" w:customStyle="1" w:styleId="FooterChar">
    <w:name w:val="Footer Char"/>
    <w:basedOn w:val="DefaultParagraphFont"/>
    <w:link w:val="Footer"/>
    <w:uiPriority w:val="99"/>
    <w:rsid w:val="002F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3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Brookras/UCD_ELK_Stack/blob/master/Ansible/Metricbeat-Playbook.y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Brookras/UCD_ELK_Stack/blob/master/Ansible/Filebeat-Playbook.yml" TargetMode="External"/><Relationship Id="rId2" Type="http://schemas.openxmlformats.org/officeDocument/2006/relationships/numbering" Target="numbering.xml"/><Relationship Id="rId16" Type="http://schemas.openxmlformats.org/officeDocument/2006/relationships/hyperlink" Target="https://github.com/Brookras/UCD_ELK_Stack/blob/master/Ansible/Metricbeat-config.yml" TargetMode="External"/><Relationship Id="rId20" Type="http://schemas.openxmlformats.org/officeDocument/2006/relationships/hyperlink" Target="https://github.com/bryce-2020/Project1/blob/master/images/install-elk.y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Brookras/UCD_ELK_Stack/blob/master/Ansible/Filebeat-Config.yml" TargetMode="External"/><Relationship Id="rId10" Type="http://schemas.openxmlformats.org/officeDocument/2006/relationships/image" Target="media/image2.png"/><Relationship Id="rId19" Type="http://schemas.openxmlformats.org/officeDocument/2006/relationships/hyperlink" Target="https://github.com/Brookras/UCD_ELK_Stack/blob/master/Ansible/Install_Elk.y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65DE2-0ABE-437F-92AF-A17324FD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 Rasmuseen</dc:creator>
  <cp:lastModifiedBy>Brook Rasmuseen</cp:lastModifiedBy>
  <cp:revision>2</cp:revision>
  <dcterms:created xsi:type="dcterms:W3CDTF">2020-09-27T02:34:00Z</dcterms:created>
  <dcterms:modified xsi:type="dcterms:W3CDTF">2020-09-27T02:34:00Z</dcterms:modified>
</cp:coreProperties>
</file>