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88" w:rsidRDefault="008B4314">
      <w:r>
        <w:t>Task 4:</w:t>
      </w:r>
    </w:p>
    <w:p w:rsidR="008B4314" w:rsidRDefault="008B4314">
      <w:r>
        <w:t>Compare Network Topologies: Complete the following Table</w:t>
      </w:r>
    </w:p>
    <w:p w:rsidR="008B4314" w:rsidRDefault="008B4314">
      <w:r>
        <w:t xml:space="preserve">                                       Advantages             Disadvantages             Example          </w:t>
      </w:r>
    </w:p>
    <w:p w:rsidR="008B4314" w:rsidRDefault="008B4314">
      <w:r>
        <w:t xml:space="preserve">                                                                                                           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4314" w:rsidTr="008B4314">
        <w:trPr>
          <w:trHeight w:val="1296"/>
        </w:trPr>
        <w:tc>
          <w:tcPr>
            <w:tcW w:w="2254" w:type="dxa"/>
          </w:tcPr>
          <w:p w:rsidR="008B4314" w:rsidRDefault="008B4314">
            <w:r>
              <w:t>Star Topology</w:t>
            </w:r>
          </w:p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</w:tr>
      <w:tr w:rsidR="008B4314" w:rsidTr="008B4314">
        <w:trPr>
          <w:trHeight w:val="1966"/>
        </w:trPr>
        <w:tc>
          <w:tcPr>
            <w:tcW w:w="2254" w:type="dxa"/>
          </w:tcPr>
          <w:p w:rsidR="008B4314" w:rsidRDefault="008B4314">
            <w:r>
              <w:t>Bus Topology</w:t>
            </w:r>
          </w:p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</w:tr>
      <w:tr w:rsidR="008B4314" w:rsidTr="008B4314">
        <w:trPr>
          <w:trHeight w:val="1697"/>
        </w:trPr>
        <w:tc>
          <w:tcPr>
            <w:tcW w:w="2254" w:type="dxa"/>
          </w:tcPr>
          <w:p w:rsidR="008B4314" w:rsidRDefault="008B4314">
            <w:r>
              <w:t>Tree Topology</w:t>
            </w:r>
          </w:p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</w:tr>
      <w:tr w:rsidR="008B4314" w:rsidTr="008B4314">
        <w:trPr>
          <w:trHeight w:val="1537"/>
        </w:trPr>
        <w:tc>
          <w:tcPr>
            <w:tcW w:w="2254" w:type="dxa"/>
          </w:tcPr>
          <w:p w:rsidR="008B4314" w:rsidRDefault="008B4314">
            <w:r>
              <w:t>Partial Mesh</w:t>
            </w:r>
          </w:p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</w:tr>
      <w:tr w:rsidR="008B4314" w:rsidTr="008B4314">
        <w:trPr>
          <w:trHeight w:val="1700"/>
        </w:trPr>
        <w:tc>
          <w:tcPr>
            <w:tcW w:w="2254" w:type="dxa"/>
          </w:tcPr>
          <w:p w:rsidR="008B4314" w:rsidRDefault="008B4314">
            <w:r>
              <w:t>Full Mesh</w:t>
            </w:r>
          </w:p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</w:tr>
      <w:tr w:rsidR="008B4314" w:rsidTr="008B4314">
        <w:trPr>
          <w:trHeight w:val="1965"/>
        </w:trPr>
        <w:tc>
          <w:tcPr>
            <w:tcW w:w="2254" w:type="dxa"/>
          </w:tcPr>
          <w:p w:rsidR="008B4314" w:rsidRDefault="008B4314">
            <w:r>
              <w:t>Ring Topology</w:t>
            </w:r>
          </w:p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/>
        </w:tc>
        <w:tc>
          <w:tcPr>
            <w:tcW w:w="2254" w:type="dxa"/>
          </w:tcPr>
          <w:p w:rsidR="008B4314" w:rsidRDefault="008B4314">
            <w:r>
              <w:t>Token ring</w:t>
            </w:r>
          </w:p>
        </w:tc>
      </w:tr>
    </w:tbl>
    <w:p w:rsidR="008B4314" w:rsidRDefault="008B4314"/>
    <w:p w:rsidR="008B4314" w:rsidRDefault="008B4314"/>
    <w:p w:rsidR="008B4314" w:rsidRDefault="008B4314"/>
    <w:p w:rsidR="008B4314" w:rsidRDefault="008B4314"/>
    <w:p w:rsidR="008B4314" w:rsidRDefault="008B4314"/>
    <w:p w:rsidR="008B4314" w:rsidRDefault="008B4314"/>
    <w:p w:rsidR="008B4314" w:rsidRDefault="008B4314"/>
    <w:p w:rsidR="008B4314" w:rsidRDefault="008B4314"/>
    <w:p w:rsidR="008B4314" w:rsidRDefault="008B4314"/>
    <w:p w:rsidR="008B4314" w:rsidRDefault="008B4314"/>
    <w:p w:rsidR="008B4314" w:rsidRDefault="008B4314">
      <w:r>
        <w:t xml:space="preserve">                                     Limitations in terms of Nos</w:t>
      </w:r>
      <w:r w:rsidR="00C60F00">
        <w:t xml:space="preserve">          Logical design</w:t>
      </w:r>
    </w:p>
    <w:p w:rsidR="008B4314" w:rsidRDefault="008B43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128"/>
        <w:gridCol w:w="3260"/>
      </w:tblGrid>
      <w:tr w:rsidR="008B4314" w:rsidTr="008B4314">
        <w:trPr>
          <w:trHeight w:val="1296"/>
        </w:trPr>
        <w:tc>
          <w:tcPr>
            <w:tcW w:w="2254" w:type="dxa"/>
          </w:tcPr>
          <w:p w:rsidR="008B4314" w:rsidRDefault="008B4314" w:rsidP="008C1CFF">
            <w:r>
              <w:t>Star Topology</w:t>
            </w:r>
          </w:p>
        </w:tc>
        <w:tc>
          <w:tcPr>
            <w:tcW w:w="3128" w:type="dxa"/>
          </w:tcPr>
          <w:p w:rsidR="008B4314" w:rsidRDefault="008B4314" w:rsidP="008C1CFF"/>
        </w:tc>
        <w:tc>
          <w:tcPr>
            <w:tcW w:w="3260" w:type="dxa"/>
          </w:tcPr>
          <w:p w:rsidR="008B4314" w:rsidRDefault="008B4314" w:rsidP="008C1CFF"/>
        </w:tc>
      </w:tr>
      <w:tr w:rsidR="008B4314" w:rsidTr="008B4314">
        <w:trPr>
          <w:trHeight w:val="1966"/>
        </w:trPr>
        <w:tc>
          <w:tcPr>
            <w:tcW w:w="2254" w:type="dxa"/>
          </w:tcPr>
          <w:p w:rsidR="008B4314" w:rsidRDefault="008B4314" w:rsidP="008C1CFF">
            <w:r>
              <w:t>Bus Topology</w:t>
            </w:r>
          </w:p>
        </w:tc>
        <w:tc>
          <w:tcPr>
            <w:tcW w:w="3128" w:type="dxa"/>
          </w:tcPr>
          <w:p w:rsidR="008B4314" w:rsidRDefault="008B4314" w:rsidP="008C1CFF"/>
        </w:tc>
        <w:tc>
          <w:tcPr>
            <w:tcW w:w="3260" w:type="dxa"/>
          </w:tcPr>
          <w:p w:rsidR="008B4314" w:rsidRDefault="008B4314" w:rsidP="008C1CFF"/>
        </w:tc>
      </w:tr>
      <w:tr w:rsidR="008B4314" w:rsidTr="008B4314">
        <w:trPr>
          <w:trHeight w:val="1697"/>
        </w:trPr>
        <w:tc>
          <w:tcPr>
            <w:tcW w:w="2254" w:type="dxa"/>
          </w:tcPr>
          <w:p w:rsidR="008B4314" w:rsidRDefault="008B4314" w:rsidP="008C1CFF">
            <w:r>
              <w:t>Tree Topology</w:t>
            </w:r>
          </w:p>
        </w:tc>
        <w:tc>
          <w:tcPr>
            <w:tcW w:w="3128" w:type="dxa"/>
          </w:tcPr>
          <w:p w:rsidR="008B4314" w:rsidRDefault="008B4314" w:rsidP="008C1CFF"/>
        </w:tc>
        <w:tc>
          <w:tcPr>
            <w:tcW w:w="3260" w:type="dxa"/>
          </w:tcPr>
          <w:p w:rsidR="008B4314" w:rsidRDefault="008B4314" w:rsidP="008C1CFF"/>
        </w:tc>
      </w:tr>
      <w:tr w:rsidR="008B4314" w:rsidTr="008B4314">
        <w:trPr>
          <w:trHeight w:val="1537"/>
        </w:trPr>
        <w:tc>
          <w:tcPr>
            <w:tcW w:w="2254" w:type="dxa"/>
          </w:tcPr>
          <w:p w:rsidR="008B4314" w:rsidRDefault="008B4314" w:rsidP="008C1CFF">
            <w:r>
              <w:t>Partial Mesh</w:t>
            </w:r>
          </w:p>
        </w:tc>
        <w:tc>
          <w:tcPr>
            <w:tcW w:w="3128" w:type="dxa"/>
          </w:tcPr>
          <w:p w:rsidR="008B4314" w:rsidRDefault="008B4314" w:rsidP="008C1CFF"/>
        </w:tc>
        <w:tc>
          <w:tcPr>
            <w:tcW w:w="3260" w:type="dxa"/>
          </w:tcPr>
          <w:p w:rsidR="008B4314" w:rsidRDefault="008B4314" w:rsidP="008C1CFF"/>
        </w:tc>
        <w:bookmarkStart w:id="0" w:name="_GoBack"/>
        <w:bookmarkEnd w:id="0"/>
      </w:tr>
      <w:tr w:rsidR="008B4314" w:rsidTr="008B4314">
        <w:trPr>
          <w:trHeight w:val="1700"/>
        </w:trPr>
        <w:tc>
          <w:tcPr>
            <w:tcW w:w="2254" w:type="dxa"/>
          </w:tcPr>
          <w:p w:rsidR="008B4314" w:rsidRDefault="008B4314" w:rsidP="008C1CFF">
            <w:r>
              <w:t>Full Mesh</w:t>
            </w:r>
          </w:p>
        </w:tc>
        <w:tc>
          <w:tcPr>
            <w:tcW w:w="3128" w:type="dxa"/>
          </w:tcPr>
          <w:p w:rsidR="008B4314" w:rsidRDefault="008B4314" w:rsidP="008C1CFF"/>
        </w:tc>
        <w:tc>
          <w:tcPr>
            <w:tcW w:w="3260" w:type="dxa"/>
          </w:tcPr>
          <w:p w:rsidR="008B4314" w:rsidRDefault="008B4314" w:rsidP="008C1CFF"/>
        </w:tc>
      </w:tr>
      <w:tr w:rsidR="008B4314" w:rsidTr="008B4314">
        <w:trPr>
          <w:trHeight w:val="1965"/>
        </w:trPr>
        <w:tc>
          <w:tcPr>
            <w:tcW w:w="2254" w:type="dxa"/>
          </w:tcPr>
          <w:p w:rsidR="008B4314" w:rsidRDefault="008B4314" w:rsidP="008C1CFF">
            <w:r>
              <w:t>Ring Topology</w:t>
            </w:r>
          </w:p>
        </w:tc>
        <w:tc>
          <w:tcPr>
            <w:tcW w:w="3128" w:type="dxa"/>
          </w:tcPr>
          <w:p w:rsidR="008B4314" w:rsidRDefault="008B4314" w:rsidP="008C1CFF"/>
        </w:tc>
        <w:tc>
          <w:tcPr>
            <w:tcW w:w="3260" w:type="dxa"/>
          </w:tcPr>
          <w:p w:rsidR="008B4314" w:rsidRDefault="00C60F00" w:rsidP="008C1CFF">
            <w:r>
              <w:rPr>
                <w:noProof/>
                <w:lang w:eastAsia="en-GB"/>
              </w:rPr>
              <w:drawing>
                <wp:inline distT="0" distB="0" distL="0" distR="0">
                  <wp:extent cx="1914525" cy="2257425"/>
                  <wp:effectExtent l="0" t="0" r="9525" b="9525"/>
                  <wp:docPr id="1" name="Picture 1" descr="C:\Users\u0025299\AppData\Local\Microsoft\Windows\INetCache\Content.MSO\E64EE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0025299\AppData\Local\Microsoft\Windows\INetCache\Content.MSO\E64EE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314" w:rsidRDefault="008B4314"/>
    <w:sectPr w:rsidR="008B4314" w:rsidSect="00E34DA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27"/>
    <w:rsid w:val="00273088"/>
    <w:rsid w:val="00752027"/>
    <w:rsid w:val="00896E40"/>
    <w:rsid w:val="008B4314"/>
    <w:rsid w:val="00C60F00"/>
    <w:rsid w:val="00E3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9AA5"/>
  <w15:chartTrackingRefBased/>
  <w15:docId w15:val="{1FC85003-B870-4AFB-9105-21018A07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40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DA8"/>
    <w:pPr>
      <w:keepNext/>
      <w:keepLines/>
      <w:spacing w:before="240"/>
      <w:outlineLvl w:val="0"/>
    </w:pPr>
    <w:rPr>
      <w:rFonts w:eastAsiaTheme="majorEastAsia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A8"/>
    <w:pPr>
      <w:keepNext/>
      <w:keepLines/>
      <w:spacing w:before="40"/>
      <w:outlineLvl w:val="1"/>
    </w:pPr>
    <w:rPr>
      <w:rFonts w:eastAsiaTheme="majorEastAsia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A8"/>
    <w:rPr>
      <w:rFonts w:ascii="Arial" w:eastAsiaTheme="majorEastAsia" w:hAnsi="Arial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A8"/>
    <w:rPr>
      <w:rFonts w:ascii="Arial" w:eastAsiaTheme="majorEastAsia" w:hAnsi="Arial" w:cstheme="majorBidi"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4DA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A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A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4DA8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34DA8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4DA8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E34DA8"/>
    <w:rPr>
      <w:rFonts w:ascii="Arial" w:hAnsi="Arial"/>
      <w:i/>
      <w:iCs/>
      <w:color w:val="C45911" w:themeColor="accent2" w:themeShade="BF"/>
    </w:rPr>
  </w:style>
  <w:style w:type="character" w:styleId="Strong">
    <w:name w:val="Strong"/>
    <w:basedOn w:val="DefaultParagraphFont"/>
    <w:uiPriority w:val="22"/>
    <w:qFormat/>
    <w:rsid w:val="00E34DA8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4D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A8"/>
    <w:rPr>
      <w:rFonts w:ascii="Arial" w:hAnsi="Arial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A8"/>
    <w:pPr>
      <w:pBdr>
        <w:top w:val="single" w:sz="4" w:space="10" w:color="ED7D31" w:themeColor="accent2"/>
        <w:bottom w:val="single" w:sz="4" w:space="10" w:color="ED7D31" w:themeColor="accent2"/>
      </w:pBdr>
      <w:spacing w:before="360" w:after="360"/>
      <w:ind w:left="864" w:right="864"/>
      <w:jc w:val="center"/>
    </w:pPr>
    <w:rPr>
      <w:i/>
      <w:iCs/>
      <w:color w:val="C45911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A8"/>
    <w:rPr>
      <w:rFonts w:ascii="Arial" w:hAnsi="Arial"/>
      <w:i/>
      <w:iCs/>
      <w:color w:val="C45911" w:themeColor="accent2" w:themeShade="BF"/>
      <w:sz w:val="24"/>
    </w:rPr>
  </w:style>
  <w:style w:type="character" w:styleId="SubtleReference">
    <w:name w:val="Subtle Reference"/>
    <w:basedOn w:val="DefaultParagraphFont"/>
    <w:uiPriority w:val="31"/>
    <w:qFormat/>
    <w:rsid w:val="00E34DA8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34DA8"/>
    <w:rPr>
      <w:rFonts w:ascii="Arial" w:hAnsi="Arial"/>
      <w:b/>
      <w:bCs/>
      <w:smallCaps/>
      <w:color w:val="C45911" w:themeColor="accent2" w:themeShade="BF"/>
      <w:spacing w:val="5"/>
    </w:rPr>
  </w:style>
  <w:style w:type="character" w:styleId="BookTitle">
    <w:name w:val="Book Title"/>
    <w:basedOn w:val="DefaultParagraphFont"/>
    <w:uiPriority w:val="33"/>
    <w:qFormat/>
    <w:rsid w:val="00E34DA8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34DA8"/>
    <w:pPr>
      <w:ind w:left="720"/>
      <w:contextualSpacing/>
    </w:pPr>
  </w:style>
  <w:style w:type="table" w:styleId="TableGrid">
    <w:name w:val="Table Grid"/>
    <w:basedOn w:val="TableNormal"/>
    <w:uiPriority w:val="39"/>
    <w:rsid w:val="008B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508</Characters>
  <Application>Microsoft Office Word</Application>
  <DocSecurity>0</DocSecurity>
  <Lines>4</Lines>
  <Paragraphs>1</Paragraphs>
  <ScaleCrop>false</ScaleCrop>
  <Company>Teesside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Israr, Nauman</dc:creator>
  <cp:keywords/>
  <dc:description/>
  <cp:lastModifiedBy>Israr, Nauman</cp:lastModifiedBy>
  <cp:revision>3</cp:revision>
  <dcterms:created xsi:type="dcterms:W3CDTF">2020-02-04T13:14:00Z</dcterms:created>
  <dcterms:modified xsi:type="dcterms:W3CDTF">2020-02-04T13:18:00Z</dcterms:modified>
</cp:coreProperties>
</file>