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ER-221 — Eternal Rave Product Specification</w:t>
      </w:r>
    </w:p>
    <w:p>
      <w:pPr>
        <w:pStyle w:val="Heading2"/>
      </w:pPr>
      <w:r>
        <w:t>Part 10 — Enterprise Governance, Roadmap &amp; Delivery Framework</w:t>
      </w:r>
    </w:p>
    <w:p>
      <w:r>
        <w:t>This chapter defines how Eternal Rave should evolve after the MVP. It establishes governance, planning, quality gates and long-term delivery principles for a scalable software product.</w:t>
      </w:r>
    </w:p>
    <w:p>
      <w:pPr>
        <w:pStyle w:val="Heading2"/>
      </w:pPr>
      <w:r>
        <w:t>1. Product Modules</w:t>
      </w:r>
    </w:p>
    <w:p>
      <w:pPr>
        <w:pStyle w:val="ListBullet"/>
      </w:pPr>
      <w:r>
        <w:t>Consumer Mobile App</w:t>
      </w:r>
    </w:p>
    <w:p>
      <w:pPr>
        <w:pStyle w:val="ListBullet"/>
      </w:pPr>
      <w:r>
        <w:t>Organizer Portal</w:t>
      </w:r>
    </w:p>
    <w:p>
      <w:pPr>
        <w:pStyle w:val="ListBullet"/>
      </w:pPr>
      <w:r>
        <w:t>Scanner Application</w:t>
      </w:r>
    </w:p>
    <w:p>
      <w:pPr>
        <w:pStyle w:val="ListBullet"/>
      </w:pPr>
      <w:r>
        <w:t>Administration Portal</w:t>
      </w:r>
    </w:p>
    <w:p>
      <w:pPr>
        <w:pStyle w:val="ListBullet"/>
      </w:pPr>
      <w:r>
        <w:t>Backend Services</w:t>
      </w:r>
    </w:p>
    <w:p>
      <w:pPr>
        <w:pStyle w:val="ListBullet"/>
      </w:pPr>
      <w:r>
        <w:t>Notification Platform</w:t>
      </w:r>
    </w:p>
    <w:p>
      <w:pPr>
        <w:pStyle w:val="ListBullet"/>
      </w:pPr>
      <w:r>
        <w:t>Analytics Platform</w:t>
      </w:r>
    </w:p>
    <w:p>
      <w:pPr>
        <w:pStyle w:val="ListBullet"/>
      </w:pPr>
      <w:r>
        <w:t>Media Management</w:t>
      </w:r>
    </w:p>
    <w:p>
      <w:pPr>
        <w:pStyle w:val="ListBullet"/>
      </w:pPr>
      <w:r>
        <w:t>Authentication Service</w:t>
      </w:r>
    </w:p>
    <w:p>
      <w:pPr>
        <w:pStyle w:val="Heading2"/>
      </w:pPr>
      <w:r>
        <w:t>2. MVP Scope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Guest browsing</w:t>
      </w:r>
    </w:p>
    <w:p>
      <w:pPr>
        <w:pStyle w:val="ListBullet"/>
      </w:pPr>
      <w:r>
        <w:t>Event discovery</w:t>
      </w:r>
    </w:p>
    <w:p>
      <w:pPr>
        <w:pStyle w:val="ListBullet"/>
      </w:pPr>
      <w:r>
        <w:t>Ticket purchase</w:t>
      </w:r>
    </w:p>
    <w:p>
      <w:pPr>
        <w:pStyle w:val="ListBullet"/>
      </w:pPr>
      <w:r>
        <w:t>QR ticket validation</w:t>
      </w:r>
    </w:p>
    <w:p>
      <w:pPr>
        <w:pStyle w:val="ListBullet"/>
      </w:pPr>
      <w:r>
        <w:t>Basic organizer portal</w:t>
      </w:r>
    </w:p>
    <w:p>
      <w:pPr>
        <w:pStyle w:val="Heading2"/>
      </w:pPr>
      <w:r>
        <w:t>3. Version 2</w:t>
      </w:r>
    </w:p>
    <w:p>
      <w:pPr>
        <w:pStyle w:val="ListBullet"/>
      </w:pPr>
      <w:r>
        <w:t>Social features</w:t>
      </w:r>
    </w:p>
    <w:p>
      <w:pPr>
        <w:pStyle w:val="ListBullet"/>
      </w:pPr>
      <w:r>
        <w:t>Event recommendations</w:t>
      </w:r>
    </w:p>
    <w:p>
      <w:pPr>
        <w:pStyle w:val="ListBullet"/>
      </w:pPr>
      <w:r>
        <w:t>Saved searches</w:t>
      </w:r>
    </w:p>
    <w:p>
      <w:pPr>
        <w:pStyle w:val="ListBullet"/>
      </w:pPr>
      <w:r>
        <w:t>Ticket transfer</w:t>
      </w:r>
    </w:p>
    <w:p>
      <w:pPr>
        <w:pStyle w:val="ListBullet"/>
      </w:pPr>
      <w:r>
        <w:t>Organizer analytics</w:t>
      </w:r>
    </w:p>
    <w:p>
      <w:pPr>
        <w:pStyle w:val="ListBullet"/>
      </w:pPr>
      <w:r>
        <w:t>Improved notifications</w:t>
      </w:r>
    </w:p>
    <w:p>
      <w:pPr>
        <w:pStyle w:val="Heading2"/>
      </w:pPr>
      <w:r>
        <w:t>4. Version 3+</w:t>
      </w:r>
    </w:p>
    <w:p>
      <w:pPr>
        <w:pStyle w:val="ListBullet"/>
      </w:pPr>
      <w:r>
        <w:t>Marketplace</w:t>
      </w:r>
    </w:p>
    <w:p>
      <w:pPr>
        <w:pStyle w:val="ListBullet"/>
      </w:pPr>
      <w:r>
        <w:t>Memberships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AI recommendations</w:t>
      </w:r>
    </w:p>
    <w:p>
      <w:pPr>
        <w:pStyle w:val="ListBullet"/>
      </w:pPr>
      <w:r>
        <w:t>Partner APIs</w:t>
      </w:r>
    </w:p>
    <w:p>
      <w:pPr>
        <w:pStyle w:val="ListBullet"/>
      </w:pPr>
      <w:r>
        <w:t>International expansion</w:t>
      </w:r>
    </w:p>
    <w:p>
      <w:pPr>
        <w:pStyle w:val="Heading2"/>
      </w:pPr>
      <w:r>
        <w:t>5. Traceability</w:t>
      </w:r>
    </w:p>
    <w:p>
      <w:pPr>
        <w:pStyle w:val="ListBullet"/>
      </w:pPr>
      <w:r>
        <w:t>Every requirement maps to screens.</w:t>
      </w:r>
    </w:p>
    <w:p>
      <w:pPr>
        <w:pStyle w:val="ListBullet"/>
      </w:pPr>
      <w:r>
        <w:t>Every screen maps to backend APIs.</w:t>
      </w:r>
    </w:p>
    <w:p>
      <w:pPr>
        <w:pStyle w:val="ListBullet"/>
      </w:pPr>
      <w:r>
        <w:t>Every API maps to automated tests.</w:t>
      </w:r>
    </w:p>
    <w:p>
      <w:pPr>
        <w:pStyle w:val="ListBullet"/>
      </w:pPr>
      <w:r>
        <w:t>Every release includes acceptance validation.</w:t>
      </w:r>
    </w:p>
    <w:p>
      <w:pPr>
        <w:pStyle w:val="Heading2"/>
      </w:pPr>
      <w:r>
        <w:t>6. Architecture Principles</w:t>
      </w:r>
    </w:p>
    <w:p>
      <w:pPr>
        <w:pStyle w:val="ListBullet"/>
      </w:pPr>
      <w:r>
        <w:t>API-first</w:t>
      </w:r>
    </w:p>
    <w:p>
      <w:pPr>
        <w:pStyle w:val="ListBullet"/>
      </w:pPr>
      <w:r>
        <w:t>Mobile-first</w:t>
      </w:r>
    </w:p>
    <w:p>
      <w:pPr>
        <w:pStyle w:val="ListBullet"/>
      </w:pPr>
      <w:r>
        <w:t>Cloud-native</w:t>
      </w:r>
    </w:p>
    <w:p>
      <w:pPr>
        <w:pStyle w:val="ListBullet"/>
      </w:pPr>
      <w:r>
        <w:t>Secure by default</w:t>
      </w:r>
    </w:p>
    <w:p>
      <w:pPr>
        <w:pStyle w:val="ListBullet"/>
      </w:pPr>
      <w:r>
        <w:t>Accessibility by design</w:t>
      </w:r>
    </w:p>
    <w:p>
      <w:pPr>
        <w:pStyle w:val="ListBullet"/>
      </w:pPr>
      <w:r>
        <w:t>Observability built-in</w:t>
      </w:r>
    </w:p>
    <w:p>
      <w:pPr>
        <w:pStyle w:val="ListBullet"/>
      </w:pPr>
      <w:r>
        <w:t>Automation over manual processes</w:t>
      </w:r>
    </w:p>
    <w:p>
      <w:pPr>
        <w:pStyle w:val="Heading2"/>
      </w:pPr>
      <w:r>
        <w:t>7. Quality Gates</w:t>
      </w:r>
    </w:p>
    <w:p>
      <w:pPr>
        <w:pStyle w:val="ListBullet"/>
      </w:pPr>
      <w:r>
        <w:t>Requirements approved</w:t>
      </w:r>
    </w:p>
    <w:p>
      <w:pPr>
        <w:pStyle w:val="ListBullet"/>
      </w:pPr>
      <w:r>
        <w:t>UX approved</w:t>
      </w:r>
    </w:p>
    <w:p>
      <w:pPr>
        <w:pStyle w:val="ListBullet"/>
      </w:pPr>
      <w:r>
        <w:t>Architecture approved</w:t>
      </w:r>
    </w:p>
    <w:p>
      <w:pPr>
        <w:pStyle w:val="ListBullet"/>
      </w:pPr>
      <w:r>
        <w:t>Code review completed</w:t>
      </w:r>
    </w:p>
    <w:p>
      <w:pPr>
        <w:pStyle w:val="ListBullet"/>
      </w:pPr>
      <w:r>
        <w:t>Automated tests passing</w:t>
      </w:r>
    </w:p>
    <w:p>
      <w:pPr>
        <w:pStyle w:val="ListBullet"/>
      </w:pPr>
      <w:r>
        <w:t>Security review completed</w:t>
      </w:r>
    </w:p>
    <w:p>
      <w:pPr>
        <w:pStyle w:val="ListBullet"/>
      </w:pPr>
      <w:r>
        <w:t>Performance validated</w:t>
      </w:r>
    </w:p>
    <w:p>
      <w:pPr>
        <w:pStyle w:val="ListBullet"/>
      </w:pPr>
      <w:r>
        <w:t>Release approval</w:t>
      </w:r>
    </w:p>
    <w:p>
      <w:pPr>
        <w:pStyle w:val="Heading2"/>
      </w:pPr>
      <w:r>
        <w:t>8. Risk Register</w:t>
      </w:r>
    </w:p>
    <w:p>
      <w:pPr>
        <w:pStyle w:val="ListBullet"/>
      </w:pPr>
      <w:r>
        <w:t>Payment provider outage</w:t>
      </w:r>
    </w:p>
    <w:p>
      <w:pPr>
        <w:pStyle w:val="ListBullet"/>
      </w:pPr>
      <w:r>
        <w:t>Push notification failures</w:t>
      </w:r>
    </w:p>
    <w:p>
      <w:pPr>
        <w:pStyle w:val="ListBullet"/>
      </w:pPr>
      <w:r>
        <w:t>Database growth</w:t>
      </w:r>
    </w:p>
    <w:p>
      <w:pPr>
        <w:pStyle w:val="ListBullet"/>
      </w:pPr>
      <w:r>
        <w:t>Fraud attempts</w:t>
      </w:r>
    </w:p>
    <w:p>
      <w:pPr>
        <w:pStyle w:val="ListBullet"/>
      </w:pPr>
      <w:r>
        <w:t>Capacity overload</w:t>
      </w:r>
    </w:p>
    <w:p>
      <w:pPr>
        <w:pStyle w:val="ListBullet"/>
      </w:pPr>
      <w:r>
        <w:t>Third-party dependency failures</w:t>
      </w:r>
    </w:p>
    <w:p>
      <w:pPr>
        <w:pStyle w:val="Heading2"/>
      </w:pPr>
      <w:r>
        <w:t>9. Operational KPIs</w:t>
      </w:r>
    </w:p>
    <w:p>
      <w:pPr>
        <w:pStyle w:val="ListBullet"/>
      </w:pPr>
      <w:r>
        <w:t>Monthly Active Users</w:t>
      </w:r>
    </w:p>
    <w:p>
      <w:pPr>
        <w:pStyle w:val="ListBullet"/>
      </w:pPr>
      <w:r>
        <w:t>Ticket conversion rate</w:t>
      </w:r>
    </w:p>
    <w:p>
      <w:pPr>
        <w:pStyle w:val="ListBullet"/>
      </w:pPr>
      <w:r>
        <w:t>Organizer retention</w:t>
      </w:r>
    </w:p>
    <w:p>
      <w:pPr>
        <w:pStyle w:val="ListBullet"/>
      </w:pPr>
      <w:r>
        <w:t>Average ticket validation time</w:t>
      </w:r>
    </w:p>
    <w:p>
      <w:pPr>
        <w:pStyle w:val="ListBullet"/>
      </w:pPr>
      <w:r>
        <w:t>Crash-free sessions</w:t>
      </w:r>
    </w:p>
    <w:p>
      <w:pPr>
        <w:pStyle w:val="ListBullet"/>
      </w:pPr>
      <w:r>
        <w:t>API latency</w:t>
      </w:r>
    </w:p>
    <w:p>
      <w:pPr>
        <w:pStyle w:val="ListBullet"/>
      </w:pPr>
      <w:r>
        <w:t>Revenue growth</w:t>
      </w:r>
    </w:p>
    <w:p>
      <w:pPr>
        <w:pStyle w:val="Heading2"/>
      </w:pPr>
      <w:r>
        <w:t>10. Recommended Development Order</w:t>
      </w:r>
    </w:p>
    <w:p>
      <w:pPr>
        <w:pStyle w:val="ListBullet"/>
      </w:pPr>
      <w:r>
        <w:t>Foundation &amp; Authentication</w:t>
      </w:r>
    </w:p>
    <w:p>
      <w:pPr>
        <w:pStyle w:val="ListBullet"/>
      </w:pPr>
      <w:r>
        <w:t>Consumer App</w:t>
      </w:r>
    </w:p>
    <w:p>
      <w:pPr>
        <w:pStyle w:val="ListBullet"/>
      </w:pPr>
      <w:r>
        <w:t>Checkout</w:t>
      </w:r>
    </w:p>
    <w:p>
      <w:pPr>
        <w:pStyle w:val="ListBullet"/>
      </w:pPr>
      <w:r>
        <w:t>Organizer Portal</w:t>
      </w:r>
    </w:p>
    <w:p>
      <w:pPr>
        <w:pStyle w:val="ListBullet"/>
      </w:pPr>
      <w:r>
        <w:t>Scanner</w:t>
      </w:r>
    </w:p>
    <w:p>
      <w:pPr>
        <w:pStyle w:val="ListBullet"/>
      </w:pPr>
      <w:r>
        <w:t>Administration</w:t>
      </w:r>
    </w:p>
    <w:p>
      <w:pPr>
        <w:pStyle w:val="ListBullet"/>
      </w:pPr>
      <w:r>
        <w:t>Analytics</w:t>
      </w:r>
    </w:p>
    <w:p>
      <w:pPr>
        <w:pStyle w:val="ListBullet"/>
      </w:pPr>
      <w:r>
        <w:t>AI Features</w:t>
      </w:r>
    </w:p>
    <w:p>
      <w:pPr>
        <w:pStyle w:val="Heading2"/>
      </w:pPr>
      <w:r>
        <w:t>11. Final Acceptance Criteria</w:t>
      </w:r>
    </w:p>
    <w:p>
      <w:pPr>
        <w:pStyle w:val="ListBullet"/>
      </w:pPr>
      <w:r>
        <w:t>Product documentation complete</w:t>
      </w:r>
    </w:p>
    <w:p>
      <w:pPr>
        <w:pStyle w:val="ListBullet"/>
      </w:pPr>
      <w:r>
        <w:t>Architecture documented</w:t>
      </w:r>
    </w:p>
    <w:p>
      <w:pPr>
        <w:pStyle w:val="ListBullet"/>
      </w:pPr>
      <w:r>
        <w:t>Security validated</w:t>
      </w:r>
    </w:p>
    <w:p>
      <w:pPr>
        <w:pStyle w:val="ListBullet"/>
      </w:pPr>
      <w:r>
        <w:t>Accessibility verified</w:t>
      </w:r>
    </w:p>
    <w:p>
      <w:pPr>
        <w:pStyle w:val="ListBullet"/>
      </w:pPr>
      <w:r>
        <w:t>Automated testing established</w:t>
      </w:r>
    </w:p>
    <w:p>
      <w:pPr>
        <w:pStyle w:val="ListBullet"/>
      </w:pPr>
      <w:r>
        <w:t>Deployment pipeline operational</w:t>
      </w:r>
    </w:p>
    <w:p>
      <w:pPr>
        <w:pStyle w:val="ListBullet"/>
      </w:pPr>
      <w:r>
        <w:t>Monitoring enabled</w:t>
      </w:r>
    </w:p>
    <w:p>
      <w:pPr>
        <w:pStyle w:val="ListBullet"/>
      </w:pPr>
      <w:r>
        <w:t>Operational handover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