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A304E" w:rsidRDefault="00C77210">
      <w:pPr>
        <w:pStyle w:val="Kop1"/>
        <w:tabs>
          <w:tab w:val="left" w:pos="2127"/>
          <w:tab w:val="left" w:pos="2835"/>
        </w:tabs>
      </w:pPr>
      <w:r>
        <w:t>Personalia</w:t>
      </w:r>
    </w:p>
    <w:p w14:paraId="41378111" w14:textId="53DC4AFC" w:rsidR="006A304E" w:rsidRDefault="00C77210">
      <w:pPr>
        <w:tabs>
          <w:tab w:val="left" w:pos="2127"/>
          <w:tab w:val="left" w:pos="2268"/>
        </w:tabs>
      </w:pPr>
      <w:r w:rsidRPr="088EA9AC">
        <w:rPr>
          <w:rStyle w:val="LabelVetHOOFDletterChar"/>
        </w:rPr>
        <w:t>NAAM:</w:t>
      </w:r>
      <w:r>
        <w:tab/>
      </w:r>
      <w:r w:rsidR="004378A4">
        <w:t>XX</w:t>
      </w:r>
    </w:p>
    <w:p w14:paraId="7F2E56A1" w14:textId="77777777" w:rsidR="006A304E" w:rsidRDefault="00C77210">
      <w:pPr>
        <w:tabs>
          <w:tab w:val="left" w:pos="2127"/>
          <w:tab w:val="left" w:pos="2268"/>
        </w:tabs>
      </w:pPr>
      <w:r w:rsidRPr="00CD47AA">
        <w:rPr>
          <w:rStyle w:val="Kop2Char"/>
        </w:rPr>
        <w:t>WOONPLAATS:</w:t>
      </w:r>
      <w:r w:rsidRPr="00CD47AA">
        <w:rPr>
          <w:rStyle w:val="Kop2Char"/>
        </w:rPr>
        <w:tab/>
      </w:r>
      <w:r>
        <w:t>Almere</w:t>
      </w:r>
    </w:p>
    <w:p w14:paraId="2855AA32" w14:textId="77777777" w:rsidR="006A304E" w:rsidRDefault="00C77210">
      <w:pPr>
        <w:tabs>
          <w:tab w:val="left" w:pos="2127"/>
          <w:tab w:val="left" w:pos="2268"/>
        </w:tabs>
      </w:pPr>
      <w:r w:rsidRPr="00CD47AA">
        <w:rPr>
          <w:rStyle w:val="Kop2Char"/>
        </w:rPr>
        <w:t>FUNCTIE:</w:t>
      </w:r>
      <w:r>
        <w:tab/>
      </w:r>
      <w:r w:rsidRPr="009462B7">
        <w:t>Functioneel Beheerder / Applicatiemanager / Consultant</w:t>
      </w:r>
    </w:p>
    <w:p w14:paraId="54693502" w14:textId="77777777" w:rsidR="006A304E" w:rsidRDefault="00C77210">
      <w:pPr>
        <w:tabs>
          <w:tab w:val="left" w:pos="2127"/>
          <w:tab w:val="left" w:pos="2268"/>
        </w:tabs>
      </w:pPr>
      <w:r w:rsidRPr="00CD47AA">
        <w:rPr>
          <w:rStyle w:val="Kop2Char"/>
        </w:rPr>
        <w:t>GEBOORTEDATUM:</w:t>
      </w:r>
      <w:r>
        <w:tab/>
        <w:t>8-5-1966</w:t>
      </w:r>
    </w:p>
    <w:p w14:paraId="4D18C2BF" w14:textId="77777777" w:rsidR="006A304E" w:rsidRDefault="00C77210">
      <w:pPr>
        <w:tabs>
          <w:tab w:val="left" w:pos="2127"/>
          <w:tab w:val="left" w:pos="2268"/>
        </w:tabs>
      </w:pPr>
      <w:r w:rsidRPr="009952E4">
        <w:rPr>
          <w:rStyle w:val="Kop2Char"/>
        </w:rPr>
        <w:t>NATIONALITEIT:</w:t>
      </w:r>
      <w:r w:rsidRPr="009952E4">
        <w:rPr>
          <w:b/>
        </w:rPr>
        <w:tab/>
      </w:r>
      <w:r w:rsidRPr="009952E4">
        <w:t>Nederlandse</w:t>
      </w:r>
    </w:p>
    <w:p w14:paraId="412D63CD" w14:textId="67B8DB11" w:rsidR="006A304E" w:rsidRDefault="00C77210">
      <w:pPr>
        <w:tabs>
          <w:tab w:val="left" w:pos="2127"/>
          <w:tab w:val="left" w:pos="2268"/>
        </w:tabs>
      </w:pPr>
      <w:r w:rsidRPr="088EA9AC">
        <w:rPr>
          <w:rStyle w:val="Kop2Char"/>
        </w:rPr>
        <w:t>TALEN:</w:t>
      </w:r>
      <w:r>
        <w:tab/>
        <w:t>Nederlands, Engels</w:t>
      </w:r>
    </w:p>
    <w:p w14:paraId="129C89E0" w14:textId="77777777" w:rsidR="006A304E" w:rsidRDefault="00C77210">
      <w:pPr>
        <w:tabs>
          <w:tab w:val="left" w:pos="2127"/>
          <w:tab w:val="left" w:pos="2268"/>
        </w:tabs>
      </w:pPr>
      <w:r w:rsidRPr="009952E4">
        <w:rPr>
          <w:rStyle w:val="Kop2Char"/>
        </w:rPr>
        <w:t>ERVARING SINDS:</w:t>
      </w:r>
      <w:r w:rsidRPr="009952E4">
        <w:tab/>
        <w:t>1990</w:t>
      </w:r>
    </w:p>
    <w:p w14:paraId="672A6659" w14:textId="77777777" w:rsidR="006A304E" w:rsidRDefault="006A304E">
      <w:pPr>
        <w:tabs>
          <w:tab w:val="left" w:pos="2835"/>
        </w:tabs>
      </w:pPr>
    </w:p>
    <w:p w14:paraId="6B249F65" w14:textId="77777777" w:rsidR="006A304E" w:rsidRDefault="00C77210">
      <w:pPr>
        <w:pStyle w:val="Kop1"/>
        <w:tabs>
          <w:tab w:val="left" w:pos="2835"/>
        </w:tabs>
      </w:pPr>
      <w:r w:rsidRPr="000A52E1">
        <w:t>Specialisme</w:t>
      </w:r>
    </w:p>
    <w:p w14:paraId="61A631A7" w14:textId="77777777" w:rsidR="006A304E" w:rsidRDefault="00C77210">
      <w:pPr>
        <w:numPr>
          <w:ilvl w:val="0"/>
          <w:numId w:val="17"/>
        </w:numPr>
        <w:ind w:left="375" w:right="375"/>
      </w:pPr>
      <w:r>
        <w:t>Functioneel applicatiebeheer, Informatieanalyse</w:t>
      </w:r>
    </w:p>
    <w:p w14:paraId="67FC094E" w14:textId="77777777" w:rsidR="006A304E" w:rsidRDefault="00C77210">
      <w:pPr>
        <w:numPr>
          <w:ilvl w:val="0"/>
          <w:numId w:val="17"/>
        </w:numPr>
        <w:ind w:left="375" w:right="375"/>
      </w:pPr>
      <w:r>
        <w:t>Beheermethodieken, BiSL, ASL, ITIL</w:t>
      </w:r>
    </w:p>
    <w:p w14:paraId="285B90AA" w14:textId="77777777" w:rsidR="006A304E" w:rsidRDefault="00C77210">
      <w:pPr>
        <w:numPr>
          <w:ilvl w:val="0"/>
          <w:numId w:val="17"/>
        </w:numPr>
        <w:ind w:left="375" w:right="375"/>
      </w:pPr>
      <w:r>
        <w:t>Beheerprocessen, Procesinrichting en -verbetering, Quality Assurance</w:t>
      </w:r>
    </w:p>
    <w:p w14:paraId="61EA4346" w14:textId="77777777" w:rsidR="006A304E" w:rsidRDefault="00C77210">
      <w:pPr>
        <w:numPr>
          <w:ilvl w:val="0"/>
          <w:numId w:val="17"/>
        </w:numPr>
        <w:ind w:left="375" w:right="375"/>
      </w:pPr>
      <w:r>
        <w:t xml:space="preserve">Service Management, Change Management, </w:t>
      </w:r>
      <w:proofErr w:type="spellStart"/>
      <w:r>
        <w:t>SLA's</w:t>
      </w:r>
      <w:proofErr w:type="spellEnd"/>
    </w:p>
    <w:p w14:paraId="13A92DDF" w14:textId="77777777" w:rsidR="006A304E" w:rsidRDefault="00C77210">
      <w:pPr>
        <w:numPr>
          <w:ilvl w:val="0"/>
          <w:numId w:val="17"/>
        </w:numPr>
        <w:ind w:left="375" w:right="375"/>
      </w:pPr>
      <w:r>
        <w:t>CAB meetings</w:t>
      </w:r>
    </w:p>
    <w:p w14:paraId="7ECD3194" w14:textId="77777777" w:rsidR="006A304E" w:rsidRDefault="00C77210">
      <w:pPr>
        <w:numPr>
          <w:ilvl w:val="0"/>
          <w:numId w:val="17"/>
        </w:numPr>
        <w:ind w:left="375" w:right="375"/>
      </w:pPr>
      <w:r>
        <w:t>PRINCE2, Aansturen van teams in een beheeromgeving</w:t>
      </w:r>
    </w:p>
    <w:p w14:paraId="297E6862" w14:textId="77777777" w:rsidR="006A304E" w:rsidRDefault="00C77210">
      <w:pPr>
        <w:numPr>
          <w:ilvl w:val="0"/>
          <w:numId w:val="17"/>
        </w:numPr>
        <w:spacing w:afterAutospacing="1"/>
        <w:ind w:left="375" w:right="375"/>
      </w:pPr>
      <w:r>
        <w:t>Geografische Informatie Systemen</w:t>
      </w:r>
    </w:p>
    <w:p w14:paraId="675EB11C" w14:textId="77777777" w:rsidR="006A304E" w:rsidRDefault="00C77210">
      <w:pPr>
        <w:pStyle w:val="Kop1"/>
        <w:tabs>
          <w:tab w:val="left" w:pos="2835"/>
        </w:tabs>
      </w:pPr>
      <w:r w:rsidRPr="000A52E1">
        <w:t>Samenvatting</w:t>
      </w:r>
    </w:p>
    <w:p w14:paraId="47C4F110" w14:textId="25ADC548" w:rsidR="006A304E" w:rsidRDefault="00C77210">
      <w:r>
        <w:t xml:space="preserve">Vanuit een brede ervaring heeft </w:t>
      </w:r>
      <w:r w:rsidR="004378A4">
        <w:t>X</w:t>
      </w:r>
      <w:r>
        <w:t xml:space="preserve"> diverse organisaties voorzien van vruchtbare mondelinge en schriftelijke adviezen op het gebied van het beheer van de geautomatiseerde informatievoorziening. De adviesterreinen beslaan verder onder andere transitie en </w:t>
      </w:r>
      <w:proofErr w:type="spellStart"/>
      <w:r>
        <w:t>inbeheername</w:t>
      </w:r>
      <w:proofErr w:type="spellEnd"/>
      <w:r>
        <w:t xml:space="preserve">, test- en acceptatiemanagement, configuratiebeheer, autorisatie- en identiteitsbeheer en de inrichting, het organiseren en de financiën van teams. Sinds 2000 is hij in beheer- en onderhoudsteams werkzaam geweest. In eerste instantie als Ontwikkelaar en Kwaliteitsmanager en doorgegroeid tot Service Manager, Applicatiemanager, Functioneel Beheerder en Informatie Manager op senior niveau. </w:t>
      </w:r>
    </w:p>
    <w:p w14:paraId="0A37501D" w14:textId="77777777" w:rsidR="006A304E" w:rsidRDefault="006A304E"/>
    <w:p w14:paraId="5A79FF47" w14:textId="729F3121" w:rsidR="006A304E" w:rsidRDefault="00C77210">
      <w:r>
        <w:t xml:space="preserve">Als Senior Functioneel Beheerder bij de Inspectie Leefomgeving en Transport (Ministerie van Infrastructuur en Waterstaat) heeft </w:t>
      </w:r>
      <w:r w:rsidR="004378A4">
        <w:t>X</w:t>
      </w:r>
      <w:r>
        <w:t xml:space="preserve"> het beheer gevoerd over een aantal bedrijfskritische systemen in het luchtvaartdomein en voor het klantcontactcentrum. Hij heeft hierbij op succesvolle wijze de contracten voor het beheer en onderhoud van Oracle Service Cloud/Right </w:t>
      </w:r>
      <w:proofErr w:type="spellStart"/>
      <w:r>
        <w:t>Now</w:t>
      </w:r>
      <w:proofErr w:type="spellEnd"/>
      <w:r>
        <w:t xml:space="preserve"> verhuisd naar een andere leverancier. </w:t>
      </w:r>
      <w:r w:rsidR="004378A4">
        <w:t>X</w:t>
      </w:r>
      <w:r>
        <w:t xml:space="preserve"> is de trekker van de jaarplancyclus binnen de groep van Functioneel Beheerders en heeft in die rol een belangrijke invloed gehad op de rationalisatie van de contracten met leveranciers en de uitfasering van overbodige applicaties.</w:t>
      </w:r>
    </w:p>
    <w:p w14:paraId="5DAB6C7B" w14:textId="77777777" w:rsidR="006A304E" w:rsidRDefault="006A304E"/>
    <w:p w14:paraId="07F624DD" w14:textId="37724D19" w:rsidR="006A304E" w:rsidRDefault="00C77210">
      <w:r>
        <w:t xml:space="preserve">Bij Rijkswaterstaat was </w:t>
      </w:r>
      <w:r w:rsidR="004378A4">
        <w:t>X</w:t>
      </w:r>
      <w:r>
        <w:t xml:space="preserve"> 3 jaar ingezet als Applicatiemanager en was hij verantwoordelijk voor het applicatiebeheer van een aantal systemen dat gebruikt wordt door diverse diensten van RWS. </w:t>
      </w:r>
      <w:r w:rsidR="004378A4">
        <w:t>X</w:t>
      </w:r>
      <w:r>
        <w:t xml:space="preserve"> had een regierol, waarbij hij leveranciers aanstuurde en zaken afstemde met de gebruikersorganisatie. De applicaties die hij onder zijn hoede had vielen binnen het domein Watermanagement in de ketens Crisismanagement (domein- en </w:t>
      </w:r>
      <w:proofErr w:type="spellStart"/>
      <w:r>
        <w:t>departementoverstijgend</w:t>
      </w:r>
      <w:proofErr w:type="spellEnd"/>
      <w:r>
        <w:t xml:space="preserve">), Gegevensverzameling &amp; verwerking, Vergunning &amp; Handhaving en Aanleg &amp; Onderhoud. Daarvoor was hij bij het Kadaster verantwoordelijk als Service Manager voor procesverbetering binnen de keten </w:t>
      </w:r>
      <w:proofErr w:type="spellStart"/>
      <w:r>
        <w:t>Geo</w:t>
      </w:r>
      <w:proofErr w:type="spellEnd"/>
      <w:r>
        <w:t xml:space="preserve">. Hij heeft onder meer een </w:t>
      </w:r>
      <w:proofErr w:type="spellStart"/>
      <w:r>
        <w:t>quick</w:t>
      </w:r>
      <w:proofErr w:type="spellEnd"/>
      <w:r>
        <w:t xml:space="preserve"> </w:t>
      </w:r>
      <w:proofErr w:type="spellStart"/>
      <w:r>
        <w:t>reference</w:t>
      </w:r>
      <w:proofErr w:type="spellEnd"/>
      <w:r>
        <w:t xml:space="preserve"> procesflow (P1-kaart) ontwikkeld die bij hoge prioriteit verstoringen van complexe diensten snel inzicht geeft voor de Incidentcoördinatoren in de communicatielijnen met diverse leveranciers. Onder zijn beheer vielen de diensten KLIC, RuimtelijkePlannen.nl en Basisregistratie Topografie / TOP10NL.</w:t>
      </w:r>
    </w:p>
    <w:p w14:paraId="02EB378F" w14:textId="77777777" w:rsidR="006A304E" w:rsidRDefault="006A304E"/>
    <w:p w14:paraId="7D14C91B" w14:textId="404AE432" w:rsidR="006A304E" w:rsidRDefault="004378A4">
      <w:r>
        <w:t>X</w:t>
      </w:r>
      <w:r w:rsidR="00C77210">
        <w:t xml:space="preserve"> is breed inzetbaar in adviserende en sturende rollen. Hij heeft ervaring met het inrichten van beheerprocessen, het opstellen van </w:t>
      </w:r>
      <w:proofErr w:type="spellStart"/>
      <w:r w:rsidR="00C77210">
        <w:t>SLA’s</w:t>
      </w:r>
      <w:proofErr w:type="spellEnd"/>
      <w:r w:rsidR="00C77210">
        <w:t xml:space="preserve"> en procesdocumentatie en het proces van uitschrijven en </w:t>
      </w:r>
      <w:r w:rsidR="00C77210">
        <w:lastRenderedPageBreak/>
        <w:t xml:space="preserve">evalueren van aanbestedingen. Hij steekt zijn werk bij voorkeur in vanuit een pragmatische toepassing van de marktstandaarden zoals PRINCE2, BiSL, ASL, ITIL, Agile/Scrum en DevOps. Tot zijn taken behoorden ook projectmanagement, projectaudits, het opstellen van informatieplannen en het adviseren en ondersteunen van het management bij diverse klanten en zijn werkgever. Hij zoekt naar eenvoudige, werkende oplossingen, die niet alleen de directe vraag van de organisatie beantwoorden, maar ook de vraag achter de vraag. Daarnaast was hij regelmatig aanspreekpunt namens de klant voor projecten bij implementatie van nieuwe processen. </w:t>
      </w:r>
      <w:r>
        <w:t>X</w:t>
      </w:r>
      <w:r w:rsidR="00C77210">
        <w:t xml:space="preserve"> is praktijk- en resultaatgericht en houdt van heldere communicatie.</w:t>
      </w:r>
    </w:p>
    <w:p w14:paraId="6A05A809" w14:textId="77777777" w:rsidR="006A304E" w:rsidRDefault="006A304E"/>
    <w:p w14:paraId="5A39BBE3" w14:textId="77777777" w:rsidR="006A304E" w:rsidRDefault="006A304E">
      <w:pPr>
        <w:tabs>
          <w:tab w:val="left" w:pos="2835"/>
        </w:tabs>
      </w:pPr>
    </w:p>
    <w:p w14:paraId="45CE0989" w14:textId="77777777" w:rsidR="006A304E" w:rsidRDefault="00C77210">
      <w:pPr>
        <w:pStyle w:val="Kop1"/>
        <w:tabs>
          <w:tab w:val="left" w:pos="2835"/>
        </w:tabs>
      </w:pPr>
      <w:r w:rsidRPr="000A52E1">
        <w:t>Opleidingen</w:t>
      </w:r>
    </w:p>
    <w:p w14:paraId="1D4F0167" w14:textId="17029464" w:rsidR="006A304E" w:rsidRDefault="00C77210">
      <w:r>
        <w:t>1990 - 1996</w:t>
      </w:r>
      <w:r>
        <w:tab/>
        <w:t>Promotie Tandheelkundige Materiaalwetenschappen, Universiteit van Amsterdam</w:t>
      </w:r>
      <w:r>
        <w:br/>
        <w:t>1984 - 1990</w:t>
      </w:r>
      <w:r>
        <w:tab/>
        <w:t>Chemische Technologie, Membraanwetenschappen, Universiteit Twente, Enschede</w:t>
      </w:r>
    </w:p>
    <w:p w14:paraId="41C8F396" w14:textId="77777777" w:rsidR="006A304E" w:rsidRDefault="006A304E">
      <w:pPr>
        <w:tabs>
          <w:tab w:val="left" w:pos="2835"/>
        </w:tabs>
      </w:pPr>
    </w:p>
    <w:p w14:paraId="032FDCF6" w14:textId="77777777" w:rsidR="006A304E" w:rsidRDefault="00C77210">
      <w:pPr>
        <w:pStyle w:val="Kop1"/>
        <w:tabs>
          <w:tab w:val="left" w:pos="2835"/>
        </w:tabs>
      </w:pPr>
      <w:r w:rsidRPr="000A52E1">
        <w:t>Trainingen</w:t>
      </w:r>
    </w:p>
    <w:p w14:paraId="356F8609" w14:textId="777E434F" w:rsidR="006A304E" w:rsidRDefault="00C77210">
      <w:r>
        <w:t>2017</w:t>
      </w:r>
      <w:r>
        <w:tab/>
        <w:t xml:space="preserve">Training BiSL </w:t>
      </w:r>
      <w:proofErr w:type="spellStart"/>
      <w:r>
        <w:t>advanced</w:t>
      </w:r>
      <w:proofErr w:type="spellEnd"/>
      <w:r>
        <w:t xml:space="preserve"> (ILT)</w:t>
      </w:r>
      <w:r>
        <w:br/>
        <w:t>2017</w:t>
      </w:r>
      <w:r>
        <w:tab/>
      </w:r>
      <w:proofErr w:type="spellStart"/>
      <w:r>
        <w:t>ArchiMate</w:t>
      </w:r>
      <w:proofErr w:type="spellEnd"/>
      <w:r>
        <w:t xml:space="preserve"> </w:t>
      </w:r>
      <w:proofErr w:type="spellStart"/>
      <w:r>
        <w:t>Certified</w:t>
      </w:r>
      <w:proofErr w:type="spellEnd"/>
      <w:r>
        <w:t xml:space="preserve"> (level 1 en 2), IMF Academy</w:t>
      </w:r>
      <w:r>
        <w:br/>
        <w:t>2016</w:t>
      </w:r>
      <w:r>
        <w:tab/>
        <w:t>Regisseren en beïnvloeden zonder macht (ILT)</w:t>
      </w:r>
      <w:r>
        <w:br/>
        <w:t>2016</w:t>
      </w:r>
      <w:r>
        <w:tab/>
        <w:t>Introductie Architectuur (ILT)</w:t>
      </w:r>
      <w:r>
        <w:br/>
        <w:t>2015</w:t>
      </w:r>
      <w:r>
        <w:tab/>
        <w:t>Workshop introductie Scrum, CIMSOLUTIONS</w:t>
      </w:r>
      <w:r>
        <w:br/>
        <w:t>2011</w:t>
      </w:r>
      <w:r>
        <w:tab/>
        <w:t xml:space="preserve">Bouwen aan een Gouden Team, </w:t>
      </w:r>
      <w:proofErr w:type="spellStart"/>
      <w:r>
        <w:t>Bemacs</w:t>
      </w:r>
      <w:proofErr w:type="spellEnd"/>
      <w:r>
        <w:br/>
        <w:t>2010</w:t>
      </w:r>
      <w:r>
        <w:tab/>
        <w:t xml:space="preserve">Introductie Informatieanalyse / </w:t>
      </w:r>
      <w:proofErr w:type="spellStart"/>
      <w:r>
        <w:t>Requirement</w:t>
      </w:r>
      <w:proofErr w:type="spellEnd"/>
      <w:r>
        <w:t xml:space="preserve"> Management, CIMSOLUTIONS</w:t>
      </w:r>
      <w:r>
        <w:br/>
        <w:t>2009</w:t>
      </w:r>
      <w:r>
        <w:tab/>
        <w:t xml:space="preserve">Landelijke </w:t>
      </w:r>
      <w:proofErr w:type="spellStart"/>
      <w:r>
        <w:t>Praktijkdag</w:t>
      </w:r>
      <w:proofErr w:type="spellEnd"/>
      <w:r>
        <w:t xml:space="preserve"> Functioneel Beheer, </w:t>
      </w:r>
      <w:proofErr w:type="spellStart"/>
      <w:r>
        <w:t>vts</w:t>
      </w:r>
      <w:proofErr w:type="spellEnd"/>
      <w:r>
        <w:t xml:space="preserve"> Politie NL, Aalsmeer</w:t>
      </w:r>
      <w:r>
        <w:br/>
        <w:t>2008</w:t>
      </w:r>
      <w:r>
        <w:tab/>
        <w:t xml:space="preserve">Focus on </w:t>
      </w:r>
      <w:proofErr w:type="spellStart"/>
      <w:r>
        <w:t>Demand</w:t>
      </w:r>
      <w:proofErr w:type="spellEnd"/>
      <w:r>
        <w:t xml:space="preserve">, ASL-BiSL Foundation, Bussum. Onder meer: een workshop COBIT, </w:t>
      </w:r>
    </w:p>
    <w:p w14:paraId="7560A18C" w14:textId="762417C1" w:rsidR="006A304E" w:rsidRDefault="00C77210" w:rsidP="71C3EB4F">
      <w:pPr>
        <w:ind w:firstLine="708"/>
      </w:pPr>
      <w:r>
        <w:t xml:space="preserve">workshop leveranciersmanagement, workshop business </w:t>
      </w:r>
      <w:proofErr w:type="spellStart"/>
      <w:r>
        <w:t>alingment</w:t>
      </w:r>
      <w:proofErr w:type="spellEnd"/>
      <w:r>
        <w:br/>
        <w:t>2007</w:t>
      </w:r>
      <w:r>
        <w:tab/>
        <w:t>BiSL Foundation, Getronics PinkRoccade, certificaat EXIN</w:t>
      </w:r>
      <w:r>
        <w:br/>
        <w:t>2006</w:t>
      </w:r>
      <w:r>
        <w:tab/>
        <w:t>Goed luisteren, juist interpreteren, effectief communiceren, Schouten en Nelissen</w:t>
      </w:r>
      <w:r>
        <w:br/>
        <w:t>2006</w:t>
      </w:r>
      <w:r>
        <w:tab/>
        <w:t>ASL Foundation, Getronics PinkRoccade, certificaat EXIN</w:t>
      </w:r>
      <w:r>
        <w:br/>
        <w:t>2004</w:t>
      </w:r>
      <w:r>
        <w:tab/>
        <w:t>Inleiding effectenbedrijf, NIBE-SVV (certificaat)</w:t>
      </w:r>
      <w:r>
        <w:br/>
        <w:t>2003</w:t>
      </w:r>
      <w:r>
        <w:tab/>
        <w:t>Competentieanalyse, Schouten en Nelissen</w:t>
      </w:r>
      <w:r>
        <w:br/>
        <w:t>2003</w:t>
      </w:r>
      <w:r>
        <w:tab/>
        <w:t>PRINCE2 Foundation, PinkRoccade, certificaat EXIN</w:t>
      </w:r>
      <w:r>
        <w:br/>
        <w:t>2002</w:t>
      </w:r>
      <w:r>
        <w:tab/>
        <w:t>Inleiding verzekeringsbedrijf, NIBE-SVV (certificaat)</w:t>
      </w:r>
      <w:r>
        <w:br/>
        <w:t>2001</w:t>
      </w:r>
      <w:r>
        <w:tab/>
        <w:t>Algemene opleiding bankbedrijf, NIBE-SVV (certificaat)</w:t>
      </w:r>
      <w:r>
        <w:br/>
        <w:t>2001</w:t>
      </w:r>
      <w:r>
        <w:tab/>
        <w:t>Functioneel ontwerp administratieve systemen, ISES</w:t>
      </w:r>
      <w:r>
        <w:br/>
        <w:t>2001</w:t>
      </w:r>
      <w:r>
        <w:tab/>
        <w:t>LCE Masterclass, PinkRoccade (certificaat)</w:t>
      </w:r>
      <w:r>
        <w:br/>
        <w:t>2000</w:t>
      </w:r>
      <w:r>
        <w:tab/>
        <w:t>ITIL Foundation, TAS, certificaat EXIN</w:t>
      </w:r>
      <w:r>
        <w:br/>
        <w:t>2000</w:t>
      </w:r>
      <w:r>
        <w:tab/>
        <w:t>Basisopleiding gestructureerd programmeren Cobol en SQL, TAS</w:t>
      </w:r>
      <w:r>
        <w:br/>
        <w:t>2000</w:t>
      </w:r>
      <w:r>
        <w:tab/>
        <w:t>Communicatieve vaardigheden I, TAS</w:t>
      </w:r>
      <w:r>
        <w:br/>
        <w:t>2000</w:t>
      </w:r>
      <w:r>
        <w:tab/>
        <w:t>Leidinggeven, KNCV</w:t>
      </w:r>
      <w:r>
        <w:br/>
        <w:t>1998</w:t>
      </w:r>
      <w:r>
        <w:tab/>
        <w:t>Integrale kwaliteitszorg voor chemische laboratoria, Hogeschool West-Brabant</w:t>
      </w:r>
      <w:r>
        <w:br/>
        <w:t>1993</w:t>
      </w:r>
      <w:r>
        <w:tab/>
        <w:t>Presenteren en publiceren in de Engelse Taal, UvA</w:t>
      </w:r>
    </w:p>
    <w:p w14:paraId="72A3D3EC" w14:textId="77777777" w:rsidR="006A304E" w:rsidRDefault="006A304E">
      <w:pPr>
        <w:tabs>
          <w:tab w:val="left" w:pos="2835"/>
        </w:tabs>
      </w:pPr>
    </w:p>
    <w:p w14:paraId="700FA469" w14:textId="77777777" w:rsidR="006A304E" w:rsidRPr="004378A4" w:rsidRDefault="00C77210">
      <w:pPr>
        <w:pStyle w:val="Kop1"/>
        <w:tabs>
          <w:tab w:val="left" w:pos="2835"/>
        </w:tabs>
        <w:rPr>
          <w:lang w:val="en-US"/>
        </w:rPr>
      </w:pPr>
      <w:r w:rsidRPr="004378A4">
        <w:rPr>
          <w:lang w:val="en-US"/>
        </w:rPr>
        <w:t>Certificeringen</w:t>
      </w:r>
    </w:p>
    <w:p w14:paraId="3ABC3A85" w14:textId="54F46FD0" w:rsidR="006A304E" w:rsidRPr="004378A4" w:rsidRDefault="00C77210">
      <w:pPr>
        <w:rPr>
          <w:lang w:val="en-US"/>
        </w:rPr>
      </w:pPr>
      <w:r w:rsidRPr="004378A4">
        <w:rPr>
          <w:lang w:val="en-US"/>
        </w:rPr>
        <w:t>2020</w:t>
      </w:r>
      <w:r w:rsidRPr="004378A4">
        <w:rPr>
          <w:lang w:val="en-US"/>
        </w:rPr>
        <w:tab/>
        <w:t>Professional Scrum Master I</w:t>
      </w:r>
      <w:r w:rsidRPr="004378A4">
        <w:rPr>
          <w:lang w:val="en-US"/>
        </w:rPr>
        <w:br/>
        <w:t>2020</w:t>
      </w:r>
      <w:r w:rsidRPr="004378A4">
        <w:rPr>
          <w:lang w:val="en-US"/>
        </w:rPr>
        <w:tab/>
        <w:t>Professional Scrum Product Owner I</w:t>
      </w:r>
      <w:r w:rsidRPr="004378A4">
        <w:rPr>
          <w:lang w:val="en-US"/>
        </w:rPr>
        <w:br/>
        <w:t>2017</w:t>
      </w:r>
      <w:r w:rsidRPr="004378A4">
        <w:rPr>
          <w:lang w:val="en-US"/>
        </w:rPr>
        <w:tab/>
        <w:t>BiSL Advanced</w:t>
      </w:r>
      <w:r w:rsidRPr="004378A4">
        <w:rPr>
          <w:lang w:val="en-US"/>
        </w:rPr>
        <w:br/>
        <w:t>2007</w:t>
      </w:r>
      <w:r w:rsidRPr="004378A4">
        <w:rPr>
          <w:lang w:val="en-US"/>
        </w:rPr>
        <w:tab/>
        <w:t>BiSL Foundation</w:t>
      </w:r>
      <w:r w:rsidRPr="004378A4">
        <w:rPr>
          <w:lang w:val="en-US"/>
        </w:rPr>
        <w:br/>
        <w:t>2006</w:t>
      </w:r>
      <w:r w:rsidRPr="004378A4">
        <w:rPr>
          <w:lang w:val="en-US"/>
        </w:rPr>
        <w:tab/>
        <w:t>ASL Foundation</w:t>
      </w:r>
      <w:r w:rsidRPr="004378A4">
        <w:rPr>
          <w:lang w:val="en-US"/>
        </w:rPr>
        <w:br/>
        <w:t>2004</w:t>
      </w:r>
      <w:r w:rsidRPr="004378A4">
        <w:rPr>
          <w:lang w:val="en-US"/>
        </w:rPr>
        <w:tab/>
        <w:t xml:space="preserve">NIBE-SVV </w:t>
      </w:r>
      <w:proofErr w:type="spellStart"/>
      <w:r w:rsidRPr="004378A4">
        <w:rPr>
          <w:lang w:val="en-US"/>
        </w:rPr>
        <w:t>Inleiding</w:t>
      </w:r>
      <w:proofErr w:type="spellEnd"/>
      <w:r w:rsidRPr="004378A4">
        <w:rPr>
          <w:lang w:val="en-US"/>
        </w:rPr>
        <w:t xml:space="preserve"> </w:t>
      </w:r>
      <w:proofErr w:type="spellStart"/>
      <w:r w:rsidRPr="004378A4">
        <w:rPr>
          <w:lang w:val="en-US"/>
        </w:rPr>
        <w:t>effectenbedrijf</w:t>
      </w:r>
      <w:proofErr w:type="spellEnd"/>
      <w:r w:rsidRPr="004378A4">
        <w:rPr>
          <w:lang w:val="en-US"/>
        </w:rPr>
        <w:br/>
      </w:r>
      <w:r w:rsidRPr="004378A4">
        <w:rPr>
          <w:lang w:val="en-US"/>
        </w:rPr>
        <w:lastRenderedPageBreak/>
        <w:t>2003</w:t>
      </w:r>
      <w:r w:rsidRPr="004378A4">
        <w:rPr>
          <w:lang w:val="en-US"/>
        </w:rPr>
        <w:tab/>
        <w:t>PRINCE2 Foundation</w:t>
      </w:r>
      <w:r w:rsidRPr="004378A4">
        <w:rPr>
          <w:lang w:val="en-US"/>
        </w:rPr>
        <w:br/>
        <w:t>2002</w:t>
      </w:r>
      <w:r w:rsidRPr="004378A4">
        <w:rPr>
          <w:lang w:val="en-US"/>
        </w:rPr>
        <w:tab/>
        <w:t xml:space="preserve">NIBE-SVV </w:t>
      </w:r>
      <w:proofErr w:type="spellStart"/>
      <w:r w:rsidRPr="004378A4">
        <w:rPr>
          <w:lang w:val="en-US"/>
        </w:rPr>
        <w:t>Inleiding</w:t>
      </w:r>
      <w:proofErr w:type="spellEnd"/>
      <w:r w:rsidRPr="004378A4">
        <w:rPr>
          <w:lang w:val="en-US"/>
        </w:rPr>
        <w:t xml:space="preserve"> </w:t>
      </w:r>
      <w:proofErr w:type="spellStart"/>
      <w:r w:rsidRPr="004378A4">
        <w:rPr>
          <w:lang w:val="en-US"/>
        </w:rPr>
        <w:t>verzekeringsbedrijf</w:t>
      </w:r>
      <w:proofErr w:type="spellEnd"/>
      <w:r w:rsidRPr="004378A4">
        <w:rPr>
          <w:lang w:val="en-US"/>
        </w:rPr>
        <w:br/>
        <w:t>2001</w:t>
      </w:r>
      <w:r w:rsidRPr="004378A4">
        <w:rPr>
          <w:lang w:val="en-US"/>
        </w:rPr>
        <w:tab/>
        <w:t xml:space="preserve">NIBE-SVV </w:t>
      </w:r>
      <w:proofErr w:type="spellStart"/>
      <w:r w:rsidRPr="004378A4">
        <w:rPr>
          <w:lang w:val="en-US"/>
        </w:rPr>
        <w:t>Algemene</w:t>
      </w:r>
      <w:proofErr w:type="spellEnd"/>
      <w:r w:rsidRPr="004378A4">
        <w:rPr>
          <w:lang w:val="en-US"/>
        </w:rPr>
        <w:t xml:space="preserve"> </w:t>
      </w:r>
      <w:proofErr w:type="spellStart"/>
      <w:r w:rsidRPr="004378A4">
        <w:rPr>
          <w:lang w:val="en-US"/>
        </w:rPr>
        <w:t>opleiding</w:t>
      </w:r>
      <w:proofErr w:type="spellEnd"/>
      <w:r w:rsidRPr="004378A4">
        <w:rPr>
          <w:lang w:val="en-US"/>
        </w:rPr>
        <w:t xml:space="preserve"> </w:t>
      </w:r>
      <w:proofErr w:type="spellStart"/>
      <w:r w:rsidRPr="004378A4">
        <w:rPr>
          <w:lang w:val="en-US"/>
        </w:rPr>
        <w:t>bankbedrijf</w:t>
      </w:r>
      <w:proofErr w:type="spellEnd"/>
      <w:r w:rsidRPr="004378A4">
        <w:rPr>
          <w:lang w:val="en-US"/>
        </w:rPr>
        <w:br/>
        <w:t>2001</w:t>
      </w:r>
      <w:r w:rsidRPr="004378A4">
        <w:rPr>
          <w:lang w:val="en-US"/>
        </w:rPr>
        <w:tab/>
        <w:t>LCE Masterclass</w:t>
      </w:r>
      <w:r w:rsidRPr="004378A4">
        <w:rPr>
          <w:lang w:val="en-US"/>
        </w:rPr>
        <w:br/>
        <w:t>2000</w:t>
      </w:r>
      <w:r w:rsidRPr="004378A4">
        <w:rPr>
          <w:lang w:val="en-US"/>
        </w:rPr>
        <w:tab/>
        <w:t>ITIL Foundation</w:t>
      </w:r>
    </w:p>
    <w:p w14:paraId="0D0B940D" w14:textId="77777777" w:rsidR="006A304E" w:rsidRPr="004378A4" w:rsidRDefault="006A304E">
      <w:pPr>
        <w:tabs>
          <w:tab w:val="left" w:pos="2835"/>
        </w:tabs>
        <w:rPr>
          <w:lang w:val="en-US"/>
        </w:rPr>
      </w:pPr>
    </w:p>
    <w:p w14:paraId="553245CC" w14:textId="77777777" w:rsidR="006A304E" w:rsidRPr="004378A4" w:rsidRDefault="00C77210">
      <w:pPr>
        <w:pStyle w:val="Kop1"/>
        <w:tabs>
          <w:tab w:val="left" w:pos="2835"/>
        </w:tabs>
        <w:rPr>
          <w:lang w:val="en-US"/>
        </w:rPr>
      </w:pPr>
      <w:r w:rsidRPr="004378A4">
        <w:rPr>
          <w:lang w:val="en-US"/>
        </w:rPr>
        <w:t>Expertise</w:t>
      </w:r>
    </w:p>
    <w:p w14:paraId="2440BE09" w14:textId="77777777" w:rsidR="006A304E" w:rsidRPr="004378A4" w:rsidRDefault="00C77210">
      <w:pPr>
        <w:tabs>
          <w:tab w:val="left" w:pos="2835"/>
        </w:tabs>
        <w:rPr>
          <w:lang w:val="en-US"/>
        </w:rPr>
      </w:pPr>
      <w:r w:rsidRPr="004378A4">
        <w:rPr>
          <w:b/>
          <w:lang w:val="en-US"/>
        </w:rPr>
        <w:t>COMPUTERSYSTEMEN:</w:t>
      </w:r>
      <w:r w:rsidRPr="004378A4">
        <w:rPr>
          <w:lang w:val="en-US"/>
        </w:rPr>
        <w:t xml:space="preserve"> PC, Mainframe, Mac</w:t>
      </w:r>
    </w:p>
    <w:p w14:paraId="41E3BE5B" w14:textId="77777777" w:rsidR="006A304E" w:rsidRPr="004378A4" w:rsidRDefault="00C77210">
      <w:pPr>
        <w:tabs>
          <w:tab w:val="left" w:pos="2835"/>
        </w:tabs>
        <w:rPr>
          <w:lang w:val="en-US"/>
        </w:rPr>
      </w:pPr>
      <w:r w:rsidRPr="004378A4">
        <w:rPr>
          <w:b/>
          <w:lang w:val="en-US"/>
        </w:rPr>
        <w:t>BESTURINGSSYSTEMEN:</w:t>
      </w:r>
      <w:r w:rsidRPr="004378A4">
        <w:rPr>
          <w:lang w:val="en-US"/>
        </w:rPr>
        <w:t xml:space="preserve"> MS Windows, Mac OS X, Linux, IBM Z/OS</w:t>
      </w:r>
    </w:p>
    <w:p w14:paraId="76B0562F" w14:textId="77777777" w:rsidR="006A304E" w:rsidRPr="004378A4" w:rsidRDefault="00C77210">
      <w:pPr>
        <w:tabs>
          <w:tab w:val="left" w:pos="2835"/>
        </w:tabs>
        <w:rPr>
          <w:lang w:val="en-US"/>
        </w:rPr>
      </w:pPr>
      <w:r w:rsidRPr="004378A4">
        <w:rPr>
          <w:b/>
          <w:lang w:val="en-US"/>
        </w:rPr>
        <w:t>COMPUTERTALEN:</w:t>
      </w:r>
      <w:r w:rsidRPr="004378A4">
        <w:rPr>
          <w:lang w:val="en-US"/>
        </w:rPr>
        <w:t xml:space="preserve"> Cobol, CICS, mainframe JCL, Visual Basic, Pascal, SQL</w:t>
      </w:r>
    </w:p>
    <w:p w14:paraId="073E9770" w14:textId="77777777" w:rsidR="006A304E" w:rsidRPr="004378A4" w:rsidRDefault="00C77210">
      <w:pPr>
        <w:tabs>
          <w:tab w:val="left" w:pos="2835"/>
        </w:tabs>
        <w:rPr>
          <w:lang w:val="en-US"/>
        </w:rPr>
      </w:pPr>
      <w:r w:rsidRPr="004378A4">
        <w:rPr>
          <w:b/>
          <w:lang w:val="en-US"/>
        </w:rPr>
        <w:t>DATABASES:</w:t>
      </w:r>
      <w:r w:rsidRPr="004378A4">
        <w:rPr>
          <w:lang w:val="en-US"/>
        </w:rPr>
        <w:t xml:space="preserve"> MS Access, MS SQL Server, Oracle, DB2</w:t>
      </w:r>
    </w:p>
    <w:p w14:paraId="501666A1" w14:textId="77777777" w:rsidR="006A304E" w:rsidRPr="004378A4" w:rsidRDefault="00C77210">
      <w:pPr>
        <w:tabs>
          <w:tab w:val="left" w:pos="2835"/>
        </w:tabs>
        <w:rPr>
          <w:lang w:val="en-US"/>
        </w:rPr>
      </w:pPr>
      <w:r w:rsidRPr="004378A4">
        <w:rPr>
          <w:b/>
          <w:lang w:val="en-US"/>
        </w:rPr>
        <w:t>(ONTWIKKEL) TOOLS:</w:t>
      </w:r>
      <w:r w:rsidRPr="004378A4">
        <w:rPr>
          <w:lang w:val="en-US"/>
        </w:rPr>
        <w:t xml:space="preserve"> Visual Studio, Xpeditor (mainframe), </w:t>
      </w:r>
      <w:proofErr w:type="spellStart"/>
      <w:r w:rsidRPr="004378A4">
        <w:rPr>
          <w:lang w:val="en-US"/>
        </w:rPr>
        <w:t>Endevor</w:t>
      </w:r>
      <w:proofErr w:type="spellEnd"/>
      <w:r w:rsidRPr="004378A4">
        <w:rPr>
          <w:lang w:val="en-US"/>
        </w:rPr>
        <w:t xml:space="preserve"> (mainframe), ArcGIS, MS Visio</w:t>
      </w:r>
    </w:p>
    <w:p w14:paraId="574F1DBE" w14:textId="77777777" w:rsidR="006A304E" w:rsidRPr="004378A4" w:rsidRDefault="00C77210">
      <w:pPr>
        <w:tabs>
          <w:tab w:val="left" w:pos="2835"/>
        </w:tabs>
        <w:rPr>
          <w:lang w:val="en-US"/>
        </w:rPr>
      </w:pPr>
      <w:r w:rsidRPr="004378A4">
        <w:rPr>
          <w:b/>
          <w:lang w:val="en-US"/>
        </w:rPr>
        <w:t>ONTWIKKELMETHODIEKEN:</w:t>
      </w:r>
      <w:r w:rsidRPr="004378A4">
        <w:rPr>
          <w:lang w:val="en-US"/>
        </w:rPr>
        <w:t xml:space="preserve"> Yourdon, OO</w:t>
      </w:r>
    </w:p>
    <w:p w14:paraId="72695130" w14:textId="77777777" w:rsidR="006A304E" w:rsidRPr="004378A4" w:rsidRDefault="00C77210">
      <w:pPr>
        <w:tabs>
          <w:tab w:val="left" w:pos="2835"/>
        </w:tabs>
        <w:rPr>
          <w:lang w:val="en-US"/>
        </w:rPr>
      </w:pPr>
      <w:r w:rsidRPr="004378A4">
        <w:rPr>
          <w:b/>
          <w:lang w:val="en-US"/>
        </w:rPr>
        <w:t>METHODIEKEN:</w:t>
      </w:r>
      <w:r w:rsidRPr="004378A4">
        <w:rPr>
          <w:lang w:val="en-US"/>
        </w:rPr>
        <w:t xml:space="preserve"> ITIL, ASL, BiSL, LCE Masterclass, Prince2, TMap, DFD, ERD</w:t>
      </w:r>
    </w:p>
    <w:p w14:paraId="5EC0E8B6" w14:textId="77777777" w:rsidR="006A304E" w:rsidRPr="004378A4" w:rsidRDefault="00C77210">
      <w:pPr>
        <w:tabs>
          <w:tab w:val="left" w:pos="2835"/>
        </w:tabs>
        <w:rPr>
          <w:lang w:val="en-US"/>
        </w:rPr>
      </w:pPr>
      <w:r w:rsidRPr="004378A4">
        <w:rPr>
          <w:b/>
          <w:lang w:val="en-US"/>
        </w:rPr>
        <w:t>BEHEER TOOLS:</w:t>
      </w:r>
      <w:r w:rsidRPr="004378A4">
        <w:rPr>
          <w:lang w:val="en-US"/>
        </w:rPr>
        <w:t xml:space="preserve"> </w:t>
      </w:r>
      <w:proofErr w:type="spellStart"/>
      <w:r w:rsidRPr="004378A4">
        <w:rPr>
          <w:lang w:val="en-US"/>
        </w:rPr>
        <w:t>TopDesk</w:t>
      </w:r>
      <w:proofErr w:type="spellEnd"/>
      <w:r w:rsidRPr="004378A4">
        <w:rPr>
          <w:lang w:val="en-US"/>
        </w:rPr>
        <w:t xml:space="preserve">, </w:t>
      </w:r>
      <w:proofErr w:type="spellStart"/>
      <w:r w:rsidRPr="004378A4">
        <w:rPr>
          <w:lang w:val="en-US"/>
        </w:rPr>
        <w:t>Troux</w:t>
      </w:r>
      <w:proofErr w:type="spellEnd"/>
      <w:r w:rsidRPr="004378A4">
        <w:rPr>
          <w:lang w:val="en-US"/>
        </w:rPr>
        <w:t xml:space="preserve">, MS Visio, CA Service Desk, HP ServiceDesk, Remedy, </w:t>
      </w:r>
      <w:proofErr w:type="spellStart"/>
      <w:r w:rsidRPr="004378A4">
        <w:rPr>
          <w:lang w:val="en-US"/>
        </w:rPr>
        <w:t>IRMa</w:t>
      </w:r>
      <w:proofErr w:type="spellEnd"/>
      <w:r w:rsidRPr="004378A4">
        <w:rPr>
          <w:lang w:val="en-US"/>
        </w:rPr>
        <w:t xml:space="preserve">, </w:t>
      </w:r>
      <w:proofErr w:type="spellStart"/>
      <w:r w:rsidRPr="004378A4">
        <w:rPr>
          <w:lang w:val="en-US"/>
        </w:rPr>
        <w:t>Infoman</w:t>
      </w:r>
      <w:proofErr w:type="spellEnd"/>
      <w:r w:rsidRPr="004378A4">
        <w:rPr>
          <w:lang w:val="en-US"/>
        </w:rPr>
        <w:t xml:space="preserve"> (mainframe), GIS, Esri </w:t>
      </w:r>
      <w:proofErr w:type="spellStart"/>
      <w:r w:rsidRPr="004378A4">
        <w:rPr>
          <w:lang w:val="en-US"/>
        </w:rPr>
        <w:t>ArcGis</w:t>
      </w:r>
      <w:proofErr w:type="spellEnd"/>
    </w:p>
    <w:p w14:paraId="0E27B00A" w14:textId="77777777" w:rsidR="006A304E" w:rsidRPr="004378A4" w:rsidRDefault="006A304E">
      <w:pPr>
        <w:tabs>
          <w:tab w:val="left" w:pos="2835"/>
        </w:tabs>
        <w:rPr>
          <w:lang w:val="en-US"/>
        </w:rPr>
      </w:pPr>
    </w:p>
    <w:p w14:paraId="31300F47" w14:textId="77777777" w:rsidR="006A304E" w:rsidRDefault="00C77210">
      <w:pPr>
        <w:pStyle w:val="Kop1"/>
        <w:tabs>
          <w:tab w:val="left" w:pos="2835"/>
        </w:tabs>
      </w:pPr>
      <w:r>
        <w:t>Werkervaring</w:t>
      </w:r>
    </w:p>
    <w:p w14:paraId="230EB4D3" w14:textId="750BDA7A" w:rsidR="006A304E" w:rsidRDefault="00C77210" w:rsidP="07D01453">
      <w:r>
        <w:t>feb 2008</w:t>
      </w:r>
      <w:r w:rsidR="5E369045">
        <w:t xml:space="preserve"> – </w:t>
      </w:r>
      <w:r w:rsidR="37AE4864">
        <w:t>heden</w:t>
      </w:r>
      <w:r w:rsidR="5E369045">
        <w:t xml:space="preserve"> </w:t>
      </w:r>
      <w:r>
        <w:t>CIMSOLUTIONS B.V.</w:t>
      </w:r>
      <w:r w:rsidR="6D2E0F12">
        <w:t xml:space="preserve"> </w:t>
      </w:r>
      <w:r>
        <w:t>Senior Functioneel Beheerder / Applicatiebeheerder /</w:t>
      </w:r>
      <w:r w:rsidR="39D691FF">
        <w:t xml:space="preserve"> </w:t>
      </w:r>
      <w:r>
        <w:t>Informatie Analist</w:t>
      </w:r>
    </w:p>
    <w:p w14:paraId="09CD6EF1" w14:textId="0F0228CE" w:rsidR="006A304E" w:rsidRDefault="00C77210" w:rsidP="0B43CE37">
      <w:r>
        <w:t>sep 2000 - dec 2007</w:t>
      </w:r>
      <w:r w:rsidR="0FE435ED">
        <w:t xml:space="preserve"> </w:t>
      </w:r>
      <w:r>
        <w:t>Getronics PinkRoccade NL B.V / PinkRoccade Finance B.V. / TAS Informatica B.V. Ontwikkelaar Cobol / Change Manager / Service Manager / Team Manager</w:t>
      </w:r>
      <w:r>
        <w:br/>
        <w:t>sep 1990 - mrt 1999</w:t>
      </w:r>
      <w:r w:rsidR="5CE17564">
        <w:t xml:space="preserve"> </w:t>
      </w:r>
      <w:r>
        <w:t xml:space="preserve">Universiteit van Amsterdam Assistent in opleiding / Wetenschappelijk Medewerker / </w:t>
      </w:r>
      <w:proofErr w:type="spellStart"/>
      <w:r>
        <w:t>Coörd</w:t>
      </w:r>
      <w:proofErr w:type="spellEnd"/>
      <w:r>
        <w:t>. Contractonderzoek en Kwaliteitszorg</w:t>
      </w:r>
    </w:p>
    <w:p w14:paraId="60061E4C" w14:textId="77777777" w:rsidR="006A304E" w:rsidRDefault="006A304E">
      <w:pPr>
        <w:tabs>
          <w:tab w:val="left" w:pos="2835"/>
        </w:tabs>
      </w:pPr>
    </w:p>
    <w:p w14:paraId="745E8D8D" w14:textId="77777777" w:rsidR="006A304E" w:rsidRDefault="00C77210">
      <w:pPr>
        <w:pStyle w:val="Kop1"/>
        <w:tabs>
          <w:tab w:val="left" w:pos="2835"/>
        </w:tabs>
      </w:pPr>
      <w:r>
        <w:t>opdrachten</w:t>
      </w:r>
    </w:p>
    <w:p w14:paraId="15400E7A" w14:textId="77777777" w:rsidR="006A304E" w:rsidRDefault="00C77210">
      <w:pPr>
        <w:tabs>
          <w:tab w:val="left" w:pos="2835"/>
        </w:tabs>
      </w:pPr>
      <w:r w:rsidRPr="00CD47AA">
        <w:rPr>
          <w:rStyle w:val="Kop2Char"/>
        </w:rPr>
        <w:t>PROJECT:</w:t>
      </w:r>
      <w:r>
        <w:rPr>
          <w:rStyle w:val="Kop2Char"/>
        </w:rPr>
        <w:t xml:space="preserve"> </w:t>
      </w:r>
      <w:r>
        <w:t>Functioneel Beheer Specifieke IV</w:t>
      </w:r>
    </w:p>
    <w:p w14:paraId="0E259C38" w14:textId="77777777" w:rsidR="006A304E" w:rsidRDefault="00C77210">
      <w:pPr>
        <w:tabs>
          <w:tab w:val="left" w:pos="2835"/>
        </w:tabs>
      </w:pPr>
      <w:r w:rsidRPr="00CD47AA">
        <w:rPr>
          <w:rStyle w:val="Kop2Char"/>
        </w:rPr>
        <w:t>OPDRACHTGEVER:</w:t>
      </w:r>
      <w:r>
        <w:rPr>
          <w:rStyle w:val="Kop2Char"/>
        </w:rPr>
        <w:t xml:space="preserve"> </w:t>
      </w:r>
      <w:r>
        <w:t>Inspectie Leefomgeving en Transport (Ministerie Infrastructuur en Milieu)</w:t>
      </w:r>
    </w:p>
    <w:p w14:paraId="07309C40" w14:textId="77777777" w:rsidR="006A304E" w:rsidRDefault="00C77210">
      <w:pPr>
        <w:tabs>
          <w:tab w:val="left" w:pos="2835"/>
          <w:tab w:val="left" w:pos="5812"/>
        </w:tabs>
      </w:pPr>
      <w:r w:rsidRPr="00BA776E">
        <w:rPr>
          <w:rStyle w:val="Kop2Char"/>
        </w:rPr>
        <w:t xml:space="preserve">BRANCHE: </w:t>
      </w:r>
      <w:r w:rsidRPr="00BA776E">
        <w:t>Overheid, vergunningverlening en handhaving</w:t>
      </w:r>
      <w:r w:rsidRPr="00BA776E">
        <w:tab/>
      </w:r>
      <w:r w:rsidRPr="00BA776E">
        <w:rPr>
          <w:rStyle w:val="Kop2Char"/>
        </w:rPr>
        <w:t xml:space="preserve">PERIODE: </w:t>
      </w:r>
      <w:r w:rsidRPr="00BA776E">
        <w:t>feb 2016 - dec 2019</w:t>
      </w:r>
    </w:p>
    <w:p w14:paraId="4FF22148" w14:textId="77777777" w:rsidR="006A304E" w:rsidRDefault="00C77210">
      <w:pPr>
        <w:tabs>
          <w:tab w:val="left" w:pos="2835"/>
        </w:tabs>
      </w:pPr>
      <w:r w:rsidRPr="00CD47AA">
        <w:rPr>
          <w:rStyle w:val="Kop2Char"/>
        </w:rPr>
        <w:t>ROL:</w:t>
      </w:r>
      <w:r>
        <w:rPr>
          <w:rStyle w:val="Kop2Char"/>
        </w:rPr>
        <w:t xml:space="preserve"> </w:t>
      </w:r>
      <w:r>
        <w:t>Senior Functioneel Beheerder</w:t>
      </w:r>
    </w:p>
    <w:p w14:paraId="686AD4D3" w14:textId="58290DF5" w:rsidR="006A304E" w:rsidRDefault="00C77210">
      <w:r w:rsidRPr="71C3EB4F">
        <w:rPr>
          <w:b/>
          <w:bCs/>
        </w:rPr>
        <w:t>OMSCHRIJVING:</w:t>
      </w:r>
      <w:r>
        <w:t xml:space="preserve"> Het Cluster Specifieke IV verzorgt het Functioneel Beheer van applicaties die slechts door of voor één van de domeinen van ILT worden gebruikt. </w:t>
      </w:r>
      <w:r w:rsidR="004378A4">
        <w:t>X</w:t>
      </w:r>
      <w:r>
        <w:t xml:space="preserve"> beheert de pakketten </w:t>
      </w:r>
      <w:proofErr w:type="spellStart"/>
      <w:r>
        <w:t>Mavim</w:t>
      </w:r>
      <w:proofErr w:type="spellEnd"/>
      <w:r>
        <w:t xml:space="preserve">, Right </w:t>
      </w:r>
      <w:proofErr w:type="spellStart"/>
      <w:r>
        <w:t>Now</w:t>
      </w:r>
      <w:proofErr w:type="spellEnd"/>
      <w:r>
        <w:t xml:space="preserve">, </w:t>
      </w:r>
      <w:proofErr w:type="spellStart"/>
      <w:r>
        <w:t>Safeti</w:t>
      </w:r>
      <w:proofErr w:type="spellEnd"/>
      <w:r>
        <w:t xml:space="preserve">-NL en DGM Check en heeft de externe webapplicaties </w:t>
      </w:r>
      <w:proofErr w:type="spellStart"/>
      <w:r>
        <w:t>Sesom</w:t>
      </w:r>
      <w:proofErr w:type="spellEnd"/>
      <w:r>
        <w:t xml:space="preserve"> en </w:t>
      </w:r>
      <w:proofErr w:type="spellStart"/>
      <w:r>
        <w:t>Scepylt</w:t>
      </w:r>
      <w:proofErr w:type="spellEnd"/>
      <w:r>
        <w:t xml:space="preserve"> in beheer genomen. Ook wordt hij ingezet voor de luchtvaartapplicaties en de applicatie </w:t>
      </w:r>
      <w:proofErr w:type="spellStart"/>
      <w:r>
        <w:t>Weigh</w:t>
      </w:r>
      <w:proofErr w:type="spellEnd"/>
      <w:r>
        <w:t xml:space="preserve"> In Motion.</w:t>
      </w:r>
    </w:p>
    <w:p w14:paraId="44EAFD9C" w14:textId="77777777" w:rsidR="006A304E" w:rsidRDefault="006A304E"/>
    <w:p w14:paraId="75C3CDD9" w14:textId="061BDA6F" w:rsidR="006A304E" w:rsidRDefault="00C77210">
      <w:pPr>
        <w:numPr>
          <w:ilvl w:val="0"/>
          <w:numId w:val="6"/>
        </w:numPr>
        <w:ind w:left="375" w:right="375"/>
      </w:pPr>
      <w:proofErr w:type="spellStart"/>
      <w:r>
        <w:t>Mavim</w:t>
      </w:r>
      <w:proofErr w:type="spellEnd"/>
      <w:r>
        <w:t xml:space="preserve"> is een applicatie waarin </w:t>
      </w:r>
      <w:proofErr w:type="spellStart"/>
      <w:r>
        <w:t>businessrules</w:t>
      </w:r>
      <w:proofErr w:type="spellEnd"/>
      <w:r>
        <w:t xml:space="preserve"> worden geadministreerd en van waaruit ze ook gepubliceerd kunnen worden</w:t>
      </w:r>
      <w:r w:rsidR="36E584A0">
        <w:t>;</w:t>
      </w:r>
    </w:p>
    <w:p w14:paraId="05F94117" w14:textId="77777777" w:rsidR="006A304E" w:rsidRDefault="00C77210">
      <w:pPr>
        <w:numPr>
          <w:ilvl w:val="0"/>
          <w:numId w:val="6"/>
        </w:numPr>
        <w:ind w:left="375" w:right="375"/>
      </w:pPr>
      <w:r>
        <w:t xml:space="preserve">Right </w:t>
      </w:r>
      <w:proofErr w:type="spellStart"/>
      <w:r>
        <w:t>Now</w:t>
      </w:r>
      <w:proofErr w:type="spellEnd"/>
      <w:r>
        <w:t xml:space="preserve"> is een CRM-administratie voor het Meld- en </w:t>
      </w:r>
      <w:proofErr w:type="spellStart"/>
      <w:r>
        <w:t>InformatieCentrum</w:t>
      </w:r>
      <w:proofErr w:type="spellEnd"/>
      <w:r>
        <w:t xml:space="preserve"> ILT;</w:t>
      </w:r>
    </w:p>
    <w:p w14:paraId="61844C5E" w14:textId="77777777" w:rsidR="006A304E" w:rsidRDefault="00C77210">
      <w:pPr>
        <w:numPr>
          <w:ilvl w:val="0"/>
          <w:numId w:val="6"/>
        </w:numPr>
        <w:ind w:left="375" w:right="375"/>
      </w:pPr>
      <w:proofErr w:type="spellStart"/>
      <w:r>
        <w:t>Sesom</w:t>
      </w:r>
      <w:proofErr w:type="spellEnd"/>
      <w:r>
        <w:t xml:space="preserve"> genereert op grond van een beslisboom de juiste wetteksten voor WABO-vergunningen;</w:t>
      </w:r>
    </w:p>
    <w:p w14:paraId="020F3A34" w14:textId="08DE8AC5" w:rsidR="006A304E" w:rsidRDefault="00C77210">
      <w:pPr>
        <w:numPr>
          <w:ilvl w:val="0"/>
          <w:numId w:val="6"/>
        </w:numPr>
        <w:ind w:left="375" w:right="375"/>
      </w:pPr>
      <w:proofErr w:type="spellStart"/>
      <w:r>
        <w:t>Scepylt</w:t>
      </w:r>
      <w:proofErr w:type="spellEnd"/>
      <w:r>
        <w:t xml:space="preserve"> is een webapplicatie van de </w:t>
      </w:r>
      <w:proofErr w:type="spellStart"/>
      <w:r>
        <w:t>Guardia</w:t>
      </w:r>
      <w:proofErr w:type="spellEnd"/>
      <w:r>
        <w:t xml:space="preserve"> </w:t>
      </w:r>
      <w:proofErr w:type="spellStart"/>
      <w:r>
        <w:t>Civil</w:t>
      </w:r>
      <w:proofErr w:type="spellEnd"/>
      <w:r>
        <w:t xml:space="preserve"> waarin grensoverschrijdende niet-militaire explosieventransporten geadministreerd worden. Deze applicatie is door de GC ontwikkeld na de aanslagen in Madrid van 2002 en die is later Europees uitgerold</w:t>
      </w:r>
      <w:r w:rsidR="4F27033E">
        <w:t>;</w:t>
      </w:r>
    </w:p>
    <w:p w14:paraId="055789B4" w14:textId="77777777" w:rsidR="006A304E" w:rsidRDefault="00C77210">
      <w:pPr>
        <w:numPr>
          <w:ilvl w:val="0"/>
          <w:numId w:val="6"/>
        </w:numPr>
        <w:ind w:left="375" w:right="375"/>
      </w:pPr>
      <w:proofErr w:type="spellStart"/>
      <w:r>
        <w:t>Weigh</w:t>
      </w:r>
      <w:proofErr w:type="spellEnd"/>
      <w:r>
        <w:t xml:space="preserve"> In Motion registreert dynamisch de </w:t>
      </w:r>
      <w:proofErr w:type="spellStart"/>
      <w:r>
        <w:t>aslasten</w:t>
      </w:r>
      <w:proofErr w:type="spellEnd"/>
      <w:r>
        <w:t xml:space="preserve"> van vrachtwagens op snelwegen en kan deze gegevens automatisch verwerken.</w:t>
      </w:r>
    </w:p>
    <w:p w14:paraId="69CC3174"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BiSL</w:t>
      </w:r>
    </w:p>
    <w:p w14:paraId="4B94D5A5" w14:textId="77777777" w:rsidR="006A304E" w:rsidRDefault="004378A4">
      <w:pPr>
        <w:tabs>
          <w:tab w:val="left" w:pos="2835"/>
        </w:tabs>
      </w:pPr>
      <w:r>
        <w:pict w14:anchorId="4E3049E0">
          <v:rect id="_x0000_i1025" style="width:0;height:1.5pt" o:hralign="center" o:bordertopcolor="this" o:borderleftcolor="this" o:borderbottomcolor="this" o:borderrightcolor="this" o:hrstd="t" o:hr="t" fillcolor="#a0a0a0" stroked="f"/>
        </w:pict>
      </w:r>
    </w:p>
    <w:p w14:paraId="2DA4B192" w14:textId="77777777" w:rsidR="006A304E" w:rsidRDefault="00C77210">
      <w:pPr>
        <w:tabs>
          <w:tab w:val="left" w:pos="2835"/>
        </w:tabs>
      </w:pPr>
      <w:r w:rsidRPr="00CD47AA">
        <w:rPr>
          <w:rStyle w:val="Kop2Char"/>
        </w:rPr>
        <w:t>PROJECT:</w:t>
      </w:r>
      <w:r>
        <w:rPr>
          <w:rStyle w:val="Kop2Char"/>
        </w:rPr>
        <w:t xml:space="preserve"> </w:t>
      </w:r>
      <w:r>
        <w:t>Openbare aanbestedingen</w:t>
      </w:r>
    </w:p>
    <w:p w14:paraId="7811CE4F" w14:textId="77777777" w:rsidR="006A304E" w:rsidRDefault="00C77210">
      <w:pPr>
        <w:tabs>
          <w:tab w:val="left" w:pos="2835"/>
        </w:tabs>
      </w:pPr>
      <w:r w:rsidRPr="00CD47AA">
        <w:rPr>
          <w:rStyle w:val="Kop2Char"/>
        </w:rPr>
        <w:t>OPDRACHTGEVER:</w:t>
      </w:r>
      <w:r>
        <w:rPr>
          <w:rStyle w:val="Kop2Char"/>
        </w:rPr>
        <w:t xml:space="preserve"> </w:t>
      </w:r>
      <w:r>
        <w:t>CIMSOLUTIONS B.V.</w:t>
      </w:r>
    </w:p>
    <w:p w14:paraId="2F49878C" w14:textId="77777777" w:rsidR="006A304E" w:rsidRDefault="00C77210">
      <w:pPr>
        <w:tabs>
          <w:tab w:val="left" w:pos="2835"/>
          <w:tab w:val="left" w:pos="5812"/>
        </w:tabs>
      </w:pPr>
      <w:r w:rsidRPr="00BA776E">
        <w:rPr>
          <w:rStyle w:val="Kop2Char"/>
        </w:rPr>
        <w:lastRenderedPageBreak/>
        <w:t xml:space="preserve">BRANCHE: </w:t>
      </w:r>
      <w:r w:rsidRPr="00BA776E">
        <w:t>ICT, (semi-)overheid</w:t>
      </w:r>
      <w:r w:rsidRPr="00BA776E">
        <w:tab/>
      </w:r>
      <w:r w:rsidRPr="00BA776E">
        <w:rPr>
          <w:rStyle w:val="Kop2Char"/>
        </w:rPr>
        <w:t xml:space="preserve">PERIODE: </w:t>
      </w:r>
      <w:r w:rsidRPr="00BA776E">
        <w:t>jul 2015 - aug 2015</w:t>
      </w:r>
    </w:p>
    <w:p w14:paraId="35BCFC2F" w14:textId="77777777" w:rsidR="006A304E" w:rsidRDefault="00C77210">
      <w:pPr>
        <w:tabs>
          <w:tab w:val="left" w:pos="2835"/>
        </w:tabs>
      </w:pPr>
      <w:r w:rsidRPr="00CD47AA">
        <w:rPr>
          <w:rStyle w:val="Kop2Char"/>
        </w:rPr>
        <w:t>ROL:</w:t>
      </w:r>
      <w:r>
        <w:rPr>
          <w:rStyle w:val="Kop2Char"/>
        </w:rPr>
        <w:t xml:space="preserve"> </w:t>
      </w:r>
      <w:r>
        <w:t>Consultant</w:t>
      </w:r>
    </w:p>
    <w:p w14:paraId="72C581C7" w14:textId="11099927" w:rsidR="006A304E" w:rsidRDefault="00C77210">
      <w:r w:rsidRPr="71C3EB4F">
        <w:rPr>
          <w:b/>
          <w:bCs/>
        </w:rPr>
        <w:t>OMSCHRIJVING:</w:t>
      </w:r>
      <w:r>
        <w:t xml:space="preserve"> </w:t>
      </w:r>
      <w:r w:rsidR="004378A4">
        <w:t>X</w:t>
      </w:r>
      <w:r>
        <w:t xml:space="preserve"> ondersteunde het management van CIMSOLUTIONS met het schrijven van teksten ten behoeve van openbare aanbestedingen. </w:t>
      </w:r>
    </w:p>
    <w:p w14:paraId="620E9B70" w14:textId="77777777" w:rsidR="006A304E" w:rsidRDefault="00C77210">
      <w:r>
        <w:t xml:space="preserve">Deze teksten beantwoorden technisch inhoudelijke vragen van aanbestedende organisaties met name op het gebied van beheer en onderhoud, maar ook bijvoorbeeld over marktontwikkelingen zoals DevOps, Agile en </w:t>
      </w:r>
      <w:proofErr w:type="spellStart"/>
      <w:r>
        <w:t>Lean</w:t>
      </w:r>
      <w:proofErr w:type="spellEnd"/>
      <w:r>
        <w:t xml:space="preserve"> en de impact hiervan op organisaties.</w:t>
      </w:r>
    </w:p>
    <w:p w14:paraId="2A79AEEE"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w:t>
      </w:r>
    </w:p>
    <w:p w14:paraId="3656B9AB" w14:textId="77777777" w:rsidR="006A304E" w:rsidRDefault="004378A4">
      <w:pPr>
        <w:tabs>
          <w:tab w:val="left" w:pos="2835"/>
        </w:tabs>
      </w:pPr>
      <w:r>
        <w:pict w14:anchorId="6F96E061">
          <v:rect id="_x0000_i1026" style="width:0;height:1.5pt" o:hralign="center" o:bordertopcolor="this" o:borderleftcolor="this" o:borderbottomcolor="this" o:borderrightcolor="this" o:hrstd="t" o:hr="t" fillcolor="#a0a0a0" stroked="f"/>
        </w:pict>
      </w:r>
    </w:p>
    <w:p w14:paraId="54333B2C" w14:textId="77777777" w:rsidR="006A304E" w:rsidRDefault="00C77210">
      <w:pPr>
        <w:tabs>
          <w:tab w:val="left" w:pos="2835"/>
        </w:tabs>
      </w:pPr>
      <w:r w:rsidRPr="00CD47AA">
        <w:rPr>
          <w:rStyle w:val="Kop2Char"/>
        </w:rPr>
        <w:t>PROJECT:</w:t>
      </w:r>
      <w:r>
        <w:rPr>
          <w:rStyle w:val="Kop2Char"/>
        </w:rPr>
        <w:t xml:space="preserve"> </w:t>
      </w:r>
      <w:r>
        <w:t>Advies verbeterde informatievoorziening t.b.v. projectsturing</w:t>
      </w:r>
    </w:p>
    <w:p w14:paraId="63284C72" w14:textId="77777777" w:rsidR="006A304E" w:rsidRDefault="00C77210">
      <w:pPr>
        <w:tabs>
          <w:tab w:val="left" w:pos="2835"/>
        </w:tabs>
      </w:pPr>
      <w:r w:rsidRPr="00CD47AA">
        <w:rPr>
          <w:rStyle w:val="Kop2Char"/>
        </w:rPr>
        <w:t>OPDRACHTGEVER:</w:t>
      </w:r>
      <w:r>
        <w:rPr>
          <w:rStyle w:val="Kop2Char"/>
        </w:rPr>
        <w:t xml:space="preserve"> </w:t>
      </w:r>
      <w:proofErr w:type="spellStart"/>
      <w:r>
        <w:t>Yokogawa</w:t>
      </w:r>
      <w:proofErr w:type="spellEnd"/>
    </w:p>
    <w:p w14:paraId="167B9DCB" w14:textId="77777777" w:rsidR="006A304E" w:rsidRDefault="00C77210">
      <w:pPr>
        <w:tabs>
          <w:tab w:val="left" w:pos="2835"/>
          <w:tab w:val="left" w:pos="5812"/>
        </w:tabs>
      </w:pPr>
      <w:r w:rsidRPr="00BA776E">
        <w:rPr>
          <w:rStyle w:val="Kop2Char"/>
        </w:rPr>
        <w:t xml:space="preserve">BRANCHE: </w:t>
      </w:r>
      <w:r w:rsidRPr="00BA776E">
        <w:t>Meet- en regeltechniek t.b.v. procesindustrie</w:t>
      </w:r>
      <w:r w:rsidRPr="00BA776E">
        <w:tab/>
      </w:r>
      <w:r w:rsidRPr="00BA776E">
        <w:rPr>
          <w:rStyle w:val="Kop2Char"/>
        </w:rPr>
        <w:t xml:space="preserve">PERIODE: </w:t>
      </w:r>
      <w:r w:rsidRPr="00BA776E">
        <w:t>jul 2015 - dec 2015</w:t>
      </w:r>
    </w:p>
    <w:p w14:paraId="1A68F0F4" w14:textId="77777777" w:rsidR="006A304E" w:rsidRDefault="00C77210">
      <w:pPr>
        <w:tabs>
          <w:tab w:val="left" w:pos="2835"/>
        </w:tabs>
      </w:pPr>
      <w:r w:rsidRPr="00CD47AA">
        <w:rPr>
          <w:rStyle w:val="Kop2Char"/>
        </w:rPr>
        <w:t>ROL:</w:t>
      </w:r>
      <w:r>
        <w:rPr>
          <w:rStyle w:val="Kop2Char"/>
        </w:rPr>
        <w:t xml:space="preserve"> </w:t>
      </w:r>
      <w:r>
        <w:t>Consultant</w:t>
      </w:r>
    </w:p>
    <w:p w14:paraId="2DFCA95E" w14:textId="50D6B688" w:rsidR="006A304E" w:rsidRDefault="00C77210">
      <w:r w:rsidRPr="71C3EB4F">
        <w:rPr>
          <w:b/>
          <w:bCs/>
        </w:rPr>
        <w:t>OMSCHRIJVING:</w:t>
      </w:r>
      <w:r>
        <w:t xml:space="preserve"> </w:t>
      </w:r>
      <w:r w:rsidR="004378A4">
        <w:t>X</w:t>
      </w:r>
      <w:r>
        <w:t xml:space="preserve"> heeft </w:t>
      </w:r>
      <w:proofErr w:type="spellStart"/>
      <w:r>
        <w:t>Yokogawa</w:t>
      </w:r>
      <w:proofErr w:type="spellEnd"/>
      <w:r>
        <w:t xml:space="preserve"> geadviseerd ten behoeve van de verbetering van de projectsturing door een goede informatievoorziening.</w:t>
      </w:r>
    </w:p>
    <w:p w14:paraId="45FB0818" w14:textId="77777777" w:rsidR="006A304E" w:rsidRDefault="006A304E"/>
    <w:p w14:paraId="7982A721" w14:textId="77777777" w:rsidR="006A304E" w:rsidRDefault="00C77210">
      <w:r>
        <w:t>Dit voorstel behelst het verzamelen en verwerken van sturingsgegevens uit diverse bronnen in een datawarehouse, waarmee ook historische data die in de bronsystemen niet worden vastgehouden ook toegankelijk blijven. Tevens is een voorstel gedaan voor een ‘dashboard' waarmee de huidige status van de projecten en het hele portfolio visueel inzichtelijk gemaakt wordt en rapportage tooling, waardoor de rapportagedruk voor met name de Projectmanagers verminderd wordt. Het advies heeft geresulteerd in een adviesrapport, een beslisdocument, een high level businesscase (presentatie) en een stappenplan voor het vervolgtraject.</w:t>
      </w:r>
    </w:p>
    <w:p w14:paraId="29E3620D"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Interviews, checklists</w:t>
      </w:r>
    </w:p>
    <w:p w14:paraId="049F31CB" w14:textId="77777777" w:rsidR="006A304E" w:rsidRDefault="004378A4">
      <w:pPr>
        <w:tabs>
          <w:tab w:val="left" w:pos="2835"/>
        </w:tabs>
      </w:pPr>
      <w:r>
        <w:pict w14:anchorId="42F332B5">
          <v:rect id="_x0000_i1027" style="width:0;height:1.5pt" o:hralign="center" o:bordertopcolor="this" o:borderleftcolor="this" o:borderbottomcolor="this" o:borderrightcolor="this" o:hrstd="t" o:hr="t" fillcolor="#a0a0a0" stroked="f"/>
        </w:pict>
      </w:r>
    </w:p>
    <w:p w14:paraId="693D0B54" w14:textId="77777777" w:rsidR="006A304E" w:rsidRDefault="00C77210">
      <w:pPr>
        <w:tabs>
          <w:tab w:val="left" w:pos="2835"/>
        </w:tabs>
      </w:pPr>
      <w:r w:rsidRPr="00CD47AA">
        <w:rPr>
          <w:rStyle w:val="Kop2Char"/>
        </w:rPr>
        <w:t>PROJECT:</w:t>
      </w:r>
      <w:r>
        <w:rPr>
          <w:rStyle w:val="Kop2Char"/>
        </w:rPr>
        <w:t xml:space="preserve"> </w:t>
      </w:r>
      <w:r>
        <w:t>Regie op Zorg / Java</w:t>
      </w:r>
    </w:p>
    <w:p w14:paraId="442C4472" w14:textId="77777777" w:rsidR="006A304E" w:rsidRDefault="00C77210">
      <w:pPr>
        <w:tabs>
          <w:tab w:val="left" w:pos="2835"/>
        </w:tabs>
      </w:pPr>
      <w:r w:rsidRPr="00CD47AA">
        <w:rPr>
          <w:rStyle w:val="Kop2Char"/>
        </w:rPr>
        <w:t>OPDRACHTGEVER:</w:t>
      </w:r>
      <w:r>
        <w:rPr>
          <w:rStyle w:val="Kop2Char"/>
        </w:rPr>
        <w:t xml:space="preserve"> </w:t>
      </w:r>
      <w:r>
        <w:t>CIMSOLUTIONS B.V.</w:t>
      </w:r>
    </w:p>
    <w:p w14:paraId="1ED03025" w14:textId="77777777" w:rsidR="006A304E" w:rsidRPr="004378A4" w:rsidRDefault="00C77210">
      <w:pPr>
        <w:tabs>
          <w:tab w:val="left" w:pos="2835"/>
          <w:tab w:val="left" w:pos="5812"/>
        </w:tabs>
        <w:rPr>
          <w:lang w:val="en-US"/>
        </w:rPr>
      </w:pPr>
      <w:r w:rsidRPr="004378A4">
        <w:rPr>
          <w:rStyle w:val="Kop2Char"/>
          <w:lang w:val="en-US"/>
        </w:rPr>
        <w:t xml:space="preserve">BRANCHE: </w:t>
      </w:r>
      <w:r w:rsidRPr="004378A4">
        <w:rPr>
          <w:lang w:val="en-US"/>
        </w:rPr>
        <w:t>ICT, (semi-)overheid</w:t>
      </w:r>
      <w:r w:rsidRPr="004378A4">
        <w:rPr>
          <w:lang w:val="en-US"/>
        </w:rPr>
        <w:tab/>
      </w:r>
      <w:r w:rsidRPr="004378A4">
        <w:rPr>
          <w:rStyle w:val="Kop2Char"/>
          <w:lang w:val="en-US"/>
        </w:rPr>
        <w:t xml:space="preserve">PERIODE: </w:t>
      </w:r>
      <w:proofErr w:type="spellStart"/>
      <w:r w:rsidRPr="004378A4">
        <w:rPr>
          <w:lang w:val="en-US"/>
        </w:rPr>
        <w:t>feb</w:t>
      </w:r>
      <w:proofErr w:type="spellEnd"/>
      <w:r w:rsidRPr="004378A4">
        <w:rPr>
          <w:lang w:val="en-US"/>
        </w:rPr>
        <w:t xml:space="preserve"> 2015 - </w:t>
      </w:r>
      <w:proofErr w:type="spellStart"/>
      <w:r w:rsidRPr="004378A4">
        <w:rPr>
          <w:lang w:val="en-US"/>
        </w:rPr>
        <w:t>jun</w:t>
      </w:r>
      <w:proofErr w:type="spellEnd"/>
      <w:r w:rsidRPr="004378A4">
        <w:rPr>
          <w:lang w:val="en-US"/>
        </w:rPr>
        <w:t xml:space="preserve"> 2015</w:t>
      </w:r>
    </w:p>
    <w:p w14:paraId="68BEA58B" w14:textId="77777777" w:rsidR="006A304E" w:rsidRPr="004378A4" w:rsidRDefault="00C77210">
      <w:pPr>
        <w:tabs>
          <w:tab w:val="left" w:pos="2835"/>
        </w:tabs>
        <w:rPr>
          <w:lang w:val="en-US"/>
        </w:rPr>
      </w:pPr>
      <w:r w:rsidRPr="004378A4">
        <w:rPr>
          <w:rStyle w:val="Kop2Char"/>
          <w:lang w:val="en-US"/>
        </w:rPr>
        <w:t xml:space="preserve">ROL: </w:t>
      </w:r>
      <w:r w:rsidRPr="004378A4">
        <w:rPr>
          <w:lang w:val="en-US"/>
        </w:rPr>
        <w:t>Consultant, Coach</w:t>
      </w:r>
    </w:p>
    <w:p w14:paraId="73F61D0D" w14:textId="2E9DD7E0" w:rsidR="006A304E" w:rsidRDefault="00C77210">
      <w:r w:rsidRPr="71C3EB4F">
        <w:rPr>
          <w:b/>
          <w:bCs/>
        </w:rPr>
        <w:t>OMSCHRIJVING:</w:t>
      </w:r>
      <w:r>
        <w:t xml:space="preserve"> </w:t>
      </w:r>
      <w:r w:rsidR="004378A4">
        <w:t>X</w:t>
      </w:r>
      <w:r>
        <w:t xml:space="preserve"> is plaatsvervanger voor de rollen </w:t>
      </w:r>
      <w:proofErr w:type="spellStart"/>
      <w:r>
        <w:t>ScrumMaster</w:t>
      </w:r>
      <w:proofErr w:type="spellEnd"/>
      <w:r>
        <w:t xml:space="preserve"> en Product Owner binnen dit project. </w:t>
      </w:r>
    </w:p>
    <w:p w14:paraId="5F370491" w14:textId="77777777" w:rsidR="006A304E" w:rsidRDefault="00C77210">
      <w:r>
        <w:t>Tevens treedt hij op als Coach taal en cultuur voor nieuwe medewerkers die als kennismigrant bij CIMSOLUTIONS zijn komen werken en binnen dit project werkervaring binnen een ‘Nederlandse setting’ opdoen.</w:t>
      </w:r>
    </w:p>
    <w:p w14:paraId="4CCB63EC"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w:t>
      </w:r>
    </w:p>
    <w:p w14:paraId="62486C05" w14:textId="77777777" w:rsidR="006A304E" w:rsidRDefault="004378A4">
      <w:pPr>
        <w:tabs>
          <w:tab w:val="left" w:pos="2835"/>
        </w:tabs>
      </w:pPr>
      <w:r>
        <w:pict w14:anchorId="1E96F7F6">
          <v:rect id="_x0000_i1028" style="width:0;height:1.5pt" o:hralign="center" o:bordertopcolor="this" o:borderleftcolor="this" o:borderbottomcolor="this" o:borderrightcolor="this" o:hrstd="t" o:hr="t" fillcolor="#a0a0a0" stroked="f"/>
        </w:pict>
      </w:r>
    </w:p>
    <w:p w14:paraId="7B70D04D" w14:textId="77777777" w:rsidR="006A304E" w:rsidRDefault="00C77210">
      <w:pPr>
        <w:tabs>
          <w:tab w:val="left" w:pos="2835"/>
        </w:tabs>
      </w:pPr>
      <w:r w:rsidRPr="00CD47AA">
        <w:rPr>
          <w:rStyle w:val="Kop2Char"/>
        </w:rPr>
        <w:t>PROJECT:</w:t>
      </w:r>
      <w:r>
        <w:rPr>
          <w:rStyle w:val="Kop2Char"/>
        </w:rPr>
        <w:t xml:space="preserve"> </w:t>
      </w:r>
      <w:r>
        <w:t xml:space="preserve">Applicatiemanagement </w:t>
      </w:r>
      <w:proofErr w:type="spellStart"/>
      <w:r>
        <w:t>ICAweb</w:t>
      </w:r>
      <w:proofErr w:type="spellEnd"/>
    </w:p>
    <w:p w14:paraId="50B528FF" w14:textId="77777777" w:rsidR="006A304E" w:rsidRDefault="00C77210">
      <w:pPr>
        <w:tabs>
          <w:tab w:val="left" w:pos="2835"/>
        </w:tabs>
      </w:pPr>
      <w:r w:rsidRPr="00CD47AA">
        <w:rPr>
          <w:rStyle w:val="Kop2Char"/>
        </w:rPr>
        <w:t>OPDRACHTGEVER:</w:t>
      </w:r>
      <w:r>
        <w:rPr>
          <w:rStyle w:val="Kop2Char"/>
        </w:rPr>
        <w:t xml:space="preserve"> </w:t>
      </w:r>
      <w:r>
        <w:t>Rijkswaterstaat CIV</w:t>
      </w:r>
    </w:p>
    <w:p w14:paraId="3EAEA465"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2014 - jan 2015</w:t>
      </w:r>
    </w:p>
    <w:p w14:paraId="12898947" w14:textId="77777777" w:rsidR="006A304E" w:rsidRDefault="00C77210">
      <w:pPr>
        <w:tabs>
          <w:tab w:val="left" w:pos="2835"/>
        </w:tabs>
      </w:pPr>
      <w:r w:rsidRPr="00CD47AA">
        <w:rPr>
          <w:rStyle w:val="Kop2Char"/>
        </w:rPr>
        <w:t>ROL:</w:t>
      </w:r>
      <w:r>
        <w:rPr>
          <w:rStyle w:val="Kop2Char"/>
        </w:rPr>
        <w:t xml:space="preserve"> </w:t>
      </w:r>
      <w:r>
        <w:t>Senior Applicatiemanager, Consultant, Opleider Functioneel Beheerder</w:t>
      </w:r>
    </w:p>
    <w:p w14:paraId="796F74E2" w14:textId="77777777" w:rsidR="006A304E" w:rsidRDefault="00C77210">
      <w:r>
        <w:rPr>
          <w:b/>
        </w:rPr>
        <w:t>OMSCHRIJVING:</w:t>
      </w:r>
      <w:r>
        <w:t xml:space="preserve"> Het systeem </w:t>
      </w:r>
      <w:proofErr w:type="spellStart"/>
      <w:r>
        <w:t>ICAweb</w:t>
      </w:r>
      <w:proofErr w:type="spellEnd"/>
      <w:r>
        <w:t xml:space="preserve"> ondersteunt het crisismanagementproces bij departementale opschaling voor de departementen </w:t>
      </w:r>
      <w:proofErr w:type="spellStart"/>
      <w:r>
        <w:t>IenM</w:t>
      </w:r>
      <w:proofErr w:type="spellEnd"/>
      <w:r>
        <w:t xml:space="preserve"> en VWS. </w:t>
      </w:r>
    </w:p>
    <w:p w14:paraId="4101652C" w14:textId="77777777" w:rsidR="006A304E" w:rsidRDefault="006A304E"/>
    <w:p w14:paraId="07AE8F0D" w14:textId="6796F382" w:rsidR="006A304E" w:rsidRDefault="004378A4">
      <w:r>
        <w:t>X</w:t>
      </w:r>
      <w:r w:rsidR="00C77210">
        <w:t xml:space="preserve"> begeleidde de </w:t>
      </w:r>
      <w:proofErr w:type="spellStart"/>
      <w:r w:rsidR="00C77210">
        <w:t>inbeheername</w:t>
      </w:r>
      <w:proofErr w:type="spellEnd"/>
      <w:r w:rsidR="00C77210">
        <w:t xml:space="preserve"> van deze applicatie bij RWS:</w:t>
      </w:r>
    </w:p>
    <w:p w14:paraId="3330A9AB" w14:textId="77777777" w:rsidR="006A304E" w:rsidRDefault="00C77210">
      <w:pPr>
        <w:numPr>
          <w:ilvl w:val="0"/>
          <w:numId w:val="7"/>
        </w:numPr>
        <w:ind w:left="375" w:right="375"/>
      </w:pPr>
      <w:r>
        <w:t>Inrichten en professionaliseren van de ICT-beheersorganisatie, aansluiten bij het mantelcontract;</w:t>
      </w:r>
    </w:p>
    <w:p w14:paraId="7D3E93BE" w14:textId="77777777" w:rsidR="006A304E" w:rsidRDefault="00C77210">
      <w:pPr>
        <w:numPr>
          <w:ilvl w:val="0"/>
          <w:numId w:val="7"/>
        </w:numPr>
        <w:ind w:left="375" w:right="375"/>
      </w:pPr>
      <w:r>
        <w:t>Afstemming met en begeleiden van de voormalig Applicatiemanager, die nu Functioneel Beheerder wordt;</w:t>
      </w:r>
    </w:p>
    <w:p w14:paraId="42394FA6" w14:textId="77777777" w:rsidR="006A304E" w:rsidRDefault="00C77210">
      <w:pPr>
        <w:numPr>
          <w:ilvl w:val="0"/>
          <w:numId w:val="7"/>
        </w:numPr>
        <w:ind w:left="375" w:right="375"/>
      </w:pPr>
      <w:r>
        <w:t>Strakker financieel management;</w:t>
      </w:r>
    </w:p>
    <w:p w14:paraId="37F80231" w14:textId="77777777" w:rsidR="006A304E" w:rsidRDefault="00C77210">
      <w:pPr>
        <w:numPr>
          <w:ilvl w:val="0"/>
          <w:numId w:val="7"/>
        </w:numPr>
        <w:ind w:left="375" w:right="375"/>
      </w:pPr>
      <w:r>
        <w:t>Inrichting berichtenverkeer met het Interdepartementaal Knooppunt</w:t>
      </w:r>
    </w:p>
    <w:p w14:paraId="22C63CB7" w14:textId="77777777" w:rsidR="006A304E" w:rsidRDefault="00C77210" w:rsidP="71C3EB4F">
      <w:pPr>
        <w:ind w:firstLine="375"/>
      </w:pPr>
      <w:r>
        <w:t>Crisisbeheersing;</w:t>
      </w:r>
    </w:p>
    <w:p w14:paraId="5AB8CECD" w14:textId="77777777" w:rsidR="006A304E" w:rsidRDefault="00C77210">
      <w:pPr>
        <w:numPr>
          <w:ilvl w:val="0"/>
          <w:numId w:val="8"/>
        </w:numPr>
        <w:ind w:left="375" w:right="375"/>
      </w:pPr>
      <w:r>
        <w:lastRenderedPageBreak/>
        <w:t xml:space="preserve">Overgang van MS Silverlight technologie naar HTML5, waarmee dan ook vrijwel alle moderne (mobiele) </w:t>
      </w:r>
      <w:proofErr w:type="spellStart"/>
      <w:r>
        <w:t>devices</w:t>
      </w:r>
      <w:proofErr w:type="spellEnd"/>
      <w:r>
        <w:t xml:space="preserve"> ondersteund worden;</w:t>
      </w:r>
    </w:p>
    <w:p w14:paraId="3EA4DDBC" w14:textId="77777777" w:rsidR="006A304E" w:rsidRDefault="00C77210">
      <w:pPr>
        <w:numPr>
          <w:ilvl w:val="0"/>
          <w:numId w:val="8"/>
        </w:numPr>
        <w:ind w:left="375" w:right="375"/>
      </w:pPr>
      <w:r>
        <w:t xml:space="preserve">Contacten onderhouden met het gebruikersoverleg en de change </w:t>
      </w:r>
      <w:proofErr w:type="spellStart"/>
      <w:r>
        <w:t>advisory</w:t>
      </w:r>
      <w:proofErr w:type="spellEnd"/>
      <w:r>
        <w:t xml:space="preserve"> board met leden afkomstig van RWS, DCC-</w:t>
      </w:r>
      <w:proofErr w:type="spellStart"/>
      <w:r>
        <w:t>IenM</w:t>
      </w:r>
      <w:proofErr w:type="spellEnd"/>
      <w:r>
        <w:t>, ILT, DCC-VWS.</w:t>
      </w:r>
    </w:p>
    <w:p w14:paraId="1CE49B57" w14:textId="77777777" w:rsidR="006A304E" w:rsidRDefault="00C77210">
      <w:proofErr w:type="spellStart"/>
      <w:r>
        <w:t>ICAweb</w:t>
      </w:r>
      <w:proofErr w:type="spellEnd"/>
      <w:r>
        <w:t xml:space="preserve"> maakt deel uit van de missiekritieke keten Crisismanagement.</w:t>
      </w:r>
    </w:p>
    <w:p w14:paraId="723ADF54"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 BiSL</w:t>
      </w:r>
    </w:p>
    <w:p w14:paraId="4B99056E" w14:textId="77777777" w:rsidR="006A304E" w:rsidRDefault="004378A4">
      <w:pPr>
        <w:tabs>
          <w:tab w:val="left" w:pos="2835"/>
        </w:tabs>
      </w:pPr>
      <w:r>
        <w:pict w14:anchorId="12A48F1C">
          <v:rect id="_x0000_i1029" style="width:0;height:1.5pt" o:hralign="center" o:bordertopcolor="this" o:borderleftcolor="this" o:borderbottomcolor="this" o:borderrightcolor="this" o:hrstd="t" o:hr="t" fillcolor="#a0a0a0" stroked="f"/>
        </w:pict>
      </w:r>
    </w:p>
    <w:p w14:paraId="6250393B" w14:textId="77777777" w:rsidR="006A304E" w:rsidRDefault="00C77210">
      <w:pPr>
        <w:tabs>
          <w:tab w:val="left" w:pos="2835"/>
        </w:tabs>
      </w:pPr>
      <w:r w:rsidRPr="00CD47AA">
        <w:rPr>
          <w:rStyle w:val="Kop2Char"/>
        </w:rPr>
        <w:t>PROJECT:</w:t>
      </w:r>
      <w:r>
        <w:rPr>
          <w:rStyle w:val="Kop2Char"/>
        </w:rPr>
        <w:t xml:space="preserve"> </w:t>
      </w:r>
      <w:r>
        <w:t>Applicatiemanagement Infra-Web</w:t>
      </w:r>
    </w:p>
    <w:p w14:paraId="31073FA8" w14:textId="77777777" w:rsidR="006A304E" w:rsidRDefault="00C77210">
      <w:pPr>
        <w:tabs>
          <w:tab w:val="left" w:pos="2835"/>
        </w:tabs>
      </w:pPr>
      <w:r w:rsidRPr="00CD47AA">
        <w:rPr>
          <w:rStyle w:val="Kop2Char"/>
        </w:rPr>
        <w:t>OPDRACHTGEVER:</w:t>
      </w:r>
      <w:r>
        <w:rPr>
          <w:rStyle w:val="Kop2Char"/>
        </w:rPr>
        <w:t xml:space="preserve"> </w:t>
      </w:r>
      <w:r>
        <w:t>Rijkswaterstaat CIV</w:t>
      </w:r>
    </w:p>
    <w:p w14:paraId="42776000"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jan 2015</w:t>
      </w:r>
    </w:p>
    <w:p w14:paraId="64686E4B" w14:textId="77777777" w:rsidR="006A304E" w:rsidRDefault="00C77210">
      <w:pPr>
        <w:tabs>
          <w:tab w:val="left" w:pos="2835"/>
        </w:tabs>
      </w:pPr>
      <w:r w:rsidRPr="00CD47AA">
        <w:rPr>
          <w:rStyle w:val="Kop2Char"/>
        </w:rPr>
        <w:t>ROL:</w:t>
      </w:r>
      <w:r>
        <w:rPr>
          <w:rStyle w:val="Kop2Char"/>
        </w:rPr>
        <w:t xml:space="preserve"> </w:t>
      </w:r>
      <w:r>
        <w:t>Senior Applicatiemanager</w:t>
      </w:r>
    </w:p>
    <w:p w14:paraId="2DA43730" w14:textId="77777777" w:rsidR="006A304E" w:rsidRDefault="00C77210">
      <w:r>
        <w:rPr>
          <w:b/>
        </w:rPr>
        <w:t>OMSCHRIJVING:</w:t>
      </w:r>
      <w:r>
        <w:t xml:space="preserve"> Het systeem Infra-Web ondersteunt het incident- en calamiteitenmanagementproces in diverse primaire processen van Rijkswaterstaat. </w:t>
      </w:r>
    </w:p>
    <w:p w14:paraId="1299C43A" w14:textId="77777777" w:rsidR="006A304E" w:rsidRDefault="006A304E"/>
    <w:p w14:paraId="173D8274" w14:textId="572CC047" w:rsidR="006A304E" w:rsidRDefault="004378A4">
      <w:r>
        <w:t>X</w:t>
      </w:r>
      <w:r w:rsidR="00C77210">
        <w:t xml:space="preserve"> was verantwoordelijk voor de volgende releases die in behandeling of in voorbereiding waren:</w:t>
      </w:r>
    </w:p>
    <w:p w14:paraId="4D74C981" w14:textId="77777777" w:rsidR="006A304E" w:rsidRDefault="00C77210">
      <w:pPr>
        <w:numPr>
          <w:ilvl w:val="0"/>
          <w:numId w:val="9"/>
        </w:numPr>
        <w:ind w:left="375" w:right="375"/>
      </w:pPr>
      <w:r>
        <w:t>Moderniseren berichtenverkeer met IVS90 (scheepvaart);</w:t>
      </w:r>
    </w:p>
    <w:p w14:paraId="249EE0D2" w14:textId="77777777" w:rsidR="006A304E" w:rsidRDefault="00C77210">
      <w:pPr>
        <w:numPr>
          <w:ilvl w:val="0"/>
          <w:numId w:val="9"/>
        </w:numPr>
        <w:ind w:left="375" w:right="375"/>
      </w:pPr>
      <w:r>
        <w:t>Herinrichting IRC-formulieren (Internationale Rijncommissie);</w:t>
      </w:r>
    </w:p>
    <w:p w14:paraId="0C70F5C8" w14:textId="77777777" w:rsidR="006A304E" w:rsidRDefault="00C77210">
      <w:pPr>
        <w:numPr>
          <w:ilvl w:val="0"/>
          <w:numId w:val="9"/>
        </w:numPr>
        <w:ind w:left="375" w:right="375"/>
      </w:pPr>
      <w:r>
        <w:t>SOS-formulier 4.1 (Scheepvaart Ongevallen Systeem);</w:t>
      </w:r>
    </w:p>
    <w:p w14:paraId="0C76E609" w14:textId="77777777" w:rsidR="006A304E" w:rsidRDefault="00C77210">
      <w:pPr>
        <w:numPr>
          <w:ilvl w:val="0"/>
          <w:numId w:val="9"/>
        </w:numPr>
        <w:ind w:left="375" w:right="375"/>
      </w:pPr>
      <w:proofErr w:type="spellStart"/>
      <w:r>
        <w:t>Inhuizing</w:t>
      </w:r>
      <w:proofErr w:type="spellEnd"/>
      <w:r>
        <w:t xml:space="preserve"> technische infrastructuur (van extern naar RWS);</w:t>
      </w:r>
    </w:p>
    <w:p w14:paraId="7D07133D" w14:textId="77777777" w:rsidR="006A304E" w:rsidRDefault="00C77210">
      <w:pPr>
        <w:numPr>
          <w:ilvl w:val="0"/>
          <w:numId w:val="9"/>
        </w:numPr>
        <w:ind w:left="375" w:right="375"/>
      </w:pPr>
      <w:r>
        <w:t>Berichtenverkeer met Digitaal Journaal (scheepvaart);</w:t>
      </w:r>
    </w:p>
    <w:p w14:paraId="10D8DAC4" w14:textId="77777777" w:rsidR="006A304E" w:rsidRDefault="00C77210">
      <w:pPr>
        <w:numPr>
          <w:ilvl w:val="0"/>
          <w:numId w:val="9"/>
        </w:numPr>
        <w:ind w:left="375" w:right="375"/>
      </w:pPr>
      <w:r>
        <w:t>Berichtenverkeer met andere RWS-systemen die incident- en calamiteitinformatie bevatten.</w:t>
      </w:r>
    </w:p>
    <w:p w14:paraId="4DDBEF00" w14:textId="77777777" w:rsidR="006A304E" w:rsidRDefault="006A304E"/>
    <w:p w14:paraId="1A2A926C" w14:textId="2B57BEF0" w:rsidR="006A304E" w:rsidRDefault="00C77210">
      <w:r>
        <w:t xml:space="preserve">Ook begeleidde </w:t>
      </w:r>
      <w:r w:rsidR="004378A4">
        <w:t>X</w:t>
      </w:r>
      <w:r>
        <w:t xml:space="preserve"> vanuit de CIV de overdracht van het Informatiemanagement van het Departementaal Crisis- en Coördinatiecentrum </w:t>
      </w:r>
      <w:proofErr w:type="spellStart"/>
      <w:r>
        <w:t>IenM</w:t>
      </w:r>
      <w:proofErr w:type="spellEnd"/>
      <w:r>
        <w:t xml:space="preserve"> naar RWS Verkeer- en Watermanagement. </w:t>
      </w:r>
    </w:p>
    <w:p w14:paraId="71E678BD" w14:textId="77777777" w:rsidR="006A304E" w:rsidRDefault="00C77210">
      <w:r>
        <w:t>Infra-Web maakt deel uit van de missiekritieke keten Crisismanagement.</w:t>
      </w:r>
    </w:p>
    <w:p w14:paraId="2569B450"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w:t>
      </w:r>
    </w:p>
    <w:p w14:paraId="3461D779" w14:textId="77777777" w:rsidR="006A304E" w:rsidRDefault="004378A4">
      <w:pPr>
        <w:tabs>
          <w:tab w:val="left" w:pos="2835"/>
        </w:tabs>
      </w:pPr>
      <w:r>
        <w:pict w14:anchorId="2B07E5CE">
          <v:rect id="_x0000_i1030" style="width:0;height:1.5pt" o:hralign="center" o:bordertopcolor="this" o:borderleftcolor="this" o:borderbottomcolor="this" o:borderrightcolor="this" o:hrstd="t" o:hr="t" fillcolor="#a0a0a0" stroked="f"/>
        </w:pict>
      </w:r>
    </w:p>
    <w:p w14:paraId="6580ECFF" w14:textId="77777777" w:rsidR="006A304E" w:rsidRDefault="00C77210">
      <w:pPr>
        <w:tabs>
          <w:tab w:val="left" w:pos="2835"/>
        </w:tabs>
      </w:pPr>
      <w:r w:rsidRPr="00CD47AA">
        <w:rPr>
          <w:rStyle w:val="Kop2Char"/>
        </w:rPr>
        <w:t>PROJECT:</w:t>
      </w:r>
      <w:r>
        <w:rPr>
          <w:rStyle w:val="Kop2Char"/>
        </w:rPr>
        <w:t xml:space="preserve"> </w:t>
      </w:r>
      <w:r>
        <w:t>Applicatiemanagement Landelijke Hoofdwatersystemen (Lelystad)</w:t>
      </w:r>
    </w:p>
    <w:p w14:paraId="6F2D6753" w14:textId="77777777" w:rsidR="006A304E" w:rsidRDefault="00C77210">
      <w:pPr>
        <w:tabs>
          <w:tab w:val="left" w:pos="2835"/>
        </w:tabs>
      </w:pPr>
      <w:r w:rsidRPr="00CD47AA">
        <w:rPr>
          <w:rStyle w:val="Kop2Char"/>
        </w:rPr>
        <w:t>OPDRACHTGEVER:</w:t>
      </w:r>
      <w:r>
        <w:rPr>
          <w:rStyle w:val="Kop2Char"/>
        </w:rPr>
        <w:t xml:space="preserve"> </w:t>
      </w:r>
      <w:r>
        <w:t xml:space="preserve">Rijkswaterstaat - Centrale </w:t>
      </w:r>
      <w:proofErr w:type="spellStart"/>
      <w:r>
        <w:t>InformatieVoorziening</w:t>
      </w:r>
      <w:proofErr w:type="spellEnd"/>
    </w:p>
    <w:p w14:paraId="2DF362F9" w14:textId="77777777" w:rsidR="006A304E" w:rsidRDefault="00C77210">
      <w:pPr>
        <w:tabs>
          <w:tab w:val="left" w:pos="2835"/>
          <w:tab w:val="left" w:pos="5812"/>
        </w:tabs>
      </w:pPr>
      <w:r w:rsidRPr="00BA776E">
        <w:rPr>
          <w:rStyle w:val="Kop2Char"/>
        </w:rPr>
        <w:t xml:space="preserve">BRANCHE: </w:t>
      </w:r>
      <w:r w:rsidRPr="00BA776E">
        <w:t>Overheid, vergunningverlening en handhaving</w:t>
      </w:r>
      <w:r w:rsidRPr="00BA776E">
        <w:tab/>
      </w:r>
      <w:r w:rsidRPr="00BA776E">
        <w:rPr>
          <w:rStyle w:val="Kop2Char"/>
        </w:rPr>
        <w:t xml:space="preserve">PERIODE: </w:t>
      </w:r>
      <w:r w:rsidRPr="00BA776E">
        <w:t>apr 2012 - jan 2015</w:t>
      </w:r>
    </w:p>
    <w:p w14:paraId="72CB6D88" w14:textId="77777777" w:rsidR="006A304E" w:rsidRDefault="00C77210">
      <w:pPr>
        <w:tabs>
          <w:tab w:val="left" w:pos="2835"/>
        </w:tabs>
      </w:pPr>
      <w:r w:rsidRPr="00CD47AA">
        <w:rPr>
          <w:rStyle w:val="Kop2Char"/>
        </w:rPr>
        <w:t>ROL:</w:t>
      </w:r>
      <w:r>
        <w:rPr>
          <w:rStyle w:val="Kop2Char"/>
        </w:rPr>
        <w:t xml:space="preserve"> </w:t>
      </w:r>
      <w:r>
        <w:t>Senior Applicatiemanager</w:t>
      </w:r>
    </w:p>
    <w:p w14:paraId="3C80A7C7" w14:textId="77777777" w:rsidR="006A304E" w:rsidRDefault="00C77210">
      <w:r>
        <w:rPr>
          <w:b/>
        </w:rPr>
        <w:t>OMSCHRIJVING:</w:t>
      </w:r>
      <w:r>
        <w:t xml:space="preserve"> De Centrale </w:t>
      </w:r>
      <w:proofErr w:type="spellStart"/>
      <w:r>
        <w:t>InformatieVoorziening</w:t>
      </w:r>
      <w:proofErr w:type="spellEnd"/>
      <w:r>
        <w:t xml:space="preserve"> (CIV) van Rijkswaterstaat (RWS) is verantwoordelijk voor het beheer van alle systemen ten behoeve van de andere Regionale en Landelijke Diensten van RWS. </w:t>
      </w:r>
    </w:p>
    <w:p w14:paraId="3CF2D8B6" w14:textId="77777777" w:rsidR="006A304E" w:rsidRDefault="006A304E"/>
    <w:p w14:paraId="69C959AC" w14:textId="066ED685" w:rsidR="006A304E" w:rsidRDefault="004378A4">
      <w:r>
        <w:t>X</w:t>
      </w:r>
      <w:r w:rsidR="00C77210">
        <w:t xml:space="preserve"> werkte als Applicatiemanager op de afdeling OSR Watermanagement Services en is verantwoordelijk voor het applicatiebeheer en het operationeel contractmanagement van een aantal systemen dat gebruikt wordt door diverse diensten van RWS in de ketens Crisismanagement, Gegevensverzameling &amp; -verwerking, Vergunning &amp; Handhaving en Aanleg &amp; Onderhoud. Het applicatiebeheer doet </w:t>
      </w:r>
      <w:r>
        <w:t>X</w:t>
      </w:r>
      <w:r w:rsidR="00C77210">
        <w:t xml:space="preserve"> veelal vanuit een regierol, waarbij hij leveranciers aanstuurt en zaken afstemt met de gebruikers van de landelijke diensten. </w:t>
      </w:r>
    </w:p>
    <w:p w14:paraId="0FB78278" w14:textId="77777777" w:rsidR="006A304E" w:rsidRDefault="006A304E"/>
    <w:p w14:paraId="688FFCD1" w14:textId="58CD41F8" w:rsidR="006A304E" w:rsidRDefault="00C77210">
      <w:r>
        <w:t xml:space="preserve">Hieronder volgt een beschrijving van de verschillende systemen en de werkzaamheden van </w:t>
      </w:r>
      <w:r w:rsidR="004378A4">
        <w:t>X</w:t>
      </w:r>
      <w:r>
        <w:t xml:space="preserve"> per systeem.</w:t>
      </w:r>
    </w:p>
    <w:p w14:paraId="6A071CE6"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w:t>
      </w:r>
    </w:p>
    <w:p w14:paraId="1FC39945" w14:textId="77777777" w:rsidR="006A304E" w:rsidRDefault="004378A4">
      <w:pPr>
        <w:tabs>
          <w:tab w:val="left" w:pos="2835"/>
        </w:tabs>
      </w:pPr>
      <w:r>
        <w:pict w14:anchorId="47B20917">
          <v:rect id="_x0000_i1031" style="width:0;height:1.5pt" o:hralign="center" o:bordertopcolor="this" o:borderleftcolor="this" o:borderbottomcolor="this" o:borderrightcolor="this" o:hrstd="t" o:hr="t" fillcolor="#a0a0a0" stroked="f"/>
        </w:pict>
      </w:r>
    </w:p>
    <w:p w14:paraId="2BD2184C" w14:textId="77777777" w:rsidR="006A304E" w:rsidRDefault="00C77210">
      <w:pPr>
        <w:tabs>
          <w:tab w:val="left" w:pos="2835"/>
        </w:tabs>
      </w:pPr>
      <w:r w:rsidRPr="00CD47AA">
        <w:rPr>
          <w:rStyle w:val="Kop2Char"/>
        </w:rPr>
        <w:t>PROJECT:</w:t>
      </w:r>
      <w:r>
        <w:rPr>
          <w:rStyle w:val="Kop2Char"/>
        </w:rPr>
        <w:t xml:space="preserve"> </w:t>
      </w:r>
      <w:r>
        <w:t>Het LIMS</w:t>
      </w:r>
    </w:p>
    <w:p w14:paraId="6141C0D1" w14:textId="77777777" w:rsidR="006A304E" w:rsidRDefault="00C77210">
      <w:pPr>
        <w:tabs>
          <w:tab w:val="left" w:pos="2835"/>
        </w:tabs>
      </w:pPr>
      <w:r w:rsidRPr="00CD47AA">
        <w:rPr>
          <w:rStyle w:val="Kop2Char"/>
        </w:rPr>
        <w:t>OPDRACHTGEVER:</w:t>
      </w:r>
      <w:r>
        <w:rPr>
          <w:rStyle w:val="Kop2Char"/>
        </w:rPr>
        <w:t xml:space="preserve"> </w:t>
      </w:r>
      <w:r>
        <w:t>Rijkswaterstaat CIV</w:t>
      </w:r>
    </w:p>
    <w:p w14:paraId="3E830A5B"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jan 2015</w:t>
      </w:r>
    </w:p>
    <w:p w14:paraId="28D2EF9C" w14:textId="77777777" w:rsidR="006A304E" w:rsidRDefault="00C77210">
      <w:pPr>
        <w:tabs>
          <w:tab w:val="left" w:pos="2835"/>
        </w:tabs>
      </w:pPr>
      <w:r w:rsidRPr="00CD47AA">
        <w:rPr>
          <w:rStyle w:val="Kop2Char"/>
        </w:rPr>
        <w:t>ROL:</w:t>
      </w:r>
      <w:r>
        <w:rPr>
          <w:rStyle w:val="Kop2Char"/>
        </w:rPr>
        <w:t xml:space="preserve"> </w:t>
      </w:r>
      <w:r>
        <w:t>Senior Applicatiemanager</w:t>
      </w:r>
    </w:p>
    <w:p w14:paraId="3984EEA7" w14:textId="77777777" w:rsidR="006A304E" w:rsidRDefault="00C77210">
      <w:r w:rsidRPr="71C3EB4F">
        <w:rPr>
          <w:b/>
          <w:bCs/>
        </w:rPr>
        <w:lastRenderedPageBreak/>
        <w:t>OMSCHRIJVING:</w:t>
      </w:r>
      <w:r>
        <w:t xml:space="preserve"> Het LIMS is een applicatie ter ondersteuning van het primaire proces in het laboratorium van Rijkswaterstaat. De applicatie is een geconfigureerde versie van het gelijknamige pakket van Thermo </w:t>
      </w:r>
      <w:proofErr w:type="spellStart"/>
      <w:r>
        <w:t>Scientific</w:t>
      </w:r>
      <w:proofErr w:type="spellEnd"/>
      <w:r>
        <w:t>.</w:t>
      </w:r>
    </w:p>
    <w:p w14:paraId="458691B6" w14:textId="2B8AF022" w:rsidR="006A304E" w:rsidRDefault="004378A4">
      <w:r>
        <w:t>X</w:t>
      </w:r>
      <w:r w:rsidR="00C77210">
        <w:t xml:space="preserve"> begeleidde nieuwe releases hiervan, die het gebruik aanzienlijk moeten vereenvoudigen. Tevens was hij verantwoordelijk voor de migratie van LIMS naar een nieuwe technische infrastructuur, gebaseerd op de standaardbouwstenen zoals aangeboden door de CIV.</w:t>
      </w:r>
    </w:p>
    <w:p w14:paraId="16A8F292"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 LIMS</w:t>
      </w:r>
    </w:p>
    <w:p w14:paraId="34CE0A41" w14:textId="77777777" w:rsidR="006A304E" w:rsidRDefault="004378A4">
      <w:pPr>
        <w:tabs>
          <w:tab w:val="left" w:pos="2835"/>
        </w:tabs>
      </w:pPr>
      <w:r>
        <w:pict w14:anchorId="26306A88">
          <v:rect id="_x0000_i1032" style="width:0;height:1.5pt" o:hralign="center" o:bordertopcolor="this" o:borderleftcolor="this" o:borderbottomcolor="this" o:borderrightcolor="this" o:hrstd="t" o:hr="t" fillcolor="#a0a0a0" stroked="f"/>
        </w:pict>
      </w:r>
    </w:p>
    <w:p w14:paraId="3EED16C6" w14:textId="77777777" w:rsidR="006A304E" w:rsidRDefault="00C77210">
      <w:pPr>
        <w:tabs>
          <w:tab w:val="left" w:pos="2835"/>
        </w:tabs>
      </w:pPr>
      <w:r w:rsidRPr="00CD47AA">
        <w:rPr>
          <w:rStyle w:val="Kop2Char"/>
        </w:rPr>
        <w:t>PROJECT:</w:t>
      </w:r>
      <w:r>
        <w:rPr>
          <w:rStyle w:val="Kop2Char"/>
        </w:rPr>
        <w:t xml:space="preserve"> </w:t>
      </w:r>
      <w:r>
        <w:t xml:space="preserve">IRIS Keringen, migratie </w:t>
      </w:r>
      <w:proofErr w:type="spellStart"/>
      <w:r>
        <w:t>ArcGIS</w:t>
      </w:r>
      <w:proofErr w:type="spellEnd"/>
    </w:p>
    <w:p w14:paraId="0800D828" w14:textId="77777777" w:rsidR="006A304E" w:rsidRDefault="00C77210">
      <w:pPr>
        <w:tabs>
          <w:tab w:val="left" w:pos="2835"/>
        </w:tabs>
      </w:pPr>
      <w:r w:rsidRPr="00CD47AA">
        <w:rPr>
          <w:rStyle w:val="Kop2Char"/>
        </w:rPr>
        <w:t>OPDRACHTGEVER:</w:t>
      </w:r>
      <w:r>
        <w:rPr>
          <w:rStyle w:val="Kop2Char"/>
        </w:rPr>
        <w:t xml:space="preserve"> </w:t>
      </w:r>
      <w:r>
        <w:t>Rijkswaterstaat CIV</w:t>
      </w:r>
    </w:p>
    <w:p w14:paraId="0EEDFE41"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feb 2014</w:t>
      </w:r>
    </w:p>
    <w:p w14:paraId="7423BBB0" w14:textId="77777777" w:rsidR="006A304E" w:rsidRDefault="00C77210">
      <w:pPr>
        <w:tabs>
          <w:tab w:val="left" w:pos="2835"/>
        </w:tabs>
      </w:pPr>
      <w:r w:rsidRPr="00CD47AA">
        <w:rPr>
          <w:rStyle w:val="Kop2Char"/>
        </w:rPr>
        <w:t>ROL:</w:t>
      </w:r>
      <w:r>
        <w:rPr>
          <w:rStyle w:val="Kop2Char"/>
        </w:rPr>
        <w:t xml:space="preserve"> </w:t>
      </w:r>
      <w:r>
        <w:t>Senior Applicatiemanager</w:t>
      </w:r>
    </w:p>
    <w:p w14:paraId="198A69C0" w14:textId="6C44950F" w:rsidR="006A304E" w:rsidRDefault="00C77210">
      <w:r w:rsidRPr="71C3EB4F">
        <w:rPr>
          <w:b/>
          <w:bCs/>
        </w:rPr>
        <w:t>OMSCHRIJVING:</w:t>
      </w:r>
      <w:r>
        <w:t xml:space="preserve"> RIS Keringen is een applicatie die RWS afneemt van Het </w:t>
      </w:r>
      <w:proofErr w:type="spellStart"/>
      <w:r>
        <w:t>Waterschapshuis</w:t>
      </w:r>
      <w:proofErr w:type="spellEnd"/>
      <w:r>
        <w:t xml:space="preserve">, waarin het onderhoud en beheer van keringen (o.a. dijken, dammen en sluizen) geadministreerd wordt. In deze applicatie worden beheeractiviteiten gekoppeld aan een GIS. Deze applicatie is ontwikkeld door ESRI op basis van </w:t>
      </w:r>
      <w:proofErr w:type="spellStart"/>
      <w:r>
        <w:t>ArcGIS</w:t>
      </w:r>
      <w:proofErr w:type="spellEnd"/>
      <w:r>
        <w:t xml:space="preserve"> 9.3.1. </w:t>
      </w:r>
      <w:r w:rsidR="004378A4">
        <w:t>X</w:t>
      </w:r>
      <w:r>
        <w:t xml:space="preserve"> begeleidde de uitrol van deze applicatie binnen RWS en bereidde de migratie naar een volgende versie voor, die gebaseerd zal zijn op </w:t>
      </w:r>
      <w:proofErr w:type="spellStart"/>
      <w:r>
        <w:t>ArcGIS</w:t>
      </w:r>
      <w:proofErr w:type="spellEnd"/>
      <w:r>
        <w:t xml:space="preserve"> 10.</w:t>
      </w:r>
    </w:p>
    <w:p w14:paraId="56597981"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 xml:space="preserve">ASL, GIS, </w:t>
      </w:r>
      <w:proofErr w:type="spellStart"/>
      <w:r>
        <w:t>ArcGIS</w:t>
      </w:r>
      <w:proofErr w:type="spellEnd"/>
    </w:p>
    <w:p w14:paraId="62EBF3C5" w14:textId="77777777" w:rsidR="006A304E" w:rsidRDefault="004378A4">
      <w:pPr>
        <w:tabs>
          <w:tab w:val="left" w:pos="2835"/>
        </w:tabs>
      </w:pPr>
      <w:r>
        <w:pict w14:anchorId="62562B83">
          <v:rect id="_x0000_i1033" style="width:0;height:1.5pt" o:hralign="center" o:bordertopcolor="this" o:borderleftcolor="this" o:borderbottomcolor="this" o:borderrightcolor="this" o:hrstd="t" o:hr="t" fillcolor="#a0a0a0" stroked="f"/>
        </w:pict>
      </w:r>
    </w:p>
    <w:p w14:paraId="51A37D3F" w14:textId="77777777" w:rsidR="006A304E" w:rsidRDefault="00C77210">
      <w:pPr>
        <w:tabs>
          <w:tab w:val="left" w:pos="2835"/>
        </w:tabs>
      </w:pPr>
      <w:r w:rsidRPr="00CD47AA">
        <w:rPr>
          <w:rStyle w:val="Kop2Char"/>
        </w:rPr>
        <w:t>PROJECT:</w:t>
      </w:r>
      <w:r>
        <w:rPr>
          <w:rStyle w:val="Kop2Char"/>
        </w:rPr>
        <w:t xml:space="preserve"> </w:t>
      </w:r>
      <w:r>
        <w:t>RWS/RING</w:t>
      </w:r>
    </w:p>
    <w:p w14:paraId="299154A8" w14:textId="77777777" w:rsidR="006A304E" w:rsidRDefault="00C77210">
      <w:pPr>
        <w:tabs>
          <w:tab w:val="left" w:pos="2835"/>
        </w:tabs>
      </w:pPr>
      <w:r w:rsidRPr="00CD47AA">
        <w:rPr>
          <w:rStyle w:val="Kop2Char"/>
        </w:rPr>
        <w:t>OPDRACHTGEVER:</w:t>
      </w:r>
      <w:r>
        <w:rPr>
          <w:rStyle w:val="Kop2Char"/>
        </w:rPr>
        <w:t xml:space="preserve"> </w:t>
      </w:r>
      <w:r>
        <w:t>Rijkswaterstaat CIV</w:t>
      </w:r>
    </w:p>
    <w:p w14:paraId="7693368B"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okt 2014</w:t>
      </w:r>
    </w:p>
    <w:p w14:paraId="465F958E" w14:textId="77777777" w:rsidR="006A304E" w:rsidRDefault="00C77210">
      <w:pPr>
        <w:tabs>
          <w:tab w:val="left" w:pos="2835"/>
        </w:tabs>
      </w:pPr>
      <w:r w:rsidRPr="00CD47AA">
        <w:rPr>
          <w:rStyle w:val="Kop2Char"/>
        </w:rPr>
        <w:t>ROL:</w:t>
      </w:r>
      <w:r>
        <w:rPr>
          <w:rStyle w:val="Kop2Char"/>
        </w:rPr>
        <w:t xml:space="preserve"> </w:t>
      </w:r>
      <w:r>
        <w:t>Senior Applicatiemanager</w:t>
      </w:r>
    </w:p>
    <w:p w14:paraId="63858520" w14:textId="77777777" w:rsidR="006A304E" w:rsidRDefault="00C77210">
      <w:r>
        <w:rPr>
          <w:b/>
        </w:rPr>
        <w:t>OMSCHRIJVING:</w:t>
      </w:r>
      <w:r>
        <w:t xml:space="preserve"> RWS/RING (voorheen ROOS) is een applicatie die gebruikt wordt ter ondersteuning van ringonderzoeken. Dit zijn onderzoeken waarbij de resultaten van verschillende laboratoria onderling vergeleken worden in het kader van de certificering van deze laboratoria. De bestaande functionaliteit is succesvol geïmplementeerd in een nieuw standaardpakket.</w:t>
      </w:r>
    </w:p>
    <w:p w14:paraId="58B49603"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w:t>
      </w:r>
    </w:p>
    <w:p w14:paraId="6D98A12B" w14:textId="77777777" w:rsidR="006A304E" w:rsidRDefault="004378A4">
      <w:pPr>
        <w:tabs>
          <w:tab w:val="left" w:pos="2835"/>
        </w:tabs>
      </w:pPr>
      <w:r>
        <w:pict w14:anchorId="0F9DC6DA">
          <v:rect id="_x0000_i1034" style="width:0;height:1.5pt" o:hralign="center" o:bordertopcolor="this" o:borderleftcolor="this" o:borderbottomcolor="this" o:borderrightcolor="this" o:hrstd="t" o:hr="t" fillcolor="#a0a0a0" stroked="f"/>
        </w:pict>
      </w:r>
    </w:p>
    <w:p w14:paraId="4FC5A9F5" w14:textId="77777777" w:rsidR="006A304E" w:rsidRDefault="00C77210">
      <w:pPr>
        <w:tabs>
          <w:tab w:val="left" w:pos="2835"/>
        </w:tabs>
      </w:pPr>
      <w:r w:rsidRPr="00CD47AA">
        <w:rPr>
          <w:rStyle w:val="Kop2Char"/>
        </w:rPr>
        <w:t>PROJECT:</w:t>
      </w:r>
      <w:r>
        <w:rPr>
          <w:rStyle w:val="Kop2Char"/>
        </w:rPr>
        <w:t xml:space="preserve"> </w:t>
      </w:r>
      <w:r>
        <w:t>Proteus II/3</w:t>
      </w:r>
    </w:p>
    <w:p w14:paraId="577FA2F8" w14:textId="77777777" w:rsidR="006A304E" w:rsidRDefault="00C77210">
      <w:pPr>
        <w:tabs>
          <w:tab w:val="left" w:pos="2835"/>
        </w:tabs>
      </w:pPr>
      <w:r w:rsidRPr="00CD47AA">
        <w:rPr>
          <w:rStyle w:val="Kop2Char"/>
        </w:rPr>
        <w:t>OPDRACHTGEVER:</w:t>
      </w:r>
      <w:r>
        <w:rPr>
          <w:rStyle w:val="Kop2Char"/>
        </w:rPr>
        <w:t xml:space="preserve"> </w:t>
      </w:r>
      <w:r>
        <w:t>Rijkswaterstaat CIV</w:t>
      </w:r>
    </w:p>
    <w:p w14:paraId="7413E070"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jan 2015</w:t>
      </w:r>
    </w:p>
    <w:p w14:paraId="6F93E0C7" w14:textId="77777777" w:rsidR="006A304E" w:rsidRDefault="00C77210">
      <w:pPr>
        <w:tabs>
          <w:tab w:val="left" w:pos="2835"/>
        </w:tabs>
      </w:pPr>
      <w:r w:rsidRPr="00CD47AA">
        <w:rPr>
          <w:rStyle w:val="Kop2Char"/>
        </w:rPr>
        <w:t>ROL:</w:t>
      </w:r>
      <w:r>
        <w:rPr>
          <w:rStyle w:val="Kop2Char"/>
        </w:rPr>
        <w:t xml:space="preserve"> </w:t>
      </w:r>
      <w:r>
        <w:t>Senior Applicatiemanager</w:t>
      </w:r>
    </w:p>
    <w:p w14:paraId="4DDAE54F" w14:textId="77777777" w:rsidR="006A304E" w:rsidRDefault="00C77210">
      <w:r w:rsidRPr="71C3EB4F">
        <w:rPr>
          <w:b/>
          <w:bCs/>
        </w:rPr>
        <w:t>OMSCHRIJVING:</w:t>
      </w:r>
      <w:r>
        <w:t xml:space="preserve"> Proteus is een applicatie die door RWS gebruikt wordt en beschikbaar gesteld wordt aan het bedrijfsleven om de risico's van sites in het kader van het Besluit Risico’s Zware Ongevallen (BRZO) te inventariseren en te kwantificeren. Deze applicatie is herbouwd (Proteus3). </w:t>
      </w:r>
    </w:p>
    <w:p w14:paraId="04CF60B9" w14:textId="7F93930D" w:rsidR="006A304E" w:rsidRDefault="004378A4">
      <w:r>
        <w:t>X</w:t>
      </w:r>
      <w:r w:rsidR="00C77210">
        <w:t xml:space="preserve"> was binnen het project verantwoordelijk voor de inrichting en uitvoering van de functionele acceptatietesten. Tevens adviseerde hij de Projectmanager over de overdracht naar de lijnorganisatie en heeft hij na overdracht het Applicatiemanagement op zich genomen.</w:t>
      </w:r>
    </w:p>
    <w:p w14:paraId="6BA4350C"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 FAT</w:t>
      </w:r>
    </w:p>
    <w:p w14:paraId="5997CC1D" w14:textId="77777777" w:rsidR="006A304E" w:rsidRDefault="004378A4">
      <w:pPr>
        <w:tabs>
          <w:tab w:val="left" w:pos="2835"/>
        </w:tabs>
      </w:pPr>
      <w:r>
        <w:pict w14:anchorId="2F41F8E7">
          <v:rect id="_x0000_i1035" style="width:0;height:1.5pt" o:hralign="center" o:bordertopcolor="this" o:borderleftcolor="this" o:borderbottomcolor="this" o:borderrightcolor="this" o:hrstd="t" o:hr="t" fillcolor="#a0a0a0" stroked="f"/>
        </w:pict>
      </w:r>
    </w:p>
    <w:p w14:paraId="445990BE" w14:textId="77777777" w:rsidR="006A304E" w:rsidRDefault="00C77210">
      <w:pPr>
        <w:tabs>
          <w:tab w:val="left" w:pos="2835"/>
        </w:tabs>
      </w:pPr>
      <w:r w:rsidRPr="00CD47AA">
        <w:rPr>
          <w:rStyle w:val="Kop2Char"/>
        </w:rPr>
        <w:t>PROJECT:</w:t>
      </w:r>
      <w:r>
        <w:rPr>
          <w:rStyle w:val="Kop2Char"/>
        </w:rPr>
        <w:t xml:space="preserve"> </w:t>
      </w:r>
      <w:r>
        <w:t>RuimtelijkePlannen.NL</w:t>
      </w:r>
    </w:p>
    <w:p w14:paraId="19EEA6A4" w14:textId="77777777" w:rsidR="006A304E" w:rsidRDefault="00C77210">
      <w:pPr>
        <w:tabs>
          <w:tab w:val="left" w:pos="2835"/>
        </w:tabs>
      </w:pPr>
      <w:r w:rsidRPr="00CD47AA">
        <w:rPr>
          <w:rStyle w:val="Kop2Char"/>
        </w:rPr>
        <w:t>OPDRACHTGEVER:</w:t>
      </w:r>
      <w:r>
        <w:rPr>
          <w:rStyle w:val="Kop2Char"/>
        </w:rPr>
        <w:t xml:space="preserve"> </w:t>
      </w:r>
      <w:r>
        <w:t>Kadaster: ICT/keten GEO</w:t>
      </w:r>
    </w:p>
    <w:p w14:paraId="7A3B23FB"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2011 - jan 2012</w:t>
      </w:r>
    </w:p>
    <w:p w14:paraId="23CE2469" w14:textId="77777777" w:rsidR="006A304E" w:rsidRDefault="00C77210">
      <w:pPr>
        <w:tabs>
          <w:tab w:val="left" w:pos="2835"/>
        </w:tabs>
      </w:pPr>
      <w:r w:rsidRPr="00CD47AA">
        <w:rPr>
          <w:rStyle w:val="Kop2Char"/>
        </w:rPr>
        <w:t>ROL:</w:t>
      </w:r>
      <w:r>
        <w:rPr>
          <w:rStyle w:val="Kop2Char"/>
        </w:rPr>
        <w:t xml:space="preserve"> </w:t>
      </w:r>
      <w:r>
        <w:t>Senior Functioneel Applicatiebeheerder / Service Manager</w:t>
      </w:r>
    </w:p>
    <w:p w14:paraId="08C46725" w14:textId="77777777" w:rsidR="006A304E" w:rsidRDefault="00C77210">
      <w:r w:rsidRPr="71C3EB4F">
        <w:rPr>
          <w:b/>
          <w:bCs/>
        </w:rPr>
        <w:t>OMSCHRIJVING:</w:t>
      </w:r>
      <w:r>
        <w:t xml:space="preserve"> RuimtelijkePlannen.NL is de landelijke voorziening waarin alle overheden hun bestemmingsplannen, structuurvisies, etc. moeten publiceren.</w:t>
      </w:r>
    </w:p>
    <w:p w14:paraId="3B2505EE" w14:textId="77777777" w:rsidR="006A304E" w:rsidRDefault="00C77210">
      <w:r>
        <w:t xml:space="preserve">Namens Kadaster ICT gedelegeerd opdrachtgever aan de leverancier van het technisch en het applicatiebeheer, Logica. Spil tussen business en ICT. Regisseur van de ICT-inspanning voor RuimtelijkePlannen.NL. Regelmatig </w:t>
      </w:r>
      <w:proofErr w:type="spellStart"/>
      <w:r>
        <w:t>voortgangsoverleggen</w:t>
      </w:r>
      <w:proofErr w:type="spellEnd"/>
      <w:r>
        <w:t xml:space="preserve"> met de business en de leverancier. Voorbereiden en in goede banen leiden van het traject om nieuwe IMRO-standaarden (</w:t>
      </w:r>
      <w:proofErr w:type="spellStart"/>
      <w:r>
        <w:t>InformatieModel</w:t>
      </w:r>
      <w:proofErr w:type="spellEnd"/>
      <w:r>
        <w:t xml:space="preserve"> Ruimtelijke </w:t>
      </w:r>
      <w:r>
        <w:lastRenderedPageBreak/>
        <w:t xml:space="preserve">Ordening) te implementeren in het ICT-domein, waarbij het probleem is dat zo gauw de standaarden definitief zijn, ze ook geïmplementeerd zouden moeten zijn in RuimtelijkePlannen.NL. Dat betekent veel passen en meten van resources om in te spelen op soms ingrijpend wijzigende specificaties. Tegelijkertijd spelen ook major productie-issues, zoals performance door snel toenemend gebruik en het </w:t>
      </w:r>
      <w:proofErr w:type="spellStart"/>
      <w:r>
        <w:t>Diginotar</w:t>
      </w:r>
      <w:proofErr w:type="spellEnd"/>
      <w:r>
        <w:t xml:space="preserve">-debacle. Organisator van een ketenbrede risicoanalyse m.b.t. de dienst RuimtelijkePlannen.NL. Adviseur voor de opstelling van de SLA tussen de eindklant (Ministerie van </w:t>
      </w:r>
      <w:proofErr w:type="spellStart"/>
      <w:r>
        <w:t>IenM</w:t>
      </w:r>
      <w:proofErr w:type="spellEnd"/>
      <w:r>
        <w:t xml:space="preserve">) en de regieorganisatie (Het Kadaster). </w:t>
      </w:r>
    </w:p>
    <w:p w14:paraId="18C458DB" w14:textId="74A776FB" w:rsidR="006A304E" w:rsidRDefault="00C77210">
      <w:r>
        <w:t xml:space="preserve">Behalve de activiteiten voor het beheer van diverse diensten is </w:t>
      </w:r>
      <w:r w:rsidR="004378A4">
        <w:t>X</w:t>
      </w:r>
      <w:r>
        <w:t xml:space="preserve"> ook betrokken geweest bij procesverbetering binnen de keten </w:t>
      </w:r>
      <w:proofErr w:type="spellStart"/>
      <w:r>
        <w:t>Geo</w:t>
      </w:r>
      <w:proofErr w:type="spellEnd"/>
      <w:r>
        <w:t xml:space="preserve">. Hij heeft onder meer een </w:t>
      </w:r>
      <w:proofErr w:type="spellStart"/>
      <w:r>
        <w:t>quick</w:t>
      </w:r>
      <w:proofErr w:type="spellEnd"/>
      <w:r>
        <w:t xml:space="preserve"> </w:t>
      </w:r>
      <w:proofErr w:type="spellStart"/>
      <w:r>
        <w:t>reference</w:t>
      </w:r>
      <w:proofErr w:type="spellEnd"/>
      <w:r>
        <w:t xml:space="preserve"> kaart (P1-kaart) ontwikkeld die bij hoge prioriteit, verstoringen van complexe diensten snel inzicht geeft voor de Incidentcoördinatoren in de communicatielijnen met diverse leveranciers.</w:t>
      </w:r>
    </w:p>
    <w:p w14:paraId="3C663111"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ITIL, ASL, BiSL</w:t>
      </w:r>
    </w:p>
    <w:p w14:paraId="3FE9F23F" w14:textId="77777777" w:rsidR="006A304E" w:rsidRDefault="004378A4">
      <w:pPr>
        <w:tabs>
          <w:tab w:val="left" w:pos="2835"/>
        </w:tabs>
      </w:pPr>
      <w:r>
        <w:pict w14:anchorId="650D6FF5">
          <v:rect id="_x0000_i1036" style="width:0;height:1.5pt" o:hralign="center" o:bordertopcolor="this" o:borderleftcolor="this" o:borderbottomcolor="this" o:borderrightcolor="this" o:hrstd="t" o:hr="t" fillcolor="#a0a0a0" stroked="f"/>
        </w:pict>
      </w:r>
    </w:p>
    <w:p w14:paraId="5A4DF2C1" w14:textId="77777777" w:rsidR="006A304E" w:rsidRDefault="00C77210">
      <w:pPr>
        <w:tabs>
          <w:tab w:val="left" w:pos="2835"/>
        </w:tabs>
      </w:pPr>
      <w:r w:rsidRPr="00CD47AA">
        <w:rPr>
          <w:rStyle w:val="Kop2Char"/>
        </w:rPr>
        <w:t>PROJECT:</w:t>
      </w:r>
      <w:r>
        <w:rPr>
          <w:rStyle w:val="Kop2Char"/>
        </w:rPr>
        <w:t xml:space="preserve"> </w:t>
      </w:r>
      <w:r>
        <w:t>Basisregistratie Topografie (BRT)</w:t>
      </w:r>
    </w:p>
    <w:p w14:paraId="27F0B49B" w14:textId="77777777" w:rsidR="006A304E" w:rsidRDefault="00C77210">
      <w:pPr>
        <w:tabs>
          <w:tab w:val="left" w:pos="2835"/>
        </w:tabs>
      </w:pPr>
      <w:r w:rsidRPr="00CD47AA">
        <w:rPr>
          <w:rStyle w:val="Kop2Char"/>
        </w:rPr>
        <w:t>OPDRACHTGEVER:</w:t>
      </w:r>
      <w:r>
        <w:rPr>
          <w:rStyle w:val="Kop2Char"/>
        </w:rPr>
        <w:t xml:space="preserve"> </w:t>
      </w:r>
      <w:r>
        <w:t>Kadaster: ICT/keten GEO</w:t>
      </w:r>
    </w:p>
    <w:p w14:paraId="2B7267A9"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2011 - jan 2012</w:t>
      </w:r>
    </w:p>
    <w:p w14:paraId="28AC9323" w14:textId="77777777" w:rsidR="006A304E" w:rsidRDefault="00C77210">
      <w:pPr>
        <w:tabs>
          <w:tab w:val="left" w:pos="2835"/>
        </w:tabs>
      </w:pPr>
      <w:r w:rsidRPr="00CD47AA">
        <w:rPr>
          <w:rStyle w:val="Kop2Char"/>
        </w:rPr>
        <w:t>ROL:</w:t>
      </w:r>
      <w:r>
        <w:rPr>
          <w:rStyle w:val="Kop2Char"/>
        </w:rPr>
        <w:t xml:space="preserve"> </w:t>
      </w:r>
      <w:r>
        <w:t>Senior Functioneel Applicatiebeheerder, Service Manager</w:t>
      </w:r>
    </w:p>
    <w:p w14:paraId="35B71C8F" w14:textId="77777777" w:rsidR="006A304E" w:rsidRDefault="00C77210">
      <w:r>
        <w:rPr>
          <w:b/>
        </w:rPr>
        <w:t>OMSCHRIJVING:</w:t>
      </w:r>
      <w:r>
        <w:t xml:space="preserve"> De Basisregistratie Topografie is de landelijke voorziening waarin de topografie op schaal 1:10.000 en kleiner wordt ingewonnen en uitgeleverd.</w:t>
      </w:r>
    </w:p>
    <w:p w14:paraId="34E914B3" w14:textId="40D41467" w:rsidR="006A304E" w:rsidRDefault="004378A4">
      <w:r>
        <w:t>X</w:t>
      </w:r>
      <w:r w:rsidR="00C77210">
        <w:t xml:space="preserve"> was verantwoordelijk voor de ICT-inspanning rondom de reeds in de lijn belegde onderdelen van de Basisregistratie Topografie (TOP10NL productie- en leveromgeving). </w:t>
      </w:r>
    </w:p>
    <w:p w14:paraId="1F72F646" w14:textId="77777777" w:rsidR="006A304E" w:rsidRDefault="006A304E"/>
    <w:p w14:paraId="5E552CF9" w14:textId="0C3311E3" w:rsidR="006A304E" w:rsidRDefault="004378A4">
      <w:r>
        <w:t>X</w:t>
      </w:r>
      <w:r w:rsidR="00C77210">
        <w:t xml:space="preserve"> had een adviserende rol en was uiteindelijk </w:t>
      </w:r>
      <w:proofErr w:type="spellStart"/>
      <w:r w:rsidR="4D0E0813">
        <w:t>B</w:t>
      </w:r>
      <w:r w:rsidR="00C77210">
        <w:t>eheersacceptant</w:t>
      </w:r>
      <w:proofErr w:type="spellEnd"/>
      <w:r w:rsidR="00C77210">
        <w:t xml:space="preserve"> voor de onderdelen die nog opgeleverd moesten worden door het Programma BRT (waaronder productie kleinere schalen door automatische generalisatie en leveromgeving </w:t>
      </w:r>
      <w:proofErr w:type="spellStart"/>
      <w:r w:rsidR="00C77210">
        <w:t>TOPxxNL</w:t>
      </w:r>
      <w:proofErr w:type="spellEnd"/>
      <w:r w:rsidR="00C77210">
        <w:t>):</w:t>
      </w:r>
    </w:p>
    <w:p w14:paraId="76716E69" w14:textId="77777777" w:rsidR="006A304E" w:rsidRDefault="00C77210">
      <w:pPr>
        <w:numPr>
          <w:ilvl w:val="0"/>
          <w:numId w:val="10"/>
        </w:numPr>
        <w:ind w:left="375" w:right="375"/>
      </w:pPr>
      <w:r>
        <w:t>Voorbereiden en begeleiden van 4 tot 7 releases per jaar voor TOP10NL;</w:t>
      </w:r>
    </w:p>
    <w:p w14:paraId="112D7268" w14:textId="77777777" w:rsidR="006A304E" w:rsidRDefault="00C77210">
      <w:pPr>
        <w:numPr>
          <w:ilvl w:val="0"/>
          <w:numId w:val="10"/>
        </w:numPr>
        <w:ind w:left="375" w:right="375"/>
      </w:pPr>
      <w:r>
        <w:t>Afstemming ICT-beleid en businessbeleid rondom de dienst BRT met de Adviseur Operationeel Informatie Management en de Product Manager BRT;</w:t>
      </w:r>
    </w:p>
    <w:p w14:paraId="5B954EA5" w14:textId="77777777" w:rsidR="006A304E" w:rsidRDefault="00C77210">
      <w:pPr>
        <w:numPr>
          <w:ilvl w:val="0"/>
          <w:numId w:val="10"/>
        </w:numPr>
        <w:ind w:left="375" w:right="375"/>
      </w:pPr>
      <w:r>
        <w:t>Afstemming met het Programma BRT en de daaronder ressorterende ICT-projecten;</w:t>
      </w:r>
    </w:p>
    <w:p w14:paraId="3E52F6BB" w14:textId="77777777" w:rsidR="006A304E" w:rsidRDefault="00C77210">
      <w:pPr>
        <w:numPr>
          <w:ilvl w:val="0"/>
          <w:numId w:val="10"/>
        </w:numPr>
        <w:ind w:left="375" w:right="375"/>
      </w:pPr>
      <w:r>
        <w:t xml:space="preserve">Inpassen van de Oracle 11g upgrade en de </w:t>
      </w:r>
      <w:proofErr w:type="spellStart"/>
      <w:r>
        <w:t>ArcGIS</w:t>
      </w:r>
      <w:proofErr w:type="spellEnd"/>
      <w:r>
        <w:t xml:space="preserve"> 10 upgrade in het functionele releaseschema;</w:t>
      </w:r>
    </w:p>
    <w:p w14:paraId="0A87C0C8" w14:textId="77777777" w:rsidR="006A304E" w:rsidRDefault="00C77210">
      <w:pPr>
        <w:numPr>
          <w:ilvl w:val="0"/>
          <w:numId w:val="10"/>
        </w:numPr>
        <w:ind w:left="375" w:right="375"/>
      </w:pPr>
      <w:r>
        <w:t>Voorbereiden van de herstructurering van het TOP10NL ICT-proces, waarbij een aantal door de techniek achterhaalde datatransformaties werd geëlimineerd. Hierdoor is het volledige proces van inwinning en levering vereenvoudigd en betrouwbaarder geworden.</w:t>
      </w:r>
    </w:p>
    <w:p w14:paraId="2C5A503A"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ITIL, ASL, BiSL</w:t>
      </w:r>
    </w:p>
    <w:p w14:paraId="08CE6F91" w14:textId="77777777" w:rsidR="006A304E" w:rsidRDefault="004378A4">
      <w:pPr>
        <w:tabs>
          <w:tab w:val="left" w:pos="2835"/>
        </w:tabs>
      </w:pPr>
      <w:r>
        <w:pict w14:anchorId="4258E993">
          <v:rect id="_x0000_i1037" style="width:0;height:1.5pt" o:hralign="center" o:bordertopcolor="this" o:borderleftcolor="this" o:borderbottomcolor="this" o:borderrightcolor="this" o:hrstd="t" o:hr="t" fillcolor="#a0a0a0" stroked="f"/>
        </w:pict>
      </w:r>
    </w:p>
    <w:p w14:paraId="071389E1" w14:textId="77777777" w:rsidR="006A304E" w:rsidRDefault="00C77210">
      <w:pPr>
        <w:tabs>
          <w:tab w:val="left" w:pos="2835"/>
        </w:tabs>
      </w:pPr>
      <w:r w:rsidRPr="00CD47AA">
        <w:rPr>
          <w:rStyle w:val="Kop2Char"/>
        </w:rPr>
        <w:t>PROJECT:</w:t>
      </w:r>
      <w:r>
        <w:rPr>
          <w:rStyle w:val="Kop2Char"/>
        </w:rPr>
        <w:t xml:space="preserve"> </w:t>
      </w:r>
      <w:r>
        <w:t xml:space="preserve">Programma </w:t>
      </w:r>
      <w:proofErr w:type="spellStart"/>
      <w:r>
        <w:t>Klic</w:t>
      </w:r>
      <w:proofErr w:type="spellEnd"/>
      <w:r>
        <w:t xml:space="preserve"> – Beheer in de lijn</w:t>
      </w:r>
    </w:p>
    <w:p w14:paraId="7A26C9BB" w14:textId="77777777" w:rsidR="006A304E" w:rsidRDefault="00C77210">
      <w:pPr>
        <w:tabs>
          <w:tab w:val="left" w:pos="2835"/>
        </w:tabs>
      </w:pPr>
      <w:r w:rsidRPr="00CD47AA">
        <w:rPr>
          <w:rStyle w:val="Kop2Char"/>
        </w:rPr>
        <w:t>OPDRACHTGEVER:</w:t>
      </w:r>
      <w:r>
        <w:rPr>
          <w:rStyle w:val="Kop2Char"/>
        </w:rPr>
        <w:t xml:space="preserve"> </w:t>
      </w:r>
      <w:r>
        <w:t>Kadaster: ICT/keten GEO</w:t>
      </w:r>
    </w:p>
    <w:p w14:paraId="548F97E9"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2010 - jun 2011</w:t>
      </w:r>
    </w:p>
    <w:p w14:paraId="602D2C44" w14:textId="77777777" w:rsidR="006A304E" w:rsidRDefault="00C77210">
      <w:pPr>
        <w:tabs>
          <w:tab w:val="left" w:pos="2835"/>
        </w:tabs>
      </w:pPr>
      <w:r w:rsidRPr="00CD47AA">
        <w:rPr>
          <w:rStyle w:val="Kop2Char"/>
        </w:rPr>
        <w:t>ROL:</w:t>
      </w:r>
      <w:r>
        <w:rPr>
          <w:rStyle w:val="Kop2Char"/>
        </w:rPr>
        <w:t xml:space="preserve"> </w:t>
      </w:r>
      <w:r>
        <w:t>Senior Functioneel Applicatiebeheerder, Service Manager</w:t>
      </w:r>
    </w:p>
    <w:p w14:paraId="70C26450" w14:textId="5F18B8D2" w:rsidR="006A304E" w:rsidRDefault="00C77210">
      <w:r w:rsidRPr="71C3EB4F">
        <w:rPr>
          <w:b/>
          <w:bCs/>
        </w:rPr>
        <w:t>OMSCHRIJVING:</w:t>
      </w:r>
      <w:r>
        <w:t xml:space="preserve"> Op de grens van het Programma </w:t>
      </w:r>
      <w:proofErr w:type="spellStart"/>
      <w:r>
        <w:t>Klic</w:t>
      </w:r>
      <w:proofErr w:type="spellEnd"/>
      <w:r>
        <w:t xml:space="preserve"> (Kabels en Leidingen </w:t>
      </w:r>
      <w:proofErr w:type="spellStart"/>
      <w:r>
        <w:t>InformatieCentrum</w:t>
      </w:r>
      <w:proofErr w:type="spellEnd"/>
      <w:r>
        <w:t xml:space="preserve"> – de ‘informatiemakelaar’ tussen netbeheerders en grondroerders in het kader van de Wet </w:t>
      </w:r>
      <w:proofErr w:type="spellStart"/>
      <w:r>
        <w:t>Informatieuitwisseling</w:t>
      </w:r>
      <w:proofErr w:type="spellEnd"/>
      <w:r>
        <w:t xml:space="preserve"> Ondergrondse Netten) en de lijnorganisatie van het Kadaster, voerde </w:t>
      </w:r>
      <w:r w:rsidR="004378A4">
        <w:t>X</w:t>
      </w:r>
      <w:r>
        <w:t xml:space="preserve"> samen met twee collega’s het servicemanagement / applicatiebeheer uit. Hoewel </w:t>
      </w:r>
      <w:proofErr w:type="spellStart"/>
      <w:r>
        <w:t>Klic</w:t>
      </w:r>
      <w:proofErr w:type="spellEnd"/>
      <w:r>
        <w:t xml:space="preserve"> nog niet in zijn geheel formeel in beheer is genomen in de lijn, is de dienst al wel volledig operationeel. </w:t>
      </w:r>
    </w:p>
    <w:p w14:paraId="61CDCEAD" w14:textId="77777777" w:rsidR="006A304E" w:rsidRDefault="006A304E"/>
    <w:p w14:paraId="295F4DDF" w14:textId="77777777" w:rsidR="006A304E" w:rsidRDefault="00C77210">
      <w:r>
        <w:t>Het programma voert intussen nog aanzienlijke werkzaamheden uit op de applicatie met de focus op de volgende projecten:</w:t>
      </w:r>
    </w:p>
    <w:p w14:paraId="1CD28C7A" w14:textId="77777777" w:rsidR="006A304E" w:rsidRDefault="00C77210">
      <w:pPr>
        <w:numPr>
          <w:ilvl w:val="0"/>
          <w:numId w:val="11"/>
        </w:numPr>
        <w:ind w:left="375" w:right="375"/>
      </w:pPr>
      <w:r>
        <w:t>Agrariërsregeling;</w:t>
      </w:r>
    </w:p>
    <w:p w14:paraId="096968F1" w14:textId="77777777" w:rsidR="006A304E" w:rsidRDefault="00C77210">
      <w:pPr>
        <w:numPr>
          <w:ilvl w:val="0"/>
          <w:numId w:val="11"/>
        </w:numPr>
        <w:ind w:left="375" w:right="375"/>
      </w:pPr>
      <w:r>
        <w:t xml:space="preserve">Inrichten </w:t>
      </w:r>
      <w:proofErr w:type="spellStart"/>
      <w:r>
        <w:t>beheertooling</w:t>
      </w:r>
      <w:proofErr w:type="spellEnd"/>
      <w:r>
        <w:t>;</w:t>
      </w:r>
    </w:p>
    <w:p w14:paraId="544A3615" w14:textId="77777777" w:rsidR="006A304E" w:rsidRDefault="00C77210">
      <w:pPr>
        <w:numPr>
          <w:ilvl w:val="0"/>
          <w:numId w:val="11"/>
        </w:numPr>
        <w:ind w:left="375" w:right="375"/>
      </w:pPr>
      <w:proofErr w:type="spellStart"/>
      <w:r>
        <w:t>Redesign</w:t>
      </w:r>
      <w:proofErr w:type="spellEnd"/>
      <w:r>
        <w:t xml:space="preserve"> / stabilisatie;</w:t>
      </w:r>
    </w:p>
    <w:p w14:paraId="2644423A" w14:textId="77777777" w:rsidR="006A304E" w:rsidRDefault="00C77210">
      <w:pPr>
        <w:numPr>
          <w:ilvl w:val="0"/>
          <w:numId w:val="11"/>
        </w:numPr>
        <w:ind w:left="375" w:right="375"/>
      </w:pPr>
      <w:r>
        <w:lastRenderedPageBreak/>
        <w:t>Overdracht naar de beheerorganisatie.</w:t>
      </w:r>
    </w:p>
    <w:p w14:paraId="6BB9E253" w14:textId="77777777" w:rsidR="006A304E" w:rsidRDefault="006A304E"/>
    <w:p w14:paraId="46BCE468" w14:textId="402DAA72" w:rsidR="006A304E" w:rsidRDefault="00C77210">
      <w:r>
        <w:t xml:space="preserve">Naast het reguliere beheer had </w:t>
      </w:r>
      <w:r w:rsidR="004378A4">
        <w:t>X</w:t>
      </w:r>
      <w:r>
        <w:t xml:space="preserve"> inbreng in deze projecten, waarin hij het primaire aanspreekpunt was van de ICT-lijnorganisatie voor het programma. Zijn werkzaamheden in het kader van het programma bestonden onder meer uit het specificeren van </w:t>
      </w:r>
      <w:proofErr w:type="spellStart"/>
      <w:r>
        <w:t>beheertooling</w:t>
      </w:r>
      <w:proofErr w:type="spellEnd"/>
      <w:r>
        <w:t>, informatieanalyse en review.</w:t>
      </w:r>
    </w:p>
    <w:p w14:paraId="56B77D0A"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ITIL, ASL, BiSL</w:t>
      </w:r>
    </w:p>
    <w:p w14:paraId="23DE523C" w14:textId="77777777" w:rsidR="006A304E" w:rsidRDefault="004378A4">
      <w:pPr>
        <w:tabs>
          <w:tab w:val="left" w:pos="2835"/>
        </w:tabs>
      </w:pPr>
      <w:r>
        <w:pict w14:anchorId="6E23D72D">
          <v:rect id="_x0000_i1038" style="width:0;height:1.5pt" o:hralign="center" o:bordertopcolor="this" o:borderleftcolor="this" o:borderbottomcolor="this" o:borderrightcolor="this" o:hrstd="t" o:hr="t" fillcolor="#a0a0a0" stroked="f"/>
        </w:pict>
      </w:r>
    </w:p>
    <w:p w14:paraId="5132604B" w14:textId="77777777" w:rsidR="006A304E" w:rsidRDefault="00C77210">
      <w:pPr>
        <w:tabs>
          <w:tab w:val="left" w:pos="2835"/>
        </w:tabs>
      </w:pPr>
      <w:r w:rsidRPr="00CD47AA">
        <w:rPr>
          <w:rStyle w:val="Kop2Char"/>
        </w:rPr>
        <w:t>PROJECT:</w:t>
      </w:r>
      <w:r>
        <w:rPr>
          <w:rStyle w:val="Kop2Char"/>
        </w:rPr>
        <w:t xml:space="preserve"> </w:t>
      </w:r>
      <w:r>
        <w:t>Programmaverbetering IDMS – project verbetering beheer</w:t>
      </w:r>
    </w:p>
    <w:p w14:paraId="38931B34" w14:textId="77777777" w:rsidR="006A304E" w:rsidRDefault="00C77210">
      <w:pPr>
        <w:tabs>
          <w:tab w:val="left" w:pos="2835"/>
        </w:tabs>
      </w:pPr>
      <w:r w:rsidRPr="00CD47AA">
        <w:rPr>
          <w:rStyle w:val="Kop2Char"/>
        </w:rPr>
        <w:t>OPDRACHTGEVER:</w:t>
      </w:r>
      <w:r>
        <w:rPr>
          <w:rStyle w:val="Kop2Char"/>
        </w:rPr>
        <w:t xml:space="preserve"> </w:t>
      </w:r>
      <w:r>
        <w:t>Provincie Zuid-Holland</w:t>
      </w:r>
    </w:p>
    <w:p w14:paraId="56923F88"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2010 - jul 2010</w:t>
      </w:r>
    </w:p>
    <w:p w14:paraId="5AAA6E69" w14:textId="77777777" w:rsidR="006A304E" w:rsidRDefault="00C77210">
      <w:pPr>
        <w:tabs>
          <w:tab w:val="left" w:pos="2835"/>
        </w:tabs>
      </w:pPr>
      <w:r w:rsidRPr="00CD47AA">
        <w:rPr>
          <w:rStyle w:val="Kop2Char"/>
        </w:rPr>
        <w:t>ROL:</w:t>
      </w:r>
      <w:r>
        <w:rPr>
          <w:rStyle w:val="Kop2Char"/>
        </w:rPr>
        <w:t xml:space="preserve"> </w:t>
      </w:r>
      <w:r>
        <w:t>Functioneel Specialist</w:t>
      </w:r>
    </w:p>
    <w:p w14:paraId="4E486904" w14:textId="77777777" w:rsidR="006A304E" w:rsidRDefault="00C77210">
      <w:r w:rsidRPr="71C3EB4F">
        <w:rPr>
          <w:b/>
          <w:bCs/>
        </w:rPr>
        <w:t>OMSCHRIJVING:</w:t>
      </w:r>
      <w:r>
        <w:t xml:space="preserve"> Het doel van het programma is het verbeteren van de performance en de stabiliteit van het documentmanagement- en </w:t>
      </w:r>
      <w:proofErr w:type="spellStart"/>
      <w:r>
        <w:t>workflowmanagementsysteem</w:t>
      </w:r>
      <w:proofErr w:type="spellEnd"/>
      <w:r>
        <w:t xml:space="preserve"> IDMS. Dit systeem is gebaseerd op Open </w:t>
      </w:r>
      <w:proofErr w:type="spellStart"/>
      <w:r>
        <w:t>Text</w:t>
      </w:r>
      <w:proofErr w:type="spellEnd"/>
      <w:r>
        <w:t xml:space="preserve"> Livelink met uitgebreid maatwerk. Om de doelen van het programma te bereiken werd zowel een upgrade van Livelink 9.5 naar 9.7 uitgevoerd als een upgrade van MS SQL Server van 2000 naar 2005. Tevens werd een verbetering van de beheerprocedures doorgevoerd.</w:t>
      </w:r>
    </w:p>
    <w:p w14:paraId="77A18C92" w14:textId="56963EBE" w:rsidR="006A304E" w:rsidRDefault="004378A4">
      <w:r>
        <w:t>X</w:t>
      </w:r>
      <w:r w:rsidR="00C77210">
        <w:t xml:space="preserve"> was werkzaam binnen het project ‘verbetering beheer’. In dit project heeft hij zich specifiek beziggehouden met Configuratiebeheer (inrichting CMDB) en Autorisatiebeheer en meer in bredere zin met advisering en coaching van collega’s. Daarnaast bleef tijdens de uitvoering van het programma ‘de winkel open’ en in dat kader heeft hij reguliere beheerwerkzaamheden opgepakt: informatieanalyse ten behoeve van wijzigingen (o.a. managementrapportage), adviseren van de organisatie (o.a. gevolgen van basisregistraties voor IDMS) en call afhandeling.</w:t>
      </w:r>
    </w:p>
    <w:p w14:paraId="3CA1CBA0"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ITIL, BiSL, TMap Next</w:t>
      </w:r>
    </w:p>
    <w:p w14:paraId="07547A01" w14:textId="77777777" w:rsidR="006A304E" w:rsidRDefault="004378A4">
      <w:pPr>
        <w:tabs>
          <w:tab w:val="left" w:pos="2835"/>
        </w:tabs>
      </w:pPr>
      <w:r>
        <w:pict w14:anchorId="55BDFE5D">
          <v:rect id="_x0000_i1039" style="width:0;height:1.5pt" o:hralign="center" o:bordertopcolor="this" o:borderleftcolor="this" o:borderbottomcolor="this" o:borderrightcolor="this" o:hrstd="t" o:hr="t" fillcolor="#a0a0a0" stroked="f"/>
        </w:pict>
      </w:r>
    </w:p>
    <w:p w14:paraId="159C063D" w14:textId="77777777" w:rsidR="006A304E" w:rsidRDefault="00C77210">
      <w:pPr>
        <w:tabs>
          <w:tab w:val="left" w:pos="2835"/>
        </w:tabs>
      </w:pPr>
      <w:r w:rsidRPr="00CD47AA">
        <w:rPr>
          <w:rStyle w:val="Kop2Char"/>
        </w:rPr>
        <w:t>PROJECT:</w:t>
      </w:r>
      <w:r>
        <w:rPr>
          <w:rStyle w:val="Kop2Char"/>
        </w:rPr>
        <w:t xml:space="preserve"> </w:t>
      </w:r>
      <w:r>
        <w:t>Agentschap BPR</w:t>
      </w:r>
    </w:p>
    <w:p w14:paraId="00C19FC9" w14:textId="77777777" w:rsidR="006A304E" w:rsidRDefault="00C77210">
      <w:pPr>
        <w:tabs>
          <w:tab w:val="left" w:pos="2835"/>
        </w:tabs>
      </w:pPr>
      <w:r w:rsidRPr="00CD47AA">
        <w:rPr>
          <w:rStyle w:val="Kop2Char"/>
        </w:rPr>
        <w:t>OPDRACHTGEVER:</w:t>
      </w:r>
      <w:r>
        <w:rPr>
          <w:rStyle w:val="Kop2Char"/>
        </w:rPr>
        <w:t xml:space="preserve"> </w:t>
      </w:r>
      <w:r>
        <w:t>Ministerie van Binnenlandse Zaken en Koninkrijksrelaties, Agentschap Basisregistratie Persoonsgegevens en Reisdocumenten</w:t>
      </w:r>
    </w:p>
    <w:p w14:paraId="5C22951B"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2009 - feb 2010</w:t>
      </w:r>
    </w:p>
    <w:p w14:paraId="7EE66A73" w14:textId="77777777" w:rsidR="006A304E" w:rsidRDefault="00C77210">
      <w:pPr>
        <w:tabs>
          <w:tab w:val="left" w:pos="2835"/>
        </w:tabs>
      </w:pPr>
      <w:r w:rsidRPr="00CD47AA">
        <w:rPr>
          <w:rStyle w:val="Kop2Char"/>
        </w:rPr>
        <w:t>ROL:</w:t>
      </w:r>
      <w:r>
        <w:rPr>
          <w:rStyle w:val="Kop2Char"/>
        </w:rPr>
        <w:t xml:space="preserve"> </w:t>
      </w:r>
      <w:r>
        <w:t>Senior Functioneel Beheerder, Projectleider Releases</w:t>
      </w:r>
    </w:p>
    <w:p w14:paraId="14275842" w14:textId="45448604" w:rsidR="006A304E" w:rsidRDefault="00C77210">
      <w:r w:rsidRPr="71C3EB4F">
        <w:rPr>
          <w:b/>
          <w:bCs/>
        </w:rPr>
        <w:t>OMSCHRIJVING:</w:t>
      </w:r>
      <w:r>
        <w:t xml:space="preserve"> </w:t>
      </w:r>
      <w:r w:rsidR="004378A4">
        <w:t>X</w:t>
      </w:r>
      <w:r>
        <w:t xml:space="preserve"> heeft twee releases getrokken binnen het domein Reisdocumenten, waaronder de wijziging ‘1p-1p’ die als gevolg van Europese regelgeving op korte termijn de mogelijkheid van kinderbijschrijvingen op paspoorten moest afschaffen. Vanwege politieke gevoeligheden had deze wijziging een complexe financiële kant, omdat door Kamermoties de kosten zowel voor gezinnen als alleenstaanden niet verhoogd mocht worden. Door de onduidelijkheid die bestond over de inhoud en de termijn van de besluitvorming vormde ook de functionele en technische uitvoering een uitdaging en moest de informatieanalyse in extreem korte tijd afgerond worden. </w:t>
      </w:r>
    </w:p>
    <w:p w14:paraId="5043CB0F" w14:textId="77777777" w:rsidR="006A304E" w:rsidRDefault="006A304E"/>
    <w:p w14:paraId="5F87CFEC" w14:textId="63F2D2F5" w:rsidR="006A304E" w:rsidRDefault="00C77210">
      <w:r>
        <w:t xml:space="preserve">In het domein Beheervoorziening Burgerservicenummers was </w:t>
      </w:r>
      <w:r w:rsidR="004378A4">
        <w:t>X</w:t>
      </w:r>
      <w:r>
        <w:t xml:space="preserve"> verantwoordelijk voor het verbeteren van de interface met de Belastingdienst, zodat de uitwisseling van gegevens betrouwbaarder en beter beveiligd wordt. Als Functioneel Beheerder met een technische achtergrond speelde hij een belangrijke rol in verbetertrajecten betreffende de robuustheid van de Beheervoorziening en de regressietest van de Webservices. Hij heeft geparticipeerd in het aanbestedingstraject van het applicatiebeheer van de beheervoorziening.</w:t>
      </w:r>
    </w:p>
    <w:p w14:paraId="05C94F9B"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 BiSL, TMap Next</w:t>
      </w:r>
    </w:p>
    <w:p w14:paraId="07459315" w14:textId="77777777" w:rsidR="006A304E" w:rsidRDefault="004378A4">
      <w:pPr>
        <w:tabs>
          <w:tab w:val="left" w:pos="2835"/>
        </w:tabs>
      </w:pPr>
      <w:r>
        <w:pict w14:anchorId="077CD108">
          <v:rect id="_x0000_i1040" style="width:0;height:1.5pt" o:hralign="center" o:bordertopcolor="this" o:borderleftcolor="this" o:borderbottomcolor="this" o:borderrightcolor="this" o:hrstd="t" o:hr="t" fillcolor="#a0a0a0" stroked="f"/>
        </w:pict>
      </w:r>
    </w:p>
    <w:p w14:paraId="7E2E0657" w14:textId="77777777" w:rsidR="006A304E" w:rsidRDefault="00C77210">
      <w:pPr>
        <w:tabs>
          <w:tab w:val="left" w:pos="2835"/>
        </w:tabs>
      </w:pPr>
      <w:r w:rsidRPr="00CD47AA">
        <w:rPr>
          <w:rStyle w:val="Kop2Char"/>
        </w:rPr>
        <w:t>PROJECT:</w:t>
      </w:r>
      <w:r>
        <w:rPr>
          <w:rStyle w:val="Kop2Char"/>
        </w:rPr>
        <w:t xml:space="preserve"> </w:t>
      </w:r>
      <w:r>
        <w:t>CIMSOLUTIONS – Trainingen Beheer</w:t>
      </w:r>
    </w:p>
    <w:p w14:paraId="1E54C474" w14:textId="77777777" w:rsidR="006A304E" w:rsidRDefault="00C77210">
      <w:pPr>
        <w:tabs>
          <w:tab w:val="left" w:pos="2835"/>
        </w:tabs>
      </w:pPr>
      <w:r w:rsidRPr="00CD47AA">
        <w:rPr>
          <w:rStyle w:val="Kop2Char"/>
        </w:rPr>
        <w:t>OPDRACHTGEVER:</w:t>
      </w:r>
      <w:r>
        <w:rPr>
          <w:rStyle w:val="Kop2Char"/>
        </w:rPr>
        <w:t xml:space="preserve"> </w:t>
      </w:r>
      <w:r>
        <w:t>CIMSOLUTIONS B.V.</w:t>
      </w:r>
    </w:p>
    <w:p w14:paraId="6B8ACEA2" w14:textId="77777777" w:rsidR="006A304E" w:rsidRDefault="00C77210">
      <w:pPr>
        <w:tabs>
          <w:tab w:val="left" w:pos="2835"/>
          <w:tab w:val="left" w:pos="5812"/>
        </w:tabs>
      </w:pPr>
      <w:r w:rsidRPr="00BA776E">
        <w:rPr>
          <w:rStyle w:val="Kop2Char"/>
        </w:rPr>
        <w:t xml:space="preserve">BRANCHE: </w:t>
      </w:r>
      <w:r w:rsidRPr="00BA776E">
        <w:t>ICT-Beheer</w:t>
      </w:r>
      <w:r w:rsidRPr="00BA776E">
        <w:tab/>
      </w:r>
      <w:r w:rsidRPr="00BA776E">
        <w:rPr>
          <w:rStyle w:val="Kop2Char"/>
        </w:rPr>
        <w:t xml:space="preserve">PERIODE: </w:t>
      </w:r>
      <w:r w:rsidRPr="00BA776E">
        <w:t>jan 2009 - dec 2009</w:t>
      </w:r>
    </w:p>
    <w:p w14:paraId="6FDEA373" w14:textId="77777777" w:rsidR="006A304E" w:rsidRDefault="00C77210">
      <w:pPr>
        <w:tabs>
          <w:tab w:val="left" w:pos="2835"/>
        </w:tabs>
      </w:pPr>
      <w:r w:rsidRPr="00CD47AA">
        <w:rPr>
          <w:rStyle w:val="Kop2Char"/>
        </w:rPr>
        <w:t>ROL:</w:t>
      </w:r>
      <w:r>
        <w:rPr>
          <w:rStyle w:val="Kop2Char"/>
        </w:rPr>
        <w:t xml:space="preserve"> </w:t>
      </w:r>
      <w:r>
        <w:t>Trainer</w:t>
      </w:r>
    </w:p>
    <w:p w14:paraId="6F452C78" w14:textId="45BAD112" w:rsidR="006A304E" w:rsidRDefault="00C77210">
      <w:r w:rsidRPr="71C3EB4F">
        <w:rPr>
          <w:b/>
          <w:bCs/>
        </w:rPr>
        <w:t>OMSCHRIJVING:</w:t>
      </w:r>
      <w:r>
        <w:t xml:space="preserve"> </w:t>
      </w:r>
      <w:r w:rsidR="004378A4">
        <w:t>X</w:t>
      </w:r>
      <w:r>
        <w:t xml:space="preserve"> heeft een korte training ‘Inleiding Beheer voor Junior Software Engineers’ ontwikkeld, die is opgenomen in het Trainee Program van CIMSOLUTIONS. </w:t>
      </w:r>
    </w:p>
    <w:p w14:paraId="41176991" w14:textId="77777777" w:rsidR="006A304E" w:rsidRDefault="00C77210">
      <w:r>
        <w:lastRenderedPageBreak/>
        <w:t>Daarnaast neemt hij als Moderator van het Consultancy Development Program ‘Beheer’ deel aan het ontwikkelen van een driedelige Masterclass Beheer, waarin de drie vormen van ICT-beheer aan de orde komen. Het doel van de Masterclass is het voorbereiden van CIMSOLUTIONS medewerkers op beheeropdrachten.</w:t>
      </w:r>
    </w:p>
    <w:p w14:paraId="5D1D6238"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w:t>
      </w:r>
    </w:p>
    <w:p w14:paraId="6DFB9E20" w14:textId="77777777" w:rsidR="006A304E" w:rsidRDefault="004378A4">
      <w:pPr>
        <w:tabs>
          <w:tab w:val="left" w:pos="2835"/>
        </w:tabs>
      </w:pPr>
      <w:r>
        <w:pict w14:anchorId="5D436DBB">
          <v:rect id="_x0000_i1041" style="width:0;height:1.5pt" o:hralign="center" o:bordertopcolor="this" o:borderleftcolor="this" o:borderbottomcolor="this" o:borderrightcolor="this" o:hrstd="t" o:hr="t" fillcolor="#a0a0a0" stroked="f"/>
        </w:pict>
      </w:r>
    </w:p>
    <w:p w14:paraId="32C77098" w14:textId="77777777" w:rsidR="006A304E" w:rsidRDefault="00C77210">
      <w:pPr>
        <w:tabs>
          <w:tab w:val="left" w:pos="2835"/>
        </w:tabs>
      </w:pPr>
      <w:r w:rsidRPr="00CD47AA">
        <w:rPr>
          <w:rStyle w:val="Kop2Char"/>
        </w:rPr>
        <w:t>PROJECT:</w:t>
      </w:r>
      <w:r>
        <w:rPr>
          <w:rStyle w:val="Kop2Char"/>
        </w:rPr>
        <w:t xml:space="preserve"> </w:t>
      </w:r>
      <w:r>
        <w:t>Directie Informatievoorziening – E-services/Functioneel Beheer</w:t>
      </w:r>
    </w:p>
    <w:p w14:paraId="5AAE9A75" w14:textId="77777777" w:rsidR="006A304E" w:rsidRDefault="00C77210">
      <w:pPr>
        <w:tabs>
          <w:tab w:val="left" w:pos="2835"/>
        </w:tabs>
      </w:pPr>
      <w:r w:rsidRPr="00CD47AA">
        <w:rPr>
          <w:rStyle w:val="Kop2Char"/>
        </w:rPr>
        <w:t>OPDRACHTGEVER:</w:t>
      </w:r>
      <w:r>
        <w:rPr>
          <w:rStyle w:val="Kop2Char"/>
        </w:rPr>
        <w:t xml:space="preserve"> </w:t>
      </w:r>
      <w:r>
        <w:t>Ministerie van Volkshuisvesting, Ruimtelijke Ordening en Milieu (VROM)</w:t>
      </w:r>
    </w:p>
    <w:p w14:paraId="5CC19601" w14:textId="77777777" w:rsidR="006A304E" w:rsidRDefault="00C7721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2008 - dec 2008</w:t>
      </w:r>
    </w:p>
    <w:p w14:paraId="42C0C383" w14:textId="77777777" w:rsidR="006A304E" w:rsidRDefault="00C77210">
      <w:pPr>
        <w:tabs>
          <w:tab w:val="left" w:pos="2835"/>
        </w:tabs>
      </w:pPr>
      <w:r w:rsidRPr="00CD47AA">
        <w:rPr>
          <w:rStyle w:val="Kop2Char"/>
        </w:rPr>
        <w:t>ROL:</w:t>
      </w:r>
      <w:r>
        <w:rPr>
          <w:rStyle w:val="Kop2Char"/>
        </w:rPr>
        <w:t xml:space="preserve"> </w:t>
      </w:r>
      <w:r>
        <w:t>Senior Functioneel Beheerder, Domeintrekker</w:t>
      </w:r>
    </w:p>
    <w:p w14:paraId="5695AF43" w14:textId="77777777" w:rsidR="006A304E" w:rsidRDefault="00C77210">
      <w:r>
        <w:rPr>
          <w:b/>
        </w:rPr>
        <w:t>OMSCHRIJVING:</w:t>
      </w:r>
      <w:r>
        <w:t xml:space="preserve"> Functioneel Beheer: </w:t>
      </w:r>
    </w:p>
    <w:p w14:paraId="7D5DA10E" w14:textId="58705C53" w:rsidR="006A304E" w:rsidRDefault="004378A4">
      <w:r>
        <w:t>X</w:t>
      </w:r>
      <w:r w:rsidR="00C77210">
        <w:t xml:space="preserve"> heeft leidinggegeven aan een team van drie Functioneel Beheerders dat zich richtte op het domein Communicatie en Bibliotheek. De functionaliteiten die binnen dit domein beheerd worden, zijn onder meer Content Management Systemen voor </w:t>
      </w:r>
      <w:proofErr w:type="spellStart"/>
      <w:r w:rsidR="00C77210">
        <w:t>inter</w:t>
      </w:r>
      <w:proofErr w:type="spellEnd"/>
      <w:r w:rsidR="00C77210">
        <w:t>- en intranet (Smartsite), zoekfaciliteiten (</w:t>
      </w:r>
      <w:proofErr w:type="spellStart"/>
      <w:r w:rsidR="00C77210">
        <w:t>Autonomy</w:t>
      </w:r>
      <w:proofErr w:type="spellEnd"/>
      <w:r w:rsidR="00C77210">
        <w:t xml:space="preserve"> </w:t>
      </w:r>
      <w:proofErr w:type="spellStart"/>
      <w:r w:rsidR="00C77210">
        <w:t>Idol</w:t>
      </w:r>
      <w:proofErr w:type="spellEnd"/>
      <w:r w:rsidR="00C77210">
        <w:t>), beeldbewerkingsapplicaties en een bibliotheekapplicatie (</w:t>
      </w:r>
      <w:proofErr w:type="spellStart"/>
      <w:r w:rsidR="00C77210">
        <w:t>AdLib</w:t>
      </w:r>
      <w:proofErr w:type="spellEnd"/>
      <w:r w:rsidR="00C77210">
        <w:t>).</w:t>
      </w:r>
    </w:p>
    <w:p w14:paraId="70DF9E56" w14:textId="77777777" w:rsidR="006A304E" w:rsidRDefault="006A304E"/>
    <w:p w14:paraId="70C28FFA" w14:textId="77777777" w:rsidR="006A304E" w:rsidRDefault="00C77210">
      <w:r>
        <w:t xml:space="preserve">Professionalisering: </w:t>
      </w:r>
    </w:p>
    <w:p w14:paraId="1DF3C4D8" w14:textId="687B78C9" w:rsidR="006A304E" w:rsidRDefault="00C77210">
      <w:r>
        <w:t xml:space="preserve">Binnen het Cluster FB was </w:t>
      </w:r>
      <w:r w:rsidR="004378A4">
        <w:t>X</w:t>
      </w:r>
      <w:r>
        <w:t xml:space="preserve"> verantwoordelijk voor de implementatie van de (acceptatie-)teststrategie. Deze implementatie is succesvol afgerond met de instelling van een Test </w:t>
      </w:r>
      <w:proofErr w:type="spellStart"/>
      <w:r>
        <w:t>Competence</w:t>
      </w:r>
      <w:proofErr w:type="spellEnd"/>
      <w:r>
        <w:t xml:space="preserve"> Center en drie workshops waarin de teststrategie door presentaties en oefeningen bij alle Functioneel Beheerders zijn geïntroduceerd. Ook zijn alle Functioneel Beheerders gecertificeerd voor TMap Next Foundation. Ook heeft </w:t>
      </w:r>
      <w:r w:rsidR="004378A4">
        <w:t>X</w:t>
      </w:r>
      <w:r>
        <w:t xml:space="preserve"> een aanzet gegeven voor de verbetering van het releasemanagement.</w:t>
      </w:r>
    </w:p>
    <w:p w14:paraId="44E871BC" w14:textId="77777777" w:rsidR="006A304E" w:rsidRDefault="006A304E"/>
    <w:p w14:paraId="105DDC60" w14:textId="77777777" w:rsidR="006A304E" w:rsidRDefault="00C77210">
      <w:r>
        <w:t xml:space="preserve">Adviseur: </w:t>
      </w:r>
    </w:p>
    <w:p w14:paraId="3C6BDDC9" w14:textId="15FD38BF" w:rsidR="006A304E" w:rsidRDefault="00C77210">
      <w:r>
        <w:t xml:space="preserve">Voor het domein Facilitaire Systemen was </w:t>
      </w:r>
      <w:r w:rsidR="004378A4">
        <w:t>X</w:t>
      </w:r>
      <w:r>
        <w:t xml:space="preserve"> Adviseur voor de applicatie </w:t>
      </w:r>
      <w:proofErr w:type="spellStart"/>
      <w:r>
        <w:t>Planon</w:t>
      </w:r>
      <w:proofErr w:type="spellEnd"/>
      <w:r>
        <w:t xml:space="preserve"> (huisvestingsmanagement). Tevens trad hij op als </w:t>
      </w:r>
      <w:proofErr w:type="spellStart"/>
      <w:r>
        <w:t>achtervang</w:t>
      </w:r>
      <w:proofErr w:type="spellEnd"/>
      <w:r>
        <w:t xml:space="preserve"> voor de Functioneel Beheerders van deze applicatie en vertegenwoordigde hij het functioneel beheer bij het project Identity Management, waarbij op basis van de Novell Identity Manager en de brongegevens vanuit </w:t>
      </w:r>
      <w:proofErr w:type="spellStart"/>
      <w:r>
        <w:t>Planon</w:t>
      </w:r>
      <w:proofErr w:type="spellEnd"/>
      <w:r>
        <w:t xml:space="preserve"> een integrale oplossing voor Identity &amp; Access Management werd ontwikkeld. Hij fungeerde als klankbord namens de klant in het informatieanalysetraject.</w:t>
      </w:r>
    </w:p>
    <w:p w14:paraId="09EF224A"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BiSL, TMap Next, PROQA</w:t>
      </w:r>
    </w:p>
    <w:p w14:paraId="738610EB" w14:textId="77777777" w:rsidR="006A304E" w:rsidRDefault="004378A4">
      <w:pPr>
        <w:tabs>
          <w:tab w:val="left" w:pos="2835"/>
        </w:tabs>
      </w:pPr>
      <w:r>
        <w:pict w14:anchorId="15A3A737">
          <v:rect id="_x0000_i1042" style="width:0;height:1.5pt" o:hralign="center" o:bordertopcolor="this" o:borderleftcolor="this" o:borderbottomcolor="this" o:borderrightcolor="this" o:hrstd="t" o:hr="t" fillcolor="#a0a0a0" stroked="f"/>
        </w:pict>
      </w:r>
    </w:p>
    <w:p w14:paraId="34914A73" w14:textId="77777777" w:rsidR="006A304E" w:rsidRDefault="00C77210">
      <w:pPr>
        <w:tabs>
          <w:tab w:val="left" w:pos="2835"/>
        </w:tabs>
      </w:pPr>
      <w:r w:rsidRPr="00CD47AA">
        <w:rPr>
          <w:rStyle w:val="Kop2Char"/>
        </w:rPr>
        <w:t>PROJECT:</w:t>
      </w:r>
      <w:r>
        <w:rPr>
          <w:rStyle w:val="Kop2Char"/>
        </w:rPr>
        <w:t xml:space="preserve"> </w:t>
      </w:r>
      <w:r>
        <w:t>CIMSOLUTIONS – Beheerarchitectuur</w:t>
      </w:r>
    </w:p>
    <w:p w14:paraId="23BD9ECF" w14:textId="77777777" w:rsidR="006A304E" w:rsidRDefault="00C77210">
      <w:pPr>
        <w:tabs>
          <w:tab w:val="left" w:pos="2835"/>
        </w:tabs>
      </w:pPr>
      <w:r w:rsidRPr="00CD47AA">
        <w:rPr>
          <w:rStyle w:val="Kop2Char"/>
        </w:rPr>
        <w:t>OPDRACHTGEVER:</w:t>
      </w:r>
      <w:r>
        <w:rPr>
          <w:rStyle w:val="Kop2Char"/>
        </w:rPr>
        <w:t xml:space="preserve"> </w:t>
      </w:r>
      <w:r>
        <w:t>CIMSOLUTIONS B.V.</w:t>
      </w:r>
    </w:p>
    <w:p w14:paraId="295542BD" w14:textId="77777777" w:rsidR="006A304E" w:rsidRDefault="00C77210">
      <w:pPr>
        <w:tabs>
          <w:tab w:val="left" w:pos="2835"/>
          <w:tab w:val="left" w:pos="5812"/>
        </w:tabs>
      </w:pPr>
      <w:r w:rsidRPr="00BA776E">
        <w:rPr>
          <w:rStyle w:val="Kop2Char"/>
        </w:rPr>
        <w:t xml:space="preserve">BRANCHE: </w:t>
      </w:r>
      <w:r w:rsidRPr="00BA776E">
        <w:t>Softwareontwikkeling</w:t>
      </w:r>
      <w:r w:rsidRPr="00BA776E">
        <w:tab/>
      </w:r>
      <w:r w:rsidRPr="00BA776E">
        <w:rPr>
          <w:rStyle w:val="Kop2Char"/>
        </w:rPr>
        <w:t xml:space="preserve">PERIODE: </w:t>
      </w:r>
      <w:r w:rsidRPr="00BA776E">
        <w:t>feb 2008 - mei 2013</w:t>
      </w:r>
    </w:p>
    <w:p w14:paraId="53A3B6A7" w14:textId="77777777" w:rsidR="006A304E" w:rsidRDefault="00C77210">
      <w:pPr>
        <w:tabs>
          <w:tab w:val="left" w:pos="2835"/>
        </w:tabs>
      </w:pPr>
      <w:r w:rsidRPr="00CD47AA">
        <w:rPr>
          <w:rStyle w:val="Kop2Char"/>
        </w:rPr>
        <w:t>ROL:</w:t>
      </w:r>
      <w:r>
        <w:rPr>
          <w:rStyle w:val="Kop2Char"/>
        </w:rPr>
        <w:t xml:space="preserve"> </w:t>
      </w:r>
      <w:r>
        <w:t>Consultant Application Management</w:t>
      </w:r>
    </w:p>
    <w:p w14:paraId="42C9A3D4" w14:textId="77777777" w:rsidR="006A304E" w:rsidRDefault="00C77210">
      <w:r w:rsidRPr="71C3EB4F">
        <w:rPr>
          <w:b/>
          <w:bCs/>
        </w:rPr>
        <w:t>OMSCHRIJVING:</w:t>
      </w:r>
      <w:r>
        <w:t xml:space="preserve"> ICT-systemen en –technieken worden steeds complexer. Enerzijds komt dit door de toenemende en de elkaar steeds sneller opvolgende technische ontwikkelingen. Anderzijds doordat, onder meer dankzij de trend van ketenintegratie, er veel partijen betrokken zijn bij de realisatie en gebruik van de systemen. </w:t>
      </w:r>
    </w:p>
    <w:p w14:paraId="11379BC8" w14:textId="1D908367" w:rsidR="006A304E" w:rsidRDefault="00C77210">
      <w:r>
        <w:t xml:space="preserve">Binnen CIMSOLUTIONS zijn diverse systemen in beheer voor externe klanten. </w:t>
      </w:r>
      <w:r w:rsidR="004378A4">
        <w:t>X</w:t>
      </w:r>
      <w:r>
        <w:t xml:space="preserve"> droeg zorg voor het opzetten en inrichten van een nieuwe beheerarchitectuur binnen CIMSOLUTIONS. </w:t>
      </w:r>
    </w:p>
    <w:p w14:paraId="1ACF6BFD" w14:textId="6E7BA77B" w:rsidR="006A304E" w:rsidRDefault="00C77210">
      <w:r>
        <w:t xml:space="preserve">Onderdeel hiervan was het ontwikkelen van procedures voor het verder optimaliseren van applicatiebeheer. In de beheerarchitectuur werden verder uitgangspunten, modellen (zoals toe te passen standaarden), richtlijnen en plannen vastgelegd ten aanzien van het beheren en exploiteren van diensten en systemen door CIMSOLUTIONS. </w:t>
      </w:r>
    </w:p>
    <w:p w14:paraId="106BAFC1" w14:textId="477302EA" w:rsidR="006A304E" w:rsidRDefault="004378A4">
      <w:r>
        <w:t>X</w:t>
      </w:r>
      <w:r w:rsidR="00C77210">
        <w:t xml:space="preserve"> inventariseerde tevens de aanwezige opdrachten voor applicatiebeheer en deed voorstellen voor het verder ontwikkelen van deze dienstverlening ten behoeve van klanten van CIMSOLUTIONS.</w:t>
      </w:r>
    </w:p>
    <w:p w14:paraId="0A0E670F" w14:textId="77777777" w:rsidR="006A304E" w:rsidRDefault="00C77210">
      <w:r>
        <w:t>Samen met stakeholders binnen de organisatie heeft hij een procesbeschrijving opgesteld voor het applicatiebeheer binnen CIMSOLUTIONS, die is opgenomen in het kwaliteitshandboek.</w:t>
      </w:r>
    </w:p>
    <w:p w14:paraId="38392C8C"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ASL, BiSL</w:t>
      </w:r>
    </w:p>
    <w:p w14:paraId="3B7B4B86" w14:textId="77777777" w:rsidR="006A304E" w:rsidRDefault="004378A4">
      <w:pPr>
        <w:tabs>
          <w:tab w:val="left" w:pos="2835"/>
        </w:tabs>
      </w:pPr>
      <w:r>
        <w:lastRenderedPageBreak/>
        <w:pict w14:anchorId="16ACAA6F">
          <v:rect id="_x0000_i1043" style="width:0;height:1.5pt" o:hralign="center" o:bordertopcolor="this" o:borderleftcolor="this" o:borderbottomcolor="this" o:borderrightcolor="this" o:hrstd="t" o:hr="t" fillcolor="#a0a0a0" stroked="f"/>
        </w:pict>
      </w:r>
    </w:p>
    <w:p w14:paraId="383737A5" w14:textId="77777777" w:rsidR="006A304E" w:rsidRDefault="00C77210">
      <w:pPr>
        <w:tabs>
          <w:tab w:val="left" w:pos="2835"/>
        </w:tabs>
      </w:pPr>
      <w:r w:rsidRPr="00CD47AA">
        <w:rPr>
          <w:rStyle w:val="Kop2Char"/>
        </w:rPr>
        <w:t>PROJECT:</w:t>
      </w:r>
      <w:r>
        <w:rPr>
          <w:rStyle w:val="Kop2Char"/>
        </w:rPr>
        <w:t xml:space="preserve"> </w:t>
      </w:r>
      <w:r>
        <w:t>CIMSOLUTIONS – Trainee Program</w:t>
      </w:r>
    </w:p>
    <w:p w14:paraId="2CE8118B" w14:textId="77777777" w:rsidR="006A304E" w:rsidRDefault="00C77210">
      <w:pPr>
        <w:tabs>
          <w:tab w:val="left" w:pos="2835"/>
        </w:tabs>
      </w:pPr>
      <w:r w:rsidRPr="00CD47AA">
        <w:rPr>
          <w:rStyle w:val="Kop2Char"/>
        </w:rPr>
        <w:t>OPDRACHTGEVER:</w:t>
      </w:r>
      <w:r>
        <w:rPr>
          <w:rStyle w:val="Kop2Char"/>
        </w:rPr>
        <w:t xml:space="preserve"> </w:t>
      </w:r>
      <w:r>
        <w:t>CIMSOLUTIONS B.V.</w:t>
      </w:r>
    </w:p>
    <w:p w14:paraId="60B811AE" w14:textId="77777777" w:rsidR="006A304E" w:rsidRDefault="00C77210">
      <w:pPr>
        <w:tabs>
          <w:tab w:val="left" w:pos="2835"/>
          <w:tab w:val="left" w:pos="5812"/>
        </w:tabs>
      </w:pPr>
      <w:r w:rsidRPr="00BA776E">
        <w:rPr>
          <w:rStyle w:val="Kop2Char"/>
        </w:rPr>
        <w:t xml:space="preserve">BRANCHE: </w:t>
      </w:r>
      <w:r w:rsidRPr="00BA776E">
        <w:t>Softwareontwikkeling</w:t>
      </w:r>
      <w:r w:rsidRPr="00BA776E">
        <w:tab/>
      </w:r>
      <w:r w:rsidRPr="00BA776E">
        <w:rPr>
          <w:rStyle w:val="Kop2Char"/>
        </w:rPr>
        <w:t xml:space="preserve">PERIODE: </w:t>
      </w:r>
      <w:r w:rsidRPr="00BA776E">
        <w:t>feb 2008 - jul 2008</w:t>
      </w:r>
    </w:p>
    <w:p w14:paraId="34B482F4" w14:textId="77777777" w:rsidR="006A304E" w:rsidRDefault="00C77210">
      <w:pPr>
        <w:tabs>
          <w:tab w:val="left" w:pos="2835"/>
        </w:tabs>
      </w:pPr>
      <w:r w:rsidRPr="00CD47AA">
        <w:rPr>
          <w:rStyle w:val="Kop2Char"/>
        </w:rPr>
        <w:t>ROL:</w:t>
      </w:r>
      <w:r>
        <w:rPr>
          <w:rStyle w:val="Kop2Char"/>
        </w:rPr>
        <w:t xml:space="preserve"> </w:t>
      </w:r>
      <w:r>
        <w:t>Trainee Program Coördinator</w:t>
      </w:r>
    </w:p>
    <w:p w14:paraId="7AA230D7" w14:textId="15B685ED" w:rsidR="006A304E" w:rsidRDefault="00C77210">
      <w:r w:rsidRPr="71C3EB4F">
        <w:rPr>
          <w:b/>
          <w:bCs/>
        </w:rPr>
        <w:t>OMSCHRIJVING:</w:t>
      </w:r>
      <w:r>
        <w:t xml:space="preserve"> </w:t>
      </w:r>
      <w:r w:rsidR="004378A4">
        <w:t>X</w:t>
      </w:r>
      <w:r>
        <w:t xml:space="preserve"> heeft nieuw binnengekomen junior medewerkers begeleid bij het doorlopen van het trainingsprogramma, waarbij hij speciale aandacht had voor de planningsvaardigheden en het professionele gedrag van de Trainees.</w:t>
      </w:r>
      <w:r w:rsidR="3D45A087">
        <w:t xml:space="preserve"> </w:t>
      </w:r>
      <w:r>
        <w:t>Tevens coördineerde hij de werkzaamheden van de vakinhoudelijke trainers en bereidde hij nieuwe groepen voor.</w:t>
      </w:r>
    </w:p>
    <w:p w14:paraId="017421EF"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p>
    <w:p w14:paraId="5630AD66" w14:textId="77777777" w:rsidR="006A304E" w:rsidRDefault="004378A4">
      <w:pPr>
        <w:tabs>
          <w:tab w:val="left" w:pos="2835"/>
        </w:tabs>
      </w:pPr>
      <w:r>
        <w:pict w14:anchorId="7733FF27">
          <v:rect id="_x0000_i1044" style="width:0;height:1.5pt" o:hralign="center" o:bordertopcolor="this" o:borderleftcolor="this" o:borderbottomcolor="this" o:borderrightcolor="this" o:hrstd="t" o:hr="t" fillcolor="#a0a0a0" stroked="f"/>
        </w:pict>
      </w:r>
    </w:p>
    <w:p w14:paraId="354639F0" w14:textId="77777777" w:rsidR="006A304E" w:rsidRDefault="00C77210">
      <w:pPr>
        <w:tabs>
          <w:tab w:val="left" w:pos="2835"/>
        </w:tabs>
      </w:pPr>
      <w:r w:rsidRPr="00CD47AA">
        <w:rPr>
          <w:rStyle w:val="Kop2Char"/>
        </w:rPr>
        <w:t>PROJECT:</w:t>
      </w:r>
      <w:r>
        <w:rPr>
          <w:rStyle w:val="Kop2Char"/>
        </w:rPr>
        <w:t xml:space="preserve"> </w:t>
      </w:r>
      <w:r>
        <w:t>Service Center Amsterdam</w:t>
      </w:r>
    </w:p>
    <w:p w14:paraId="59145E94" w14:textId="77777777" w:rsidR="006A304E" w:rsidRDefault="00C77210">
      <w:pPr>
        <w:tabs>
          <w:tab w:val="left" w:pos="2835"/>
        </w:tabs>
      </w:pPr>
      <w:r w:rsidRPr="00CD47AA">
        <w:rPr>
          <w:rStyle w:val="Kop2Char"/>
        </w:rPr>
        <w:t>OPDRACHTGEVER:</w:t>
      </w:r>
      <w:r>
        <w:rPr>
          <w:rStyle w:val="Kop2Char"/>
        </w:rPr>
        <w:t xml:space="preserve"> </w:t>
      </w:r>
      <w:r>
        <w:t>PinkRoccade Finance / Getronics PinkRoccade Nederland</w:t>
      </w:r>
    </w:p>
    <w:p w14:paraId="538BA50A" w14:textId="77777777" w:rsidR="006A304E" w:rsidRDefault="00C7721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2002 - jan 2007</w:t>
      </w:r>
    </w:p>
    <w:p w14:paraId="5E599BB4" w14:textId="77777777" w:rsidR="006A304E" w:rsidRDefault="00C77210">
      <w:pPr>
        <w:tabs>
          <w:tab w:val="left" w:pos="2835"/>
        </w:tabs>
      </w:pPr>
      <w:r w:rsidRPr="00CD47AA">
        <w:rPr>
          <w:rStyle w:val="Kop2Char"/>
        </w:rPr>
        <w:t>ROL:</w:t>
      </w:r>
      <w:r>
        <w:rPr>
          <w:rStyle w:val="Kop2Char"/>
        </w:rPr>
        <w:t xml:space="preserve"> </w:t>
      </w:r>
      <w:r>
        <w:t>Functioneel Beheerder, Applicatiebeheerder, Change Manager, Service Manager, Team Manager</w:t>
      </w:r>
    </w:p>
    <w:p w14:paraId="37EEF8AF" w14:textId="29F190DB" w:rsidR="006A304E" w:rsidRDefault="00C77210">
      <w:r w:rsidRPr="71C3EB4F">
        <w:rPr>
          <w:b/>
          <w:bCs/>
        </w:rPr>
        <w:t>OMSCHRIJVING:</w:t>
      </w:r>
      <w:r>
        <w:t xml:space="preserve"> Gedurende bovenstaande periode heeft </w:t>
      </w:r>
      <w:r w:rsidR="004378A4">
        <w:t>X</w:t>
      </w:r>
      <w:r>
        <w:t xml:space="preserve"> alle aspecten van het operationeel en tactisch applicatiebeheer uitgevoerd ten behoeve van Postbank, ING, ABN AMRO, Bouwfonds en DBV. De werkzaamheden werden uitgevoerd vanuit een grotendeels zelfstandig opererende vestiging van de werkgever. Hij was verantwoordelijk voor het opstellen van de prioriteiten van de werkzaamheden, waarbij in nauw overleg met de diverse klanten </w:t>
      </w:r>
      <w:proofErr w:type="spellStart"/>
      <w:r>
        <w:t>rekeninggehouden</w:t>
      </w:r>
      <w:proofErr w:type="spellEnd"/>
      <w:r>
        <w:t xml:space="preserve"> werd met hun individuele belangen. </w:t>
      </w:r>
    </w:p>
    <w:p w14:paraId="61966A40" w14:textId="72D985BB" w:rsidR="006A304E" w:rsidRDefault="00C77210">
      <w:r>
        <w:t xml:space="preserve">De taken van </w:t>
      </w:r>
      <w:r w:rsidR="004378A4">
        <w:t>X</w:t>
      </w:r>
      <w:r>
        <w:t xml:space="preserve"> waren:</w:t>
      </w:r>
    </w:p>
    <w:p w14:paraId="2BA226A1" w14:textId="77777777" w:rsidR="006A304E" w:rsidRDefault="006A304E"/>
    <w:p w14:paraId="3E272664" w14:textId="77777777" w:rsidR="006A304E" w:rsidRDefault="00C77210">
      <w:r>
        <w:t>Teamleiding beheerteam (max. 17 fte):</w:t>
      </w:r>
    </w:p>
    <w:p w14:paraId="366C47BA" w14:textId="77777777" w:rsidR="006A304E" w:rsidRDefault="00C77210">
      <w:pPr>
        <w:numPr>
          <w:ilvl w:val="0"/>
          <w:numId w:val="12"/>
        </w:numPr>
        <w:ind w:left="375" w:right="375"/>
      </w:pPr>
      <w:r>
        <w:t>Opstellen en uitvoeren van beheerplannen, inclusief financiële calculatie;</w:t>
      </w:r>
    </w:p>
    <w:p w14:paraId="059C928B" w14:textId="77777777" w:rsidR="006A304E" w:rsidRDefault="00C77210">
      <w:pPr>
        <w:numPr>
          <w:ilvl w:val="0"/>
          <w:numId w:val="12"/>
        </w:numPr>
        <w:ind w:left="375" w:right="375"/>
      </w:pPr>
      <w:r>
        <w:t>Voortgangsrapportage (inclusief financiën) naar het management;</w:t>
      </w:r>
    </w:p>
    <w:p w14:paraId="3143928E" w14:textId="77777777" w:rsidR="006A304E" w:rsidRDefault="00C77210">
      <w:pPr>
        <w:numPr>
          <w:ilvl w:val="0"/>
          <w:numId w:val="12"/>
        </w:numPr>
        <w:ind w:left="375" w:right="375"/>
      </w:pPr>
      <w:r>
        <w:t>Facturatie naar de klant;</w:t>
      </w:r>
    </w:p>
    <w:p w14:paraId="38D016B3" w14:textId="77777777" w:rsidR="006A304E" w:rsidRDefault="00C77210">
      <w:pPr>
        <w:numPr>
          <w:ilvl w:val="0"/>
          <w:numId w:val="12"/>
        </w:numPr>
        <w:ind w:left="375" w:right="375"/>
      </w:pPr>
      <w:r>
        <w:t>HR management: inzet en beoordeling van medewerkers;</w:t>
      </w:r>
    </w:p>
    <w:p w14:paraId="0F2011E0" w14:textId="77777777" w:rsidR="006A304E" w:rsidRDefault="00C77210">
      <w:pPr>
        <w:numPr>
          <w:ilvl w:val="0"/>
          <w:numId w:val="12"/>
        </w:numPr>
        <w:ind w:left="375" w:right="375"/>
      </w:pPr>
      <w:r>
        <w:t>Locatieverantwoordelijke.</w:t>
      </w:r>
    </w:p>
    <w:p w14:paraId="17AD93B2" w14:textId="77777777" w:rsidR="006A304E" w:rsidRDefault="006A304E"/>
    <w:p w14:paraId="70417E38" w14:textId="77777777" w:rsidR="006A304E" w:rsidRDefault="00C77210">
      <w:r>
        <w:t>Service- en servicelevelmanagement:</w:t>
      </w:r>
    </w:p>
    <w:p w14:paraId="2992B313" w14:textId="77777777" w:rsidR="006A304E" w:rsidRDefault="00C77210">
      <w:pPr>
        <w:numPr>
          <w:ilvl w:val="0"/>
          <w:numId w:val="13"/>
        </w:numPr>
        <w:ind w:left="375" w:right="375"/>
      </w:pPr>
      <w:r>
        <w:t>Deelnemer stakeholderoverleg (businessproceseigenaars, eindgebruikers, applicatiebeheer, leveranciers);</w:t>
      </w:r>
    </w:p>
    <w:p w14:paraId="4CDDC3EC" w14:textId="77777777" w:rsidR="006A304E" w:rsidRDefault="00C77210">
      <w:pPr>
        <w:numPr>
          <w:ilvl w:val="0"/>
          <w:numId w:val="13"/>
        </w:numPr>
        <w:ind w:left="375" w:right="375"/>
      </w:pPr>
      <w:r>
        <w:t>Aansturen applicatiebeheer (intern, externe leveranciers);</w:t>
      </w:r>
    </w:p>
    <w:p w14:paraId="1ACB341F" w14:textId="77777777" w:rsidR="006A304E" w:rsidRDefault="00C77210">
      <w:pPr>
        <w:numPr>
          <w:ilvl w:val="0"/>
          <w:numId w:val="13"/>
        </w:numPr>
        <w:ind w:left="375" w:right="375"/>
      </w:pPr>
      <w:r>
        <w:t>Opstellen en uitvoeren van verbetervoorstellen;</w:t>
      </w:r>
    </w:p>
    <w:p w14:paraId="543C94C6" w14:textId="77777777" w:rsidR="006A304E" w:rsidRDefault="00C77210">
      <w:pPr>
        <w:numPr>
          <w:ilvl w:val="0"/>
          <w:numId w:val="13"/>
        </w:numPr>
        <w:ind w:left="375" w:right="375"/>
      </w:pPr>
      <w:r>
        <w:t xml:space="preserve">Opstellen van </w:t>
      </w:r>
      <w:proofErr w:type="spellStart"/>
      <w:r>
        <w:t>SLA’s</w:t>
      </w:r>
      <w:proofErr w:type="spellEnd"/>
      <w:r>
        <w:t xml:space="preserve"> en rapporteren daarover aan klanten en management;</w:t>
      </w:r>
    </w:p>
    <w:p w14:paraId="6253D096" w14:textId="5AC48289" w:rsidR="006A304E" w:rsidRDefault="00C77210">
      <w:pPr>
        <w:numPr>
          <w:ilvl w:val="0"/>
          <w:numId w:val="13"/>
        </w:numPr>
        <w:ind w:left="375" w:right="375"/>
      </w:pPr>
      <w:r>
        <w:t>Opzetten en verbeteren van Incident-</w:t>
      </w:r>
      <w:r w:rsidR="268E63AF">
        <w:t xml:space="preserve"> </w:t>
      </w:r>
      <w:r>
        <w:t>/</w:t>
      </w:r>
      <w:r w:rsidR="268E63AF">
        <w:t xml:space="preserve"> </w:t>
      </w:r>
      <w:proofErr w:type="spellStart"/>
      <w:r>
        <w:t>Problem</w:t>
      </w:r>
      <w:proofErr w:type="spellEnd"/>
      <w:r>
        <w:t xml:space="preserve"> Management.</w:t>
      </w:r>
    </w:p>
    <w:p w14:paraId="0DE4B5B7" w14:textId="77777777" w:rsidR="006A304E" w:rsidRDefault="006A304E"/>
    <w:p w14:paraId="02323EA5" w14:textId="77777777" w:rsidR="006A304E" w:rsidRDefault="00C77210">
      <w:r>
        <w:t>Changemanagement / Informatieanalyse:</w:t>
      </w:r>
    </w:p>
    <w:p w14:paraId="0421943E" w14:textId="77777777" w:rsidR="006A304E" w:rsidRDefault="00C77210">
      <w:pPr>
        <w:numPr>
          <w:ilvl w:val="0"/>
          <w:numId w:val="14"/>
        </w:numPr>
        <w:ind w:left="375" w:right="375"/>
      </w:pPr>
      <w:r>
        <w:t xml:space="preserve">Wijzigingen op bedrijfsprocessen specificeren en omzetten naar applicatie </w:t>
      </w:r>
      <w:proofErr w:type="spellStart"/>
      <w:r>
        <w:t>requirements</w:t>
      </w:r>
      <w:proofErr w:type="spellEnd"/>
      <w:r>
        <w:t>;</w:t>
      </w:r>
    </w:p>
    <w:p w14:paraId="440E9B9C" w14:textId="77777777" w:rsidR="006A304E" w:rsidRDefault="00C77210">
      <w:pPr>
        <w:numPr>
          <w:ilvl w:val="0"/>
          <w:numId w:val="14"/>
        </w:numPr>
        <w:ind w:left="375" w:right="375"/>
      </w:pPr>
      <w:r>
        <w:t>Invoering nieuwe functionaliteit (organisatorische implementatie);</w:t>
      </w:r>
    </w:p>
    <w:p w14:paraId="2B3A6965" w14:textId="77777777" w:rsidR="006A304E" w:rsidRDefault="00C77210">
      <w:pPr>
        <w:numPr>
          <w:ilvl w:val="0"/>
          <w:numId w:val="14"/>
        </w:numPr>
        <w:ind w:left="375" w:right="375"/>
      </w:pPr>
      <w:r>
        <w:t>Opzetten van documentatiebeheer en templates (visie, kwaliteit, plannen, richtlijnen, procedures, functionele beschrijvingen, ontwerpen, beheer- en gebruikersdocumentatie).</w:t>
      </w:r>
    </w:p>
    <w:p w14:paraId="774087DF" w14:textId="77777777" w:rsidR="006A304E" w:rsidRDefault="00C77210">
      <w:pPr>
        <w:numPr>
          <w:ilvl w:val="0"/>
          <w:numId w:val="14"/>
        </w:numPr>
        <w:ind w:left="375" w:right="375"/>
      </w:pPr>
      <w:r>
        <w:t>Reviewen van documentatie.</w:t>
      </w:r>
    </w:p>
    <w:p w14:paraId="66204FF1" w14:textId="77777777" w:rsidR="006A304E" w:rsidRDefault="006A304E"/>
    <w:p w14:paraId="442BBCAF" w14:textId="77777777" w:rsidR="006A304E" w:rsidRDefault="00C77210">
      <w:r>
        <w:t>Release Management:</w:t>
      </w:r>
    </w:p>
    <w:p w14:paraId="5D87BFEC" w14:textId="77777777" w:rsidR="006A304E" w:rsidRDefault="00C77210">
      <w:pPr>
        <w:numPr>
          <w:ilvl w:val="0"/>
          <w:numId w:val="15"/>
        </w:numPr>
        <w:ind w:left="375" w:right="375"/>
      </w:pPr>
      <w:r>
        <w:t>Testcoördinatie bij acceptatietesten.</w:t>
      </w:r>
    </w:p>
    <w:p w14:paraId="2DBF0D7D" w14:textId="77777777" w:rsidR="006A304E" w:rsidRDefault="006A304E"/>
    <w:p w14:paraId="03C3F94A" w14:textId="77777777" w:rsidR="006A304E" w:rsidRDefault="00C77210">
      <w:r>
        <w:t>Projectleiding:</w:t>
      </w:r>
    </w:p>
    <w:p w14:paraId="545D229B" w14:textId="77777777" w:rsidR="006A304E" w:rsidRDefault="00C77210" w:rsidP="71C3EB4F">
      <w:pPr>
        <w:pStyle w:val="Lijstalinea"/>
        <w:numPr>
          <w:ilvl w:val="0"/>
          <w:numId w:val="1"/>
        </w:numPr>
        <w:rPr>
          <w:rFonts w:eastAsiaTheme="minorEastAsia"/>
        </w:rPr>
      </w:pPr>
      <w:r>
        <w:t>Calculatie en coördinatie van projectmatig aangestuurd onderhoud (</w:t>
      </w:r>
      <w:proofErr w:type="spellStart"/>
      <w:r>
        <w:t>fixed</w:t>
      </w:r>
      <w:proofErr w:type="spellEnd"/>
      <w:r>
        <w:t xml:space="preserve"> </w:t>
      </w:r>
      <w:proofErr w:type="spellStart"/>
      <w:r>
        <w:t>price</w:t>
      </w:r>
      <w:proofErr w:type="spellEnd"/>
      <w:r>
        <w:t xml:space="preserve">, </w:t>
      </w:r>
      <w:proofErr w:type="spellStart"/>
      <w:r>
        <w:t>fixed</w:t>
      </w:r>
      <w:proofErr w:type="spellEnd"/>
      <w:r>
        <w:t xml:space="preserve"> date).</w:t>
      </w:r>
    </w:p>
    <w:p w14:paraId="1AFE0BF3"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 xml:space="preserve">BiSL, ASL, LCE, ITIL, </w:t>
      </w:r>
      <w:proofErr w:type="spellStart"/>
      <w:r>
        <w:t>IRMa</w:t>
      </w:r>
      <w:proofErr w:type="spellEnd"/>
      <w:r>
        <w:t xml:space="preserve">, Tivoli, </w:t>
      </w:r>
      <w:proofErr w:type="spellStart"/>
      <w:r>
        <w:t>Infoman</w:t>
      </w:r>
      <w:proofErr w:type="spellEnd"/>
    </w:p>
    <w:p w14:paraId="6B62F1B3" w14:textId="77777777" w:rsidR="006A304E" w:rsidRDefault="004378A4">
      <w:pPr>
        <w:tabs>
          <w:tab w:val="left" w:pos="2835"/>
        </w:tabs>
      </w:pPr>
      <w:r>
        <w:lastRenderedPageBreak/>
        <w:pict w14:anchorId="50708A11">
          <v:rect id="_x0000_i1045" style="width:0;height:1.5pt" o:hralign="center" o:bordertopcolor="this" o:borderleftcolor="this" o:borderbottomcolor="this" o:borderrightcolor="this" o:hrstd="t" o:hr="t" fillcolor="#a0a0a0" stroked="f"/>
        </w:pict>
      </w:r>
    </w:p>
    <w:p w14:paraId="5E19A90A" w14:textId="77777777" w:rsidR="006A304E" w:rsidRDefault="00C77210">
      <w:pPr>
        <w:tabs>
          <w:tab w:val="left" w:pos="2835"/>
        </w:tabs>
      </w:pPr>
      <w:r w:rsidRPr="00CD47AA">
        <w:rPr>
          <w:rStyle w:val="Kop2Char"/>
        </w:rPr>
        <w:t>PROJECT:</w:t>
      </w:r>
      <w:r>
        <w:rPr>
          <w:rStyle w:val="Kop2Char"/>
        </w:rPr>
        <w:t xml:space="preserve"> </w:t>
      </w:r>
      <w:r>
        <w:t>LCE Service Center Postbank</w:t>
      </w:r>
    </w:p>
    <w:p w14:paraId="34C41563" w14:textId="77777777" w:rsidR="006A304E" w:rsidRDefault="00C77210">
      <w:pPr>
        <w:tabs>
          <w:tab w:val="left" w:pos="2835"/>
        </w:tabs>
      </w:pPr>
      <w:r w:rsidRPr="00CD47AA">
        <w:rPr>
          <w:rStyle w:val="Kop2Char"/>
        </w:rPr>
        <w:t>OPDRACHTGEVER:</w:t>
      </w:r>
      <w:r>
        <w:rPr>
          <w:rStyle w:val="Kop2Char"/>
        </w:rPr>
        <w:t xml:space="preserve"> </w:t>
      </w:r>
      <w:r>
        <w:t>TAS Informatica / PinkRoccade Finance</w:t>
      </w:r>
    </w:p>
    <w:p w14:paraId="0AB80A55" w14:textId="77777777" w:rsidR="006A304E" w:rsidRDefault="00C7721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2000 - jan 2002</w:t>
      </w:r>
    </w:p>
    <w:p w14:paraId="069E250C" w14:textId="77777777" w:rsidR="006A304E" w:rsidRDefault="00C77210">
      <w:pPr>
        <w:tabs>
          <w:tab w:val="left" w:pos="2835"/>
        </w:tabs>
      </w:pPr>
      <w:r w:rsidRPr="00CD47AA">
        <w:rPr>
          <w:rStyle w:val="Kop2Char"/>
        </w:rPr>
        <w:t>ROL:</w:t>
      </w:r>
      <w:r>
        <w:rPr>
          <w:rStyle w:val="Kop2Char"/>
        </w:rPr>
        <w:t xml:space="preserve"> </w:t>
      </w:r>
      <w:r>
        <w:t>Ontwikkelaar (mainframe), Kwaliteitsmanager, Releasemanager</w:t>
      </w:r>
    </w:p>
    <w:p w14:paraId="6631D160" w14:textId="0DE07696" w:rsidR="006A304E" w:rsidRDefault="00C77210">
      <w:r w:rsidRPr="07D01453">
        <w:rPr>
          <w:b/>
          <w:bCs/>
        </w:rPr>
        <w:t>OMSCHRIJVING:</w:t>
      </w:r>
      <w:r>
        <w:t xml:space="preserve"> </w:t>
      </w:r>
      <w:r w:rsidR="004378A4">
        <w:t>X</w:t>
      </w:r>
      <w:r>
        <w:t xml:space="preserve"> was in deze periode medeverantwoordelijk voor het beheer van diverse applicaties Sparen van de Postbank.</w:t>
      </w:r>
    </w:p>
    <w:p w14:paraId="1676F163" w14:textId="77777777" w:rsidR="006A304E" w:rsidRDefault="00C77210">
      <w:r>
        <w:t>In de rol van Applicatiebeheerder bestonden zijn taken uit:</w:t>
      </w:r>
    </w:p>
    <w:p w14:paraId="4A1A0CFC" w14:textId="77777777" w:rsidR="006A304E" w:rsidRDefault="00C77210">
      <w:pPr>
        <w:numPr>
          <w:ilvl w:val="0"/>
          <w:numId w:val="16"/>
        </w:numPr>
        <w:ind w:left="375" w:right="375"/>
      </w:pPr>
      <w:r>
        <w:t xml:space="preserve">Ontwikkelen van een </w:t>
      </w:r>
      <w:proofErr w:type="spellStart"/>
      <w:r>
        <w:t>bedrijfssparenapplicatie</w:t>
      </w:r>
      <w:proofErr w:type="spellEnd"/>
      <w:r>
        <w:t xml:space="preserve"> (Cobol-CICS-DB2, mainframe);</w:t>
      </w:r>
    </w:p>
    <w:p w14:paraId="7BC5AB73" w14:textId="77777777" w:rsidR="006A304E" w:rsidRDefault="00C77210">
      <w:pPr>
        <w:numPr>
          <w:ilvl w:val="0"/>
          <w:numId w:val="16"/>
        </w:numPr>
        <w:ind w:left="375" w:right="375"/>
      </w:pPr>
      <w:r>
        <w:t>Businesswensen/-eisen vertalen naar functionaliteit en specificaties;</w:t>
      </w:r>
    </w:p>
    <w:p w14:paraId="0F519CC2" w14:textId="77777777" w:rsidR="006A304E" w:rsidRDefault="00C77210">
      <w:pPr>
        <w:numPr>
          <w:ilvl w:val="0"/>
          <w:numId w:val="16"/>
        </w:numPr>
        <w:ind w:left="375" w:right="375"/>
      </w:pPr>
      <w:r>
        <w:t>Afstemming met Technisch Applicatiebeheer;</w:t>
      </w:r>
    </w:p>
    <w:p w14:paraId="14671B0D" w14:textId="77777777" w:rsidR="006A304E" w:rsidRDefault="00C77210">
      <w:pPr>
        <w:numPr>
          <w:ilvl w:val="0"/>
          <w:numId w:val="16"/>
        </w:numPr>
        <w:ind w:left="375" w:right="375"/>
      </w:pPr>
      <w:r>
        <w:t>Releasemanagement;</w:t>
      </w:r>
    </w:p>
    <w:p w14:paraId="4B85FD21" w14:textId="77777777" w:rsidR="006A304E" w:rsidRDefault="00C77210">
      <w:pPr>
        <w:numPr>
          <w:ilvl w:val="0"/>
          <w:numId w:val="16"/>
        </w:numPr>
        <w:ind w:left="375" w:right="375"/>
      </w:pPr>
      <w:r>
        <w:t>Documentatie bijwerken (specificaties, gebruikersdocumentatie, trainingsmateriaal);</w:t>
      </w:r>
    </w:p>
    <w:p w14:paraId="4CC7C090" w14:textId="77777777" w:rsidR="006A304E" w:rsidRDefault="00C77210">
      <w:pPr>
        <w:numPr>
          <w:ilvl w:val="0"/>
          <w:numId w:val="16"/>
        </w:numPr>
        <w:ind w:left="375" w:right="375"/>
      </w:pPr>
      <w:r>
        <w:t>Kwaliteitsborging van applicatiebeheer volgens LCE.</w:t>
      </w:r>
    </w:p>
    <w:p w14:paraId="4D73A0A2" w14:textId="77777777" w:rsidR="006A304E" w:rsidRDefault="00C77210">
      <w:pPr>
        <w:tabs>
          <w:tab w:val="left" w:pos="2835"/>
        </w:tabs>
        <w:rPr>
          <w:noProof/>
        </w:rPr>
      </w:pPr>
      <w:r>
        <w:rPr>
          <w:rStyle w:val="Kop2Char"/>
        </w:rPr>
        <w:t>METHODEN EN TECHNIEKEN</w:t>
      </w:r>
      <w:r w:rsidRPr="008B6801">
        <w:rPr>
          <w:rStyle w:val="Kop2Char"/>
        </w:rPr>
        <w:t>:</w:t>
      </w:r>
      <w:r>
        <w:rPr>
          <w:rStyle w:val="Kop2Char"/>
        </w:rPr>
        <w:t xml:space="preserve"> </w:t>
      </w:r>
      <w:r>
        <w:t>TMap, LCE</w:t>
      </w:r>
    </w:p>
    <w:p w14:paraId="680A4E5D" w14:textId="77777777" w:rsidR="006A304E" w:rsidRDefault="004378A4">
      <w:pPr>
        <w:tabs>
          <w:tab w:val="left" w:pos="2835"/>
        </w:tabs>
      </w:pPr>
      <w:r>
        <w:pict w14:anchorId="49EA6F8B">
          <v:rect id="_x0000_i1046" style="width:0;height:1.5pt" o:hralign="center" o:bordertopcolor="this" o:borderleftcolor="this" o:borderbottomcolor="this" o:borderrightcolor="this" o:hrstd="t" o:hr="t" fillcolor="#a0a0a0" stroked="f"/>
        </w:pict>
      </w:r>
    </w:p>
    <w:sectPr w:rsidR="006A304E"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2197" w14:textId="77777777" w:rsidR="00C56138" w:rsidRDefault="00C77210">
      <w:r>
        <w:separator/>
      </w:r>
    </w:p>
  </w:endnote>
  <w:endnote w:type="continuationSeparator" w:id="0">
    <w:p w14:paraId="076F5697" w14:textId="77777777" w:rsidR="00C56138" w:rsidRDefault="00C7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A304E" w:rsidRDefault="00C77210">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0980131" wp14:editId="07777777">
          <wp:simplePos x="0" y="0"/>
          <wp:positionH relativeFrom="column">
            <wp:posOffset>5584825</wp:posOffset>
          </wp:positionH>
          <wp:positionV relativeFrom="paragraph">
            <wp:posOffset>-108585</wp:posOffset>
          </wp:positionV>
          <wp:extent cx="390741" cy="609600"/>
          <wp:effectExtent l="0" t="0" r="9525" b="0"/>
          <wp:wrapNone/>
          <wp:docPr id="186" name="_x0000_s269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69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C8A63F0" w:rsidRPr="00585E80">
      <w:rPr>
        <w:color w:val="808080"/>
        <w:sz w:val="20"/>
        <w:szCs w:val="20"/>
        <w:lang w:val="en-US"/>
      </w:rPr>
      <w:t>CIMSOLUTIONS B.V.</w:t>
    </w:r>
    <w:bookmarkStart w:id="0" w:name="FooterTextLine2"/>
    <w:bookmarkEnd w:id="0"/>
  </w:p>
  <w:p w14:paraId="5AC000AE" w14:textId="77777777" w:rsidR="006A304E" w:rsidRDefault="00C77210">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582F7" w14:textId="77777777" w:rsidR="00C56138" w:rsidRDefault="00C77210">
      <w:r>
        <w:separator/>
      </w:r>
    </w:p>
  </w:footnote>
  <w:footnote w:type="continuationSeparator" w:id="0">
    <w:p w14:paraId="1C049385" w14:textId="77777777" w:rsidR="00C56138" w:rsidRDefault="00C7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D910" w14:textId="77777777" w:rsidR="006A304E" w:rsidRDefault="00C77210">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00DF7DF" wp14:editId="07777777">
              <wp:simplePos x="0" y="0"/>
              <wp:positionH relativeFrom="page">
                <wp:posOffset>895350</wp:posOffset>
              </wp:positionH>
              <wp:positionV relativeFrom="page">
                <wp:posOffset>504825</wp:posOffset>
              </wp:positionV>
              <wp:extent cx="5934075" cy="186055"/>
              <wp:effectExtent l="0" t="0" r="0" b="4445"/>
              <wp:wrapNone/>
              <wp:docPr id="181" name="_x0000_s26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5E899E6" w14:textId="30D41953" w:rsidR="006A304E" w:rsidRDefault="004378A4">
                          <w:pPr>
                            <w:jc w:val="right"/>
                            <w:rPr>
                              <w:color w:val="7FA244"/>
                            </w:rPr>
                          </w:pPr>
                          <w:r>
                            <w:rPr>
                              <w:caps/>
                              <w:color w:val="7FA244"/>
                              <w:sz w:val="24"/>
                              <w:szCs w:val="24"/>
                            </w:rPr>
                            <w:t>X</w:t>
                          </w:r>
                          <w:r w:rsidR="00C77210">
                            <w:rPr>
                              <w:caps/>
                              <w:color w:val="7FA244"/>
                              <w:sz w:val="24"/>
                              <w:szCs w:val="24"/>
                            </w:rPr>
                            <w:t xml:space="preserve"> </w:t>
                          </w:r>
                          <w:proofErr w:type="spellStart"/>
                          <w:r>
                            <w:rPr>
                              <w:caps/>
                              <w:color w:val="7FA244"/>
                              <w:sz w:val="24"/>
                              <w:szCs w:val="24"/>
                            </w:rPr>
                            <w:t>X</w:t>
                          </w:r>
                          <w:proofErr w:type="spellEnd"/>
                          <w:r w:rsidR="00C77210">
                            <w:rPr>
                              <w:caps/>
                              <w:color w:val="7FA244"/>
                              <w:sz w:val="24"/>
                              <w:szCs w:val="24"/>
                            </w:rPr>
                            <w:t xml:space="preserve"> - </w:t>
                          </w:r>
                          <w:r w:rsidR="00C77210" w:rsidRPr="0085036D">
                            <w:rPr>
                              <w:caps/>
                              <w:color w:val="7FA244"/>
                              <w:sz w:val="24"/>
                              <w:szCs w:val="24"/>
                            </w:rPr>
                            <w:t>Curriculum vitae</w:t>
                          </w:r>
                          <w:r w:rsidR="00C77210">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00DF7DF" id="_x0000_s269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D/zFHw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5E899E6" w14:textId="30D41953" w:rsidR="006A304E" w:rsidRDefault="004378A4">
                    <w:pPr>
                      <w:jc w:val="right"/>
                      <w:rPr>
                        <w:color w:val="7FA244"/>
                      </w:rPr>
                    </w:pPr>
                    <w:r>
                      <w:rPr>
                        <w:caps/>
                        <w:color w:val="7FA244"/>
                        <w:sz w:val="24"/>
                        <w:szCs w:val="24"/>
                      </w:rPr>
                      <w:t>X</w:t>
                    </w:r>
                    <w:r w:rsidR="00C77210">
                      <w:rPr>
                        <w:caps/>
                        <w:color w:val="7FA244"/>
                        <w:sz w:val="24"/>
                        <w:szCs w:val="24"/>
                      </w:rPr>
                      <w:t xml:space="preserve"> </w:t>
                    </w:r>
                    <w:proofErr w:type="spellStart"/>
                    <w:r>
                      <w:rPr>
                        <w:caps/>
                        <w:color w:val="7FA244"/>
                        <w:sz w:val="24"/>
                        <w:szCs w:val="24"/>
                      </w:rPr>
                      <w:t>X</w:t>
                    </w:r>
                    <w:proofErr w:type="spellEnd"/>
                    <w:r w:rsidR="00C77210">
                      <w:rPr>
                        <w:caps/>
                        <w:color w:val="7FA244"/>
                        <w:sz w:val="24"/>
                        <w:szCs w:val="24"/>
                      </w:rPr>
                      <w:t xml:space="preserve"> - </w:t>
                    </w:r>
                    <w:r w:rsidR="00C77210" w:rsidRPr="0085036D">
                      <w:rPr>
                        <w:caps/>
                        <w:color w:val="7FA244"/>
                        <w:sz w:val="24"/>
                        <w:szCs w:val="24"/>
                      </w:rPr>
                      <w:t>Curriculum vitae</w:t>
                    </w:r>
                    <w:r w:rsidR="00C77210">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CEF2C6E" wp14:editId="07777777">
              <wp:simplePos x="0" y="0"/>
              <wp:positionH relativeFrom="page">
                <wp:posOffset>6831965</wp:posOffset>
              </wp:positionH>
              <wp:positionV relativeFrom="page">
                <wp:posOffset>506095</wp:posOffset>
              </wp:positionV>
              <wp:extent cx="683260" cy="123825"/>
              <wp:effectExtent l="0" t="0" r="19050" b="28575"/>
              <wp:wrapNone/>
              <wp:docPr id="182" name="_x0000_s26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A304E" w:rsidRDefault="00C772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CEF2C6E" id="_x0000_s269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cvEAS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6A304E" w:rsidRDefault="00C772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A304E" w:rsidRDefault="00C77210">
    <w:pPr>
      <w:pStyle w:val="Koptekst"/>
    </w:pPr>
    <w:r>
      <w:rPr>
        <w:noProof/>
        <w:lang w:eastAsia="nl-NL"/>
      </w:rPr>
      <mc:AlternateContent>
        <mc:Choice Requires="wps">
          <w:drawing>
            <wp:anchor distT="0" distB="0" distL="114300" distR="114300" simplePos="0" relativeHeight="251657216" behindDoc="0" locked="0" layoutInCell="0" hidden="0" allowOverlap="1" wp14:anchorId="5B96FD5C" wp14:editId="07777777">
              <wp:simplePos x="0" y="0"/>
              <wp:positionH relativeFrom="page">
                <wp:posOffset>895350</wp:posOffset>
              </wp:positionH>
              <wp:positionV relativeFrom="page">
                <wp:posOffset>552450</wp:posOffset>
              </wp:positionV>
              <wp:extent cx="5934075" cy="170815"/>
              <wp:effectExtent l="0" t="0" r="0" b="635"/>
              <wp:wrapNone/>
              <wp:docPr id="183" name="_x0000_s26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A304E" w:rsidRDefault="00C77210">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B96FD5C" id="_x0000_s269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cQBCZg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6A304E" w:rsidRDefault="00C77210">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7A23318" wp14:editId="07777777">
              <wp:simplePos x="0" y="0"/>
              <wp:positionH relativeFrom="page">
                <wp:posOffset>6827520</wp:posOffset>
              </wp:positionH>
              <wp:positionV relativeFrom="page">
                <wp:posOffset>548005</wp:posOffset>
              </wp:positionV>
              <wp:extent cx="683260" cy="123825"/>
              <wp:effectExtent l="0" t="0" r="19050" b="28575"/>
              <wp:wrapNone/>
              <wp:docPr id="184" name="_x0000_s2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A304E" w:rsidRDefault="00C772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7A23318" id="_x0000_s269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rGHAIAAEUEAAAOAAAAZHJzL2Uyb0RvYy54bWysU01v2zAMvQ/YfxB0X5w4WZYa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I90axh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6A304E" w:rsidRDefault="00C772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7CED3DD" wp14:editId="07777777">
          <wp:simplePos x="0" y="0"/>
          <wp:positionH relativeFrom="column">
            <wp:posOffset>0</wp:posOffset>
          </wp:positionH>
          <wp:positionV relativeFrom="paragraph">
            <wp:posOffset>-635</wp:posOffset>
          </wp:positionV>
          <wp:extent cx="2590586" cy="451067"/>
          <wp:effectExtent l="0" t="0" r="635" b="6350"/>
          <wp:wrapSquare wrapText="bothSides"/>
          <wp:docPr id="185" name="_x0000_s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69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324"/>
    <w:multiLevelType w:val="multilevel"/>
    <w:tmpl w:val="AC5E40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13482F"/>
    <w:multiLevelType w:val="hybridMultilevel"/>
    <w:tmpl w:val="FFFFFFFF"/>
    <w:lvl w:ilvl="0" w:tplc="E5A440F2">
      <w:start w:val="1"/>
      <w:numFmt w:val="bullet"/>
      <w:pStyle w:val="Opsomming"/>
      <w:lvlText w:val=""/>
      <w:lvlJc w:val="left"/>
      <w:pPr>
        <w:ind w:left="720" w:hanging="360"/>
      </w:pPr>
      <w:rPr>
        <w:rFonts w:ascii="Symbol" w:hAnsi="Symbol" w:hint="default"/>
      </w:rPr>
    </w:lvl>
    <w:lvl w:ilvl="1" w:tplc="CFA80178">
      <w:start w:val="1"/>
      <w:numFmt w:val="bullet"/>
      <w:lvlText w:val="o"/>
      <w:lvlJc w:val="left"/>
      <w:pPr>
        <w:ind w:left="1440" w:hanging="360"/>
      </w:pPr>
      <w:rPr>
        <w:rFonts w:ascii="Courier New" w:hAnsi="Courier New" w:cs="Courier New" w:hint="default"/>
      </w:rPr>
    </w:lvl>
    <w:lvl w:ilvl="2" w:tplc="9D5C7864">
      <w:start w:val="1"/>
      <w:numFmt w:val="bullet"/>
      <w:lvlText w:val=""/>
      <w:lvlJc w:val="left"/>
      <w:pPr>
        <w:ind w:left="2160" w:hanging="360"/>
      </w:pPr>
      <w:rPr>
        <w:rFonts w:ascii="Wingdings" w:hAnsi="Wingdings" w:hint="default"/>
      </w:rPr>
    </w:lvl>
    <w:lvl w:ilvl="3" w:tplc="22E4E27C">
      <w:start w:val="1"/>
      <w:numFmt w:val="bullet"/>
      <w:lvlText w:val=""/>
      <w:lvlJc w:val="left"/>
      <w:pPr>
        <w:ind w:left="2880" w:hanging="360"/>
      </w:pPr>
      <w:rPr>
        <w:rFonts w:ascii="Symbol" w:hAnsi="Symbol" w:hint="default"/>
      </w:rPr>
    </w:lvl>
    <w:lvl w:ilvl="4" w:tplc="63F63458">
      <w:start w:val="1"/>
      <w:numFmt w:val="bullet"/>
      <w:lvlText w:val="o"/>
      <w:lvlJc w:val="left"/>
      <w:pPr>
        <w:ind w:left="3600" w:hanging="360"/>
      </w:pPr>
      <w:rPr>
        <w:rFonts w:ascii="Courier New" w:hAnsi="Courier New" w:cs="Courier New" w:hint="default"/>
      </w:rPr>
    </w:lvl>
    <w:lvl w:ilvl="5" w:tplc="6BDC34C0">
      <w:start w:val="1"/>
      <w:numFmt w:val="bullet"/>
      <w:lvlText w:val=""/>
      <w:lvlJc w:val="left"/>
      <w:pPr>
        <w:ind w:left="4320" w:hanging="360"/>
      </w:pPr>
      <w:rPr>
        <w:rFonts w:ascii="Wingdings" w:hAnsi="Wingdings" w:hint="default"/>
      </w:rPr>
    </w:lvl>
    <w:lvl w:ilvl="6" w:tplc="FFA2B670">
      <w:start w:val="1"/>
      <w:numFmt w:val="bullet"/>
      <w:lvlText w:val=""/>
      <w:lvlJc w:val="left"/>
      <w:pPr>
        <w:ind w:left="5040" w:hanging="360"/>
      </w:pPr>
      <w:rPr>
        <w:rFonts w:ascii="Symbol" w:hAnsi="Symbol" w:hint="default"/>
      </w:rPr>
    </w:lvl>
    <w:lvl w:ilvl="7" w:tplc="7CF65EFA">
      <w:start w:val="1"/>
      <w:numFmt w:val="bullet"/>
      <w:lvlText w:val="o"/>
      <w:lvlJc w:val="left"/>
      <w:pPr>
        <w:ind w:left="5760" w:hanging="360"/>
      </w:pPr>
      <w:rPr>
        <w:rFonts w:ascii="Courier New" w:hAnsi="Courier New" w:cs="Courier New" w:hint="default"/>
      </w:rPr>
    </w:lvl>
    <w:lvl w:ilvl="8" w:tplc="2D963644">
      <w:start w:val="1"/>
      <w:numFmt w:val="bullet"/>
      <w:lvlText w:val=""/>
      <w:lvlJc w:val="left"/>
      <w:pPr>
        <w:ind w:left="6480" w:hanging="360"/>
      </w:pPr>
      <w:rPr>
        <w:rFonts w:ascii="Wingdings" w:hAnsi="Wingdings" w:hint="default"/>
      </w:rPr>
    </w:lvl>
  </w:abstractNum>
  <w:abstractNum w:abstractNumId="2" w15:restartNumberingAfterBreak="0">
    <w:nsid w:val="1175673A"/>
    <w:multiLevelType w:val="hybridMultilevel"/>
    <w:tmpl w:val="E49009C4"/>
    <w:lvl w:ilvl="0" w:tplc="ED64A42C">
      <w:start w:val="1"/>
      <w:numFmt w:val="bullet"/>
      <w:lvlText w:val=""/>
      <w:lvlJc w:val="left"/>
      <w:pPr>
        <w:ind w:left="720" w:hanging="360"/>
      </w:pPr>
      <w:rPr>
        <w:rFonts w:ascii="Symbol" w:hAnsi="Symbol" w:hint="default"/>
      </w:rPr>
    </w:lvl>
    <w:lvl w:ilvl="1" w:tplc="AF90A396">
      <w:start w:val="1"/>
      <w:numFmt w:val="bullet"/>
      <w:lvlText w:val="o"/>
      <w:lvlJc w:val="left"/>
      <w:pPr>
        <w:ind w:left="1440" w:hanging="360"/>
      </w:pPr>
      <w:rPr>
        <w:rFonts w:ascii="Courier New" w:hAnsi="Courier New" w:hint="default"/>
      </w:rPr>
    </w:lvl>
    <w:lvl w:ilvl="2" w:tplc="27F07702">
      <w:start w:val="1"/>
      <w:numFmt w:val="bullet"/>
      <w:lvlText w:val=""/>
      <w:lvlJc w:val="left"/>
      <w:pPr>
        <w:ind w:left="2160" w:hanging="360"/>
      </w:pPr>
      <w:rPr>
        <w:rFonts w:ascii="Wingdings" w:hAnsi="Wingdings" w:hint="default"/>
      </w:rPr>
    </w:lvl>
    <w:lvl w:ilvl="3" w:tplc="00E81668">
      <w:start w:val="1"/>
      <w:numFmt w:val="bullet"/>
      <w:lvlText w:val=""/>
      <w:lvlJc w:val="left"/>
      <w:pPr>
        <w:ind w:left="2880" w:hanging="360"/>
      </w:pPr>
      <w:rPr>
        <w:rFonts w:ascii="Symbol" w:hAnsi="Symbol" w:hint="default"/>
      </w:rPr>
    </w:lvl>
    <w:lvl w:ilvl="4" w:tplc="F6E2C514">
      <w:start w:val="1"/>
      <w:numFmt w:val="bullet"/>
      <w:lvlText w:val="o"/>
      <w:lvlJc w:val="left"/>
      <w:pPr>
        <w:ind w:left="3600" w:hanging="360"/>
      </w:pPr>
      <w:rPr>
        <w:rFonts w:ascii="Courier New" w:hAnsi="Courier New" w:hint="default"/>
      </w:rPr>
    </w:lvl>
    <w:lvl w:ilvl="5" w:tplc="048A81EE">
      <w:start w:val="1"/>
      <w:numFmt w:val="bullet"/>
      <w:lvlText w:val=""/>
      <w:lvlJc w:val="left"/>
      <w:pPr>
        <w:ind w:left="4320" w:hanging="360"/>
      </w:pPr>
      <w:rPr>
        <w:rFonts w:ascii="Wingdings" w:hAnsi="Wingdings" w:hint="default"/>
      </w:rPr>
    </w:lvl>
    <w:lvl w:ilvl="6" w:tplc="19F06A64">
      <w:start w:val="1"/>
      <w:numFmt w:val="bullet"/>
      <w:lvlText w:val=""/>
      <w:lvlJc w:val="left"/>
      <w:pPr>
        <w:ind w:left="5040" w:hanging="360"/>
      </w:pPr>
      <w:rPr>
        <w:rFonts w:ascii="Symbol" w:hAnsi="Symbol" w:hint="default"/>
      </w:rPr>
    </w:lvl>
    <w:lvl w:ilvl="7" w:tplc="1E7266C0">
      <w:start w:val="1"/>
      <w:numFmt w:val="bullet"/>
      <w:lvlText w:val="o"/>
      <w:lvlJc w:val="left"/>
      <w:pPr>
        <w:ind w:left="5760" w:hanging="360"/>
      </w:pPr>
      <w:rPr>
        <w:rFonts w:ascii="Courier New" w:hAnsi="Courier New" w:hint="default"/>
      </w:rPr>
    </w:lvl>
    <w:lvl w:ilvl="8" w:tplc="6C56B292">
      <w:start w:val="1"/>
      <w:numFmt w:val="bullet"/>
      <w:lvlText w:val=""/>
      <w:lvlJc w:val="left"/>
      <w:pPr>
        <w:ind w:left="6480" w:hanging="360"/>
      </w:pPr>
      <w:rPr>
        <w:rFonts w:ascii="Wingdings" w:hAnsi="Wingdings" w:hint="default"/>
      </w:rPr>
    </w:lvl>
  </w:abstractNum>
  <w:abstractNum w:abstractNumId="3" w15:restartNumberingAfterBreak="0">
    <w:nsid w:val="1FCD3E25"/>
    <w:multiLevelType w:val="hybridMultilevel"/>
    <w:tmpl w:val="FFFFFFFF"/>
    <w:lvl w:ilvl="0" w:tplc="62ACDBCC">
      <w:start w:val="1"/>
      <w:numFmt w:val="bullet"/>
      <w:lvlText w:val=""/>
      <w:lvlJc w:val="left"/>
      <w:pPr>
        <w:tabs>
          <w:tab w:val="left" w:pos="200"/>
        </w:tabs>
        <w:ind w:left="1080" w:hanging="360"/>
      </w:pPr>
      <w:rPr>
        <w:rFonts w:ascii="Symbol" w:eastAsia="Symbol" w:hAnsi="Symbol" w:cs="Symbol"/>
      </w:rPr>
    </w:lvl>
    <w:lvl w:ilvl="1" w:tplc="9D683044">
      <w:start w:val="1"/>
      <w:numFmt w:val="bullet"/>
      <w:lvlText w:val="o"/>
      <w:lvlJc w:val="left"/>
      <w:pPr>
        <w:ind w:left="1800" w:hanging="360"/>
      </w:pPr>
      <w:rPr>
        <w:rFonts w:ascii="Courier New" w:eastAsia="Courier New" w:hAnsi="Courier New" w:cs="Courier New"/>
      </w:rPr>
    </w:lvl>
    <w:lvl w:ilvl="2" w:tplc="191A62BC">
      <w:start w:val="1"/>
      <w:numFmt w:val="bullet"/>
      <w:lvlText w:val=""/>
      <w:lvlJc w:val="left"/>
      <w:pPr>
        <w:ind w:left="2520" w:hanging="360"/>
      </w:pPr>
      <w:rPr>
        <w:rFonts w:ascii="Wingdings" w:eastAsia="Wingdings" w:hAnsi="Wingdings" w:cs="Wingdings"/>
      </w:rPr>
    </w:lvl>
    <w:lvl w:ilvl="3" w:tplc="3ABCA788">
      <w:start w:val="1"/>
      <w:numFmt w:val="bullet"/>
      <w:lvlText w:val=""/>
      <w:lvlJc w:val="left"/>
      <w:pPr>
        <w:ind w:left="3240" w:hanging="360"/>
      </w:pPr>
      <w:rPr>
        <w:rFonts w:ascii="Symbol" w:eastAsia="Symbol" w:hAnsi="Symbol" w:cs="Symbol"/>
      </w:rPr>
    </w:lvl>
    <w:lvl w:ilvl="4" w:tplc="BEDA418A">
      <w:start w:val="1"/>
      <w:numFmt w:val="bullet"/>
      <w:lvlText w:val="o"/>
      <w:lvlJc w:val="left"/>
      <w:pPr>
        <w:ind w:left="3960" w:hanging="360"/>
      </w:pPr>
      <w:rPr>
        <w:rFonts w:ascii="Courier New" w:eastAsia="Courier New" w:hAnsi="Courier New" w:cs="Courier New"/>
      </w:rPr>
    </w:lvl>
    <w:lvl w:ilvl="5" w:tplc="95AA184E">
      <w:start w:val="1"/>
      <w:numFmt w:val="bullet"/>
      <w:lvlText w:val=""/>
      <w:lvlJc w:val="left"/>
      <w:pPr>
        <w:ind w:left="4680" w:hanging="360"/>
      </w:pPr>
      <w:rPr>
        <w:rFonts w:ascii="Wingdings" w:eastAsia="Wingdings" w:hAnsi="Wingdings" w:cs="Wingdings"/>
      </w:rPr>
    </w:lvl>
    <w:lvl w:ilvl="6" w:tplc="E3B2BF9C">
      <w:start w:val="1"/>
      <w:numFmt w:val="bullet"/>
      <w:lvlText w:val=""/>
      <w:lvlJc w:val="left"/>
      <w:pPr>
        <w:ind w:left="5400" w:hanging="360"/>
      </w:pPr>
      <w:rPr>
        <w:rFonts w:ascii="Symbol" w:eastAsia="Symbol" w:hAnsi="Symbol" w:cs="Symbol"/>
      </w:rPr>
    </w:lvl>
    <w:lvl w:ilvl="7" w:tplc="6CB6147A">
      <w:start w:val="1"/>
      <w:numFmt w:val="bullet"/>
      <w:lvlText w:val="o"/>
      <w:lvlJc w:val="left"/>
      <w:pPr>
        <w:ind w:left="6120" w:hanging="360"/>
      </w:pPr>
      <w:rPr>
        <w:rFonts w:ascii="Courier New" w:eastAsia="Courier New" w:hAnsi="Courier New" w:cs="Courier New"/>
      </w:rPr>
    </w:lvl>
    <w:lvl w:ilvl="8" w:tplc="E482CD9E">
      <w:start w:val="1"/>
      <w:numFmt w:val="bullet"/>
      <w:lvlText w:val=""/>
      <w:lvlJc w:val="left"/>
      <w:pPr>
        <w:ind w:left="6840" w:hanging="360"/>
      </w:pPr>
      <w:rPr>
        <w:rFonts w:ascii="Wingdings" w:eastAsia="Wingdings" w:hAnsi="Wingdings" w:cs="Wingdings"/>
      </w:rPr>
    </w:lvl>
  </w:abstractNum>
  <w:abstractNum w:abstractNumId="4" w15:restartNumberingAfterBreak="0">
    <w:nsid w:val="217959D0"/>
    <w:multiLevelType w:val="hybridMultilevel"/>
    <w:tmpl w:val="FFFFFFFF"/>
    <w:lvl w:ilvl="0" w:tplc="DDA23212">
      <w:start w:val="1"/>
      <w:numFmt w:val="bullet"/>
      <w:lvlText w:val=""/>
      <w:lvlJc w:val="left"/>
      <w:pPr>
        <w:tabs>
          <w:tab w:val="left" w:pos="200"/>
        </w:tabs>
        <w:ind w:left="1080" w:hanging="360"/>
      </w:pPr>
      <w:rPr>
        <w:rFonts w:ascii="Symbol" w:eastAsia="Symbol" w:hAnsi="Symbol" w:cs="Symbol"/>
      </w:rPr>
    </w:lvl>
    <w:lvl w:ilvl="1" w:tplc="44D640DC">
      <w:start w:val="1"/>
      <w:numFmt w:val="bullet"/>
      <w:lvlText w:val="o"/>
      <w:lvlJc w:val="left"/>
      <w:pPr>
        <w:ind w:left="1800" w:hanging="360"/>
      </w:pPr>
      <w:rPr>
        <w:rFonts w:ascii="Courier New" w:eastAsia="Courier New" w:hAnsi="Courier New" w:cs="Courier New"/>
      </w:rPr>
    </w:lvl>
    <w:lvl w:ilvl="2" w:tplc="977A9B9A">
      <w:start w:val="1"/>
      <w:numFmt w:val="bullet"/>
      <w:lvlText w:val=""/>
      <w:lvlJc w:val="left"/>
      <w:pPr>
        <w:ind w:left="2520" w:hanging="360"/>
      </w:pPr>
      <w:rPr>
        <w:rFonts w:ascii="Wingdings" w:eastAsia="Wingdings" w:hAnsi="Wingdings" w:cs="Wingdings"/>
      </w:rPr>
    </w:lvl>
    <w:lvl w:ilvl="3" w:tplc="D2083D10">
      <w:start w:val="1"/>
      <w:numFmt w:val="bullet"/>
      <w:lvlText w:val=""/>
      <w:lvlJc w:val="left"/>
      <w:pPr>
        <w:ind w:left="3240" w:hanging="360"/>
      </w:pPr>
      <w:rPr>
        <w:rFonts w:ascii="Symbol" w:eastAsia="Symbol" w:hAnsi="Symbol" w:cs="Symbol"/>
      </w:rPr>
    </w:lvl>
    <w:lvl w:ilvl="4" w:tplc="F2BCCA80">
      <w:start w:val="1"/>
      <w:numFmt w:val="bullet"/>
      <w:lvlText w:val="o"/>
      <w:lvlJc w:val="left"/>
      <w:pPr>
        <w:ind w:left="3960" w:hanging="360"/>
      </w:pPr>
      <w:rPr>
        <w:rFonts w:ascii="Courier New" w:eastAsia="Courier New" w:hAnsi="Courier New" w:cs="Courier New"/>
      </w:rPr>
    </w:lvl>
    <w:lvl w:ilvl="5" w:tplc="18328808">
      <w:start w:val="1"/>
      <w:numFmt w:val="bullet"/>
      <w:lvlText w:val=""/>
      <w:lvlJc w:val="left"/>
      <w:pPr>
        <w:ind w:left="4680" w:hanging="360"/>
      </w:pPr>
      <w:rPr>
        <w:rFonts w:ascii="Wingdings" w:eastAsia="Wingdings" w:hAnsi="Wingdings" w:cs="Wingdings"/>
      </w:rPr>
    </w:lvl>
    <w:lvl w:ilvl="6" w:tplc="062E8A5A">
      <w:start w:val="1"/>
      <w:numFmt w:val="bullet"/>
      <w:lvlText w:val=""/>
      <w:lvlJc w:val="left"/>
      <w:pPr>
        <w:ind w:left="5400" w:hanging="360"/>
      </w:pPr>
      <w:rPr>
        <w:rFonts w:ascii="Symbol" w:eastAsia="Symbol" w:hAnsi="Symbol" w:cs="Symbol"/>
      </w:rPr>
    </w:lvl>
    <w:lvl w:ilvl="7" w:tplc="0F708856">
      <w:start w:val="1"/>
      <w:numFmt w:val="bullet"/>
      <w:lvlText w:val="o"/>
      <w:lvlJc w:val="left"/>
      <w:pPr>
        <w:ind w:left="6120" w:hanging="360"/>
      </w:pPr>
      <w:rPr>
        <w:rFonts w:ascii="Courier New" w:eastAsia="Courier New" w:hAnsi="Courier New" w:cs="Courier New"/>
      </w:rPr>
    </w:lvl>
    <w:lvl w:ilvl="8" w:tplc="EACA0524">
      <w:start w:val="1"/>
      <w:numFmt w:val="bullet"/>
      <w:lvlText w:val=""/>
      <w:lvlJc w:val="left"/>
      <w:pPr>
        <w:ind w:left="6840" w:hanging="360"/>
      </w:pPr>
      <w:rPr>
        <w:rFonts w:ascii="Wingdings" w:eastAsia="Wingdings" w:hAnsi="Wingdings" w:cs="Wingdings"/>
      </w:rPr>
    </w:lvl>
  </w:abstractNum>
  <w:abstractNum w:abstractNumId="5" w15:restartNumberingAfterBreak="0">
    <w:nsid w:val="2FC00EE5"/>
    <w:multiLevelType w:val="hybridMultilevel"/>
    <w:tmpl w:val="FFFFFFFF"/>
    <w:lvl w:ilvl="0" w:tplc="FA4E2C08">
      <w:start w:val="1"/>
      <w:numFmt w:val="bullet"/>
      <w:lvlText w:val=""/>
      <w:lvlJc w:val="left"/>
      <w:pPr>
        <w:tabs>
          <w:tab w:val="left" w:pos="200"/>
        </w:tabs>
        <w:ind w:left="1080" w:hanging="360"/>
      </w:pPr>
      <w:rPr>
        <w:rFonts w:ascii="Symbol" w:eastAsia="Symbol" w:hAnsi="Symbol" w:cs="Symbol"/>
      </w:rPr>
    </w:lvl>
    <w:lvl w:ilvl="1" w:tplc="942856AA">
      <w:start w:val="1"/>
      <w:numFmt w:val="bullet"/>
      <w:lvlText w:val="o"/>
      <w:lvlJc w:val="left"/>
      <w:pPr>
        <w:ind w:left="1800" w:hanging="360"/>
      </w:pPr>
      <w:rPr>
        <w:rFonts w:ascii="Courier New" w:eastAsia="Courier New" w:hAnsi="Courier New" w:cs="Courier New"/>
      </w:rPr>
    </w:lvl>
    <w:lvl w:ilvl="2" w:tplc="43744DCE">
      <w:start w:val="1"/>
      <w:numFmt w:val="bullet"/>
      <w:lvlText w:val=""/>
      <w:lvlJc w:val="left"/>
      <w:pPr>
        <w:ind w:left="2520" w:hanging="360"/>
      </w:pPr>
      <w:rPr>
        <w:rFonts w:ascii="Wingdings" w:eastAsia="Wingdings" w:hAnsi="Wingdings" w:cs="Wingdings"/>
      </w:rPr>
    </w:lvl>
    <w:lvl w:ilvl="3" w:tplc="6C5CA82E">
      <w:start w:val="1"/>
      <w:numFmt w:val="bullet"/>
      <w:lvlText w:val=""/>
      <w:lvlJc w:val="left"/>
      <w:pPr>
        <w:ind w:left="3240" w:hanging="360"/>
      </w:pPr>
      <w:rPr>
        <w:rFonts w:ascii="Symbol" w:eastAsia="Symbol" w:hAnsi="Symbol" w:cs="Symbol"/>
      </w:rPr>
    </w:lvl>
    <w:lvl w:ilvl="4" w:tplc="85B4E99C">
      <w:start w:val="1"/>
      <w:numFmt w:val="bullet"/>
      <w:lvlText w:val="o"/>
      <w:lvlJc w:val="left"/>
      <w:pPr>
        <w:ind w:left="3960" w:hanging="360"/>
      </w:pPr>
      <w:rPr>
        <w:rFonts w:ascii="Courier New" w:eastAsia="Courier New" w:hAnsi="Courier New" w:cs="Courier New"/>
      </w:rPr>
    </w:lvl>
    <w:lvl w:ilvl="5" w:tplc="C9A66A5E">
      <w:start w:val="1"/>
      <w:numFmt w:val="bullet"/>
      <w:lvlText w:val=""/>
      <w:lvlJc w:val="left"/>
      <w:pPr>
        <w:ind w:left="4680" w:hanging="360"/>
      </w:pPr>
      <w:rPr>
        <w:rFonts w:ascii="Wingdings" w:eastAsia="Wingdings" w:hAnsi="Wingdings" w:cs="Wingdings"/>
      </w:rPr>
    </w:lvl>
    <w:lvl w:ilvl="6" w:tplc="08B42404">
      <w:start w:val="1"/>
      <w:numFmt w:val="bullet"/>
      <w:lvlText w:val=""/>
      <w:lvlJc w:val="left"/>
      <w:pPr>
        <w:ind w:left="5400" w:hanging="360"/>
      </w:pPr>
      <w:rPr>
        <w:rFonts w:ascii="Symbol" w:eastAsia="Symbol" w:hAnsi="Symbol" w:cs="Symbol"/>
      </w:rPr>
    </w:lvl>
    <w:lvl w:ilvl="7" w:tplc="0E74B802">
      <w:start w:val="1"/>
      <w:numFmt w:val="bullet"/>
      <w:lvlText w:val="o"/>
      <w:lvlJc w:val="left"/>
      <w:pPr>
        <w:ind w:left="6120" w:hanging="360"/>
      </w:pPr>
      <w:rPr>
        <w:rFonts w:ascii="Courier New" w:eastAsia="Courier New" w:hAnsi="Courier New" w:cs="Courier New"/>
      </w:rPr>
    </w:lvl>
    <w:lvl w:ilvl="8" w:tplc="9A564048">
      <w:start w:val="1"/>
      <w:numFmt w:val="bullet"/>
      <w:lvlText w:val=""/>
      <w:lvlJc w:val="left"/>
      <w:pPr>
        <w:ind w:left="6840" w:hanging="360"/>
      </w:pPr>
      <w:rPr>
        <w:rFonts w:ascii="Wingdings" w:eastAsia="Wingdings" w:hAnsi="Wingdings" w:cs="Wingdings"/>
      </w:rPr>
    </w:lvl>
  </w:abstractNum>
  <w:abstractNum w:abstractNumId="6" w15:restartNumberingAfterBreak="0">
    <w:nsid w:val="39F95605"/>
    <w:multiLevelType w:val="hybridMultilevel"/>
    <w:tmpl w:val="FFFFFFFF"/>
    <w:lvl w:ilvl="0" w:tplc="98DA88F0">
      <w:start w:val="1"/>
      <w:numFmt w:val="bullet"/>
      <w:lvlText w:val=""/>
      <w:lvlJc w:val="left"/>
      <w:pPr>
        <w:tabs>
          <w:tab w:val="left" w:pos="200"/>
        </w:tabs>
        <w:ind w:left="1080" w:hanging="360"/>
      </w:pPr>
      <w:rPr>
        <w:rFonts w:ascii="Symbol" w:eastAsia="Symbol" w:hAnsi="Symbol" w:cs="Symbol"/>
      </w:rPr>
    </w:lvl>
    <w:lvl w:ilvl="1" w:tplc="CF42A05E">
      <w:start w:val="1"/>
      <w:numFmt w:val="bullet"/>
      <w:lvlText w:val="o"/>
      <w:lvlJc w:val="left"/>
      <w:pPr>
        <w:ind w:left="1800" w:hanging="360"/>
      </w:pPr>
      <w:rPr>
        <w:rFonts w:ascii="Courier New" w:eastAsia="Courier New" w:hAnsi="Courier New" w:cs="Courier New"/>
      </w:rPr>
    </w:lvl>
    <w:lvl w:ilvl="2" w:tplc="A42A89E2">
      <w:start w:val="1"/>
      <w:numFmt w:val="bullet"/>
      <w:lvlText w:val=""/>
      <w:lvlJc w:val="left"/>
      <w:pPr>
        <w:ind w:left="2520" w:hanging="360"/>
      </w:pPr>
      <w:rPr>
        <w:rFonts w:ascii="Wingdings" w:eastAsia="Wingdings" w:hAnsi="Wingdings" w:cs="Wingdings"/>
      </w:rPr>
    </w:lvl>
    <w:lvl w:ilvl="3" w:tplc="0C74402C">
      <w:start w:val="1"/>
      <w:numFmt w:val="bullet"/>
      <w:lvlText w:val=""/>
      <w:lvlJc w:val="left"/>
      <w:pPr>
        <w:ind w:left="3240" w:hanging="360"/>
      </w:pPr>
      <w:rPr>
        <w:rFonts w:ascii="Symbol" w:eastAsia="Symbol" w:hAnsi="Symbol" w:cs="Symbol"/>
      </w:rPr>
    </w:lvl>
    <w:lvl w:ilvl="4" w:tplc="47A870D0">
      <w:start w:val="1"/>
      <w:numFmt w:val="bullet"/>
      <w:lvlText w:val="o"/>
      <w:lvlJc w:val="left"/>
      <w:pPr>
        <w:ind w:left="3960" w:hanging="360"/>
      </w:pPr>
      <w:rPr>
        <w:rFonts w:ascii="Courier New" w:eastAsia="Courier New" w:hAnsi="Courier New" w:cs="Courier New"/>
      </w:rPr>
    </w:lvl>
    <w:lvl w:ilvl="5" w:tplc="7B6683A2">
      <w:start w:val="1"/>
      <w:numFmt w:val="bullet"/>
      <w:lvlText w:val=""/>
      <w:lvlJc w:val="left"/>
      <w:pPr>
        <w:ind w:left="4680" w:hanging="360"/>
      </w:pPr>
      <w:rPr>
        <w:rFonts w:ascii="Wingdings" w:eastAsia="Wingdings" w:hAnsi="Wingdings" w:cs="Wingdings"/>
      </w:rPr>
    </w:lvl>
    <w:lvl w:ilvl="6" w:tplc="5C662DC6">
      <w:start w:val="1"/>
      <w:numFmt w:val="bullet"/>
      <w:lvlText w:val=""/>
      <w:lvlJc w:val="left"/>
      <w:pPr>
        <w:ind w:left="5400" w:hanging="360"/>
      </w:pPr>
      <w:rPr>
        <w:rFonts w:ascii="Symbol" w:eastAsia="Symbol" w:hAnsi="Symbol" w:cs="Symbol"/>
      </w:rPr>
    </w:lvl>
    <w:lvl w:ilvl="7" w:tplc="67E2BBF0">
      <w:start w:val="1"/>
      <w:numFmt w:val="bullet"/>
      <w:lvlText w:val="o"/>
      <w:lvlJc w:val="left"/>
      <w:pPr>
        <w:ind w:left="6120" w:hanging="360"/>
      </w:pPr>
      <w:rPr>
        <w:rFonts w:ascii="Courier New" w:eastAsia="Courier New" w:hAnsi="Courier New" w:cs="Courier New"/>
      </w:rPr>
    </w:lvl>
    <w:lvl w:ilvl="8" w:tplc="9D5A2134">
      <w:start w:val="1"/>
      <w:numFmt w:val="bullet"/>
      <w:lvlText w:val=""/>
      <w:lvlJc w:val="left"/>
      <w:pPr>
        <w:ind w:left="6840" w:hanging="360"/>
      </w:pPr>
      <w:rPr>
        <w:rFonts w:ascii="Wingdings" w:eastAsia="Wingdings" w:hAnsi="Wingdings" w:cs="Wingdings"/>
      </w:rPr>
    </w:lvl>
  </w:abstractNum>
  <w:abstractNum w:abstractNumId="7" w15:restartNumberingAfterBreak="0">
    <w:nsid w:val="414406C7"/>
    <w:multiLevelType w:val="hybridMultilevel"/>
    <w:tmpl w:val="FFFFFFFF"/>
    <w:lvl w:ilvl="0" w:tplc="B184A528">
      <w:start w:val="1"/>
      <w:numFmt w:val="bullet"/>
      <w:lvlText w:val=""/>
      <w:lvlJc w:val="left"/>
      <w:pPr>
        <w:tabs>
          <w:tab w:val="left" w:pos="200"/>
        </w:tabs>
        <w:ind w:left="1080" w:hanging="360"/>
      </w:pPr>
      <w:rPr>
        <w:rFonts w:ascii="Symbol" w:eastAsia="Symbol" w:hAnsi="Symbol" w:cs="Symbol"/>
      </w:rPr>
    </w:lvl>
    <w:lvl w:ilvl="1" w:tplc="78D4C02C">
      <w:start w:val="1"/>
      <w:numFmt w:val="bullet"/>
      <w:lvlText w:val="o"/>
      <w:lvlJc w:val="left"/>
      <w:pPr>
        <w:ind w:left="1800" w:hanging="360"/>
      </w:pPr>
      <w:rPr>
        <w:rFonts w:ascii="Courier New" w:eastAsia="Courier New" w:hAnsi="Courier New" w:cs="Courier New"/>
      </w:rPr>
    </w:lvl>
    <w:lvl w:ilvl="2" w:tplc="CF4E592A">
      <w:start w:val="1"/>
      <w:numFmt w:val="bullet"/>
      <w:lvlText w:val=""/>
      <w:lvlJc w:val="left"/>
      <w:pPr>
        <w:ind w:left="2520" w:hanging="360"/>
      </w:pPr>
      <w:rPr>
        <w:rFonts w:ascii="Wingdings" w:eastAsia="Wingdings" w:hAnsi="Wingdings" w:cs="Wingdings"/>
      </w:rPr>
    </w:lvl>
    <w:lvl w:ilvl="3" w:tplc="0BB465A6">
      <w:start w:val="1"/>
      <w:numFmt w:val="bullet"/>
      <w:lvlText w:val=""/>
      <w:lvlJc w:val="left"/>
      <w:pPr>
        <w:ind w:left="3240" w:hanging="360"/>
      </w:pPr>
      <w:rPr>
        <w:rFonts w:ascii="Symbol" w:eastAsia="Symbol" w:hAnsi="Symbol" w:cs="Symbol"/>
      </w:rPr>
    </w:lvl>
    <w:lvl w:ilvl="4" w:tplc="1FB4C6D8">
      <w:start w:val="1"/>
      <w:numFmt w:val="bullet"/>
      <w:lvlText w:val="o"/>
      <w:lvlJc w:val="left"/>
      <w:pPr>
        <w:ind w:left="3960" w:hanging="360"/>
      </w:pPr>
      <w:rPr>
        <w:rFonts w:ascii="Courier New" w:eastAsia="Courier New" w:hAnsi="Courier New" w:cs="Courier New"/>
      </w:rPr>
    </w:lvl>
    <w:lvl w:ilvl="5" w:tplc="DA1C260E">
      <w:start w:val="1"/>
      <w:numFmt w:val="bullet"/>
      <w:lvlText w:val=""/>
      <w:lvlJc w:val="left"/>
      <w:pPr>
        <w:ind w:left="4680" w:hanging="360"/>
      </w:pPr>
      <w:rPr>
        <w:rFonts w:ascii="Wingdings" w:eastAsia="Wingdings" w:hAnsi="Wingdings" w:cs="Wingdings"/>
      </w:rPr>
    </w:lvl>
    <w:lvl w:ilvl="6" w:tplc="6EF4F778">
      <w:start w:val="1"/>
      <w:numFmt w:val="bullet"/>
      <w:lvlText w:val=""/>
      <w:lvlJc w:val="left"/>
      <w:pPr>
        <w:ind w:left="5400" w:hanging="360"/>
      </w:pPr>
      <w:rPr>
        <w:rFonts w:ascii="Symbol" w:eastAsia="Symbol" w:hAnsi="Symbol" w:cs="Symbol"/>
      </w:rPr>
    </w:lvl>
    <w:lvl w:ilvl="7" w:tplc="3B4EAEA0">
      <w:start w:val="1"/>
      <w:numFmt w:val="bullet"/>
      <w:lvlText w:val="o"/>
      <w:lvlJc w:val="left"/>
      <w:pPr>
        <w:ind w:left="6120" w:hanging="360"/>
      </w:pPr>
      <w:rPr>
        <w:rFonts w:ascii="Courier New" w:eastAsia="Courier New" w:hAnsi="Courier New" w:cs="Courier New"/>
      </w:rPr>
    </w:lvl>
    <w:lvl w:ilvl="8" w:tplc="D100960C">
      <w:start w:val="1"/>
      <w:numFmt w:val="bullet"/>
      <w:lvlText w:val=""/>
      <w:lvlJc w:val="left"/>
      <w:pPr>
        <w:ind w:left="6840" w:hanging="360"/>
      </w:pPr>
      <w:rPr>
        <w:rFonts w:ascii="Wingdings" w:eastAsia="Wingdings" w:hAnsi="Wingdings" w:cs="Wingdings"/>
      </w:rPr>
    </w:lvl>
  </w:abstractNum>
  <w:abstractNum w:abstractNumId="8" w15:restartNumberingAfterBreak="0">
    <w:nsid w:val="45C7394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7F66D00"/>
    <w:multiLevelType w:val="hybridMultilevel"/>
    <w:tmpl w:val="FFFFFFFF"/>
    <w:lvl w:ilvl="0" w:tplc="E60CF2A0">
      <w:start w:val="1"/>
      <w:numFmt w:val="bullet"/>
      <w:lvlText w:val=""/>
      <w:lvlJc w:val="left"/>
      <w:pPr>
        <w:tabs>
          <w:tab w:val="left" w:pos="200"/>
        </w:tabs>
        <w:ind w:left="1080" w:hanging="360"/>
      </w:pPr>
      <w:rPr>
        <w:rFonts w:ascii="Symbol" w:eastAsia="Symbol" w:hAnsi="Symbol" w:cs="Symbol"/>
      </w:rPr>
    </w:lvl>
    <w:lvl w:ilvl="1" w:tplc="7300357C">
      <w:start w:val="1"/>
      <w:numFmt w:val="bullet"/>
      <w:lvlText w:val="o"/>
      <w:lvlJc w:val="left"/>
      <w:pPr>
        <w:ind w:left="1800" w:hanging="360"/>
      </w:pPr>
      <w:rPr>
        <w:rFonts w:ascii="Courier New" w:eastAsia="Courier New" w:hAnsi="Courier New" w:cs="Courier New"/>
      </w:rPr>
    </w:lvl>
    <w:lvl w:ilvl="2" w:tplc="3AF2A32C">
      <w:start w:val="1"/>
      <w:numFmt w:val="bullet"/>
      <w:lvlText w:val=""/>
      <w:lvlJc w:val="left"/>
      <w:pPr>
        <w:ind w:left="2520" w:hanging="360"/>
      </w:pPr>
      <w:rPr>
        <w:rFonts w:ascii="Wingdings" w:eastAsia="Wingdings" w:hAnsi="Wingdings" w:cs="Wingdings"/>
      </w:rPr>
    </w:lvl>
    <w:lvl w:ilvl="3" w:tplc="655CDE50">
      <w:start w:val="1"/>
      <w:numFmt w:val="bullet"/>
      <w:lvlText w:val=""/>
      <w:lvlJc w:val="left"/>
      <w:pPr>
        <w:ind w:left="3240" w:hanging="360"/>
      </w:pPr>
      <w:rPr>
        <w:rFonts w:ascii="Symbol" w:eastAsia="Symbol" w:hAnsi="Symbol" w:cs="Symbol"/>
      </w:rPr>
    </w:lvl>
    <w:lvl w:ilvl="4" w:tplc="60C03C10">
      <w:start w:val="1"/>
      <w:numFmt w:val="bullet"/>
      <w:lvlText w:val="o"/>
      <w:lvlJc w:val="left"/>
      <w:pPr>
        <w:ind w:left="3960" w:hanging="360"/>
      </w:pPr>
      <w:rPr>
        <w:rFonts w:ascii="Courier New" w:eastAsia="Courier New" w:hAnsi="Courier New" w:cs="Courier New"/>
      </w:rPr>
    </w:lvl>
    <w:lvl w:ilvl="5" w:tplc="C208527E">
      <w:start w:val="1"/>
      <w:numFmt w:val="bullet"/>
      <w:lvlText w:val=""/>
      <w:lvlJc w:val="left"/>
      <w:pPr>
        <w:ind w:left="4680" w:hanging="360"/>
      </w:pPr>
      <w:rPr>
        <w:rFonts w:ascii="Wingdings" w:eastAsia="Wingdings" w:hAnsi="Wingdings" w:cs="Wingdings"/>
      </w:rPr>
    </w:lvl>
    <w:lvl w:ilvl="6" w:tplc="24ECC6A0">
      <w:start w:val="1"/>
      <w:numFmt w:val="bullet"/>
      <w:lvlText w:val=""/>
      <w:lvlJc w:val="left"/>
      <w:pPr>
        <w:ind w:left="5400" w:hanging="360"/>
      </w:pPr>
      <w:rPr>
        <w:rFonts w:ascii="Symbol" w:eastAsia="Symbol" w:hAnsi="Symbol" w:cs="Symbol"/>
      </w:rPr>
    </w:lvl>
    <w:lvl w:ilvl="7" w:tplc="8236E500">
      <w:start w:val="1"/>
      <w:numFmt w:val="bullet"/>
      <w:lvlText w:val="o"/>
      <w:lvlJc w:val="left"/>
      <w:pPr>
        <w:ind w:left="6120" w:hanging="360"/>
      </w:pPr>
      <w:rPr>
        <w:rFonts w:ascii="Courier New" w:eastAsia="Courier New" w:hAnsi="Courier New" w:cs="Courier New"/>
      </w:rPr>
    </w:lvl>
    <w:lvl w:ilvl="8" w:tplc="F51E3EDC">
      <w:start w:val="1"/>
      <w:numFmt w:val="bullet"/>
      <w:lvlText w:val=""/>
      <w:lvlJc w:val="left"/>
      <w:pPr>
        <w:ind w:left="6840" w:hanging="360"/>
      </w:pPr>
      <w:rPr>
        <w:rFonts w:ascii="Wingdings" w:eastAsia="Wingdings" w:hAnsi="Wingdings" w:cs="Wingdings"/>
      </w:rPr>
    </w:lvl>
  </w:abstractNum>
  <w:abstractNum w:abstractNumId="10" w15:restartNumberingAfterBreak="0">
    <w:nsid w:val="496870D4"/>
    <w:multiLevelType w:val="hybridMultilevel"/>
    <w:tmpl w:val="FFFFFFFF"/>
    <w:lvl w:ilvl="0" w:tplc="3162C65A">
      <w:start w:val="1"/>
      <w:numFmt w:val="bullet"/>
      <w:lvlText w:val=""/>
      <w:lvlJc w:val="left"/>
      <w:pPr>
        <w:tabs>
          <w:tab w:val="left" w:pos="200"/>
        </w:tabs>
        <w:ind w:left="1080" w:hanging="360"/>
      </w:pPr>
      <w:rPr>
        <w:rFonts w:ascii="Symbol" w:eastAsia="Symbol" w:hAnsi="Symbol" w:cs="Symbol"/>
      </w:rPr>
    </w:lvl>
    <w:lvl w:ilvl="1" w:tplc="DCE0272C">
      <w:start w:val="1"/>
      <w:numFmt w:val="bullet"/>
      <w:lvlText w:val="o"/>
      <w:lvlJc w:val="left"/>
      <w:pPr>
        <w:ind w:left="1800" w:hanging="360"/>
      </w:pPr>
      <w:rPr>
        <w:rFonts w:ascii="Courier New" w:eastAsia="Courier New" w:hAnsi="Courier New" w:cs="Courier New"/>
      </w:rPr>
    </w:lvl>
    <w:lvl w:ilvl="2" w:tplc="146A8B48">
      <w:start w:val="1"/>
      <w:numFmt w:val="bullet"/>
      <w:lvlText w:val=""/>
      <w:lvlJc w:val="left"/>
      <w:pPr>
        <w:ind w:left="2520" w:hanging="360"/>
      </w:pPr>
      <w:rPr>
        <w:rFonts w:ascii="Wingdings" w:eastAsia="Wingdings" w:hAnsi="Wingdings" w:cs="Wingdings"/>
      </w:rPr>
    </w:lvl>
    <w:lvl w:ilvl="3" w:tplc="CE5E8AC0">
      <w:start w:val="1"/>
      <w:numFmt w:val="bullet"/>
      <w:lvlText w:val=""/>
      <w:lvlJc w:val="left"/>
      <w:pPr>
        <w:ind w:left="3240" w:hanging="360"/>
      </w:pPr>
      <w:rPr>
        <w:rFonts w:ascii="Symbol" w:eastAsia="Symbol" w:hAnsi="Symbol" w:cs="Symbol"/>
      </w:rPr>
    </w:lvl>
    <w:lvl w:ilvl="4" w:tplc="4A9CCAAC">
      <w:start w:val="1"/>
      <w:numFmt w:val="bullet"/>
      <w:lvlText w:val="o"/>
      <w:lvlJc w:val="left"/>
      <w:pPr>
        <w:ind w:left="3960" w:hanging="360"/>
      </w:pPr>
      <w:rPr>
        <w:rFonts w:ascii="Courier New" w:eastAsia="Courier New" w:hAnsi="Courier New" w:cs="Courier New"/>
      </w:rPr>
    </w:lvl>
    <w:lvl w:ilvl="5" w:tplc="AE9E7F6A">
      <w:start w:val="1"/>
      <w:numFmt w:val="bullet"/>
      <w:lvlText w:val=""/>
      <w:lvlJc w:val="left"/>
      <w:pPr>
        <w:ind w:left="4680" w:hanging="360"/>
      </w:pPr>
      <w:rPr>
        <w:rFonts w:ascii="Wingdings" w:eastAsia="Wingdings" w:hAnsi="Wingdings" w:cs="Wingdings"/>
      </w:rPr>
    </w:lvl>
    <w:lvl w:ilvl="6" w:tplc="ACB2C52C">
      <w:start w:val="1"/>
      <w:numFmt w:val="bullet"/>
      <w:lvlText w:val=""/>
      <w:lvlJc w:val="left"/>
      <w:pPr>
        <w:ind w:left="5400" w:hanging="360"/>
      </w:pPr>
      <w:rPr>
        <w:rFonts w:ascii="Symbol" w:eastAsia="Symbol" w:hAnsi="Symbol" w:cs="Symbol"/>
      </w:rPr>
    </w:lvl>
    <w:lvl w:ilvl="7" w:tplc="D438FED0">
      <w:start w:val="1"/>
      <w:numFmt w:val="bullet"/>
      <w:lvlText w:val="o"/>
      <w:lvlJc w:val="left"/>
      <w:pPr>
        <w:ind w:left="6120" w:hanging="360"/>
      </w:pPr>
      <w:rPr>
        <w:rFonts w:ascii="Courier New" w:eastAsia="Courier New" w:hAnsi="Courier New" w:cs="Courier New"/>
      </w:rPr>
    </w:lvl>
    <w:lvl w:ilvl="8" w:tplc="0F0469BA">
      <w:start w:val="1"/>
      <w:numFmt w:val="bullet"/>
      <w:lvlText w:val=""/>
      <w:lvlJc w:val="left"/>
      <w:pPr>
        <w:ind w:left="6840" w:hanging="360"/>
      </w:pPr>
      <w:rPr>
        <w:rFonts w:ascii="Wingdings" w:eastAsia="Wingdings" w:hAnsi="Wingdings" w:cs="Wingdings"/>
      </w:rPr>
    </w:lvl>
  </w:abstractNum>
  <w:abstractNum w:abstractNumId="11" w15:restartNumberingAfterBreak="0">
    <w:nsid w:val="4E68320D"/>
    <w:multiLevelType w:val="hybridMultilevel"/>
    <w:tmpl w:val="FFFFFFFF"/>
    <w:lvl w:ilvl="0" w:tplc="75ACDE2C">
      <w:start w:val="1"/>
      <w:numFmt w:val="bullet"/>
      <w:lvlText w:val=""/>
      <w:lvlJc w:val="left"/>
      <w:pPr>
        <w:tabs>
          <w:tab w:val="left" w:pos="200"/>
        </w:tabs>
        <w:ind w:left="1080" w:hanging="360"/>
      </w:pPr>
      <w:rPr>
        <w:rFonts w:ascii="Symbol" w:eastAsia="Symbol" w:hAnsi="Symbol" w:cs="Symbol"/>
      </w:rPr>
    </w:lvl>
    <w:lvl w:ilvl="1" w:tplc="C2C8EAEA">
      <w:start w:val="1"/>
      <w:numFmt w:val="bullet"/>
      <w:lvlText w:val="o"/>
      <w:lvlJc w:val="left"/>
      <w:pPr>
        <w:ind w:left="1800" w:hanging="360"/>
      </w:pPr>
      <w:rPr>
        <w:rFonts w:ascii="Courier New" w:eastAsia="Courier New" w:hAnsi="Courier New" w:cs="Courier New"/>
      </w:rPr>
    </w:lvl>
    <w:lvl w:ilvl="2" w:tplc="ACC828BE">
      <w:start w:val="1"/>
      <w:numFmt w:val="bullet"/>
      <w:lvlText w:val=""/>
      <w:lvlJc w:val="left"/>
      <w:pPr>
        <w:ind w:left="2520" w:hanging="360"/>
      </w:pPr>
      <w:rPr>
        <w:rFonts w:ascii="Wingdings" w:eastAsia="Wingdings" w:hAnsi="Wingdings" w:cs="Wingdings"/>
      </w:rPr>
    </w:lvl>
    <w:lvl w:ilvl="3" w:tplc="8FD08BB0">
      <w:start w:val="1"/>
      <w:numFmt w:val="bullet"/>
      <w:lvlText w:val=""/>
      <w:lvlJc w:val="left"/>
      <w:pPr>
        <w:ind w:left="3240" w:hanging="360"/>
      </w:pPr>
      <w:rPr>
        <w:rFonts w:ascii="Symbol" w:eastAsia="Symbol" w:hAnsi="Symbol" w:cs="Symbol"/>
      </w:rPr>
    </w:lvl>
    <w:lvl w:ilvl="4" w:tplc="61D81A74">
      <w:start w:val="1"/>
      <w:numFmt w:val="bullet"/>
      <w:lvlText w:val="o"/>
      <w:lvlJc w:val="left"/>
      <w:pPr>
        <w:ind w:left="3960" w:hanging="360"/>
      </w:pPr>
      <w:rPr>
        <w:rFonts w:ascii="Courier New" w:eastAsia="Courier New" w:hAnsi="Courier New" w:cs="Courier New"/>
      </w:rPr>
    </w:lvl>
    <w:lvl w:ilvl="5" w:tplc="3760D05C">
      <w:start w:val="1"/>
      <w:numFmt w:val="bullet"/>
      <w:lvlText w:val=""/>
      <w:lvlJc w:val="left"/>
      <w:pPr>
        <w:ind w:left="4680" w:hanging="360"/>
      </w:pPr>
      <w:rPr>
        <w:rFonts w:ascii="Wingdings" w:eastAsia="Wingdings" w:hAnsi="Wingdings" w:cs="Wingdings"/>
      </w:rPr>
    </w:lvl>
    <w:lvl w:ilvl="6" w:tplc="19F42AD6">
      <w:start w:val="1"/>
      <w:numFmt w:val="bullet"/>
      <w:lvlText w:val=""/>
      <w:lvlJc w:val="left"/>
      <w:pPr>
        <w:ind w:left="5400" w:hanging="360"/>
      </w:pPr>
      <w:rPr>
        <w:rFonts w:ascii="Symbol" w:eastAsia="Symbol" w:hAnsi="Symbol" w:cs="Symbol"/>
      </w:rPr>
    </w:lvl>
    <w:lvl w:ilvl="7" w:tplc="A0AA4C5C">
      <w:start w:val="1"/>
      <w:numFmt w:val="bullet"/>
      <w:lvlText w:val="o"/>
      <w:lvlJc w:val="left"/>
      <w:pPr>
        <w:ind w:left="6120" w:hanging="360"/>
      </w:pPr>
      <w:rPr>
        <w:rFonts w:ascii="Courier New" w:eastAsia="Courier New" w:hAnsi="Courier New" w:cs="Courier New"/>
      </w:rPr>
    </w:lvl>
    <w:lvl w:ilvl="8" w:tplc="B2E8E78A">
      <w:start w:val="1"/>
      <w:numFmt w:val="bullet"/>
      <w:lvlText w:val=""/>
      <w:lvlJc w:val="left"/>
      <w:pPr>
        <w:ind w:left="6840" w:hanging="360"/>
      </w:pPr>
      <w:rPr>
        <w:rFonts w:ascii="Wingdings" w:eastAsia="Wingdings" w:hAnsi="Wingdings" w:cs="Wingdings"/>
      </w:rPr>
    </w:lvl>
  </w:abstractNum>
  <w:abstractNum w:abstractNumId="12" w15:restartNumberingAfterBreak="0">
    <w:nsid w:val="56E31435"/>
    <w:multiLevelType w:val="hybridMultilevel"/>
    <w:tmpl w:val="FFFFFFFF"/>
    <w:lvl w:ilvl="0" w:tplc="D9308892">
      <w:start w:val="1"/>
      <w:numFmt w:val="bullet"/>
      <w:lvlText w:val=""/>
      <w:lvlJc w:val="left"/>
      <w:pPr>
        <w:tabs>
          <w:tab w:val="left" w:pos="200"/>
        </w:tabs>
        <w:ind w:left="1080" w:hanging="360"/>
      </w:pPr>
      <w:rPr>
        <w:rFonts w:ascii="Symbol" w:eastAsia="Symbol" w:hAnsi="Symbol" w:cs="Symbol"/>
      </w:rPr>
    </w:lvl>
    <w:lvl w:ilvl="1" w:tplc="B5B45054">
      <w:start w:val="1"/>
      <w:numFmt w:val="bullet"/>
      <w:lvlText w:val="o"/>
      <w:lvlJc w:val="left"/>
      <w:pPr>
        <w:ind w:left="1800" w:hanging="360"/>
      </w:pPr>
      <w:rPr>
        <w:rFonts w:ascii="Courier New" w:eastAsia="Courier New" w:hAnsi="Courier New" w:cs="Courier New"/>
      </w:rPr>
    </w:lvl>
    <w:lvl w:ilvl="2" w:tplc="1E4237D2">
      <w:start w:val="1"/>
      <w:numFmt w:val="bullet"/>
      <w:lvlText w:val=""/>
      <w:lvlJc w:val="left"/>
      <w:pPr>
        <w:ind w:left="2520" w:hanging="360"/>
      </w:pPr>
      <w:rPr>
        <w:rFonts w:ascii="Wingdings" w:eastAsia="Wingdings" w:hAnsi="Wingdings" w:cs="Wingdings"/>
      </w:rPr>
    </w:lvl>
    <w:lvl w:ilvl="3" w:tplc="F9A4D4BA">
      <w:start w:val="1"/>
      <w:numFmt w:val="bullet"/>
      <w:lvlText w:val=""/>
      <w:lvlJc w:val="left"/>
      <w:pPr>
        <w:ind w:left="3240" w:hanging="360"/>
      </w:pPr>
      <w:rPr>
        <w:rFonts w:ascii="Symbol" w:eastAsia="Symbol" w:hAnsi="Symbol" w:cs="Symbol"/>
      </w:rPr>
    </w:lvl>
    <w:lvl w:ilvl="4" w:tplc="6B425418">
      <w:start w:val="1"/>
      <w:numFmt w:val="bullet"/>
      <w:lvlText w:val="o"/>
      <w:lvlJc w:val="left"/>
      <w:pPr>
        <w:ind w:left="3960" w:hanging="360"/>
      </w:pPr>
      <w:rPr>
        <w:rFonts w:ascii="Courier New" w:eastAsia="Courier New" w:hAnsi="Courier New" w:cs="Courier New"/>
      </w:rPr>
    </w:lvl>
    <w:lvl w:ilvl="5" w:tplc="9F40C3FC">
      <w:start w:val="1"/>
      <w:numFmt w:val="bullet"/>
      <w:lvlText w:val=""/>
      <w:lvlJc w:val="left"/>
      <w:pPr>
        <w:ind w:left="4680" w:hanging="360"/>
      </w:pPr>
      <w:rPr>
        <w:rFonts w:ascii="Wingdings" w:eastAsia="Wingdings" w:hAnsi="Wingdings" w:cs="Wingdings"/>
      </w:rPr>
    </w:lvl>
    <w:lvl w:ilvl="6" w:tplc="0D3048A8">
      <w:start w:val="1"/>
      <w:numFmt w:val="bullet"/>
      <w:lvlText w:val=""/>
      <w:lvlJc w:val="left"/>
      <w:pPr>
        <w:ind w:left="5400" w:hanging="360"/>
      </w:pPr>
      <w:rPr>
        <w:rFonts w:ascii="Symbol" w:eastAsia="Symbol" w:hAnsi="Symbol" w:cs="Symbol"/>
      </w:rPr>
    </w:lvl>
    <w:lvl w:ilvl="7" w:tplc="AF640D40">
      <w:start w:val="1"/>
      <w:numFmt w:val="bullet"/>
      <w:lvlText w:val="o"/>
      <w:lvlJc w:val="left"/>
      <w:pPr>
        <w:ind w:left="6120" w:hanging="360"/>
      </w:pPr>
      <w:rPr>
        <w:rFonts w:ascii="Courier New" w:eastAsia="Courier New" w:hAnsi="Courier New" w:cs="Courier New"/>
      </w:rPr>
    </w:lvl>
    <w:lvl w:ilvl="8" w:tplc="CB9EE410">
      <w:start w:val="1"/>
      <w:numFmt w:val="bullet"/>
      <w:lvlText w:val=""/>
      <w:lvlJc w:val="left"/>
      <w:pPr>
        <w:ind w:left="6840" w:hanging="360"/>
      </w:pPr>
      <w:rPr>
        <w:rFonts w:ascii="Wingdings" w:eastAsia="Wingdings" w:hAnsi="Wingdings" w:cs="Wingdings"/>
      </w:rPr>
    </w:lvl>
  </w:abstractNum>
  <w:abstractNum w:abstractNumId="13" w15:restartNumberingAfterBreak="0">
    <w:nsid w:val="5DB545F2"/>
    <w:multiLevelType w:val="hybridMultilevel"/>
    <w:tmpl w:val="FFFFFFFF"/>
    <w:lvl w:ilvl="0" w:tplc="C71ADE12">
      <w:start w:val="1"/>
      <w:numFmt w:val="bullet"/>
      <w:lvlText w:val=""/>
      <w:lvlJc w:val="left"/>
      <w:pPr>
        <w:tabs>
          <w:tab w:val="left" w:pos="200"/>
        </w:tabs>
        <w:ind w:left="1080" w:hanging="360"/>
      </w:pPr>
      <w:rPr>
        <w:rFonts w:ascii="Symbol" w:eastAsia="Symbol" w:hAnsi="Symbol" w:cs="Symbol"/>
      </w:rPr>
    </w:lvl>
    <w:lvl w:ilvl="1" w:tplc="0C8EE56C">
      <w:start w:val="1"/>
      <w:numFmt w:val="bullet"/>
      <w:lvlText w:val="o"/>
      <w:lvlJc w:val="left"/>
      <w:pPr>
        <w:ind w:left="1800" w:hanging="360"/>
      </w:pPr>
      <w:rPr>
        <w:rFonts w:ascii="Courier New" w:eastAsia="Courier New" w:hAnsi="Courier New" w:cs="Courier New"/>
      </w:rPr>
    </w:lvl>
    <w:lvl w:ilvl="2" w:tplc="E1B6AA28">
      <w:start w:val="1"/>
      <w:numFmt w:val="bullet"/>
      <w:lvlText w:val=""/>
      <w:lvlJc w:val="left"/>
      <w:pPr>
        <w:ind w:left="2520" w:hanging="360"/>
      </w:pPr>
      <w:rPr>
        <w:rFonts w:ascii="Wingdings" w:eastAsia="Wingdings" w:hAnsi="Wingdings" w:cs="Wingdings"/>
      </w:rPr>
    </w:lvl>
    <w:lvl w:ilvl="3" w:tplc="59FA4634">
      <w:start w:val="1"/>
      <w:numFmt w:val="bullet"/>
      <w:lvlText w:val=""/>
      <w:lvlJc w:val="left"/>
      <w:pPr>
        <w:ind w:left="3240" w:hanging="360"/>
      </w:pPr>
      <w:rPr>
        <w:rFonts w:ascii="Symbol" w:eastAsia="Symbol" w:hAnsi="Symbol" w:cs="Symbol"/>
      </w:rPr>
    </w:lvl>
    <w:lvl w:ilvl="4" w:tplc="8790476A">
      <w:start w:val="1"/>
      <w:numFmt w:val="bullet"/>
      <w:lvlText w:val="o"/>
      <w:lvlJc w:val="left"/>
      <w:pPr>
        <w:ind w:left="3960" w:hanging="360"/>
      </w:pPr>
      <w:rPr>
        <w:rFonts w:ascii="Courier New" w:eastAsia="Courier New" w:hAnsi="Courier New" w:cs="Courier New"/>
      </w:rPr>
    </w:lvl>
    <w:lvl w:ilvl="5" w:tplc="0D46859C">
      <w:start w:val="1"/>
      <w:numFmt w:val="bullet"/>
      <w:lvlText w:val=""/>
      <w:lvlJc w:val="left"/>
      <w:pPr>
        <w:ind w:left="4680" w:hanging="360"/>
      </w:pPr>
      <w:rPr>
        <w:rFonts w:ascii="Wingdings" w:eastAsia="Wingdings" w:hAnsi="Wingdings" w:cs="Wingdings"/>
      </w:rPr>
    </w:lvl>
    <w:lvl w:ilvl="6" w:tplc="265877FC">
      <w:start w:val="1"/>
      <w:numFmt w:val="bullet"/>
      <w:lvlText w:val=""/>
      <w:lvlJc w:val="left"/>
      <w:pPr>
        <w:ind w:left="5400" w:hanging="360"/>
      </w:pPr>
      <w:rPr>
        <w:rFonts w:ascii="Symbol" w:eastAsia="Symbol" w:hAnsi="Symbol" w:cs="Symbol"/>
      </w:rPr>
    </w:lvl>
    <w:lvl w:ilvl="7" w:tplc="74FA1AD4">
      <w:start w:val="1"/>
      <w:numFmt w:val="bullet"/>
      <w:lvlText w:val="o"/>
      <w:lvlJc w:val="left"/>
      <w:pPr>
        <w:ind w:left="6120" w:hanging="360"/>
      </w:pPr>
      <w:rPr>
        <w:rFonts w:ascii="Courier New" w:eastAsia="Courier New" w:hAnsi="Courier New" w:cs="Courier New"/>
      </w:rPr>
    </w:lvl>
    <w:lvl w:ilvl="8" w:tplc="C1DE045A">
      <w:start w:val="1"/>
      <w:numFmt w:val="bullet"/>
      <w:lvlText w:val=""/>
      <w:lvlJc w:val="left"/>
      <w:pPr>
        <w:ind w:left="6840" w:hanging="360"/>
      </w:pPr>
      <w:rPr>
        <w:rFonts w:ascii="Wingdings" w:eastAsia="Wingdings" w:hAnsi="Wingdings" w:cs="Wingdings"/>
      </w:rPr>
    </w:lvl>
  </w:abstractNum>
  <w:abstractNum w:abstractNumId="14" w15:restartNumberingAfterBreak="0">
    <w:nsid w:val="67696734"/>
    <w:multiLevelType w:val="hybridMultilevel"/>
    <w:tmpl w:val="FFFFFFFF"/>
    <w:lvl w:ilvl="0" w:tplc="977AA138">
      <w:start w:val="1"/>
      <w:numFmt w:val="bullet"/>
      <w:lvlText w:val=""/>
      <w:lvlJc w:val="left"/>
      <w:pPr>
        <w:ind w:left="1080" w:hanging="360"/>
      </w:pPr>
      <w:rPr>
        <w:rFonts w:ascii="Symbol" w:eastAsia="Symbol" w:hAnsi="Symbol" w:cs="Symbol"/>
      </w:rPr>
    </w:lvl>
    <w:lvl w:ilvl="1" w:tplc="6E5649BE">
      <w:start w:val="1"/>
      <w:numFmt w:val="bullet"/>
      <w:lvlText w:val="o"/>
      <w:lvlJc w:val="left"/>
      <w:pPr>
        <w:ind w:left="1800" w:hanging="360"/>
      </w:pPr>
      <w:rPr>
        <w:rFonts w:ascii="Courier New" w:eastAsia="Courier New" w:hAnsi="Courier New" w:cs="Courier New"/>
      </w:rPr>
    </w:lvl>
    <w:lvl w:ilvl="2" w:tplc="5322B6AE">
      <w:start w:val="1"/>
      <w:numFmt w:val="bullet"/>
      <w:lvlText w:val=""/>
      <w:lvlJc w:val="left"/>
      <w:pPr>
        <w:ind w:left="2520" w:hanging="360"/>
      </w:pPr>
      <w:rPr>
        <w:rFonts w:ascii="Wingdings" w:eastAsia="Wingdings" w:hAnsi="Wingdings" w:cs="Wingdings"/>
      </w:rPr>
    </w:lvl>
    <w:lvl w:ilvl="3" w:tplc="B77C90E6">
      <w:start w:val="1"/>
      <w:numFmt w:val="bullet"/>
      <w:lvlText w:val=""/>
      <w:lvlJc w:val="left"/>
      <w:pPr>
        <w:ind w:left="3240" w:hanging="360"/>
      </w:pPr>
      <w:rPr>
        <w:rFonts w:ascii="Symbol" w:eastAsia="Symbol" w:hAnsi="Symbol" w:cs="Symbol"/>
      </w:rPr>
    </w:lvl>
    <w:lvl w:ilvl="4" w:tplc="421CAEF6">
      <w:start w:val="1"/>
      <w:numFmt w:val="bullet"/>
      <w:lvlText w:val="o"/>
      <w:lvlJc w:val="left"/>
      <w:pPr>
        <w:ind w:left="3960" w:hanging="360"/>
      </w:pPr>
      <w:rPr>
        <w:rFonts w:ascii="Courier New" w:eastAsia="Courier New" w:hAnsi="Courier New" w:cs="Courier New"/>
      </w:rPr>
    </w:lvl>
    <w:lvl w:ilvl="5" w:tplc="C39260E8">
      <w:start w:val="1"/>
      <w:numFmt w:val="bullet"/>
      <w:lvlText w:val=""/>
      <w:lvlJc w:val="left"/>
      <w:pPr>
        <w:ind w:left="4680" w:hanging="360"/>
      </w:pPr>
      <w:rPr>
        <w:rFonts w:ascii="Wingdings" w:eastAsia="Wingdings" w:hAnsi="Wingdings" w:cs="Wingdings"/>
      </w:rPr>
    </w:lvl>
    <w:lvl w:ilvl="6" w:tplc="2CE0F442">
      <w:start w:val="1"/>
      <w:numFmt w:val="bullet"/>
      <w:lvlText w:val=""/>
      <w:lvlJc w:val="left"/>
      <w:pPr>
        <w:ind w:left="5400" w:hanging="360"/>
      </w:pPr>
      <w:rPr>
        <w:rFonts w:ascii="Symbol" w:eastAsia="Symbol" w:hAnsi="Symbol" w:cs="Symbol"/>
      </w:rPr>
    </w:lvl>
    <w:lvl w:ilvl="7" w:tplc="12EC24B4">
      <w:start w:val="1"/>
      <w:numFmt w:val="bullet"/>
      <w:lvlText w:val="o"/>
      <w:lvlJc w:val="left"/>
      <w:pPr>
        <w:ind w:left="6120" w:hanging="360"/>
      </w:pPr>
      <w:rPr>
        <w:rFonts w:ascii="Courier New" w:eastAsia="Courier New" w:hAnsi="Courier New" w:cs="Courier New"/>
      </w:rPr>
    </w:lvl>
    <w:lvl w:ilvl="8" w:tplc="58925AFE">
      <w:start w:val="1"/>
      <w:numFmt w:val="bullet"/>
      <w:lvlText w:val=""/>
      <w:lvlJc w:val="left"/>
      <w:pPr>
        <w:ind w:left="6840" w:hanging="360"/>
      </w:pPr>
      <w:rPr>
        <w:rFonts w:ascii="Wingdings" w:eastAsia="Wingdings" w:hAnsi="Wingdings" w:cs="Wingdings"/>
      </w:rPr>
    </w:lvl>
  </w:abstractNum>
  <w:abstractNum w:abstractNumId="15" w15:restartNumberingAfterBreak="0">
    <w:nsid w:val="69244DCD"/>
    <w:multiLevelType w:val="hybridMultilevel"/>
    <w:tmpl w:val="FFFFFFFF"/>
    <w:lvl w:ilvl="0" w:tplc="6136DB5E">
      <w:start w:val="1"/>
      <w:numFmt w:val="decimal"/>
      <w:lvlText w:val="%1."/>
      <w:lvlJc w:val="left"/>
      <w:pPr>
        <w:ind w:left="1080" w:hanging="360"/>
      </w:pPr>
      <w:rPr>
        <w:rFonts w:ascii="Times New Roman" w:eastAsia="Times New Roman" w:hAnsi="Times New Roman" w:cs="Times New Roman"/>
      </w:rPr>
    </w:lvl>
    <w:lvl w:ilvl="1" w:tplc="683661D6">
      <w:start w:val="1"/>
      <w:numFmt w:val="lowerLetter"/>
      <w:lvlText w:val="%2."/>
      <w:lvlJc w:val="right"/>
      <w:pPr>
        <w:ind w:left="1800" w:hanging="360"/>
      </w:pPr>
      <w:rPr>
        <w:rFonts w:ascii="Times New Roman" w:eastAsia="Times New Roman" w:hAnsi="Times New Roman" w:cs="Times New Roman"/>
      </w:rPr>
    </w:lvl>
    <w:lvl w:ilvl="2" w:tplc="A2F63F02">
      <w:start w:val="1"/>
      <w:numFmt w:val="lowerRoman"/>
      <w:lvlText w:val="%3."/>
      <w:lvlJc w:val="left"/>
      <w:pPr>
        <w:ind w:left="2520" w:hanging="360"/>
      </w:pPr>
      <w:rPr>
        <w:rFonts w:ascii="Times New Roman" w:eastAsia="Times New Roman" w:hAnsi="Times New Roman" w:cs="Times New Roman"/>
      </w:rPr>
    </w:lvl>
    <w:lvl w:ilvl="3" w:tplc="C13CCB22">
      <w:start w:val="1"/>
      <w:numFmt w:val="decimal"/>
      <w:lvlText w:val="%4."/>
      <w:lvlJc w:val="left"/>
      <w:pPr>
        <w:ind w:left="3240" w:hanging="360"/>
      </w:pPr>
      <w:rPr>
        <w:rFonts w:ascii="Times New Roman" w:eastAsia="Times New Roman" w:hAnsi="Times New Roman" w:cs="Times New Roman"/>
      </w:rPr>
    </w:lvl>
    <w:lvl w:ilvl="4" w:tplc="87A6699C">
      <w:start w:val="1"/>
      <w:numFmt w:val="lowerLetter"/>
      <w:lvlText w:val="%5."/>
      <w:lvlJc w:val="right"/>
      <w:pPr>
        <w:ind w:left="3960" w:hanging="360"/>
      </w:pPr>
      <w:rPr>
        <w:rFonts w:ascii="Times New Roman" w:eastAsia="Times New Roman" w:hAnsi="Times New Roman" w:cs="Times New Roman"/>
      </w:rPr>
    </w:lvl>
    <w:lvl w:ilvl="5" w:tplc="211A39E4">
      <w:start w:val="1"/>
      <w:numFmt w:val="lowerRoman"/>
      <w:lvlText w:val="%6."/>
      <w:lvlJc w:val="left"/>
      <w:pPr>
        <w:ind w:left="4680" w:hanging="360"/>
      </w:pPr>
      <w:rPr>
        <w:rFonts w:ascii="Times New Roman" w:eastAsia="Times New Roman" w:hAnsi="Times New Roman" w:cs="Times New Roman"/>
      </w:rPr>
    </w:lvl>
    <w:lvl w:ilvl="6" w:tplc="68AAADD6">
      <w:start w:val="1"/>
      <w:numFmt w:val="decimal"/>
      <w:lvlText w:val="%7."/>
      <w:lvlJc w:val="left"/>
      <w:pPr>
        <w:ind w:left="5400" w:hanging="360"/>
      </w:pPr>
      <w:rPr>
        <w:rFonts w:ascii="Times New Roman" w:eastAsia="Times New Roman" w:hAnsi="Times New Roman" w:cs="Times New Roman"/>
      </w:rPr>
    </w:lvl>
    <w:lvl w:ilvl="7" w:tplc="7F72AE6C">
      <w:start w:val="1"/>
      <w:numFmt w:val="lowerLetter"/>
      <w:lvlText w:val="%8."/>
      <w:lvlJc w:val="right"/>
      <w:pPr>
        <w:ind w:left="6120" w:hanging="360"/>
      </w:pPr>
      <w:rPr>
        <w:rFonts w:ascii="Times New Roman" w:eastAsia="Times New Roman" w:hAnsi="Times New Roman" w:cs="Times New Roman"/>
      </w:rPr>
    </w:lvl>
    <w:lvl w:ilvl="8" w:tplc="E5F8F452">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77D85E6D"/>
    <w:multiLevelType w:val="hybridMultilevel"/>
    <w:tmpl w:val="FFFFFFFF"/>
    <w:lvl w:ilvl="0" w:tplc="FC0E5116">
      <w:start w:val="1"/>
      <w:numFmt w:val="bullet"/>
      <w:lvlText w:val=""/>
      <w:lvlJc w:val="left"/>
      <w:pPr>
        <w:tabs>
          <w:tab w:val="left" w:pos="200"/>
        </w:tabs>
        <w:ind w:left="1080" w:hanging="360"/>
      </w:pPr>
      <w:rPr>
        <w:rFonts w:ascii="Symbol" w:eastAsia="Symbol" w:hAnsi="Symbol" w:cs="Symbol"/>
      </w:rPr>
    </w:lvl>
    <w:lvl w:ilvl="1" w:tplc="51104F06">
      <w:start w:val="1"/>
      <w:numFmt w:val="bullet"/>
      <w:lvlText w:val="o"/>
      <w:lvlJc w:val="left"/>
      <w:pPr>
        <w:ind w:left="1800" w:hanging="360"/>
      </w:pPr>
      <w:rPr>
        <w:rFonts w:ascii="Courier New" w:eastAsia="Courier New" w:hAnsi="Courier New" w:cs="Courier New"/>
      </w:rPr>
    </w:lvl>
    <w:lvl w:ilvl="2" w:tplc="202C87E0">
      <w:start w:val="1"/>
      <w:numFmt w:val="bullet"/>
      <w:lvlText w:val=""/>
      <w:lvlJc w:val="left"/>
      <w:pPr>
        <w:ind w:left="2520" w:hanging="360"/>
      </w:pPr>
      <w:rPr>
        <w:rFonts w:ascii="Wingdings" w:eastAsia="Wingdings" w:hAnsi="Wingdings" w:cs="Wingdings"/>
      </w:rPr>
    </w:lvl>
    <w:lvl w:ilvl="3" w:tplc="11EE5E1A">
      <w:start w:val="1"/>
      <w:numFmt w:val="bullet"/>
      <w:lvlText w:val=""/>
      <w:lvlJc w:val="left"/>
      <w:pPr>
        <w:ind w:left="3240" w:hanging="360"/>
      </w:pPr>
      <w:rPr>
        <w:rFonts w:ascii="Symbol" w:eastAsia="Symbol" w:hAnsi="Symbol" w:cs="Symbol"/>
      </w:rPr>
    </w:lvl>
    <w:lvl w:ilvl="4" w:tplc="7C6494FE">
      <w:start w:val="1"/>
      <w:numFmt w:val="bullet"/>
      <w:lvlText w:val="o"/>
      <w:lvlJc w:val="left"/>
      <w:pPr>
        <w:ind w:left="3960" w:hanging="360"/>
      </w:pPr>
      <w:rPr>
        <w:rFonts w:ascii="Courier New" w:eastAsia="Courier New" w:hAnsi="Courier New" w:cs="Courier New"/>
      </w:rPr>
    </w:lvl>
    <w:lvl w:ilvl="5" w:tplc="4184F896">
      <w:start w:val="1"/>
      <w:numFmt w:val="bullet"/>
      <w:lvlText w:val=""/>
      <w:lvlJc w:val="left"/>
      <w:pPr>
        <w:ind w:left="4680" w:hanging="360"/>
      </w:pPr>
      <w:rPr>
        <w:rFonts w:ascii="Wingdings" w:eastAsia="Wingdings" w:hAnsi="Wingdings" w:cs="Wingdings"/>
      </w:rPr>
    </w:lvl>
    <w:lvl w:ilvl="6" w:tplc="3696A6A0">
      <w:start w:val="1"/>
      <w:numFmt w:val="bullet"/>
      <w:lvlText w:val=""/>
      <w:lvlJc w:val="left"/>
      <w:pPr>
        <w:ind w:left="5400" w:hanging="360"/>
      </w:pPr>
      <w:rPr>
        <w:rFonts w:ascii="Symbol" w:eastAsia="Symbol" w:hAnsi="Symbol" w:cs="Symbol"/>
      </w:rPr>
    </w:lvl>
    <w:lvl w:ilvl="7" w:tplc="D234BAE0">
      <w:start w:val="1"/>
      <w:numFmt w:val="bullet"/>
      <w:lvlText w:val="o"/>
      <w:lvlJc w:val="left"/>
      <w:pPr>
        <w:ind w:left="6120" w:hanging="360"/>
      </w:pPr>
      <w:rPr>
        <w:rFonts w:ascii="Courier New" w:eastAsia="Courier New" w:hAnsi="Courier New" w:cs="Courier New"/>
      </w:rPr>
    </w:lvl>
    <w:lvl w:ilvl="8" w:tplc="B928DB48">
      <w:start w:val="1"/>
      <w:numFmt w:val="bullet"/>
      <w:lvlText w:val=""/>
      <w:lvlJc w:val="left"/>
      <w:pPr>
        <w:ind w:left="6840" w:hanging="360"/>
      </w:pPr>
      <w:rPr>
        <w:rFonts w:ascii="Wingdings" w:eastAsia="Wingdings" w:hAnsi="Wingdings" w:cs="Wingdings"/>
      </w:rPr>
    </w:lvl>
  </w:abstractNum>
  <w:num w:numId="1">
    <w:abstractNumId w:val="0"/>
  </w:num>
  <w:num w:numId="2">
    <w:abstractNumId w:val="2"/>
  </w:num>
  <w:num w:numId="3">
    <w:abstractNumId w:val="15"/>
  </w:num>
  <w:num w:numId="4">
    <w:abstractNumId w:val="14"/>
  </w:num>
  <w:num w:numId="5">
    <w:abstractNumId w:val="1"/>
  </w:num>
  <w:num w:numId="6">
    <w:abstractNumId w:val="5"/>
  </w:num>
  <w:num w:numId="7">
    <w:abstractNumId w:val="4"/>
  </w:num>
  <w:num w:numId="8">
    <w:abstractNumId w:val="8"/>
  </w:num>
  <w:num w:numId="9">
    <w:abstractNumId w:val="10"/>
  </w:num>
  <w:num w:numId="10">
    <w:abstractNumId w:val="6"/>
  </w:num>
  <w:num w:numId="11">
    <w:abstractNumId w:val="9"/>
  </w:num>
  <w:num w:numId="12">
    <w:abstractNumId w:val="16"/>
  </w:num>
  <w:num w:numId="13">
    <w:abstractNumId w:val="11"/>
  </w:num>
  <w:num w:numId="14">
    <w:abstractNumId w:val="12"/>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04E"/>
    <w:rsid w:val="003048A4"/>
    <w:rsid w:val="004378A4"/>
    <w:rsid w:val="005F568C"/>
    <w:rsid w:val="006A304E"/>
    <w:rsid w:val="00C56138"/>
    <w:rsid w:val="00C77210"/>
    <w:rsid w:val="00ED9DC6"/>
    <w:rsid w:val="03882DE7"/>
    <w:rsid w:val="06505E0B"/>
    <w:rsid w:val="07D01453"/>
    <w:rsid w:val="088EA9AC"/>
    <w:rsid w:val="0B43CE37"/>
    <w:rsid w:val="0C8A63F0"/>
    <w:rsid w:val="0CC9062D"/>
    <w:rsid w:val="0E9F37EF"/>
    <w:rsid w:val="0FE435ED"/>
    <w:rsid w:val="10E6AF2E"/>
    <w:rsid w:val="15B75DF2"/>
    <w:rsid w:val="15FB1929"/>
    <w:rsid w:val="16E38C3D"/>
    <w:rsid w:val="17070CBA"/>
    <w:rsid w:val="1755B1F2"/>
    <w:rsid w:val="1A09BB27"/>
    <w:rsid w:val="1E1151C0"/>
    <w:rsid w:val="1ECA348B"/>
    <w:rsid w:val="1F044C8C"/>
    <w:rsid w:val="1F4F19C2"/>
    <w:rsid w:val="268E63AF"/>
    <w:rsid w:val="273D9F7E"/>
    <w:rsid w:val="274BABB7"/>
    <w:rsid w:val="27A416C9"/>
    <w:rsid w:val="2A91859F"/>
    <w:rsid w:val="2B82A3EA"/>
    <w:rsid w:val="2F38ED95"/>
    <w:rsid w:val="3055B34A"/>
    <w:rsid w:val="341A9044"/>
    <w:rsid w:val="35B1F2BE"/>
    <w:rsid w:val="35DD96E6"/>
    <w:rsid w:val="36BB2491"/>
    <w:rsid w:val="36E584A0"/>
    <w:rsid w:val="37AE4864"/>
    <w:rsid w:val="38D24BFC"/>
    <w:rsid w:val="39D691FF"/>
    <w:rsid w:val="3A4228D6"/>
    <w:rsid w:val="3C90E844"/>
    <w:rsid w:val="3CFFDD64"/>
    <w:rsid w:val="3D45A087"/>
    <w:rsid w:val="3DA78110"/>
    <w:rsid w:val="401C4343"/>
    <w:rsid w:val="42B40BF0"/>
    <w:rsid w:val="42E2A3CE"/>
    <w:rsid w:val="43EF8F1E"/>
    <w:rsid w:val="441996F5"/>
    <w:rsid w:val="47A06352"/>
    <w:rsid w:val="4BFAD499"/>
    <w:rsid w:val="4D0E0813"/>
    <w:rsid w:val="4F27033E"/>
    <w:rsid w:val="51E94F1C"/>
    <w:rsid w:val="52A218EE"/>
    <w:rsid w:val="52A69FEB"/>
    <w:rsid w:val="52D0551A"/>
    <w:rsid w:val="53190F3F"/>
    <w:rsid w:val="532EF9FC"/>
    <w:rsid w:val="53D4D77A"/>
    <w:rsid w:val="55CCB0D6"/>
    <w:rsid w:val="5B7363E7"/>
    <w:rsid w:val="5CE17564"/>
    <w:rsid w:val="5DA9C218"/>
    <w:rsid w:val="5E369045"/>
    <w:rsid w:val="5E800C87"/>
    <w:rsid w:val="6267A83D"/>
    <w:rsid w:val="64AFF659"/>
    <w:rsid w:val="652E7792"/>
    <w:rsid w:val="65C1989F"/>
    <w:rsid w:val="66E54C41"/>
    <w:rsid w:val="6A3C81B1"/>
    <w:rsid w:val="6BF8C30D"/>
    <w:rsid w:val="6D2E0F12"/>
    <w:rsid w:val="6D3873AC"/>
    <w:rsid w:val="6F88F015"/>
    <w:rsid w:val="7055864A"/>
    <w:rsid w:val="70AB7DB6"/>
    <w:rsid w:val="70EAAC4A"/>
    <w:rsid w:val="719B15D7"/>
    <w:rsid w:val="71C3EB4F"/>
    <w:rsid w:val="732F3985"/>
    <w:rsid w:val="74F5392C"/>
    <w:rsid w:val="7532C2C5"/>
    <w:rsid w:val="75D3D4F4"/>
    <w:rsid w:val="760A100C"/>
    <w:rsid w:val="76DF0EE7"/>
    <w:rsid w:val="771EDEE0"/>
    <w:rsid w:val="7AA95A41"/>
    <w:rsid w:val="7AB17884"/>
    <w:rsid w:val="7FCAB6B0"/>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0027EA6B"/>
  <w15:docId w15:val="{ABB1DD23-B830-498C-977F-16DAE07B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5"/>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96BB25E3-97FA-4049-9CE8-0917F1B42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6BE74E94-D711-4DA2-B433-13F28C8CD4CA}">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F2D648C0-07F2-4B29-A143-D6ABA77106DE}">
  <ds:schemaRefs/>
</ds:datastoreItem>
</file>

<file path=customXml/itemProps3.xml><?xml version="1.0" encoding="utf-8"?>
<ds:datastoreItem xmlns:ds="http://schemas.openxmlformats.org/officeDocument/2006/customXml" ds:itemID="{714914CD-B1C8-49AF-8958-2B82EC64D242}">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753EA2EC-3872-4B2A-BF19-9115BC92828F}">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7.xml><?xml version="1.0" encoding="utf-8"?>
<ds:datastoreItem xmlns:ds="http://schemas.openxmlformats.org/officeDocument/2006/customXml" ds:itemID="{3A42FB74-A7EB-4AD9-B605-6220FAAAA890}">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8680E31C-BDD8-4DB7-A92B-D24DD24EF51B}">
  <ds:schemaRefs/>
</ds:datastoreItem>
</file>

<file path=customXml/itemProps9.xml><?xml version="1.0" encoding="utf-8"?>
<ds:datastoreItem xmlns:ds="http://schemas.openxmlformats.org/officeDocument/2006/customXml" ds:itemID="{2B6DF854-9553-4E27-B8E5-73A3BDD14DA2}">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4471</Words>
  <Characters>25490</Characters>
  <Application>Microsoft Office Word</Application>
  <DocSecurity>0</DocSecurity>
  <Lines>212</Lines>
  <Paragraphs>59</Paragraphs>
  <ScaleCrop>false</ScaleCrop>
  <Company>CIMSOLUTIONS</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2021-04-30T07:02:00Z</dcterms:created>
  <dcterms:modified xsi:type="dcterms:W3CDTF">2021-04-30T07:02:00Z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