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"/>
          <w:lang w:val="nl-NL"/>
          <w14:ligatures w14:val="standardContextual"/>
        </w:rPr>
        <w:id w:val="50435710"/>
        <w:docPartObj>
          <w:docPartGallery w:val="Cover Pages"/>
          <w:docPartUnique/>
        </w:docPartObj>
      </w:sdtPr>
      <w:sdtEndPr>
        <w:rPr>
          <w:noProof/>
          <w:sz w:val="22"/>
          <w:szCs w:val="22"/>
          <w:lang w:eastAsia="nl-NL"/>
        </w:rPr>
      </w:sdtEndPr>
      <w:sdtContent>
        <w:p w14:paraId="436B8A88" w14:textId="4E8D8B95" w:rsidR="00780572" w:rsidRDefault="00780572">
          <w:pPr>
            <w:pStyle w:val="Geenafstand"/>
            <w:rPr>
              <w:sz w:val="2"/>
            </w:rPr>
          </w:pPr>
        </w:p>
        <w:p w14:paraId="0FAE61AB" w14:textId="23F20E34" w:rsidR="00780572" w:rsidRDefault="0078057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FE5A3EE" wp14:editId="39A1D912">
                    <wp:simplePos x="0" y="0"/>
                    <wp:positionH relativeFrom="page">
                      <wp:posOffset>1109345</wp:posOffset>
                    </wp:positionH>
                    <wp:positionV relativeFrom="margin">
                      <wp:posOffset>1889760</wp:posOffset>
                    </wp:positionV>
                    <wp:extent cx="5943600" cy="914400"/>
                    <wp:effectExtent l="0" t="0" r="0" b="3810"/>
                    <wp:wrapNone/>
                    <wp:docPr id="62" name="Text Box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CDF00E" w14:textId="77777777" w:rsidR="00780572" w:rsidRDefault="00780572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2FE5A3E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" o:spid="_x0000_s1026" type="#_x0000_t202" style="position:absolute;margin-left:87.35pt;margin-top:148.8pt;width:468pt;height:1in;z-index:251662336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" filled="f" stroked="f" strokeweight=".5pt">
                    <v:textbox style="mso-fit-shape-to-text:t">
                      <w:txbxContent>
                        <w:p w14:paraId="45CDF00E" w14:textId="77777777" w:rsidR="00780572" w:rsidRDefault="00780572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1312" behindDoc="1" locked="0" layoutInCell="1" allowOverlap="1" wp14:anchorId="6EF1C1CB" wp14:editId="6D2AF895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 xmlns:a="http://schemas.openxmlformats.org/drawingml/2006/main" xmlns:a14="http://schemas.microsoft.com/office/drawing/2010/main">
                <w:pict>
                  <v:group id="Group 2" style="position:absolute;margin-left:0;margin-top:0;width:432.65pt;height:448.55pt;z-index:-251655168;mso-width-percent:706;mso-height-percent:566;mso-left-percent:220;mso-top-percent:300;mso-position-horizontal-relative:page;mso-position-vertical-relative:page;mso-width-percent:706;mso-height-percent:566;mso-left-percent:220;mso-top-percent:300" coordsize="43291,44910" o:spid="_x0000_s1026" w14:anchorId="344BC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style="position:absolute;left:15017;width:28274;height:28352;visibility:visible;mso-wrap-style:square;v-text-anchor:top" coordsize="1781,1786" o:spid="_x0000_s1027" filled="f" stroked="f" path="m4,1786l,1782,1776,r5,5l4,178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>
                      <v:path arrowok="t" o:connecttype="custom" o:connectlocs="6350,2835275;0,2828925;2819400,0;2827338,7938;6350,2835275" o:connectangles="0,0,0,0,0"/>
                    </v:shape>
                    <v:shape id="Freeform 65" style="position:absolute;left:7826;top:2270;width:35465;height:35464;visibility:visible;mso-wrap-style:square;v-text-anchor:top" coordsize="2234,2234" o:spid="_x0000_s1028" filled="f" stroked="f" path="m5,2234l,2229,2229,r5,5l5,22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>
                      <v:path arrowok="t" o:connecttype="custom" o:connectlocs="7938,3546475;0,3538538;3538538,0;3546475,7938;7938,3546475" o:connectangles="0,0,0,0,0"/>
                    </v:shape>
                    <v:shape id="Freeform 66" style="position:absolute;left:8413;top:1095;width:34878;height:34877;visibility:visible;mso-wrap-style:square;v-text-anchor:top" coordsize="2197,2197" o:spid="_x0000_s1029" filled="f" stroked="f" path="m9,2197l,2193,2188,r9,10l9,219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>
                      <v:path arrowok="t" o:connecttype="custom" o:connectlocs="14288,3487738;0,3481388;3473450,0;3487738,15875;14288,3487738" o:connectangles="0,0,0,0,0"/>
                    </v:shape>
                    <v:shape id="Freeform 67" style="position:absolute;left:12160;top:4984;width:31131;height:31211;visibility:visible;mso-wrap-style:square;v-text-anchor:top" coordsize="1961,1966" o:spid="_x0000_s1030" filled="f" stroked="f" path="m9,1966l,1957,1952,r9,9l9,196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>
                      <v:path arrowok="t" o:connecttype="custom" o:connectlocs="14288,3121025;0,3106738;3098800,0;3113088,14288;14288,3121025" o:connectangles="0,0,0,0,0"/>
                    </v:shape>
                    <v:shape id="Freeform 68" style="position:absolute;top:1539;width:43291;height:43371;visibility:visible;mso-wrap-style:square;v-text-anchor:top" coordsize="2727,2732" o:spid="_x0000_s1031" filled="f" stroked="f" path="m,2732r,-4l2722,r5,5l,273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sdt>
          <w:sdtPr>
            <w:rPr>
              <w:rFonts w:asciiTheme="majorHAnsi" w:eastAsiaTheme="majorEastAsia" w:hAnsiTheme="majorHAnsi" w:cstheme="majorBidi"/>
              <w:caps/>
              <w:color w:val="8496B0" w:themeColor="text2" w:themeTint="99"/>
              <w:sz w:val="64"/>
              <w:szCs w:val="64"/>
            </w:rPr>
            <w:alias w:val="Title"/>
            <w:tag w:val=""/>
            <w:id w:val="797192764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68"/>
              <w:szCs w:val="68"/>
            </w:rPr>
          </w:sdtEndPr>
          <w:sdtContent>
            <w:p w14:paraId="4E18D64F" w14:textId="1EB5D0C6" w:rsidR="00780572" w:rsidRDefault="004739B1" w:rsidP="00780572">
              <w:pPr>
                <w:pStyle w:val="Geenafstand"/>
                <w:rPr>
                  <w:rFonts w:asciiTheme="majorHAnsi" w:eastAsiaTheme="majorEastAsia" w:hAnsiTheme="majorHAnsi" w:cstheme="majorBidi"/>
                  <w:caps/>
                  <w:color w:val="8496B0" w:themeColor="text2" w:themeTint="99"/>
                  <w:sz w:val="68"/>
                  <w:szCs w:val="68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8496B0" w:themeColor="text2" w:themeTint="99"/>
                  <w:sz w:val="64"/>
                  <w:szCs w:val="64"/>
                </w:rPr>
                <w:t>Platinum 2 – go nuts</w:t>
              </w:r>
            </w:p>
          </w:sdtContent>
        </w:sdt>
        <w:p w14:paraId="5960EAC0" w14:textId="106D91F4" w:rsidR="00192F79" w:rsidRDefault="00192F79" w:rsidP="00780572">
          <w:pPr>
            <w:rPr>
              <w:noProof/>
              <w:lang w:eastAsia="nl-NL"/>
            </w:rPr>
          </w:pPr>
          <w:r>
            <w:rPr>
              <w:noProof/>
              <w:lang w:eastAsia="nl-NL"/>
            </w:rPr>
            <w:tab/>
          </w:r>
          <w:r w:rsidR="004739B1">
            <w:rPr>
              <w:noProof/>
              <w:color w:val="8496B0" w:themeColor="text2" w:themeTint="99"/>
              <w:lang w:eastAsia="nl-NL"/>
            </w:rPr>
            <w:t>Effects &amp; Shaders</w:t>
          </w:r>
        </w:p>
        <w:tbl>
          <w:tblPr>
            <w:tblStyle w:val="Tabelraster"/>
            <w:tblpPr w:leftFromText="180" w:rightFromText="180" w:vertAnchor="text" w:horzAnchor="page" w:tblpX="6541" w:tblpY="8030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675"/>
            <w:gridCol w:w="2857"/>
          </w:tblGrid>
          <w:tr w:rsidR="00192F79" w:rsidRPr="004E3805" w14:paraId="7E3FA283" w14:textId="77777777" w:rsidTr="00192F79">
            <w:tc>
              <w:tcPr>
                <w:tcW w:w="1675" w:type="dxa"/>
              </w:tcPr>
              <w:p w14:paraId="7C8043BB" w14:textId="4CAD570A" w:rsidR="00192F79" w:rsidRPr="004E3805" w:rsidRDefault="00192F79" w:rsidP="00192F79">
                <w:pPr>
                  <w:tabs>
                    <w:tab w:val="left" w:pos="2265"/>
                  </w:tabs>
                  <w:jc w:val="right"/>
                  <w:rPr>
                    <w:sz w:val="18"/>
                    <w:szCs w:val="18"/>
                  </w:rPr>
                </w:pPr>
              </w:p>
            </w:tc>
            <w:tc>
              <w:tcPr>
                <w:tcW w:w="2857" w:type="dxa"/>
              </w:tcPr>
              <w:p w14:paraId="5FB357E4" w14:textId="77777777" w:rsidR="00192F79" w:rsidRPr="004E3805" w:rsidRDefault="00192F79" w:rsidP="00192F79">
                <w:pPr>
                  <w:tabs>
                    <w:tab w:val="left" w:pos="2265"/>
                  </w:tabs>
                  <w:rPr>
                    <w:sz w:val="18"/>
                    <w:szCs w:val="18"/>
                  </w:rPr>
                </w:pPr>
              </w:p>
            </w:tc>
          </w:tr>
          <w:tr w:rsidR="00192F79" w14:paraId="1D6DD9A6" w14:textId="77777777" w:rsidTr="00192F79">
            <w:tc>
              <w:tcPr>
                <w:tcW w:w="1675" w:type="dxa"/>
              </w:tcPr>
              <w:p w14:paraId="6A4A6FE0" w14:textId="30F0EABB" w:rsidR="00192F79" w:rsidRDefault="00192F79" w:rsidP="00192F79">
                <w:pPr>
                  <w:tabs>
                    <w:tab w:val="left" w:pos="2265"/>
                  </w:tabs>
                  <w:jc w:val="right"/>
                  <w:rPr>
                    <w:sz w:val="18"/>
                    <w:szCs w:val="18"/>
                  </w:rPr>
                </w:pPr>
              </w:p>
            </w:tc>
            <w:tc>
              <w:tcPr>
                <w:tcW w:w="2857" w:type="dxa"/>
              </w:tcPr>
              <w:p w14:paraId="44B2E0FB" w14:textId="77777777" w:rsidR="00192F79" w:rsidRDefault="00192F79" w:rsidP="00192F79">
                <w:pPr>
                  <w:tabs>
                    <w:tab w:val="left" w:pos="2265"/>
                  </w:tabs>
                  <w:rPr>
                    <w:sz w:val="18"/>
                    <w:szCs w:val="18"/>
                  </w:rPr>
                </w:pPr>
              </w:p>
            </w:tc>
          </w:tr>
          <w:tr w:rsidR="00192F79" w14:paraId="2EB015D1" w14:textId="77777777" w:rsidTr="00192F79">
            <w:tc>
              <w:tcPr>
                <w:tcW w:w="1675" w:type="dxa"/>
              </w:tcPr>
              <w:p w14:paraId="1A436E54" w14:textId="77777777" w:rsidR="00192F79" w:rsidRDefault="00192F79" w:rsidP="00192F79">
                <w:pPr>
                  <w:tabs>
                    <w:tab w:val="left" w:pos="2265"/>
                  </w:tabs>
                  <w:jc w:val="right"/>
                  <w:rPr>
                    <w:sz w:val="18"/>
                    <w:szCs w:val="18"/>
                  </w:rPr>
                </w:pPr>
              </w:p>
            </w:tc>
            <w:tc>
              <w:tcPr>
                <w:tcW w:w="2857" w:type="dxa"/>
              </w:tcPr>
              <w:p w14:paraId="27EC48C3" w14:textId="77777777" w:rsidR="00192F79" w:rsidRDefault="00192F79" w:rsidP="00192F79">
                <w:pPr>
                  <w:tabs>
                    <w:tab w:val="left" w:pos="2265"/>
                  </w:tabs>
                  <w:rPr>
                    <w:sz w:val="18"/>
                    <w:szCs w:val="18"/>
                  </w:rPr>
                </w:pPr>
              </w:p>
            </w:tc>
          </w:tr>
          <w:tr w:rsidR="00192F79" w14:paraId="1C362D3D" w14:textId="77777777" w:rsidTr="00192F79">
            <w:tc>
              <w:tcPr>
                <w:tcW w:w="1675" w:type="dxa"/>
              </w:tcPr>
              <w:p w14:paraId="3441B683" w14:textId="77777777" w:rsidR="00192F79" w:rsidRDefault="00192F79" w:rsidP="00192F79">
                <w:pPr>
                  <w:tabs>
                    <w:tab w:val="left" w:pos="2265"/>
                  </w:tabs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Datum</w:t>
                </w:r>
              </w:p>
            </w:tc>
            <w:tc>
              <w:tcPr>
                <w:tcW w:w="2857" w:type="dxa"/>
              </w:tcPr>
              <w:p w14:paraId="58039349" w14:textId="6CE463C9" w:rsidR="00192F79" w:rsidRDefault="004739B1" w:rsidP="00192F79">
                <w:pPr>
                  <w:tabs>
                    <w:tab w:val="left" w:pos="2265"/>
                  </w:tabs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14/12/2025</w:t>
                </w:r>
              </w:p>
            </w:tc>
          </w:tr>
          <w:tr w:rsidR="00192F79" w:rsidRPr="004E3805" w14:paraId="033AD740" w14:textId="77777777" w:rsidTr="00192F79">
            <w:tc>
              <w:tcPr>
                <w:tcW w:w="1675" w:type="dxa"/>
              </w:tcPr>
              <w:p w14:paraId="65724F34" w14:textId="77777777" w:rsidR="00192F79" w:rsidRPr="004E3805" w:rsidRDefault="00192F79" w:rsidP="00192F79">
                <w:pPr>
                  <w:tabs>
                    <w:tab w:val="left" w:pos="2265"/>
                  </w:tabs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Versie</w:t>
                </w:r>
              </w:p>
            </w:tc>
            <w:tc>
              <w:tcPr>
                <w:tcW w:w="2857" w:type="dxa"/>
              </w:tcPr>
              <w:p w14:paraId="6D557A1F" w14:textId="77777777" w:rsidR="00192F79" w:rsidRPr="004E3805" w:rsidRDefault="00192F79" w:rsidP="00192F79">
                <w:pPr>
                  <w:tabs>
                    <w:tab w:val="left" w:pos="2265"/>
                  </w:tabs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1.0</w:t>
                </w:r>
              </w:p>
            </w:tc>
          </w:tr>
          <w:tr w:rsidR="00192F79" w:rsidRPr="004E3805" w14:paraId="66D5D29E" w14:textId="77777777" w:rsidTr="00192F79">
            <w:tc>
              <w:tcPr>
                <w:tcW w:w="1675" w:type="dxa"/>
              </w:tcPr>
              <w:p w14:paraId="03605997" w14:textId="77777777" w:rsidR="00192F79" w:rsidRPr="004E3805" w:rsidRDefault="00192F79" w:rsidP="00192F79">
                <w:pPr>
                  <w:tabs>
                    <w:tab w:val="left" w:pos="2265"/>
                  </w:tabs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Auteurs</w:t>
                </w:r>
              </w:p>
            </w:tc>
            <w:tc>
              <w:tcPr>
                <w:tcW w:w="2857" w:type="dxa"/>
              </w:tcPr>
              <w:p w14:paraId="2259B733" w14:textId="77777777" w:rsidR="00192F79" w:rsidRPr="004E3805" w:rsidRDefault="00192F79" w:rsidP="00192F79">
                <w:pPr>
                  <w:tabs>
                    <w:tab w:val="left" w:pos="2265"/>
                  </w:tabs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Boris Horstink | 22109544</w:t>
                </w:r>
              </w:p>
            </w:tc>
          </w:tr>
        </w:tbl>
        <w:p w14:paraId="523D6CFA" w14:textId="6673A1EE" w:rsidR="00723F4B" w:rsidRDefault="00192F79" w:rsidP="00FF29D6">
          <w:r>
            <w:br w:type="page"/>
          </w:r>
        </w:p>
      </w:sdtContent>
    </w:sdt>
    <w:p w14:paraId="533231E3" w14:textId="4B09067E" w:rsidR="00AE23B9" w:rsidRPr="00B260BD" w:rsidRDefault="00AE23B9" w:rsidP="000C4321">
      <w:pPr>
        <w:pStyle w:val="Kop1"/>
        <w:rPr>
          <w:lang w:val="en-GB"/>
        </w:rPr>
      </w:pPr>
      <w:bookmarkStart w:id="0" w:name="_Toc431300881"/>
      <w:r w:rsidRPr="00B260BD">
        <w:rPr>
          <w:lang w:val="en-GB"/>
        </w:rPr>
        <w:lastRenderedPageBreak/>
        <w:t xml:space="preserve">1. </w:t>
      </w:r>
      <w:bookmarkEnd w:id="0"/>
      <w:r w:rsidR="004739B1" w:rsidRPr="00B260BD">
        <w:rPr>
          <w:lang w:val="en-GB"/>
        </w:rPr>
        <w:t>Design Choices</w:t>
      </w:r>
    </w:p>
    <w:p w14:paraId="3EAEEEF6" w14:textId="2DCA71AA" w:rsidR="00B260BD" w:rsidRPr="00B260BD" w:rsidRDefault="00B260BD" w:rsidP="00B260BD">
      <w:pPr>
        <w:pStyle w:val="Lijstalinea"/>
        <w:numPr>
          <w:ilvl w:val="0"/>
          <w:numId w:val="3"/>
        </w:numPr>
        <w:rPr>
          <w:lang w:val="en-GB"/>
        </w:rPr>
      </w:pPr>
      <w:r w:rsidRPr="00B260BD">
        <w:rPr>
          <w:lang w:val="en-GB"/>
        </w:rPr>
        <w:t xml:space="preserve">Trail effects on the balls: </w:t>
      </w:r>
      <w:r w:rsidR="00D062B1">
        <w:rPr>
          <w:lang w:val="en-GB"/>
        </w:rPr>
        <w:br/>
      </w:r>
      <w:r w:rsidRPr="00B260BD">
        <w:rPr>
          <w:lang w:val="en-GB"/>
        </w:rPr>
        <w:t xml:space="preserve">The trails visually </w:t>
      </w:r>
      <w:r w:rsidR="00D062B1">
        <w:rPr>
          <w:lang w:val="en-GB"/>
        </w:rPr>
        <w:t>showcase</w:t>
      </w:r>
      <w:r w:rsidRPr="00B260BD">
        <w:rPr>
          <w:lang w:val="en-GB"/>
        </w:rPr>
        <w:t xml:space="preserve"> the ball's speed and trajectory, helping the player track fast-moving objects across the screen.</w:t>
      </w:r>
    </w:p>
    <w:p w14:paraId="58121CB9" w14:textId="77777777" w:rsidR="00B260BD" w:rsidRPr="00B260BD" w:rsidRDefault="00B260BD" w:rsidP="00B260BD">
      <w:pPr>
        <w:pStyle w:val="Lijstalinea"/>
        <w:rPr>
          <w:lang w:val="en-GB"/>
        </w:rPr>
      </w:pPr>
    </w:p>
    <w:p w14:paraId="49E4B861" w14:textId="494D1925" w:rsidR="00B260BD" w:rsidRPr="00B260BD" w:rsidRDefault="00B260BD" w:rsidP="00B260BD">
      <w:pPr>
        <w:pStyle w:val="Lijstalinea"/>
        <w:numPr>
          <w:ilvl w:val="0"/>
          <w:numId w:val="3"/>
        </w:numPr>
        <w:rPr>
          <w:lang w:val="en-GB"/>
        </w:rPr>
      </w:pPr>
      <w:r w:rsidRPr="00B260BD">
        <w:rPr>
          <w:lang w:val="en-GB"/>
        </w:rPr>
        <w:t xml:space="preserve">Tile toggling: </w:t>
      </w:r>
      <w:r w:rsidR="00D062B1">
        <w:rPr>
          <w:lang w:val="en-GB"/>
        </w:rPr>
        <w:br/>
        <w:t>Allows the player to see which tile has been hit and thus changed.</w:t>
      </w:r>
    </w:p>
    <w:p w14:paraId="66822C8A" w14:textId="77777777" w:rsidR="00B260BD" w:rsidRPr="00B260BD" w:rsidRDefault="00B260BD" w:rsidP="00B260BD">
      <w:pPr>
        <w:pStyle w:val="Lijstalinea"/>
        <w:rPr>
          <w:lang w:val="en-GB"/>
        </w:rPr>
      </w:pPr>
    </w:p>
    <w:p w14:paraId="2AF39907" w14:textId="54B5460C" w:rsidR="00B260BD" w:rsidRPr="00B260BD" w:rsidRDefault="00B260BD" w:rsidP="00B260BD">
      <w:pPr>
        <w:pStyle w:val="Lijstalinea"/>
        <w:numPr>
          <w:ilvl w:val="0"/>
          <w:numId w:val="3"/>
        </w:numPr>
        <w:rPr>
          <w:lang w:val="en-GB"/>
        </w:rPr>
      </w:pPr>
      <w:r w:rsidRPr="00B260BD">
        <w:rPr>
          <w:lang w:val="en-GB"/>
        </w:rPr>
        <w:t xml:space="preserve">Particle effect when a ball bounces off of something: </w:t>
      </w:r>
      <w:r w:rsidR="00D062B1">
        <w:rPr>
          <w:lang w:val="en-GB"/>
        </w:rPr>
        <w:br/>
      </w:r>
      <w:r w:rsidRPr="00B260BD">
        <w:rPr>
          <w:lang w:val="en-GB"/>
        </w:rPr>
        <w:t xml:space="preserve">The particles provide immediate, satisfying visual feedback upon collision, enhancing the </w:t>
      </w:r>
      <w:r w:rsidR="00D062B1">
        <w:rPr>
          <w:lang w:val="en-GB"/>
        </w:rPr>
        <w:t>feel</w:t>
      </w:r>
      <w:r w:rsidRPr="00B260BD">
        <w:rPr>
          <w:lang w:val="en-GB"/>
        </w:rPr>
        <w:t xml:space="preserve"> of impact</w:t>
      </w:r>
      <w:r w:rsidR="00D062B1">
        <w:rPr>
          <w:lang w:val="en-GB"/>
        </w:rPr>
        <w:t>.</w:t>
      </w:r>
    </w:p>
    <w:p w14:paraId="5E4274C9" w14:textId="77777777" w:rsidR="00B260BD" w:rsidRPr="00B260BD" w:rsidRDefault="00B260BD" w:rsidP="00B260BD">
      <w:pPr>
        <w:pStyle w:val="Lijstalinea"/>
        <w:rPr>
          <w:lang w:val="en-GB"/>
        </w:rPr>
      </w:pPr>
    </w:p>
    <w:p w14:paraId="36873BA8" w14:textId="4A775CB3" w:rsidR="00B260BD" w:rsidRPr="00B260BD" w:rsidRDefault="00B260BD" w:rsidP="00B260BD">
      <w:pPr>
        <w:pStyle w:val="Lijstalinea"/>
        <w:numPr>
          <w:ilvl w:val="0"/>
          <w:numId w:val="3"/>
        </w:numPr>
        <w:rPr>
          <w:lang w:val="en-GB"/>
        </w:rPr>
      </w:pPr>
      <w:r w:rsidRPr="00B260BD">
        <w:rPr>
          <w:lang w:val="en-GB"/>
        </w:rPr>
        <w:t xml:space="preserve">Screen shake: </w:t>
      </w:r>
      <w:r w:rsidR="00D062B1">
        <w:rPr>
          <w:lang w:val="en-GB"/>
        </w:rPr>
        <w:br/>
      </w:r>
      <w:r w:rsidRPr="00B260BD">
        <w:rPr>
          <w:lang w:val="en-GB"/>
        </w:rPr>
        <w:t xml:space="preserve">Screen shake is used to add impact weight and drama to significant events, like </w:t>
      </w:r>
      <w:r w:rsidR="00D062B1">
        <w:rPr>
          <w:lang w:val="en-GB"/>
        </w:rPr>
        <w:t>the</w:t>
      </w:r>
      <w:r w:rsidRPr="00B260BD">
        <w:rPr>
          <w:lang w:val="en-GB"/>
        </w:rPr>
        <w:t xml:space="preserve"> bounces</w:t>
      </w:r>
      <w:r w:rsidR="00D062B1">
        <w:rPr>
          <w:lang w:val="en-GB"/>
        </w:rPr>
        <w:t xml:space="preserve"> on tiles.</w:t>
      </w:r>
    </w:p>
    <w:p w14:paraId="7D086070" w14:textId="77777777" w:rsidR="00B260BD" w:rsidRPr="00B260BD" w:rsidRDefault="00B260BD" w:rsidP="00B260BD">
      <w:pPr>
        <w:pStyle w:val="Lijstalinea"/>
        <w:rPr>
          <w:lang w:val="en-GB"/>
        </w:rPr>
      </w:pPr>
    </w:p>
    <w:p w14:paraId="4568A2AC" w14:textId="21115552" w:rsidR="00B260BD" w:rsidRPr="00B260BD" w:rsidRDefault="00B260BD" w:rsidP="00B260BD">
      <w:pPr>
        <w:pStyle w:val="Lijstalinea"/>
        <w:numPr>
          <w:ilvl w:val="0"/>
          <w:numId w:val="3"/>
        </w:numPr>
        <w:rPr>
          <w:lang w:val="en-GB"/>
        </w:rPr>
      </w:pPr>
      <w:r w:rsidRPr="00B260BD">
        <w:rPr>
          <w:lang w:val="en-GB"/>
        </w:rPr>
        <w:t xml:space="preserve">Slow-Mo effect: </w:t>
      </w:r>
      <w:r w:rsidR="00D062B1">
        <w:rPr>
          <w:lang w:val="en-GB"/>
        </w:rPr>
        <w:br/>
      </w:r>
      <w:r w:rsidRPr="00B260BD">
        <w:rPr>
          <w:lang w:val="en-GB"/>
        </w:rPr>
        <w:t xml:space="preserve">The slow-motion effect allows the player a brief </w:t>
      </w:r>
      <w:r w:rsidR="00D062B1">
        <w:rPr>
          <w:lang w:val="en-GB"/>
        </w:rPr>
        <w:t>moment to see the impact of the balls hitting a tile.</w:t>
      </w:r>
    </w:p>
    <w:p w14:paraId="5A356F3C" w14:textId="77777777" w:rsidR="00B260BD" w:rsidRPr="00B260BD" w:rsidRDefault="00B260BD" w:rsidP="00B260BD">
      <w:pPr>
        <w:pStyle w:val="Lijstalinea"/>
        <w:rPr>
          <w:lang w:val="en-GB"/>
        </w:rPr>
      </w:pPr>
    </w:p>
    <w:p w14:paraId="4EF926F7" w14:textId="262F5F0E" w:rsidR="00B260BD" w:rsidRPr="00B260BD" w:rsidRDefault="00B260BD" w:rsidP="00B260BD">
      <w:pPr>
        <w:pStyle w:val="Lijstalinea"/>
        <w:numPr>
          <w:ilvl w:val="0"/>
          <w:numId w:val="3"/>
        </w:numPr>
        <w:rPr>
          <w:lang w:val="en-GB"/>
        </w:rPr>
      </w:pPr>
      <w:r w:rsidRPr="00B260BD">
        <w:rPr>
          <w:lang w:val="en-GB"/>
        </w:rPr>
        <w:t xml:space="preserve">Vignette: </w:t>
      </w:r>
      <w:r w:rsidR="00892682">
        <w:rPr>
          <w:lang w:val="en-GB"/>
        </w:rPr>
        <w:br/>
      </w:r>
      <w:r w:rsidRPr="00B260BD">
        <w:rPr>
          <w:lang w:val="en-GB"/>
        </w:rPr>
        <w:t>The vignette subtly draws the player's focus toward the center of the action by darkening the screen edges.</w:t>
      </w:r>
    </w:p>
    <w:p w14:paraId="4758A739" w14:textId="77777777" w:rsidR="00B260BD" w:rsidRPr="00B260BD" w:rsidRDefault="00B260BD" w:rsidP="00B260BD">
      <w:pPr>
        <w:pStyle w:val="Lijstalinea"/>
        <w:rPr>
          <w:lang w:val="en-GB"/>
        </w:rPr>
      </w:pPr>
    </w:p>
    <w:p w14:paraId="2F141937" w14:textId="357009A9" w:rsidR="00B260BD" w:rsidRPr="00B260BD" w:rsidRDefault="00B260BD" w:rsidP="00B260BD">
      <w:pPr>
        <w:pStyle w:val="Lijstalinea"/>
        <w:numPr>
          <w:ilvl w:val="0"/>
          <w:numId w:val="3"/>
        </w:numPr>
        <w:rPr>
          <w:lang w:val="en-GB"/>
        </w:rPr>
      </w:pPr>
      <w:r w:rsidRPr="00B260BD">
        <w:rPr>
          <w:lang w:val="en-GB"/>
        </w:rPr>
        <w:t xml:space="preserve">Ball Shaders: </w:t>
      </w:r>
      <w:r w:rsidR="00892682">
        <w:rPr>
          <w:lang w:val="en-GB"/>
        </w:rPr>
        <w:br/>
      </w:r>
      <w:r w:rsidRPr="00B260BD">
        <w:rPr>
          <w:lang w:val="en-GB"/>
        </w:rPr>
        <w:t>Shaders are used</w:t>
      </w:r>
      <w:r w:rsidR="00911A41">
        <w:rPr>
          <w:lang w:val="en-GB"/>
        </w:rPr>
        <w:t xml:space="preserve"> on the balls</w:t>
      </w:r>
      <w:r w:rsidRPr="00B260BD">
        <w:rPr>
          <w:lang w:val="en-GB"/>
        </w:rPr>
        <w:t xml:space="preserve"> to </w:t>
      </w:r>
      <w:r w:rsidR="00D062B1">
        <w:rPr>
          <w:lang w:val="en-GB"/>
        </w:rPr>
        <w:t>keep the players</w:t>
      </w:r>
      <w:r w:rsidR="00911A41">
        <w:rPr>
          <w:lang w:val="en-GB"/>
        </w:rPr>
        <w:t>’</w:t>
      </w:r>
      <w:r w:rsidR="00D062B1">
        <w:rPr>
          <w:lang w:val="en-GB"/>
        </w:rPr>
        <w:t xml:space="preserve"> attention by changing color with quick pulses</w:t>
      </w:r>
      <w:r w:rsidR="00911A41">
        <w:rPr>
          <w:lang w:val="en-GB"/>
        </w:rPr>
        <w:t>.</w:t>
      </w:r>
    </w:p>
    <w:p w14:paraId="31180ED9" w14:textId="77777777" w:rsidR="00B260BD" w:rsidRPr="00B260BD" w:rsidRDefault="00B260BD" w:rsidP="00B260BD">
      <w:pPr>
        <w:pStyle w:val="Lijstalinea"/>
        <w:rPr>
          <w:lang w:val="en-GB"/>
        </w:rPr>
      </w:pPr>
    </w:p>
    <w:p w14:paraId="02FE79B2" w14:textId="4DB1B4C0" w:rsidR="00B260BD" w:rsidRPr="00B260BD" w:rsidRDefault="00B260BD" w:rsidP="00B260BD">
      <w:pPr>
        <w:pStyle w:val="Lijstalinea"/>
        <w:numPr>
          <w:ilvl w:val="0"/>
          <w:numId w:val="3"/>
        </w:numPr>
        <w:rPr>
          <w:lang w:val="en-GB"/>
        </w:rPr>
      </w:pPr>
      <w:r w:rsidRPr="00B260BD">
        <w:rPr>
          <w:lang w:val="en-GB"/>
        </w:rPr>
        <w:t xml:space="preserve">Ball pointLights: </w:t>
      </w:r>
      <w:r w:rsidR="00892682">
        <w:rPr>
          <w:lang w:val="en-GB"/>
        </w:rPr>
        <w:br/>
      </w:r>
      <w:r w:rsidRPr="00B260BD">
        <w:rPr>
          <w:lang w:val="en-GB"/>
        </w:rPr>
        <w:t xml:space="preserve">Point lights emit from the balls to </w:t>
      </w:r>
      <w:r w:rsidR="00911A41">
        <w:rPr>
          <w:lang w:val="en-GB"/>
        </w:rPr>
        <w:t>improve visibility of the balls and lay emphasis on their location.</w:t>
      </w:r>
    </w:p>
    <w:p w14:paraId="778F537D" w14:textId="77777777" w:rsidR="00B260BD" w:rsidRPr="00B260BD" w:rsidRDefault="00B260BD" w:rsidP="00B260BD">
      <w:pPr>
        <w:pStyle w:val="Lijstalinea"/>
        <w:rPr>
          <w:lang w:val="en-GB"/>
        </w:rPr>
      </w:pPr>
    </w:p>
    <w:p w14:paraId="5082DA99" w14:textId="53AA775B" w:rsidR="00B260BD" w:rsidRPr="00B260BD" w:rsidRDefault="00B260BD" w:rsidP="00B260BD">
      <w:pPr>
        <w:pStyle w:val="Lijstalinea"/>
        <w:numPr>
          <w:ilvl w:val="0"/>
          <w:numId w:val="3"/>
        </w:numPr>
        <w:rPr>
          <w:lang w:val="en-GB"/>
        </w:rPr>
      </w:pPr>
      <w:r w:rsidRPr="00B260BD">
        <w:rPr>
          <w:lang w:val="en-GB"/>
        </w:rPr>
        <w:t xml:space="preserve">Particle FX shaders: </w:t>
      </w:r>
      <w:r w:rsidR="00892682">
        <w:rPr>
          <w:lang w:val="en-GB"/>
        </w:rPr>
        <w:br/>
      </w:r>
      <w:r w:rsidRPr="00B260BD">
        <w:rPr>
          <w:lang w:val="en-GB"/>
        </w:rPr>
        <w:t xml:space="preserve">Shaders on the particles allow for </w:t>
      </w:r>
      <w:r w:rsidR="00911A41">
        <w:rPr>
          <w:lang w:val="en-GB"/>
        </w:rPr>
        <w:t xml:space="preserve">more interesting </w:t>
      </w:r>
      <w:r w:rsidR="00892682">
        <w:rPr>
          <w:lang w:val="en-GB"/>
        </w:rPr>
        <w:t>colours so the player can focus on something when they are about to drift away.</w:t>
      </w:r>
    </w:p>
    <w:p w14:paraId="4708F79F" w14:textId="77777777" w:rsidR="00B260BD" w:rsidRPr="00B260BD" w:rsidRDefault="00B260BD" w:rsidP="00B260BD">
      <w:pPr>
        <w:pStyle w:val="Lijstalinea"/>
        <w:rPr>
          <w:lang w:val="en-GB"/>
        </w:rPr>
      </w:pPr>
    </w:p>
    <w:p w14:paraId="445D4A21" w14:textId="025E5A95" w:rsidR="00B260BD" w:rsidRPr="009120AF" w:rsidRDefault="00B260BD" w:rsidP="00B260BD">
      <w:pPr>
        <w:pStyle w:val="Lijstalinea"/>
        <w:numPr>
          <w:ilvl w:val="0"/>
          <w:numId w:val="3"/>
        </w:numPr>
        <w:rPr>
          <w:lang w:val="en-GB"/>
        </w:rPr>
      </w:pPr>
      <w:r w:rsidRPr="00B260BD">
        <w:rPr>
          <w:lang w:val="en-GB"/>
        </w:rPr>
        <w:t xml:space="preserve">Border particles: </w:t>
      </w:r>
      <w:r w:rsidR="00892682">
        <w:rPr>
          <w:lang w:val="en-GB"/>
        </w:rPr>
        <w:br/>
      </w:r>
      <w:r w:rsidRPr="00B260BD">
        <w:rPr>
          <w:lang w:val="en-GB"/>
        </w:rPr>
        <w:t>These particles are used to create a boundary effect that keeps the player's eyes inside the play area and provides dynamic visual context for the edge of the screen.</w:t>
      </w:r>
    </w:p>
    <w:p w14:paraId="719C3FB6" w14:textId="77777777" w:rsidR="00C41CBF" w:rsidRPr="009120AF" w:rsidRDefault="00C41CBF" w:rsidP="00C41CBF">
      <w:pPr>
        <w:rPr>
          <w:lang w:val="en-GB"/>
        </w:rPr>
      </w:pPr>
    </w:p>
    <w:p w14:paraId="3AB61058" w14:textId="275BED2C" w:rsidR="00AE23B9" w:rsidRPr="009120AF" w:rsidRDefault="00AE23B9" w:rsidP="00AE23B9">
      <w:pPr>
        <w:rPr>
          <w:rFonts w:asciiTheme="majorHAnsi" w:eastAsiaTheme="majorEastAsia" w:hAnsiTheme="majorHAnsi" w:cstheme="majorBidi"/>
          <w:color w:val="6552A8"/>
          <w:sz w:val="32"/>
          <w:szCs w:val="32"/>
          <w:lang w:val="en-GB"/>
        </w:rPr>
      </w:pPr>
    </w:p>
    <w:sectPr w:rsidR="00AE23B9" w:rsidRPr="009120AF" w:rsidSect="00121809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7CF1E" w14:textId="77777777" w:rsidR="00121809" w:rsidRDefault="00121809" w:rsidP="004E3805">
      <w:pPr>
        <w:spacing w:after="0" w:line="240" w:lineRule="auto"/>
      </w:pPr>
      <w:r>
        <w:separator/>
      </w:r>
    </w:p>
  </w:endnote>
  <w:endnote w:type="continuationSeparator" w:id="0">
    <w:p w14:paraId="278D114E" w14:textId="77777777" w:rsidR="00121809" w:rsidRDefault="00121809" w:rsidP="004E3805">
      <w:pPr>
        <w:spacing w:after="0" w:line="240" w:lineRule="auto"/>
      </w:pPr>
      <w:r>
        <w:continuationSeparator/>
      </w:r>
    </w:p>
  </w:endnote>
  <w:endnote w:type="continuationNotice" w:id="1">
    <w:p w14:paraId="74C9E491" w14:textId="77777777" w:rsidR="00121809" w:rsidRDefault="0012180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11937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99711B" w14:textId="7B84C44E" w:rsidR="00B905A6" w:rsidRDefault="00B905A6">
        <w:pPr>
          <w:pStyle w:val="Voettekst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74BAB8" w14:textId="77777777" w:rsidR="004E3805" w:rsidRDefault="004E3805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C2E75BA" w14:paraId="14450D0B" w14:textId="77777777" w:rsidTr="6C2E75BA">
      <w:trPr>
        <w:trHeight w:val="300"/>
      </w:trPr>
      <w:tc>
        <w:tcPr>
          <w:tcW w:w="3020" w:type="dxa"/>
        </w:tcPr>
        <w:p w14:paraId="787DFDA0" w14:textId="6DC007F0" w:rsidR="6C2E75BA" w:rsidRDefault="6C2E75BA" w:rsidP="6C2E75BA">
          <w:pPr>
            <w:pStyle w:val="Koptekst"/>
            <w:ind w:left="-115"/>
          </w:pPr>
        </w:p>
      </w:tc>
      <w:tc>
        <w:tcPr>
          <w:tcW w:w="3020" w:type="dxa"/>
        </w:tcPr>
        <w:p w14:paraId="0FD81109" w14:textId="14D1075D" w:rsidR="6C2E75BA" w:rsidRDefault="6C2E75BA" w:rsidP="6C2E75BA">
          <w:pPr>
            <w:pStyle w:val="Koptekst"/>
            <w:jc w:val="center"/>
          </w:pPr>
        </w:p>
      </w:tc>
      <w:tc>
        <w:tcPr>
          <w:tcW w:w="3020" w:type="dxa"/>
        </w:tcPr>
        <w:p w14:paraId="386158A0" w14:textId="4B1D0480" w:rsidR="6C2E75BA" w:rsidRDefault="6C2E75BA" w:rsidP="6C2E75BA">
          <w:pPr>
            <w:pStyle w:val="Koptekst"/>
            <w:ind w:right="-115"/>
            <w:jc w:val="right"/>
          </w:pPr>
        </w:p>
      </w:tc>
    </w:tr>
  </w:tbl>
  <w:p w14:paraId="18BE53DC" w14:textId="34640717" w:rsidR="009A14D4" w:rsidRDefault="009A14D4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1BD7A" w14:textId="77777777" w:rsidR="00121809" w:rsidRDefault="00121809" w:rsidP="004E3805">
      <w:pPr>
        <w:spacing w:after="0" w:line="240" w:lineRule="auto"/>
      </w:pPr>
      <w:r>
        <w:separator/>
      </w:r>
    </w:p>
  </w:footnote>
  <w:footnote w:type="continuationSeparator" w:id="0">
    <w:p w14:paraId="5BE30A84" w14:textId="77777777" w:rsidR="00121809" w:rsidRDefault="00121809" w:rsidP="004E3805">
      <w:pPr>
        <w:spacing w:after="0" w:line="240" w:lineRule="auto"/>
      </w:pPr>
      <w:r>
        <w:continuationSeparator/>
      </w:r>
    </w:p>
  </w:footnote>
  <w:footnote w:type="continuationNotice" w:id="1">
    <w:p w14:paraId="09CF7A8E" w14:textId="77777777" w:rsidR="00121809" w:rsidRDefault="0012180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C2E75BA" w14:paraId="791C8D39" w14:textId="77777777" w:rsidTr="6C2E75BA">
      <w:trPr>
        <w:trHeight w:val="300"/>
      </w:trPr>
      <w:tc>
        <w:tcPr>
          <w:tcW w:w="3020" w:type="dxa"/>
        </w:tcPr>
        <w:p w14:paraId="6640E316" w14:textId="61664195" w:rsidR="6C2E75BA" w:rsidRDefault="6C2E75BA" w:rsidP="6C2E75BA">
          <w:pPr>
            <w:pStyle w:val="Koptekst"/>
            <w:ind w:left="-115"/>
          </w:pPr>
        </w:p>
      </w:tc>
      <w:tc>
        <w:tcPr>
          <w:tcW w:w="3020" w:type="dxa"/>
        </w:tcPr>
        <w:p w14:paraId="6600F613" w14:textId="404B21C6" w:rsidR="6C2E75BA" w:rsidRDefault="6C2E75BA" w:rsidP="6C2E75BA">
          <w:pPr>
            <w:pStyle w:val="Koptekst"/>
            <w:jc w:val="center"/>
          </w:pPr>
        </w:p>
      </w:tc>
      <w:tc>
        <w:tcPr>
          <w:tcW w:w="3020" w:type="dxa"/>
        </w:tcPr>
        <w:p w14:paraId="2BBF2BC6" w14:textId="6F8BE996" w:rsidR="6C2E75BA" w:rsidRDefault="6C2E75BA" w:rsidP="6C2E75BA">
          <w:pPr>
            <w:pStyle w:val="Koptekst"/>
            <w:ind w:right="-115"/>
            <w:jc w:val="right"/>
          </w:pPr>
        </w:p>
      </w:tc>
    </w:tr>
  </w:tbl>
  <w:p w14:paraId="650C1BC0" w14:textId="1CFBBF2F" w:rsidR="009A14D4" w:rsidRDefault="009A14D4">
    <w:pPr>
      <w:pStyle w:val="Koptekst"/>
    </w:pPr>
  </w:p>
  <w:p w14:paraId="7E5B5227" w14:textId="77777777" w:rsidR="00B905A6" w:rsidRDefault="00B905A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C2E75BA" w14:paraId="51F52D9D" w14:textId="77777777" w:rsidTr="6C2E75BA">
      <w:trPr>
        <w:trHeight w:val="300"/>
      </w:trPr>
      <w:tc>
        <w:tcPr>
          <w:tcW w:w="3020" w:type="dxa"/>
        </w:tcPr>
        <w:p w14:paraId="3FE9669C" w14:textId="205961F0" w:rsidR="6C2E75BA" w:rsidRDefault="6C2E75BA" w:rsidP="6C2E75BA">
          <w:pPr>
            <w:pStyle w:val="Koptekst"/>
            <w:ind w:left="-115"/>
          </w:pPr>
        </w:p>
      </w:tc>
      <w:tc>
        <w:tcPr>
          <w:tcW w:w="3020" w:type="dxa"/>
        </w:tcPr>
        <w:p w14:paraId="3A90320E" w14:textId="63C6DEAA" w:rsidR="6C2E75BA" w:rsidRDefault="6C2E75BA" w:rsidP="6C2E75BA">
          <w:pPr>
            <w:pStyle w:val="Koptekst"/>
            <w:jc w:val="center"/>
          </w:pPr>
        </w:p>
      </w:tc>
      <w:tc>
        <w:tcPr>
          <w:tcW w:w="3020" w:type="dxa"/>
        </w:tcPr>
        <w:p w14:paraId="685FED71" w14:textId="05D4DE80" w:rsidR="6C2E75BA" w:rsidRDefault="6C2E75BA" w:rsidP="6C2E75BA">
          <w:pPr>
            <w:pStyle w:val="Koptekst"/>
            <w:ind w:right="-115"/>
            <w:jc w:val="right"/>
          </w:pPr>
        </w:p>
      </w:tc>
    </w:tr>
  </w:tbl>
  <w:p w14:paraId="112061CD" w14:textId="4E82B822" w:rsidR="009A14D4" w:rsidRDefault="009A14D4">
    <w:pPr>
      <w:pStyle w:val="Kopteks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t9ScL0N88pOnwV" int2:id="OsBA1p4H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A26E6"/>
    <w:multiLevelType w:val="hybridMultilevel"/>
    <w:tmpl w:val="221ABF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D462E7"/>
    <w:multiLevelType w:val="hybridMultilevel"/>
    <w:tmpl w:val="188E715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E24EBA"/>
    <w:multiLevelType w:val="hybridMultilevel"/>
    <w:tmpl w:val="EC2CDDD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8342286">
    <w:abstractNumId w:val="1"/>
  </w:num>
  <w:num w:numId="2" w16cid:durableId="1400396055">
    <w:abstractNumId w:val="2"/>
  </w:num>
  <w:num w:numId="3" w16cid:durableId="1617442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805"/>
    <w:rsid w:val="00061319"/>
    <w:rsid w:val="00075EAC"/>
    <w:rsid w:val="000C0F45"/>
    <w:rsid w:val="000C4321"/>
    <w:rsid w:val="00121809"/>
    <w:rsid w:val="001345E9"/>
    <w:rsid w:val="001346A0"/>
    <w:rsid w:val="00186920"/>
    <w:rsid w:val="00187BD5"/>
    <w:rsid w:val="00191E56"/>
    <w:rsid w:val="00192F79"/>
    <w:rsid w:val="001A58B5"/>
    <w:rsid w:val="001E34A1"/>
    <w:rsid w:val="001F0005"/>
    <w:rsid w:val="001F26D1"/>
    <w:rsid w:val="0022721D"/>
    <w:rsid w:val="00256FE6"/>
    <w:rsid w:val="002A7A41"/>
    <w:rsid w:val="002C60CD"/>
    <w:rsid w:val="002D55D1"/>
    <w:rsid w:val="0031007E"/>
    <w:rsid w:val="00336FB2"/>
    <w:rsid w:val="0037567F"/>
    <w:rsid w:val="003862B2"/>
    <w:rsid w:val="003B1EF4"/>
    <w:rsid w:val="003B270B"/>
    <w:rsid w:val="00432D77"/>
    <w:rsid w:val="004739B1"/>
    <w:rsid w:val="004D6161"/>
    <w:rsid w:val="004E3805"/>
    <w:rsid w:val="00532F78"/>
    <w:rsid w:val="0053414B"/>
    <w:rsid w:val="00534623"/>
    <w:rsid w:val="00543CDE"/>
    <w:rsid w:val="0057293B"/>
    <w:rsid w:val="005860D9"/>
    <w:rsid w:val="005945EF"/>
    <w:rsid w:val="00596117"/>
    <w:rsid w:val="005F0286"/>
    <w:rsid w:val="00603926"/>
    <w:rsid w:val="00610B85"/>
    <w:rsid w:val="00642DB0"/>
    <w:rsid w:val="00663272"/>
    <w:rsid w:val="007136C2"/>
    <w:rsid w:val="00716CCA"/>
    <w:rsid w:val="00723F4B"/>
    <w:rsid w:val="00747BCD"/>
    <w:rsid w:val="00753788"/>
    <w:rsid w:val="00780572"/>
    <w:rsid w:val="007A0DC6"/>
    <w:rsid w:val="007A5A19"/>
    <w:rsid w:val="007D63B4"/>
    <w:rsid w:val="007D72F9"/>
    <w:rsid w:val="007E455C"/>
    <w:rsid w:val="008079E9"/>
    <w:rsid w:val="00854B38"/>
    <w:rsid w:val="00892682"/>
    <w:rsid w:val="008B2F57"/>
    <w:rsid w:val="008B34A6"/>
    <w:rsid w:val="008C3A29"/>
    <w:rsid w:val="00911A41"/>
    <w:rsid w:val="009120AF"/>
    <w:rsid w:val="009143E2"/>
    <w:rsid w:val="0092168D"/>
    <w:rsid w:val="009360B5"/>
    <w:rsid w:val="00947080"/>
    <w:rsid w:val="009A14D4"/>
    <w:rsid w:val="009A79F4"/>
    <w:rsid w:val="009D2398"/>
    <w:rsid w:val="00A2675D"/>
    <w:rsid w:val="00A577CF"/>
    <w:rsid w:val="00A6085D"/>
    <w:rsid w:val="00AC2DEB"/>
    <w:rsid w:val="00AD7E4C"/>
    <w:rsid w:val="00AE23B9"/>
    <w:rsid w:val="00B16BE0"/>
    <w:rsid w:val="00B260BD"/>
    <w:rsid w:val="00B445C3"/>
    <w:rsid w:val="00B61CF3"/>
    <w:rsid w:val="00B713AE"/>
    <w:rsid w:val="00B905A6"/>
    <w:rsid w:val="00B912BD"/>
    <w:rsid w:val="00BA1D15"/>
    <w:rsid w:val="00BB0550"/>
    <w:rsid w:val="00BC3E0B"/>
    <w:rsid w:val="00BC4A05"/>
    <w:rsid w:val="00BD112B"/>
    <w:rsid w:val="00BE6DEC"/>
    <w:rsid w:val="00C06E8A"/>
    <w:rsid w:val="00C41CBF"/>
    <w:rsid w:val="00C56E63"/>
    <w:rsid w:val="00C9068A"/>
    <w:rsid w:val="00CA16AA"/>
    <w:rsid w:val="00CC4FC2"/>
    <w:rsid w:val="00CD2B56"/>
    <w:rsid w:val="00D062B1"/>
    <w:rsid w:val="00D2261D"/>
    <w:rsid w:val="00D80D50"/>
    <w:rsid w:val="00DA4909"/>
    <w:rsid w:val="00DA5A9A"/>
    <w:rsid w:val="00DA5C11"/>
    <w:rsid w:val="00DF72BA"/>
    <w:rsid w:val="00E11197"/>
    <w:rsid w:val="00E14155"/>
    <w:rsid w:val="00E97DD4"/>
    <w:rsid w:val="00F665C8"/>
    <w:rsid w:val="00F8166B"/>
    <w:rsid w:val="00FA4ECE"/>
    <w:rsid w:val="00FC394A"/>
    <w:rsid w:val="00FF29D6"/>
    <w:rsid w:val="0AADB217"/>
    <w:rsid w:val="298BE619"/>
    <w:rsid w:val="42670134"/>
    <w:rsid w:val="44FE2FA5"/>
    <w:rsid w:val="49153E08"/>
    <w:rsid w:val="57CCA5C5"/>
    <w:rsid w:val="58835464"/>
    <w:rsid w:val="5AA8B28B"/>
    <w:rsid w:val="6B37B797"/>
    <w:rsid w:val="6C2E75BA"/>
    <w:rsid w:val="76A65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407DF"/>
  <w15:chartTrackingRefBased/>
  <w15:docId w15:val="{3F1BAACF-A418-44E6-A6C4-0F9A98699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780572"/>
  </w:style>
  <w:style w:type="paragraph" w:styleId="Kop1">
    <w:name w:val="heading 1"/>
    <w:basedOn w:val="Standaard"/>
    <w:next w:val="Standaard"/>
    <w:link w:val="Kop1Char"/>
    <w:uiPriority w:val="9"/>
    <w:qFormat/>
    <w:rsid w:val="00C9068A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color w:val="6552A8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603926"/>
    <w:pPr>
      <w:keepNext/>
      <w:keepLines/>
      <w:spacing w:before="280" w:after="240"/>
      <w:outlineLvl w:val="1"/>
    </w:pPr>
    <w:rPr>
      <w:rFonts w:asciiTheme="majorHAnsi" w:eastAsiaTheme="majorEastAsia" w:hAnsiTheme="majorHAnsi" w:cstheme="majorBidi"/>
      <w:color w:val="6552A8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E38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6552A8"/>
      <w:sz w:val="24"/>
      <w:szCs w:val="24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4E3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4E38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4E3805"/>
  </w:style>
  <w:style w:type="paragraph" w:styleId="Voettekst">
    <w:name w:val="footer"/>
    <w:basedOn w:val="Standaard"/>
    <w:link w:val="VoettekstChar"/>
    <w:uiPriority w:val="99"/>
    <w:unhideWhenUsed/>
    <w:rsid w:val="004E38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4E3805"/>
  </w:style>
  <w:style w:type="character" w:customStyle="1" w:styleId="Kop1Char">
    <w:name w:val="Kop 1 Char"/>
    <w:basedOn w:val="Standaardalinea-lettertype"/>
    <w:link w:val="Kop1"/>
    <w:uiPriority w:val="9"/>
    <w:rsid w:val="00C9068A"/>
    <w:rPr>
      <w:rFonts w:asciiTheme="majorHAnsi" w:eastAsiaTheme="majorEastAsia" w:hAnsiTheme="majorHAnsi" w:cstheme="majorBidi"/>
      <w:color w:val="6552A8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603926"/>
    <w:rPr>
      <w:rFonts w:asciiTheme="majorHAnsi" w:eastAsiaTheme="majorEastAsia" w:hAnsiTheme="majorHAnsi" w:cstheme="majorBidi"/>
      <w:color w:val="6552A8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E3805"/>
    <w:rPr>
      <w:rFonts w:asciiTheme="majorHAnsi" w:eastAsiaTheme="majorEastAsia" w:hAnsiTheme="majorHAnsi" w:cstheme="majorBidi"/>
      <w:color w:val="6552A8"/>
      <w:sz w:val="24"/>
      <w:szCs w:val="24"/>
    </w:rPr>
  </w:style>
  <w:style w:type="paragraph" w:styleId="Titel">
    <w:name w:val="Title"/>
    <w:basedOn w:val="Standaard"/>
    <w:next w:val="Standaard"/>
    <w:link w:val="TitelChar"/>
    <w:uiPriority w:val="10"/>
    <w:qFormat/>
    <w:rsid w:val="00723F4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23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C9068A"/>
    <w:pPr>
      <w:outlineLvl w:val="9"/>
    </w:pPr>
    <w:rPr>
      <w:kern w:val="0"/>
      <w:lang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534623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534623"/>
    <w:pPr>
      <w:spacing w:after="100"/>
      <w:ind w:left="220"/>
    </w:pPr>
  </w:style>
  <w:style w:type="character" w:styleId="Hyperlink">
    <w:name w:val="Hyperlink"/>
    <w:basedOn w:val="Standaardalinea-lettertype"/>
    <w:uiPriority w:val="99"/>
    <w:unhideWhenUsed/>
    <w:rsid w:val="00534623"/>
    <w:rPr>
      <w:color w:val="0563C1" w:themeColor="hyperlink"/>
      <w:u w:val="single"/>
    </w:rPr>
  </w:style>
  <w:style w:type="paragraph" w:styleId="Normaalweb">
    <w:name w:val="Normal (Web)"/>
    <w:basedOn w:val="Standaard"/>
    <w:uiPriority w:val="99"/>
    <w:semiHidden/>
    <w:unhideWhenUsed/>
    <w:rsid w:val="003756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NL"/>
      <w14:ligatures w14:val="none"/>
    </w:rPr>
  </w:style>
  <w:style w:type="paragraph" w:styleId="Geenafstand">
    <w:name w:val="No Spacing"/>
    <w:link w:val="GeenafstandChar"/>
    <w:uiPriority w:val="1"/>
    <w:qFormat/>
    <w:rsid w:val="00780572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780572"/>
    <w:rPr>
      <w:rFonts w:eastAsiaTheme="minorEastAsia"/>
      <w:kern w:val="0"/>
      <w:lang w:val="en-US"/>
      <w14:ligatures w14:val="none"/>
    </w:rPr>
  </w:style>
  <w:style w:type="paragraph" w:styleId="Lijstalinea">
    <w:name w:val="List Paragraph"/>
    <w:basedOn w:val="Standaard"/>
    <w:uiPriority w:val="34"/>
    <w:qFormat/>
    <w:rsid w:val="00BE6D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8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89DDB18A84C543A6E8BD08EF393B72" ma:contentTypeVersion="3" ma:contentTypeDescription="Een nieuw document maken." ma:contentTypeScope="" ma:versionID="26e2b00934f4557b2f5584f6484ec057">
  <xsd:schema xmlns:xsd="http://www.w3.org/2001/XMLSchema" xmlns:xs="http://www.w3.org/2001/XMLSchema" xmlns:p="http://schemas.microsoft.com/office/2006/metadata/properties" xmlns:ns2="49a8e998-6657-4363-b86b-ed47661f6f47" targetNamespace="http://schemas.microsoft.com/office/2006/metadata/properties" ma:root="true" ma:fieldsID="dd569944ce19271a0d65c0a29ecf874b" ns2:_="">
    <xsd:import namespace="49a8e998-6657-4363-b86b-ed47661f6f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a8e998-6657-4363-b86b-ed47661f6f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5B3934-76B9-44FE-9574-388D99BCF7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41F3D83-B674-4BFE-A280-0904696259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D86989-831D-40FF-BC7D-0EB3B0D1D3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a8e998-6657-4363-b86b-ed47661f6f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D125D2C-D5E2-4736-BA53-24190E3C8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Platinum 2 – go nuts</dc:title>
  <dc:subject/>
  <dc:creator>Vincent Hasper (22136983)</dc:creator>
  <cp:keywords/>
  <dc:description/>
  <cp:lastModifiedBy>Boris Horstink (22109544)</cp:lastModifiedBy>
  <cp:revision>111</cp:revision>
  <dcterms:created xsi:type="dcterms:W3CDTF">2023-09-13T04:56:00Z</dcterms:created>
  <dcterms:modified xsi:type="dcterms:W3CDTF">2025-12-14T22:44:00Z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0x010100D489DDB18A84C543A6E8BD08EF393B72</vt:lpwstr>
  </property>
</Properties>
</file>