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 w:hint="eastAsia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Pr="00734642">
        <w:rPr>
          <w:rFonts w:hint="eastAsia"/>
          <w:i/>
        </w:rPr>
        <w:t>d by: Kevin Zhang</w:t>
      </w:r>
    </w:p>
    <w:p w:rsidR="00604CAE" w:rsidRDefault="00E365AC" w:rsidP="00604CAE">
      <w:pPr>
        <w:wordWrap w:val="0"/>
        <w:jc w:val="right"/>
      </w:pPr>
      <w:r>
        <w:rPr>
          <w:rFonts w:hint="eastAsia"/>
          <w:i/>
        </w:rPr>
        <w:t>2011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01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26</w:t>
      </w:r>
      <w:r w:rsidR="00604CAE">
        <w:rPr>
          <w:rFonts w:hint="eastAsia"/>
          <w:i/>
        </w:rPr>
        <w:t xml:space="preserve"> </w:t>
      </w:r>
      <w:r w:rsidR="00604CAE">
        <w:rPr>
          <w:i/>
        </w:rPr>
        <w:t>–</w:t>
      </w:r>
      <w:r>
        <w:rPr>
          <w:rFonts w:hint="eastAsia"/>
          <w:i/>
        </w:rPr>
        <w:t xml:space="preserve"> 2011-05</w:t>
      </w:r>
      <w:r w:rsidR="00604CAE">
        <w:rPr>
          <w:rFonts w:hint="eastAsia"/>
          <w:i/>
        </w:rPr>
        <w:t>-15</w:t>
      </w:r>
      <w:r w:rsidR="003B7CEC">
        <w:rPr>
          <w:rFonts w:hint="eastAsia"/>
          <w:i/>
        </w:rPr>
        <w:t>(TODO)</w:t>
      </w:r>
    </w:p>
    <w:p w:rsidR="006555B5" w:rsidRDefault="00A00041" w:rsidP="006555B5">
      <w:pPr>
        <w:rPr>
          <w:b/>
          <w:i/>
          <w:color w:val="FF0000"/>
          <w:szCs w:val="24"/>
        </w:rPr>
      </w:pPr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66F8B" w:rsidRDefault="00860CB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5366210" w:history="1">
            <w:r w:rsidR="00F66F8B" w:rsidRPr="004E4586">
              <w:rPr>
                <w:rStyle w:val="a7"/>
                <w:rFonts w:hint="eastAsia"/>
                <w:noProof/>
              </w:rPr>
              <w:t>前言</w:t>
            </w:r>
            <w:r w:rsidR="00F66F8B">
              <w:rPr>
                <w:noProof/>
                <w:webHidden/>
              </w:rPr>
              <w:tab/>
            </w:r>
            <w:r w:rsidR="00F66F8B"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_Toc285366210 \h </w:instrText>
            </w:r>
            <w:r w:rsidR="00F66F8B">
              <w:rPr>
                <w:noProof/>
                <w:webHidden/>
              </w:rPr>
            </w:r>
            <w:r w:rsidR="00F66F8B">
              <w:rPr>
                <w:noProof/>
                <w:webHidden/>
              </w:rPr>
              <w:fldChar w:fldCharType="separate"/>
            </w:r>
            <w:r w:rsidR="00F66F8B">
              <w:rPr>
                <w:noProof/>
                <w:webHidden/>
              </w:rPr>
              <w:t>7</w:t>
            </w:r>
            <w:r w:rsidR="00F66F8B"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1" w:history="1">
            <w:r w:rsidRPr="004E4586">
              <w:rPr>
                <w:rStyle w:val="a7"/>
                <w:rFonts w:hint="eastAsia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2" w:history="1">
            <w:r w:rsidRPr="004E4586">
              <w:rPr>
                <w:rStyle w:val="a7"/>
                <w:rFonts w:hint="eastAsia"/>
                <w:noProof/>
              </w:rPr>
              <w:t>目标读者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3" w:history="1">
            <w:r w:rsidRPr="004E4586">
              <w:rPr>
                <w:rStyle w:val="a7"/>
                <w:noProof/>
              </w:rPr>
              <w:t>Linux</w:t>
            </w:r>
            <w:r w:rsidRPr="004E4586">
              <w:rPr>
                <w:rStyle w:val="a7"/>
                <w:rFonts w:hint="eastAsia"/>
                <w:noProof/>
              </w:rPr>
              <w:t>和</w:t>
            </w:r>
            <w:r w:rsidRPr="004E4586">
              <w:rPr>
                <w:rStyle w:val="a7"/>
                <w:noProof/>
              </w:rPr>
              <w:t>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4" w:history="1">
            <w:r w:rsidRPr="004E4586">
              <w:rPr>
                <w:rStyle w:val="a7"/>
                <w:rFonts w:hint="eastAsia"/>
                <w:noProof/>
              </w:rPr>
              <w:t>使用和组织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5" w:history="1">
            <w:r w:rsidRPr="004E4586">
              <w:rPr>
                <w:rStyle w:val="a7"/>
                <w:rFonts w:hint="eastAsia"/>
                <w:noProof/>
              </w:rPr>
              <w:t>例子程序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6" w:history="1">
            <w:r w:rsidRPr="004E4586">
              <w:rPr>
                <w:rStyle w:val="a7"/>
                <w:rFonts w:hint="eastAsia"/>
                <w:noProof/>
              </w:rPr>
              <w:t>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7" w:history="1">
            <w:r w:rsidRPr="004E4586">
              <w:rPr>
                <w:rStyle w:val="a7"/>
                <w:rFonts w:hint="eastAsia"/>
                <w:noProof/>
              </w:rPr>
              <w:t>标准和可移植性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8" w:history="1">
            <w:r w:rsidRPr="004E4586">
              <w:rPr>
                <w:rStyle w:val="a7"/>
                <w:noProof/>
              </w:rPr>
              <w:t>Linux</w:t>
            </w:r>
            <w:r w:rsidRPr="004E4586">
              <w:rPr>
                <w:rStyle w:val="a7"/>
                <w:rFonts w:hint="eastAsia"/>
                <w:noProof/>
              </w:rPr>
              <w:t>内核和</w:t>
            </w:r>
            <w:r w:rsidRPr="004E4586">
              <w:rPr>
                <w:rStyle w:val="a7"/>
                <w:noProof/>
              </w:rPr>
              <w:t>C</w:t>
            </w:r>
            <w:r w:rsidRPr="004E4586">
              <w:rPr>
                <w:rStyle w:val="a7"/>
                <w:rFonts w:hint="eastAsia"/>
                <w:noProof/>
              </w:rPr>
              <w:t>库版本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9" w:history="1">
            <w:r w:rsidRPr="004E4586">
              <w:rPr>
                <w:rStyle w:val="a7"/>
                <w:rFonts w:hint="eastAsia"/>
                <w:noProof/>
              </w:rPr>
              <w:t>其它语言使用编程接口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0" w:history="1">
            <w:r w:rsidRPr="004E4586">
              <w:rPr>
                <w:rStyle w:val="a7"/>
                <w:rFonts w:hint="eastAsia"/>
                <w:noProof/>
              </w:rPr>
              <w:t>关于作者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1" w:history="1">
            <w:r w:rsidRPr="004E4586">
              <w:rPr>
                <w:rStyle w:val="a7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2" w:history="1">
            <w:r w:rsidRPr="004E4586">
              <w:rPr>
                <w:rStyle w:val="a7"/>
                <w:rFonts w:hint="eastAsia"/>
                <w:noProof/>
              </w:rPr>
              <w:t>许可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3" w:history="1">
            <w:r w:rsidRPr="004E4586">
              <w:rPr>
                <w:rStyle w:val="a7"/>
                <w:rFonts w:hint="eastAsia"/>
                <w:noProof/>
              </w:rPr>
              <w:t>网站和例子程序源代码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4" w:history="1">
            <w:r w:rsidRPr="004E4586">
              <w:rPr>
                <w:rStyle w:val="a7"/>
                <w:rFonts w:hint="eastAsia"/>
                <w:noProof/>
              </w:rPr>
              <w:t>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5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1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6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2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7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3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系统编程概念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8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4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文件</w:t>
            </w:r>
            <w:r w:rsidRPr="004E4586">
              <w:rPr>
                <w:rStyle w:val="a7"/>
                <w:noProof/>
              </w:rPr>
              <w:t>I/O</w:t>
            </w:r>
            <w:r w:rsidRPr="004E4586">
              <w:rPr>
                <w:rStyle w:val="a7"/>
                <w:rFonts w:hint="eastAsia"/>
                <w:noProof/>
              </w:rPr>
              <w:t>：统一的</w:t>
            </w:r>
            <w:r w:rsidRPr="004E4586">
              <w:rPr>
                <w:rStyle w:val="a7"/>
                <w:noProof/>
              </w:rPr>
              <w:t>I/O</w:t>
            </w:r>
            <w:r w:rsidRPr="004E4586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9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5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文件</w:t>
            </w:r>
            <w:r w:rsidRPr="004E4586">
              <w:rPr>
                <w:rStyle w:val="a7"/>
                <w:noProof/>
              </w:rPr>
              <w:t>I/O</w:t>
            </w:r>
            <w:r w:rsidRPr="004E4586">
              <w:rPr>
                <w:rStyle w:val="a7"/>
                <w:rFonts w:hint="eastAsia"/>
                <w:noProof/>
              </w:rPr>
              <w:t>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0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6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1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7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2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8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用户和组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3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9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进程凭证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4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10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5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11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系统限制和选项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6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12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系统和进程信息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7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13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文件</w:t>
            </w:r>
            <w:r w:rsidRPr="004E4586">
              <w:rPr>
                <w:rStyle w:val="a7"/>
                <w:noProof/>
              </w:rPr>
              <w:t>I/O</w:t>
            </w:r>
            <w:r w:rsidRPr="004E4586">
              <w:rPr>
                <w:rStyle w:val="a7"/>
                <w:rFonts w:hint="eastAsia"/>
                <w:noProof/>
              </w:rPr>
              <w:t>缓冲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8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14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9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15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文件属性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0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16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扩展属性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1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17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访问控制列表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2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18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目录和链接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3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19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监控文件事件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4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20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信号：基础概念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5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21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信号：信号处理器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6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22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信号：高级特性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7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23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定时器和睡眠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8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24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进程创建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9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25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进程结束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0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26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监控子进程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1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27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程序执行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2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28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进程创建和程序执行的更多细节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3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29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线程：介绍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4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30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线程：同步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5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31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线程：线程安全和线程存储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6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32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线程：线程取消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7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33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线程：更多细节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8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34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进程组、会话和任务控制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9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35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进程优先级和调度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0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36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进程资源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1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37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Daemon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2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38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编写安全的特权程序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3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39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4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40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登录会计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5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41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共享库基础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6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42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共享库高级特性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7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43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进程间通信简介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8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44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管道和</w:t>
            </w:r>
            <w:r w:rsidRPr="004E4586">
              <w:rPr>
                <w:rStyle w:val="a7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9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45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System V IPC</w:t>
            </w:r>
            <w:r w:rsidRPr="004E4586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0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46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System V</w:t>
            </w:r>
            <w:r w:rsidRPr="004E4586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1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47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System V</w:t>
            </w:r>
            <w:r w:rsidRPr="004E4586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2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48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System V</w:t>
            </w:r>
            <w:r w:rsidRPr="004E4586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3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49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内存映射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4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50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虚拟内存操作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5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51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POSIX IPC</w:t>
            </w:r>
            <w:r w:rsidRPr="004E4586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6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52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POSIX</w:t>
            </w:r>
            <w:r w:rsidRPr="004E4586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7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53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POSIX</w:t>
            </w:r>
            <w:r w:rsidRPr="004E4586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8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54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POSIX</w:t>
            </w:r>
            <w:r w:rsidRPr="004E4586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9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55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文件锁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0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56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Sockets</w:t>
            </w:r>
            <w:r w:rsidRPr="004E4586">
              <w:rPr>
                <w:rStyle w:val="a7"/>
                <w:rFonts w:hint="eastAsia"/>
                <w:noProof/>
              </w:rPr>
              <w:t>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1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57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Sockets</w:t>
            </w:r>
            <w:r w:rsidRPr="004E4586">
              <w:rPr>
                <w:rStyle w:val="a7"/>
                <w:rFonts w:hint="eastAsia"/>
                <w:noProof/>
              </w:rPr>
              <w:t>：</w:t>
            </w:r>
            <w:r w:rsidRPr="004E4586">
              <w:rPr>
                <w:rStyle w:val="a7"/>
                <w:noProof/>
              </w:rPr>
              <w:t>UNIX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2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58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Sockets</w:t>
            </w:r>
            <w:r w:rsidRPr="004E4586">
              <w:rPr>
                <w:rStyle w:val="a7"/>
                <w:rFonts w:hint="eastAsia"/>
                <w:noProof/>
              </w:rPr>
              <w:t>：</w:t>
            </w:r>
            <w:r w:rsidRPr="004E4586">
              <w:rPr>
                <w:rStyle w:val="a7"/>
                <w:noProof/>
              </w:rPr>
              <w:t>TCP/IP</w:t>
            </w:r>
            <w:r w:rsidRPr="004E4586">
              <w:rPr>
                <w:rStyle w:val="a7"/>
                <w:rFonts w:hint="eastAsia"/>
                <w:noProof/>
              </w:rPr>
              <w:t>网络基础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3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59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Sockets</w:t>
            </w:r>
            <w:r w:rsidRPr="004E4586">
              <w:rPr>
                <w:rStyle w:val="a7"/>
                <w:rFonts w:hint="eastAsia"/>
                <w:noProof/>
              </w:rPr>
              <w:t>：</w:t>
            </w:r>
            <w:r w:rsidRPr="004E4586">
              <w:rPr>
                <w:rStyle w:val="a7"/>
                <w:noProof/>
              </w:rPr>
              <w:t>Internet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4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60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Sockets</w:t>
            </w:r>
            <w:r w:rsidRPr="004E4586">
              <w:rPr>
                <w:rStyle w:val="a7"/>
                <w:rFonts w:hint="eastAsia"/>
                <w:noProof/>
              </w:rPr>
              <w:t>：服务器设计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5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61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Sockets</w:t>
            </w:r>
            <w:r w:rsidRPr="004E4586">
              <w:rPr>
                <w:rStyle w:val="a7"/>
                <w:rFonts w:hint="eastAsia"/>
                <w:noProof/>
              </w:rPr>
              <w:t>：高级主题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6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62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7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63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可选</w:t>
            </w:r>
            <w:r w:rsidRPr="004E4586">
              <w:rPr>
                <w:rStyle w:val="a7"/>
                <w:noProof/>
              </w:rPr>
              <w:t>I/O</w:t>
            </w:r>
            <w:r w:rsidRPr="004E4586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8" w:history="1">
            <w:r w:rsidRPr="004E4586">
              <w:rPr>
                <w:rStyle w:val="a7"/>
                <w:rFonts w:hint="eastAsia"/>
                <w:noProof/>
              </w:rPr>
              <w:t>第</w:t>
            </w:r>
            <w:r w:rsidRPr="004E4586">
              <w:rPr>
                <w:rStyle w:val="a7"/>
                <w:noProof/>
              </w:rPr>
              <w:t>64</w:t>
            </w:r>
            <w:r w:rsidRPr="004E4586">
              <w:rPr>
                <w:rStyle w:val="a7"/>
                <w:rFonts w:hint="eastAsia"/>
                <w:noProof/>
              </w:rPr>
              <w:t>章</w:t>
            </w:r>
            <w:r w:rsidRPr="004E4586">
              <w:rPr>
                <w:rStyle w:val="a7"/>
                <w:noProof/>
              </w:rPr>
              <w:t xml:space="preserve"> </w:t>
            </w:r>
            <w:r w:rsidRPr="004E4586">
              <w:rPr>
                <w:rStyle w:val="a7"/>
                <w:rFonts w:hint="eastAsia"/>
                <w:noProof/>
              </w:rPr>
              <w:t>伪终端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9" w:history="1">
            <w:r w:rsidRPr="004E4586">
              <w:rPr>
                <w:rStyle w:val="a7"/>
                <w:rFonts w:hint="eastAsia"/>
                <w:noProof/>
              </w:rPr>
              <w:t>附录</w:t>
            </w:r>
            <w:r w:rsidRPr="004E4586">
              <w:rPr>
                <w:rStyle w:val="a7"/>
                <w:noProof/>
              </w:rPr>
              <w:t>A</w:t>
            </w:r>
            <w:r w:rsidRPr="004E4586">
              <w:rPr>
                <w:rStyle w:val="a7"/>
                <w:rFonts w:hint="eastAsia"/>
                <w:noProof/>
              </w:rPr>
              <w:t>：跟踪系统调用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0" w:history="1">
            <w:r w:rsidRPr="004E4586">
              <w:rPr>
                <w:rStyle w:val="a7"/>
                <w:rFonts w:hint="eastAsia"/>
                <w:noProof/>
              </w:rPr>
              <w:t>附录</w:t>
            </w:r>
            <w:r w:rsidRPr="004E4586">
              <w:rPr>
                <w:rStyle w:val="a7"/>
                <w:noProof/>
              </w:rPr>
              <w:t>B</w:t>
            </w:r>
            <w:r w:rsidRPr="004E4586">
              <w:rPr>
                <w:rStyle w:val="a7"/>
                <w:rFonts w:hint="eastAsia"/>
                <w:noProof/>
              </w:rPr>
              <w:t>：解析命令行参数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1" w:history="1">
            <w:r w:rsidRPr="004E4586">
              <w:rPr>
                <w:rStyle w:val="a7"/>
                <w:rFonts w:hint="eastAsia"/>
                <w:noProof/>
              </w:rPr>
              <w:t>附录</w:t>
            </w:r>
            <w:r w:rsidRPr="004E4586">
              <w:rPr>
                <w:rStyle w:val="a7"/>
                <w:noProof/>
              </w:rPr>
              <w:t>C</w:t>
            </w:r>
            <w:r w:rsidRPr="004E4586">
              <w:rPr>
                <w:rStyle w:val="a7"/>
                <w:rFonts w:hint="eastAsia"/>
                <w:noProof/>
              </w:rPr>
              <w:t>：转换</w:t>
            </w:r>
            <w:r w:rsidRPr="004E4586">
              <w:rPr>
                <w:rStyle w:val="a7"/>
                <w:noProof/>
              </w:rPr>
              <w:t>NULL</w:t>
            </w:r>
            <w:r w:rsidRPr="004E4586">
              <w:rPr>
                <w:rStyle w:val="a7"/>
                <w:rFonts w:hint="eastAsi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2" w:history="1">
            <w:r w:rsidRPr="004E4586">
              <w:rPr>
                <w:rStyle w:val="a7"/>
                <w:rFonts w:hint="eastAsia"/>
                <w:noProof/>
              </w:rPr>
              <w:t>附录</w:t>
            </w:r>
            <w:r w:rsidRPr="004E4586">
              <w:rPr>
                <w:rStyle w:val="a7"/>
                <w:noProof/>
              </w:rPr>
              <w:t>D</w:t>
            </w:r>
            <w:r w:rsidRPr="004E4586">
              <w:rPr>
                <w:rStyle w:val="a7"/>
                <w:rFonts w:hint="eastAsia"/>
                <w:noProof/>
              </w:rPr>
              <w:t>：内核配置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3" w:history="1">
            <w:r w:rsidRPr="004E4586">
              <w:rPr>
                <w:rStyle w:val="a7"/>
                <w:rFonts w:hint="eastAsia"/>
                <w:noProof/>
              </w:rPr>
              <w:t>附录</w:t>
            </w:r>
            <w:r w:rsidRPr="004E4586">
              <w:rPr>
                <w:rStyle w:val="a7"/>
                <w:noProof/>
              </w:rPr>
              <w:t>E</w:t>
            </w:r>
            <w:r w:rsidRPr="004E4586">
              <w:rPr>
                <w:rStyle w:val="a7"/>
                <w:rFonts w:hint="eastAsia"/>
                <w:noProof/>
              </w:rPr>
              <w:t>：更多信息来源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4" w:history="1">
            <w:r w:rsidRPr="004E4586">
              <w:rPr>
                <w:rStyle w:val="a7"/>
                <w:rFonts w:hint="eastAsia"/>
                <w:noProof/>
              </w:rPr>
              <w:t>附录</w:t>
            </w:r>
            <w:r w:rsidRPr="004E4586">
              <w:rPr>
                <w:rStyle w:val="a7"/>
                <w:noProof/>
              </w:rPr>
              <w:t>F</w:t>
            </w:r>
            <w:r w:rsidRPr="004E4586">
              <w:rPr>
                <w:rStyle w:val="a7"/>
                <w:rFonts w:hint="eastAsia"/>
                <w:noProof/>
              </w:rPr>
              <w:t>：部分习题解答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5" w:history="1">
            <w:r w:rsidRPr="004E4586">
              <w:rPr>
                <w:rStyle w:val="a7"/>
                <w:rFonts w:hint="eastAsia"/>
                <w:noProof/>
              </w:rPr>
              <w:t>参考书目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F66F8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6" w:history="1">
            <w:r w:rsidRPr="004E4586">
              <w:rPr>
                <w:rStyle w:val="a7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860CBF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0" w:name="_Toc285366210"/>
      <w:r>
        <w:rPr>
          <w:rFonts w:hint="eastAsia"/>
        </w:rPr>
        <w:lastRenderedPageBreak/>
        <w:t>前言</w:t>
      </w:r>
      <w:bookmarkEnd w:id="0"/>
    </w:p>
    <w:p w:rsidR="00F358B4" w:rsidRDefault="00463ECD" w:rsidP="00463ECD">
      <w:pPr>
        <w:pStyle w:val="2"/>
      </w:pPr>
      <w:bookmarkStart w:id="1" w:name="_Toc285366211"/>
      <w:r>
        <w:rPr>
          <w:rFonts w:hint="eastAsia"/>
        </w:rPr>
        <w:t>主题</w:t>
      </w:r>
      <w:bookmarkEnd w:id="1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2" w:name="_Toc285366212"/>
      <w:r>
        <w:rPr>
          <w:rFonts w:hint="eastAsia"/>
        </w:rPr>
        <w:t>目标读者</w:t>
      </w:r>
      <w:bookmarkEnd w:id="2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3" w:name="_Toc285366213"/>
      <w:r>
        <w:rPr>
          <w:rFonts w:hint="eastAsia"/>
        </w:rPr>
        <w:lastRenderedPageBreak/>
        <w:t>Linux和UNIX</w:t>
      </w:r>
      <w:bookmarkEnd w:id="3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4" w:name="_Toc285366214"/>
      <w:r>
        <w:rPr>
          <w:rFonts w:hint="eastAsia"/>
        </w:rPr>
        <w:t>使用和组织</w:t>
      </w:r>
      <w:bookmarkEnd w:id="4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5" w:name="_Toc285366215"/>
      <w:r>
        <w:rPr>
          <w:rFonts w:hint="eastAsia"/>
        </w:rPr>
        <w:t>例子程序</w:t>
      </w:r>
      <w:bookmarkEnd w:id="5"/>
    </w:p>
    <w:p w:rsidR="005B6FF7" w:rsidRDefault="003003AB" w:rsidP="003003AB">
      <w:pPr>
        <w:ind w:firstLine="420"/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</w:pPr>
      <w:bookmarkStart w:id="6" w:name="_Toc285366216"/>
      <w:r>
        <w:rPr>
          <w:rFonts w:hint="eastAsia"/>
        </w:rPr>
        <w:t>练习</w:t>
      </w:r>
      <w:bookmarkEnd w:id="6"/>
    </w:p>
    <w:p w:rsidR="00D34784" w:rsidRDefault="00681CA8" w:rsidP="00681CA8">
      <w:pPr>
        <w:ind w:firstLine="420"/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</w:pPr>
      <w:bookmarkStart w:id="7" w:name="_Toc285366217"/>
      <w:r>
        <w:rPr>
          <w:rFonts w:hint="eastAsia"/>
        </w:rPr>
        <w:t>标准和可移植性</w:t>
      </w:r>
      <w:bookmarkEnd w:id="7"/>
    </w:p>
    <w:p w:rsidR="00E72A1D" w:rsidRDefault="003B0B37" w:rsidP="003B0B37">
      <w:pPr>
        <w:ind w:firstLine="420"/>
      </w:pPr>
      <w:r>
        <w:rPr>
          <w:rFonts w:hint="eastAsia"/>
        </w:rPr>
        <w:t>贯穿整本书，我都对可移植性问题特别地关注。你会发现很多相关标准的引用，特别是</w:t>
      </w:r>
      <w:r>
        <w:rPr>
          <w:rFonts w:hint="eastAsia"/>
        </w:rPr>
        <w:t>POSIX.1-2001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SUSv3</w:t>
      </w:r>
      <w:r>
        <w:rPr>
          <w:rFonts w:hint="eastAsia"/>
        </w:rPr>
        <w:t>）标准。同时你还将看到这些标准最新修订的细节改变，也就是</w:t>
      </w:r>
      <w:r>
        <w:rPr>
          <w:rFonts w:hint="eastAsia"/>
        </w:rPr>
        <w:t>POSIX.1-2008</w:t>
      </w:r>
      <w:r>
        <w:rPr>
          <w:rFonts w:hint="eastAsia"/>
        </w:rPr>
        <w:t>和</w:t>
      </w:r>
      <w:r>
        <w:rPr>
          <w:rFonts w:hint="eastAsia"/>
        </w:rPr>
        <w:t>SUSv4</w:t>
      </w:r>
      <w:r>
        <w:rPr>
          <w:rFonts w:hint="eastAsia"/>
        </w:rPr>
        <w:t>标准。（由于</w:t>
      </w:r>
      <w:r>
        <w:rPr>
          <w:rFonts w:hint="eastAsia"/>
        </w:rPr>
        <w:t>SUSv3</w:t>
      </w:r>
      <w:r>
        <w:rPr>
          <w:rFonts w:hint="eastAsia"/>
        </w:rPr>
        <w:t>是更大的修订版本，也是本书编写时最广泛有效的</w:t>
      </w:r>
      <w:r>
        <w:rPr>
          <w:rFonts w:hint="eastAsia"/>
        </w:rPr>
        <w:t>UNIX</w:t>
      </w:r>
      <w:r>
        <w:rPr>
          <w:rFonts w:hint="eastAsia"/>
        </w:rPr>
        <w:t>标准，本书讨论的标准大多是</w:t>
      </w:r>
      <w:r>
        <w:rPr>
          <w:rFonts w:hint="eastAsia"/>
        </w:rPr>
        <w:t>SUSv3</w:t>
      </w:r>
      <w:r>
        <w:rPr>
          <w:rFonts w:hint="eastAsia"/>
        </w:rPr>
        <w:t>，并标注出</w:t>
      </w:r>
      <w:r>
        <w:rPr>
          <w:rFonts w:hint="eastAsia"/>
        </w:rPr>
        <w:t>SUSv4</w:t>
      </w:r>
      <w:r>
        <w:rPr>
          <w:rFonts w:hint="eastAsia"/>
        </w:rPr>
        <w:t>不同的地方。除非我明确地提到，你可以假设我们对</w:t>
      </w:r>
      <w:r>
        <w:rPr>
          <w:rFonts w:hint="eastAsia"/>
        </w:rPr>
        <w:t>SUSv3</w:t>
      </w:r>
      <w:r>
        <w:rPr>
          <w:rFonts w:hint="eastAsia"/>
        </w:rPr>
        <w:t>规范的描述也适用于</w:t>
      </w:r>
      <w:r>
        <w:rPr>
          <w:rFonts w:hint="eastAsia"/>
        </w:rPr>
        <w:t>SUSv4</w:t>
      </w:r>
      <w:r>
        <w:rPr>
          <w:rFonts w:hint="eastAsia"/>
        </w:rPr>
        <w:t>）。</w:t>
      </w:r>
    </w:p>
    <w:p w:rsidR="00B674A7" w:rsidRDefault="00B674A7" w:rsidP="003B0B37">
      <w:pPr>
        <w:ind w:firstLine="420"/>
      </w:pPr>
      <w:r>
        <w:rPr>
          <w:rFonts w:hint="eastAsia"/>
        </w:rPr>
        <w:t>对于那些不是标准的特性，我会指出在不同</w:t>
      </w:r>
      <w:r>
        <w:rPr>
          <w:rFonts w:hint="eastAsia"/>
        </w:rPr>
        <w:t>UNIX</w:t>
      </w:r>
      <w:r>
        <w:rPr>
          <w:rFonts w:hint="eastAsia"/>
        </w:rPr>
        <w:t>实现间的差别。我还会突出那些</w:t>
      </w:r>
      <w:r>
        <w:rPr>
          <w:rFonts w:hint="eastAsia"/>
        </w:rPr>
        <w:t>Linux</w:t>
      </w:r>
      <w:r>
        <w:rPr>
          <w:rFonts w:hint="eastAsia"/>
        </w:rPr>
        <w:t>特定的特性，以及</w:t>
      </w:r>
      <w:r>
        <w:rPr>
          <w:rFonts w:hint="eastAsia"/>
        </w:rPr>
        <w:t>Linux</w:t>
      </w:r>
      <w:r>
        <w:rPr>
          <w:rFonts w:hint="eastAsia"/>
        </w:rPr>
        <w:t>与其它</w:t>
      </w:r>
      <w:r>
        <w:rPr>
          <w:rFonts w:hint="eastAsia"/>
        </w:rPr>
        <w:t>UNIX</w:t>
      </w:r>
      <w:r>
        <w:rPr>
          <w:rFonts w:hint="eastAsia"/>
        </w:rPr>
        <w:t>对系统调用和库函数实现上的细小差别。当某个特性我没有明确指出是</w:t>
      </w:r>
      <w:r>
        <w:rPr>
          <w:rFonts w:hint="eastAsia"/>
        </w:rPr>
        <w:t>Linux</w:t>
      </w:r>
      <w:r>
        <w:rPr>
          <w:rFonts w:hint="eastAsia"/>
        </w:rPr>
        <w:t>专有时，你也通常可以假设它在多数或所有</w:t>
      </w:r>
      <w:r>
        <w:rPr>
          <w:rFonts w:hint="eastAsia"/>
        </w:rPr>
        <w:t>UNIX</w:t>
      </w:r>
      <w:r>
        <w:rPr>
          <w:rFonts w:hint="eastAsia"/>
        </w:rPr>
        <w:t>上都有实现。</w:t>
      </w:r>
    </w:p>
    <w:p w:rsidR="00B674A7" w:rsidRDefault="00B674A7" w:rsidP="003B0B37">
      <w:pPr>
        <w:ind w:firstLine="420"/>
      </w:pPr>
      <w:r>
        <w:rPr>
          <w:rFonts w:hint="eastAsia"/>
        </w:rPr>
        <w:t>本书大多数例子程序我都在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、</w:t>
      </w:r>
      <w:r>
        <w:rPr>
          <w:rFonts w:hint="eastAsia"/>
        </w:rPr>
        <w:t>Tru64 UNIX</w:t>
      </w:r>
      <w:r>
        <w:rPr>
          <w:rFonts w:hint="eastAsia"/>
        </w:rPr>
        <w:t>、和</w:t>
      </w:r>
      <w:r>
        <w:rPr>
          <w:rFonts w:hint="eastAsia"/>
        </w:rPr>
        <w:t>HP-UX</w:t>
      </w:r>
      <w:r>
        <w:rPr>
          <w:rFonts w:hint="eastAsia"/>
        </w:rPr>
        <w:t>上测试通过（除了那些</w:t>
      </w:r>
      <w:r>
        <w:rPr>
          <w:rFonts w:hint="eastAsia"/>
        </w:rPr>
        <w:t>Linux</w:t>
      </w:r>
      <w:r>
        <w:rPr>
          <w:rFonts w:hint="eastAsia"/>
        </w:rPr>
        <w:t>独有的特性）。</w:t>
      </w:r>
      <w:r w:rsidR="007A7059">
        <w:rPr>
          <w:rFonts w:hint="eastAsia"/>
        </w:rPr>
        <w:t>为了提高代码在这些系统上的可移植性，本书网站上提供的某些例子程序</w:t>
      </w:r>
      <w:r w:rsidR="0096595A">
        <w:rPr>
          <w:rFonts w:hint="eastAsia"/>
        </w:rPr>
        <w:t>有一些</w:t>
      </w:r>
      <w:r w:rsidR="007A7059">
        <w:rPr>
          <w:rFonts w:hint="eastAsia"/>
        </w:rPr>
        <w:t>额外的代码。</w:t>
      </w:r>
    </w:p>
    <w:p w:rsidR="009505BF" w:rsidRDefault="009505BF" w:rsidP="009505BF">
      <w:pPr>
        <w:pStyle w:val="2"/>
      </w:pPr>
      <w:bookmarkStart w:id="8" w:name="_Toc285366218"/>
      <w:r>
        <w:rPr>
          <w:rFonts w:hint="eastAsia"/>
        </w:rPr>
        <w:lastRenderedPageBreak/>
        <w:t>Linux内核和C库版本</w:t>
      </w:r>
      <w:bookmarkEnd w:id="8"/>
    </w:p>
    <w:p w:rsidR="009505BF" w:rsidRDefault="009505BF" w:rsidP="009505BF">
      <w:pPr>
        <w:ind w:firstLine="420"/>
      </w:pPr>
      <w:r>
        <w:rPr>
          <w:rFonts w:hint="eastAsia"/>
        </w:rPr>
        <w:t>本书主要关注</w:t>
      </w:r>
      <w:r>
        <w:rPr>
          <w:rFonts w:hint="eastAsia"/>
        </w:rPr>
        <w:t>Linux 2.6.x</w:t>
      </w:r>
      <w:r>
        <w:rPr>
          <w:rFonts w:hint="eastAsia"/>
        </w:rPr>
        <w:t>系列，这是本书写作时最广泛使用的内核版本。</w:t>
      </w:r>
      <w:r>
        <w:rPr>
          <w:rFonts w:hint="eastAsia"/>
        </w:rPr>
        <w:t>Linux 2.4</w:t>
      </w:r>
      <w:r>
        <w:rPr>
          <w:rFonts w:hint="eastAsia"/>
        </w:rPr>
        <w:t>的某些细节也会提到，我也会指出</w:t>
      </w:r>
      <w:r>
        <w:rPr>
          <w:rFonts w:hint="eastAsia"/>
        </w:rPr>
        <w:t>Linux 2.4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的区别。</w:t>
      </w:r>
      <w:r w:rsidR="00CE5E93">
        <w:rPr>
          <w:rFonts w:hint="eastAsia"/>
        </w:rPr>
        <w:t>当</w:t>
      </w:r>
      <w:r w:rsidR="00CE5E93">
        <w:rPr>
          <w:rFonts w:hint="eastAsia"/>
        </w:rPr>
        <w:t>Linux 2.6.x</w:t>
      </w:r>
      <w:r w:rsidR="00CE5E93">
        <w:rPr>
          <w:rFonts w:hint="eastAsia"/>
        </w:rPr>
        <w:t>系列出现了新特性时（例如</w:t>
      </w:r>
      <w:r w:rsidR="00CE5E93">
        <w:rPr>
          <w:rFonts w:hint="eastAsia"/>
        </w:rPr>
        <w:t>2.6.34</w:t>
      </w:r>
      <w:r w:rsidR="00CE5E93">
        <w:rPr>
          <w:rFonts w:hint="eastAsia"/>
        </w:rPr>
        <w:t>），我也会特别指出</w:t>
      </w:r>
      <w:r w:rsidR="00A94B4D">
        <w:rPr>
          <w:rFonts w:hint="eastAsia"/>
        </w:rPr>
        <w:t>相应的内核版本号</w:t>
      </w:r>
      <w:r w:rsidR="00CE5E93">
        <w:rPr>
          <w:rFonts w:hint="eastAsia"/>
        </w:rPr>
        <w:t>。</w:t>
      </w:r>
    </w:p>
    <w:p w:rsidR="00A94B4D" w:rsidRDefault="00A94B4D" w:rsidP="009505BF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C</w:t>
      </w:r>
      <w:r>
        <w:rPr>
          <w:rFonts w:hint="eastAsia"/>
        </w:rPr>
        <w:t>库，本书则主要关注于</w:t>
      </w:r>
      <w:r>
        <w:rPr>
          <w:rFonts w:hint="eastAsia"/>
        </w:rPr>
        <w:t>GNU C</w:t>
      </w:r>
      <w:r>
        <w:rPr>
          <w:rFonts w:hint="eastAsia"/>
        </w:rPr>
        <w:t>库（</w:t>
      </w:r>
      <w:r>
        <w:rPr>
          <w:rFonts w:hint="eastAsia"/>
        </w:rPr>
        <w:t>glibc</w:t>
      </w:r>
      <w:r>
        <w:rPr>
          <w:rFonts w:hint="eastAsia"/>
        </w:rPr>
        <w:t>）版本</w:t>
      </w:r>
      <w:r>
        <w:rPr>
          <w:rFonts w:hint="eastAsia"/>
        </w:rPr>
        <w:t>2</w:t>
      </w:r>
      <w:r>
        <w:rPr>
          <w:rFonts w:hint="eastAsia"/>
        </w:rPr>
        <w:t>。当然，</w:t>
      </w:r>
      <w:r>
        <w:rPr>
          <w:rFonts w:hint="eastAsia"/>
        </w:rPr>
        <w:t>glibc 2.x</w:t>
      </w:r>
      <w:r>
        <w:rPr>
          <w:rFonts w:hint="eastAsia"/>
        </w:rPr>
        <w:t>系列版本存在差异时，我也会特别指出。</w:t>
      </w:r>
    </w:p>
    <w:p w:rsidR="00A94B4D" w:rsidRDefault="00156556" w:rsidP="009505BF">
      <w:pPr>
        <w:ind w:firstLine="420"/>
      </w:pPr>
      <w:r>
        <w:rPr>
          <w:rFonts w:hint="eastAsia"/>
        </w:rPr>
        <w:t>在本书即将印刷时，</w:t>
      </w:r>
      <w:r>
        <w:rPr>
          <w:rFonts w:hint="eastAsia"/>
        </w:rPr>
        <w:t>Linux</w:t>
      </w:r>
      <w:r>
        <w:rPr>
          <w:rFonts w:hint="eastAsia"/>
        </w:rPr>
        <w:t>内核刚刚发布了</w:t>
      </w:r>
      <w:r>
        <w:rPr>
          <w:rFonts w:hint="eastAsia"/>
        </w:rPr>
        <w:t>2.6.35</w:t>
      </w:r>
      <w:r>
        <w:rPr>
          <w:rFonts w:hint="eastAsia"/>
        </w:rPr>
        <w:t>版本，</w:t>
      </w:r>
      <w:r>
        <w:rPr>
          <w:rFonts w:hint="eastAsia"/>
        </w:rPr>
        <w:t>glibc</w:t>
      </w:r>
      <w:r>
        <w:rPr>
          <w:rFonts w:hint="eastAsia"/>
        </w:rPr>
        <w:t>则已经发布</w:t>
      </w:r>
      <w:r>
        <w:rPr>
          <w:rFonts w:hint="eastAsia"/>
        </w:rPr>
        <w:t>2.12</w:t>
      </w:r>
      <w:r>
        <w:rPr>
          <w:rFonts w:hint="eastAsia"/>
        </w:rPr>
        <w:t>版本。</w:t>
      </w:r>
      <w:r w:rsidR="00102838">
        <w:rPr>
          <w:rFonts w:hint="eastAsia"/>
        </w:rPr>
        <w:t>本书完全适用于这两个软件版本。</w:t>
      </w:r>
      <w:r w:rsidR="00102838">
        <w:rPr>
          <w:rFonts w:hint="eastAsia"/>
        </w:rPr>
        <w:t>Linux</w:t>
      </w:r>
      <w:r w:rsidR="00102838">
        <w:rPr>
          <w:rFonts w:hint="eastAsia"/>
        </w:rPr>
        <w:t>内核和</w:t>
      </w:r>
      <w:r w:rsidR="00102838">
        <w:rPr>
          <w:rFonts w:hint="eastAsia"/>
        </w:rPr>
        <w:t>glibc</w:t>
      </w:r>
      <w:r w:rsidR="00102838">
        <w:rPr>
          <w:rFonts w:hint="eastAsia"/>
        </w:rPr>
        <w:t>将来接口的变化，会在本书的网站上列出。</w:t>
      </w:r>
    </w:p>
    <w:p w:rsidR="00124A69" w:rsidRDefault="00124A69" w:rsidP="00124A69">
      <w:pPr>
        <w:pStyle w:val="2"/>
      </w:pPr>
      <w:bookmarkStart w:id="9" w:name="_Toc285366219"/>
      <w:r>
        <w:rPr>
          <w:rFonts w:hint="eastAsia"/>
        </w:rPr>
        <w:t>其它语言使用编程接口</w:t>
      </w:r>
      <w:bookmarkEnd w:id="9"/>
    </w:p>
    <w:p w:rsidR="00124A69" w:rsidRDefault="00124A69" w:rsidP="00124A69">
      <w:pPr>
        <w:ind w:firstLine="420"/>
      </w:pPr>
      <w:r>
        <w:rPr>
          <w:rFonts w:hint="eastAsia"/>
        </w:rPr>
        <w:t>尽管例子程序用</w:t>
      </w:r>
      <w:r>
        <w:rPr>
          <w:rFonts w:hint="eastAsia"/>
        </w:rPr>
        <w:t>C</w:t>
      </w:r>
      <w:r>
        <w:rPr>
          <w:rFonts w:hint="eastAsia"/>
        </w:rPr>
        <w:t>语言编写，你也可以在其它编程语言中使用本书讨论的接口——例如编译型语言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Modula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；解释型语言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等。</w:t>
      </w:r>
      <w:r w:rsidR="00795E94">
        <w:rPr>
          <w:rFonts w:hint="eastAsia"/>
        </w:rPr>
        <w:t>（</w:t>
      </w:r>
      <w:r w:rsidR="00795E94">
        <w:rPr>
          <w:rFonts w:hint="eastAsia"/>
        </w:rPr>
        <w:t>Java</w:t>
      </w:r>
      <w:r w:rsidR="00795E94">
        <w:rPr>
          <w:rFonts w:hint="eastAsia"/>
        </w:rPr>
        <w:t>则需要采用一种不同的方式</w:t>
      </w:r>
      <w:r w:rsidR="00795E94">
        <w:rPr>
          <w:rFonts w:hint="eastAsia"/>
        </w:rPr>
        <w:t>JNI</w:t>
      </w:r>
      <w:r w:rsidR="00795E94">
        <w:rPr>
          <w:rFonts w:hint="eastAsia"/>
        </w:rPr>
        <w:t>）。</w:t>
      </w:r>
      <w:r w:rsidR="001627BD">
        <w:rPr>
          <w:rFonts w:hint="eastAsia"/>
        </w:rPr>
        <w:t>不同的语言要获取必要的常量定义和函数声明，需要使用不同的技术（</w:t>
      </w:r>
      <w:r w:rsidR="001627BD">
        <w:rPr>
          <w:rFonts w:hint="eastAsia"/>
        </w:rPr>
        <w:t>C++</w:t>
      </w:r>
      <w:r w:rsidR="001627BD">
        <w:rPr>
          <w:rFonts w:hint="eastAsia"/>
        </w:rPr>
        <w:t>除外），</w:t>
      </w:r>
      <w:r w:rsidR="003276B5">
        <w:rPr>
          <w:rFonts w:hint="eastAsia"/>
        </w:rPr>
        <w:t>另外传递函数参数时可能也需要一点额外的工作。</w:t>
      </w:r>
      <w:r w:rsidR="00B76B32">
        <w:rPr>
          <w:rFonts w:hint="eastAsia"/>
        </w:rPr>
        <w:t>此外就没有太大的区别了，核心概念其实都是一样的。因此即使你使用其它的编程语言，你也会发现本书提供的信息是适用的。</w:t>
      </w:r>
    </w:p>
    <w:p w:rsidR="00B76B32" w:rsidRDefault="00B76B32" w:rsidP="00B76B32">
      <w:pPr>
        <w:pStyle w:val="2"/>
      </w:pPr>
      <w:bookmarkStart w:id="10" w:name="_Toc285366220"/>
      <w:r>
        <w:rPr>
          <w:rFonts w:hint="eastAsia"/>
        </w:rPr>
        <w:t>关于作者</w:t>
      </w:r>
      <w:bookmarkEnd w:id="10"/>
    </w:p>
    <w:p w:rsidR="00B76B32" w:rsidRP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B76B32" w:rsidRDefault="00B76B32" w:rsidP="00B76B32">
      <w:pPr>
        <w:pStyle w:val="2"/>
      </w:pPr>
      <w:bookmarkStart w:id="11" w:name="_Toc285366221"/>
      <w:r>
        <w:rPr>
          <w:rFonts w:hint="eastAsia"/>
        </w:rPr>
        <w:t>致谢</w:t>
      </w:r>
      <w:bookmarkEnd w:id="11"/>
    </w:p>
    <w:p w:rsid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FC294C" w:rsidRDefault="00FC294C" w:rsidP="00FC294C">
      <w:pPr>
        <w:pStyle w:val="2"/>
      </w:pPr>
      <w:bookmarkStart w:id="12" w:name="_Toc285366222"/>
      <w:r>
        <w:rPr>
          <w:rFonts w:hint="eastAsia"/>
        </w:rPr>
        <w:lastRenderedPageBreak/>
        <w:t>许可</w:t>
      </w:r>
      <w:bookmarkEnd w:id="12"/>
    </w:p>
    <w:p w:rsidR="00FC294C" w:rsidRDefault="00CF1F2F" w:rsidP="00CF1F2F">
      <w:pPr>
        <w:ind w:firstLine="420"/>
        <w:rPr>
          <w:rFonts w:hint="eastAsia"/>
        </w:rPr>
      </w:pPr>
      <w:r>
        <w:rPr>
          <w:rFonts w:hint="eastAsia"/>
        </w:rPr>
        <w:t>电子工程学会和开放组织非常友好地许可我引用</w:t>
      </w:r>
      <w:r>
        <w:rPr>
          <w:rFonts w:hint="eastAsia"/>
        </w:rPr>
        <w:t>IEEE Std 1003.1, 2004</w:t>
      </w:r>
      <w:r>
        <w:rPr>
          <w:rFonts w:hint="eastAsia"/>
        </w:rPr>
        <w:t>版本，以及信息技术标准——可移植操作系统接口（</w:t>
      </w:r>
      <w:r>
        <w:rPr>
          <w:rFonts w:hint="eastAsia"/>
        </w:rPr>
        <w:t>POSIX</w:t>
      </w:r>
      <w:r>
        <w:rPr>
          <w:rFonts w:hint="eastAsia"/>
        </w:rPr>
        <w:t>），开放组织基本规范</w:t>
      </w:r>
      <w:r>
        <w:rPr>
          <w:rFonts w:hint="eastAsia"/>
        </w:rPr>
        <w:t>Issue6</w:t>
      </w:r>
      <w:r>
        <w:rPr>
          <w:rFonts w:hint="eastAsia"/>
        </w:rPr>
        <w:t>。完整的</w:t>
      </w:r>
      <w:r w:rsidR="00635B4D">
        <w:rPr>
          <w:rFonts w:hint="eastAsia"/>
        </w:rPr>
        <w:t>标准可以在</w:t>
      </w:r>
      <w:hyperlink r:id="rId9" w:history="1">
        <w:r w:rsidR="00635B4D" w:rsidRPr="00E15296">
          <w:rPr>
            <w:rStyle w:val="a7"/>
            <w:rFonts w:hint="eastAsia"/>
          </w:rPr>
          <w:t>http://www.unix.org/version3/online.html</w:t>
        </w:r>
      </w:hyperlink>
      <w:r w:rsidR="00635B4D">
        <w:rPr>
          <w:rFonts w:hint="eastAsia"/>
        </w:rPr>
        <w:t>上在线查阅</w:t>
      </w:r>
      <w:r w:rsidR="002F641A">
        <w:rPr>
          <w:rFonts w:hint="eastAsia"/>
        </w:rPr>
        <w:t>。</w:t>
      </w:r>
    </w:p>
    <w:p w:rsidR="002F641A" w:rsidRDefault="002F641A" w:rsidP="002F641A">
      <w:pPr>
        <w:pStyle w:val="2"/>
        <w:rPr>
          <w:rFonts w:hint="eastAsia"/>
        </w:rPr>
      </w:pPr>
      <w:bookmarkStart w:id="13" w:name="_Toc285366223"/>
      <w:r>
        <w:rPr>
          <w:rFonts w:hint="eastAsia"/>
        </w:rPr>
        <w:t>网站和例子程序源代码</w:t>
      </w:r>
      <w:bookmarkEnd w:id="13"/>
    </w:p>
    <w:p w:rsidR="002F641A" w:rsidRDefault="00B75CC9" w:rsidP="00B75CC9">
      <w:pPr>
        <w:ind w:firstLine="420"/>
        <w:rPr>
          <w:rFonts w:hint="eastAsia"/>
        </w:rPr>
      </w:pPr>
      <w:r>
        <w:rPr>
          <w:rFonts w:hint="eastAsia"/>
        </w:rPr>
        <w:t>你可以在</w:t>
      </w:r>
      <w:hyperlink r:id="rId10" w:history="1">
        <w:r w:rsidRPr="00E15296">
          <w:rPr>
            <w:rStyle w:val="a7"/>
            <w:rFonts w:hint="eastAsia"/>
          </w:rPr>
          <w:t>http://www.man7.org/tlpi</w:t>
        </w:r>
      </w:hyperlink>
      <w:r>
        <w:rPr>
          <w:rFonts w:hint="eastAsia"/>
        </w:rPr>
        <w:t>上找到关于本书更多的信息，包括勘误表和例子程序的源代码。</w:t>
      </w:r>
    </w:p>
    <w:p w:rsidR="00B75CC9" w:rsidRDefault="00B75CC9" w:rsidP="00B75CC9">
      <w:pPr>
        <w:pStyle w:val="2"/>
        <w:rPr>
          <w:rFonts w:hint="eastAsia"/>
        </w:rPr>
      </w:pPr>
      <w:bookmarkStart w:id="14" w:name="_Toc285366224"/>
      <w:r>
        <w:rPr>
          <w:rFonts w:hint="eastAsia"/>
        </w:rPr>
        <w:t>反馈</w:t>
      </w:r>
      <w:bookmarkEnd w:id="14"/>
    </w:p>
    <w:p w:rsidR="00B75CC9" w:rsidRDefault="00B75CC9" w:rsidP="00B75CC9">
      <w:pPr>
        <w:ind w:firstLine="420"/>
        <w:rPr>
          <w:rFonts w:hint="eastAsia"/>
        </w:rPr>
      </w:pPr>
      <w:r>
        <w:rPr>
          <w:rFonts w:hint="eastAsia"/>
        </w:rPr>
        <w:t>我非常欢迎代码</w:t>
      </w:r>
      <w:r>
        <w:rPr>
          <w:rFonts w:hint="eastAsia"/>
        </w:rPr>
        <w:t>bug</w:t>
      </w:r>
      <w:r>
        <w:rPr>
          <w:rFonts w:hint="eastAsia"/>
        </w:rPr>
        <w:t>报告、代码改进建议、以及代码可移植性的提高。</w:t>
      </w:r>
      <w:r w:rsidR="00A30F40">
        <w:rPr>
          <w:rFonts w:hint="eastAsia"/>
        </w:rPr>
        <w:t>同样我也欢迎本书</w:t>
      </w:r>
      <w:r w:rsidR="00651872">
        <w:rPr>
          <w:rFonts w:hint="eastAsia"/>
        </w:rPr>
        <w:t>的</w:t>
      </w:r>
      <w:r w:rsidR="00A30F40">
        <w:rPr>
          <w:rFonts w:hint="eastAsia"/>
        </w:rPr>
        <w:t>bug</w:t>
      </w:r>
      <w:r w:rsidR="00A30F40">
        <w:rPr>
          <w:rFonts w:hint="eastAsia"/>
        </w:rPr>
        <w:t>报告和</w:t>
      </w:r>
      <w:r w:rsidR="00651872">
        <w:rPr>
          <w:rFonts w:hint="eastAsia"/>
        </w:rPr>
        <w:t>改进建议。由于</w:t>
      </w:r>
      <w:r w:rsidR="00651872">
        <w:rPr>
          <w:rFonts w:hint="eastAsia"/>
        </w:rPr>
        <w:t>Linux</w:t>
      </w:r>
      <w:r w:rsidR="00651872">
        <w:rPr>
          <w:rFonts w:hint="eastAsia"/>
        </w:rPr>
        <w:t>编程接口总是在变化，我也非常高兴能获得关于本书将来版本的改进意见，包括新特性和变化特性。</w:t>
      </w:r>
    </w:p>
    <w:p w:rsidR="00651872" w:rsidRDefault="00651872" w:rsidP="00651872">
      <w:pPr>
        <w:rPr>
          <w:rFonts w:hint="eastAsia"/>
        </w:rPr>
      </w:pPr>
    </w:p>
    <w:p w:rsidR="00651872" w:rsidRDefault="00651872" w:rsidP="00651872">
      <w:pPr>
        <w:jc w:val="right"/>
        <w:rPr>
          <w:rFonts w:hint="eastAsia"/>
        </w:rPr>
      </w:pPr>
      <w:r>
        <w:rPr>
          <w:rFonts w:hint="eastAsia"/>
        </w:rPr>
        <w:t>Michael Timothy Kerrisk</w:t>
      </w:r>
    </w:p>
    <w:p w:rsidR="00651872" w:rsidRDefault="00651872" w:rsidP="00651872">
      <w:pPr>
        <w:jc w:val="right"/>
        <w:rPr>
          <w:rFonts w:hint="eastAsia"/>
        </w:rPr>
      </w:pPr>
      <w:r>
        <w:rPr>
          <w:rFonts w:hint="eastAsia"/>
        </w:rPr>
        <w:t>Munich, Germany and Christchurch, New Zealand</w:t>
      </w:r>
    </w:p>
    <w:p w:rsidR="00651872" w:rsidRDefault="00651872" w:rsidP="00651872">
      <w:pPr>
        <w:jc w:val="right"/>
        <w:rPr>
          <w:rFonts w:hint="eastAsia"/>
        </w:rPr>
      </w:pPr>
      <w:r>
        <w:rPr>
          <w:rFonts w:hint="eastAsia"/>
        </w:rPr>
        <w:t>August 2010</w:t>
      </w:r>
    </w:p>
    <w:p w:rsidR="00651872" w:rsidRDefault="00651872" w:rsidP="00651872">
      <w:pPr>
        <w:jc w:val="right"/>
        <w:rPr>
          <w:rFonts w:hint="eastAsia"/>
        </w:rPr>
      </w:pPr>
      <w:hyperlink r:id="rId11" w:history="1">
        <w:r w:rsidRPr="00E15296">
          <w:rPr>
            <w:rStyle w:val="a7"/>
            <w:rFonts w:hint="eastAsia"/>
          </w:rPr>
          <w:t>mtk@man7.org</w:t>
        </w:r>
      </w:hyperlink>
    </w:p>
    <w:p w:rsidR="00651872" w:rsidRPr="00651872" w:rsidRDefault="00651872" w:rsidP="00651872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  <w:rPr>
          <w:rFonts w:hint="eastAsia"/>
        </w:rPr>
      </w:pPr>
      <w:bookmarkStart w:id="15" w:name="_Toc285366225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5"/>
    </w:p>
    <w:p w:rsidR="00A252ED" w:rsidRPr="00A252ED" w:rsidRDefault="00A252ED" w:rsidP="00A252ED"/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6" w:name="_Toc285366226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1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7" w:name="_Toc285366227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1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8" w:name="_Toc285366228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1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9" w:name="_Toc285366229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1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0" w:name="_Toc285366230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2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1" w:name="_Toc285366231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2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2" w:name="_Toc285366232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2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3" w:name="_Toc285366233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2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4" w:name="_Toc285366234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2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5" w:name="_Toc285366235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2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6" w:name="_Toc285366236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2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7" w:name="_Toc285366237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2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8" w:name="_Toc285366238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2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9" w:name="_Toc285366239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2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0" w:name="_Toc285366240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3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1" w:name="_Toc285366241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3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2" w:name="_Toc285366242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3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3" w:name="_Toc285366243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3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4" w:name="_Toc285366244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3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5" w:name="_Toc285366245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3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6" w:name="_Toc285366246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3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7" w:name="_Toc285366247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3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8" w:name="_Toc285366248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3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9" w:name="_Toc285366249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3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0" w:name="_Toc285366250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4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1" w:name="_Toc285366251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4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2" w:name="_Toc285366252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4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3" w:name="_Toc285366253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4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4" w:name="_Toc285366254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4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5" w:name="_Toc285366255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4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6" w:name="_Toc285366256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4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7" w:name="_Toc285366257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4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8" w:name="_Toc285366258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4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9" w:name="_Toc285366259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4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0" w:name="_Toc285366260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5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1" w:name="_Toc285366261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5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2" w:name="_Toc285366262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5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3" w:name="_Toc285366263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5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4" w:name="_Toc285366264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5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5" w:name="_Toc285366265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5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6" w:name="_Toc285366266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5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7" w:name="_Toc285366267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5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8" w:name="_Toc285366268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5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9" w:name="_Toc285366269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5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0" w:name="_Toc285366270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6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1" w:name="_Toc285366271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6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2" w:name="_Toc285366272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6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3" w:name="_Toc285366273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6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4" w:name="_Toc285366274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6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5" w:name="_Toc285366275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6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6" w:name="_Toc285366276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6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7" w:name="_Toc285366277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6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8" w:name="_Toc285366278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6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9" w:name="_Toc285366279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6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70" w:name="_Toc285366280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7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71" w:name="_Toc285366281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7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72" w:name="_Toc285366282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7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73" w:name="_Toc285366283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7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74" w:name="_Toc285366284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7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75" w:name="_Toc285366285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7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76" w:name="_Toc285366286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7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77" w:name="_Toc285366287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7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78" w:name="_Toc285366288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7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  <w:rPr>
          <w:rFonts w:hint="eastAsia"/>
        </w:rPr>
      </w:pPr>
      <w:bookmarkStart w:id="79" w:name="_Toc285366289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79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80" w:name="_Toc285366290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80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81" w:name="_Toc285366291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81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82" w:name="_Toc285366292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82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83" w:name="_Toc285366293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83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84" w:name="_Toc285366294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84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85" w:name="_Toc285366295"/>
      <w:r>
        <w:rPr>
          <w:rFonts w:hint="eastAsia"/>
        </w:rPr>
        <w:lastRenderedPageBreak/>
        <w:t>参考书目</w:t>
      </w:r>
      <w:bookmarkEnd w:id="85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86" w:name="_Toc285366296"/>
      <w:r>
        <w:rPr>
          <w:rFonts w:hint="eastAsia"/>
        </w:rPr>
        <w:lastRenderedPageBreak/>
        <w:t>索引</w:t>
      </w:r>
      <w:bookmarkEnd w:id="86"/>
    </w:p>
    <w:p w:rsidR="00D079A3" w:rsidRPr="00D079A3" w:rsidRDefault="00D079A3" w:rsidP="00D079A3"/>
    <w:p w:rsidR="00B163F1" w:rsidRPr="00B163F1" w:rsidRDefault="00B163F1" w:rsidP="00B163F1"/>
    <w:sectPr w:rsidR="00B163F1" w:rsidRPr="00B163F1" w:rsidSect="00F40EB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F7F" w:rsidRDefault="00AF1F7F" w:rsidP="001C5AAA">
      <w:r>
        <w:separator/>
      </w:r>
    </w:p>
  </w:endnote>
  <w:endnote w:type="continuationSeparator" w:id="1">
    <w:p w:rsidR="00AF1F7F" w:rsidRDefault="00AF1F7F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B674A7" w:rsidRPr="007A7F90" w:rsidRDefault="00B674A7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F66F8B">
                <w:rPr>
                  <w:noProof/>
                </w:rPr>
                <w:t>3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F66F8B">
                <w:rPr>
                  <w:noProof/>
                </w:rPr>
                <w:t>84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B674A7" w:rsidRDefault="00B674A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F7F" w:rsidRDefault="00AF1F7F" w:rsidP="001C5AAA">
      <w:r>
        <w:separator/>
      </w:r>
    </w:p>
  </w:footnote>
  <w:footnote w:type="continuationSeparator" w:id="1">
    <w:p w:rsidR="00AF1F7F" w:rsidRDefault="00AF1F7F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4A7" w:rsidRPr="00595D4F" w:rsidRDefault="00B674A7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9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3"/>
  </w:num>
  <w:num w:numId="14">
    <w:abstractNumId w:val="10"/>
  </w:num>
  <w:num w:numId="15">
    <w:abstractNumId w:val="7"/>
  </w:num>
  <w:num w:numId="16">
    <w:abstractNumId w:val="4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4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30899"/>
    <w:rsid w:val="000343F0"/>
    <w:rsid w:val="000355C7"/>
    <w:rsid w:val="00037BC1"/>
    <w:rsid w:val="00037FA6"/>
    <w:rsid w:val="0004216D"/>
    <w:rsid w:val="000428E4"/>
    <w:rsid w:val="00051BEE"/>
    <w:rsid w:val="00051F3C"/>
    <w:rsid w:val="0005432B"/>
    <w:rsid w:val="0006549B"/>
    <w:rsid w:val="00065E53"/>
    <w:rsid w:val="00067196"/>
    <w:rsid w:val="000675A7"/>
    <w:rsid w:val="00074908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3197"/>
    <w:rsid w:val="000B4DF1"/>
    <w:rsid w:val="000B5342"/>
    <w:rsid w:val="000B5459"/>
    <w:rsid w:val="000B5D03"/>
    <w:rsid w:val="000C04B7"/>
    <w:rsid w:val="000C3A1A"/>
    <w:rsid w:val="000C4A8B"/>
    <w:rsid w:val="000D0887"/>
    <w:rsid w:val="000D0F5C"/>
    <w:rsid w:val="000D2E37"/>
    <w:rsid w:val="000D3EAE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2838"/>
    <w:rsid w:val="00104DE4"/>
    <w:rsid w:val="00107666"/>
    <w:rsid w:val="001146BF"/>
    <w:rsid w:val="00115B34"/>
    <w:rsid w:val="001161DE"/>
    <w:rsid w:val="0011718E"/>
    <w:rsid w:val="00121C4D"/>
    <w:rsid w:val="00122019"/>
    <w:rsid w:val="00123ADC"/>
    <w:rsid w:val="00123FDB"/>
    <w:rsid w:val="00124A69"/>
    <w:rsid w:val="001274BB"/>
    <w:rsid w:val="00127ABA"/>
    <w:rsid w:val="00134800"/>
    <w:rsid w:val="001360BC"/>
    <w:rsid w:val="0013642B"/>
    <w:rsid w:val="00140E3C"/>
    <w:rsid w:val="00143646"/>
    <w:rsid w:val="00143A7A"/>
    <w:rsid w:val="001459E2"/>
    <w:rsid w:val="00145DEA"/>
    <w:rsid w:val="001504F7"/>
    <w:rsid w:val="00151D5F"/>
    <w:rsid w:val="00151ED2"/>
    <w:rsid w:val="00156556"/>
    <w:rsid w:val="001627BD"/>
    <w:rsid w:val="00164139"/>
    <w:rsid w:val="00166D30"/>
    <w:rsid w:val="0017284C"/>
    <w:rsid w:val="00173DCE"/>
    <w:rsid w:val="0017475B"/>
    <w:rsid w:val="0018399E"/>
    <w:rsid w:val="0018410C"/>
    <w:rsid w:val="00185900"/>
    <w:rsid w:val="001954EE"/>
    <w:rsid w:val="001A0DDA"/>
    <w:rsid w:val="001A3ED7"/>
    <w:rsid w:val="001A5D40"/>
    <w:rsid w:val="001B0708"/>
    <w:rsid w:val="001B202C"/>
    <w:rsid w:val="001B217F"/>
    <w:rsid w:val="001B643C"/>
    <w:rsid w:val="001C0436"/>
    <w:rsid w:val="001C231F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7244"/>
    <w:rsid w:val="001E3A0D"/>
    <w:rsid w:val="001E739D"/>
    <w:rsid w:val="001E7855"/>
    <w:rsid w:val="001F1074"/>
    <w:rsid w:val="001F23F6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4E3A"/>
    <w:rsid w:val="00257A33"/>
    <w:rsid w:val="00260D08"/>
    <w:rsid w:val="00260E08"/>
    <w:rsid w:val="00261BE3"/>
    <w:rsid w:val="00263D49"/>
    <w:rsid w:val="002748B5"/>
    <w:rsid w:val="00277C0E"/>
    <w:rsid w:val="00283C68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24C7"/>
    <w:rsid w:val="002D4FAA"/>
    <w:rsid w:val="002D61A9"/>
    <w:rsid w:val="002E042F"/>
    <w:rsid w:val="002E4DBC"/>
    <w:rsid w:val="002E5AAA"/>
    <w:rsid w:val="002E66B8"/>
    <w:rsid w:val="002F0D45"/>
    <w:rsid w:val="002F1209"/>
    <w:rsid w:val="002F18A2"/>
    <w:rsid w:val="002F1CC0"/>
    <w:rsid w:val="002F40B6"/>
    <w:rsid w:val="002F641A"/>
    <w:rsid w:val="002F6747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276B5"/>
    <w:rsid w:val="003333BE"/>
    <w:rsid w:val="003333DC"/>
    <w:rsid w:val="0033572F"/>
    <w:rsid w:val="003368A5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54EB"/>
    <w:rsid w:val="003A7C04"/>
    <w:rsid w:val="003B0B37"/>
    <w:rsid w:val="003B0F2A"/>
    <w:rsid w:val="003B1AC2"/>
    <w:rsid w:val="003B1F45"/>
    <w:rsid w:val="003B1F50"/>
    <w:rsid w:val="003B2F4D"/>
    <w:rsid w:val="003B3A05"/>
    <w:rsid w:val="003B3A47"/>
    <w:rsid w:val="003B46A1"/>
    <w:rsid w:val="003B4FC9"/>
    <w:rsid w:val="003B7CEC"/>
    <w:rsid w:val="003C1F7E"/>
    <w:rsid w:val="003C2F35"/>
    <w:rsid w:val="003C701A"/>
    <w:rsid w:val="003C7AE9"/>
    <w:rsid w:val="003D700A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71C4"/>
    <w:rsid w:val="0041020F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3ECD"/>
    <w:rsid w:val="004654FE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C6DC7"/>
    <w:rsid w:val="004D13AF"/>
    <w:rsid w:val="004D24C4"/>
    <w:rsid w:val="004D2BED"/>
    <w:rsid w:val="004D30D3"/>
    <w:rsid w:val="004D430D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3D0E"/>
    <w:rsid w:val="005046CA"/>
    <w:rsid w:val="00505A6E"/>
    <w:rsid w:val="005063B8"/>
    <w:rsid w:val="00507BE6"/>
    <w:rsid w:val="00511C8D"/>
    <w:rsid w:val="00516074"/>
    <w:rsid w:val="005161CA"/>
    <w:rsid w:val="00521C5C"/>
    <w:rsid w:val="00522E97"/>
    <w:rsid w:val="005406AB"/>
    <w:rsid w:val="00542DE1"/>
    <w:rsid w:val="005441B6"/>
    <w:rsid w:val="005478A0"/>
    <w:rsid w:val="00547A2D"/>
    <w:rsid w:val="00547CFB"/>
    <w:rsid w:val="005544DE"/>
    <w:rsid w:val="00556F13"/>
    <w:rsid w:val="00557B6B"/>
    <w:rsid w:val="00563AB3"/>
    <w:rsid w:val="0056498C"/>
    <w:rsid w:val="00570891"/>
    <w:rsid w:val="00577762"/>
    <w:rsid w:val="005820CC"/>
    <w:rsid w:val="00582168"/>
    <w:rsid w:val="00583464"/>
    <w:rsid w:val="00584CED"/>
    <w:rsid w:val="0058718D"/>
    <w:rsid w:val="0058722D"/>
    <w:rsid w:val="0058786C"/>
    <w:rsid w:val="00587EF9"/>
    <w:rsid w:val="00593FA2"/>
    <w:rsid w:val="00594AC3"/>
    <w:rsid w:val="005956C5"/>
    <w:rsid w:val="00595D4F"/>
    <w:rsid w:val="005A00B4"/>
    <w:rsid w:val="005A2098"/>
    <w:rsid w:val="005A336B"/>
    <w:rsid w:val="005B09B7"/>
    <w:rsid w:val="005B14D2"/>
    <w:rsid w:val="005B5C69"/>
    <w:rsid w:val="005B6FF7"/>
    <w:rsid w:val="005B7991"/>
    <w:rsid w:val="005B7EA6"/>
    <w:rsid w:val="005C1B11"/>
    <w:rsid w:val="005C42C3"/>
    <w:rsid w:val="005C5B77"/>
    <w:rsid w:val="005C7DBF"/>
    <w:rsid w:val="005D2EF0"/>
    <w:rsid w:val="005D71E5"/>
    <w:rsid w:val="005E156F"/>
    <w:rsid w:val="005E7619"/>
    <w:rsid w:val="00601E46"/>
    <w:rsid w:val="00604CAE"/>
    <w:rsid w:val="0060656F"/>
    <w:rsid w:val="0061058F"/>
    <w:rsid w:val="00611E84"/>
    <w:rsid w:val="0061753C"/>
    <w:rsid w:val="00626E2D"/>
    <w:rsid w:val="00635B4D"/>
    <w:rsid w:val="00637D98"/>
    <w:rsid w:val="0064005E"/>
    <w:rsid w:val="006407C5"/>
    <w:rsid w:val="006408E2"/>
    <w:rsid w:val="006423AC"/>
    <w:rsid w:val="00642771"/>
    <w:rsid w:val="00647378"/>
    <w:rsid w:val="0064767C"/>
    <w:rsid w:val="00647A51"/>
    <w:rsid w:val="00651872"/>
    <w:rsid w:val="00651FED"/>
    <w:rsid w:val="00652FD2"/>
    <w:rsid w:val="006555B5"/>
    <w:rsid w:val="00656BDF"/>
    <w:rsid w:val="00656EEC"/>
    <w:rsid w:val="00657CC6"/>
    <w:rsid w:val="00664282"/>
    <w:rsid w:val="00673231"/>
    <w:rsid w:val="006806C5"/>
    <w:rsid w:val="00680C5D"/>
    <w:rsid w:val="00681CA8"/>
    <w:rsid w:val="0068376E"/>
    <w:rsid w:val="00685DD6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7023B1"/>
    <w:rsid w:val="007035C5"/>
    <w:rsid w:val="0070554F"/>
    <w:rsid w:val="00706328"/>
    <w:rsid w:val="007105FB"/>
    <w:rsid w:val="00713F11"/>
    <w:rsid w:val="007147E0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477CC"/>
    <w:rsid w:val="00760C33"/>
    <w:rsid w:val="0076197C"/>
    <w:rsid w:val="00764C56"/>
    <w:rsid w:val="00770DD6"/>
    <w:rsid w:val="007711C3"/>
    <w:rsid w:val="00781633"/>
    <w:rsid w:val="00782D8C"/>
    <w:rsid w:val="00785CF2"/>
    <w:rsid w:val="00795E94"/>
    <w:rsid w:val="007964C0"/>
    <w:rsid w:val="00797DE3"/>
    <w:rsid w:val="007A31E3"/>
    <w:rsid w:val="007A4476"/>
    <w:rsid w:val="007A7059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E73"/>
    <w:rsid w:val="00822739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CBF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3780"/>
    <w:rsid w:val="00883F29"/>
    <w:rsid w:val="00884199"/>
    <w:rsid w:val="008878B6"/>
    <w:rsid w:val="00890AF8"/>
    <w:rsid w:val="00892201"/>
    <w:rsid w:val="0089330B"/>
    <w:rsid w:val="00894C45"/>
    <w:rsid w:val="008954AB"/>
    <w:rsid w:val="00896BBD"/>
    <w:rsid w:val="0089768D"/>
    <w:rsid w:val="00897B57"/>
    <w:rsid w:val="008A0026"/>
    <w:rsid w:val="008A0344"/>
    <w:rsid w:val="008A391B"/>
    <w:rsid w:val="008A47DB"/>
    <w:rsid w:val="008A4BB5"/>
    <w:rsid w:val="008B11AA"/>
    <w:rsid w:val="008B311A"/>
    <w:rsid w:val="008B3A86"/>
    <w:rsid w:val="008B502E"/>
    <w:rsid w:val="008C3DC0"/>
    <w:rsid w:val="008C6086"/>
    <w:rsid w:val="008C6901"/>
    <w:rsid w:val="008D1786"/>
    <w:rsid w:val="008D1D56"/>
    <w:rsid w:val="008D26F5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505BF"/>
    <w:rsid w:val="00952749"/>
    <w:rsid w:val="009528CC"/>
    <w:rsid w:val="0095620E"/>
    <w:rsid w:val="0095715E"/>
    <w:rsid w:val="0096047F"/>
    <w:rsid w:val="009604A0"/>
    <w:rsid w:val="0096595A"/>
    <w:rsid w:val="009663CA"/>
    <w:rsid w:val="00972138"/>
    <w:rsid w:val="00975023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B0DDF"/>
    <w:rsid w:val="009B103E"/>
    <w:rsid w:val="009B28C5"/>
    <w:rsid w:val="009B3F21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F4B97"/>
    <w:rsid w:val="009F5BA2"/>
    <w:rsid w:val="009F65DF"/>
    <w:rsid w:val="009F696B"/>
    <w:rsid w:val="00A00041"/>
    <w:rsid w:val="00A01B4D"/>
    <w:rsid w:val="00A04A99"/>
    <w:rsid w:val="00A04CDE"/>
    <w:rsid w:val="00A058B7"/>
    <w:rsid w:val="00A200CE"/>
    <w:rsid w:val="00A252ED"/>
    <w:rsid w:val="00A258E6"/>
    <w:rsid w:val="00A30F40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57F04"/>
    <w:rsid w:val="00A655E0"/>
    <w:rsid w:val="00A66900"/>
    <w:rsid w:val="00A74C61"/>
    <w:rsid w:val="00A77B46"/>
    <w:rsid w:val="00A8437B"/>
    <w:rsid w:val="00A860B5"/>
    <w:rsid w:val="00A90957"/>
    <w:rsid w:val="00A93A90"/>
    <w:rsid w:val="00A94B4D"/>
    <w:rsid w:val="00A97836"/>
    <w:rsid w:val="00A97EFB"/>
    <w:rsid w:val="00AA4AB5"/>
    <w:rsid w:val="00AA6671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2A3F"/>
    <w:rsid w:val="00AD3A89"/>
    <w:rsid w:val="00AE164A"/>
    <w:rsid w:val="00AE305A"/>
    <w:rsid w:val="00AE69F7"/>
    <w:rsid w:val="00AE7A8A"/>
    <w:rsid w:val="00AE7B38"/>
    <w:rsid w:val="00AF1F7F"/>
    <w:rsid w:val="00AF31B8"/>
    <w:rsid w:val="00AF5FB0"/>
    <w:rsid w:val="00AF782E"/>
    <w:rsid w:val="00B028F2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5557"/>
    <w:rsid w:val="00B672FC"/>
    <w:rsid w:val="00B674A7"/>
    <w:rsid w:val="00B728E2"/>
    <w:rsid w:val="00B7501B"/>
    <w:rsid w:val="00B75CC9"/>
    <w:rsid w:val="00B75DF4"/>
    <w:rsid w:val="00B76B32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AA3"/>
    <w:rsid w:val="00BB7CBB"/>
    <w:rsid w:val="00BB7E4A"/>
    <w:rsid w:val="00BC0748"/>
    <w:rsid w:val="00BC0F87"/>
    <w:rsid w:val="00BC1BE9"/>
    <w:rsid w:val="00BC33E8"/>
    <w:rsid w:val="00BC5480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332F"/>
    <w:rsid w:val="00C04FAE"/>
    <w:rsid w:val="00C07C5A"/>
    <w:rsid w:val="00C07E34"/>
    <w:rsid w:val="00C13198"/>
    <w:rsid w:val="00C15C74"/>
    <w:rsid w:val="00C2280F"/>
    <w:rsid w:val="00C30B2A"/>
    <w:rsid w:val="00C3201D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82FC4"/>
    <w:rsid w:val="00C909D2"/>
    <w:rsid w:val="00C90A23"/>
    <w:rsid w:val="00C9154C"/>
    <w:rsid w:val="00C93828"/>
    <w:rsid w:val="00C97A4D"/>
    <w:rsid w:val="00CA1A8A"/>
    <w:rsid w:val="00CA2802"/>
    <w:rsid w:val="00CA3C0A"/>
    <w:rsid w:val="00CA7E6C"/>
    <w:rsid w:val="00CA7F7B"/>
    <w:rsid w:val="00CA7FEC"/>
    <w:rsid w:val="00CB103D"/>
    <w:rsid w:val="00CB2EB2"/>
    <w:rsid w:val="00CB3A3D"/>
    <w:rsid w:val="00CC0E9C"/>
    <w:rsid w:val="00CC3A17"/>
    <w:rsid w:val="00CC614D"/>
    <w:rsid w:val="00CD0649"/>
    <w:rsid w:val="00CD1AEC"/>
    <w:rsid w:val="00CD6329"/>
    <w:rsid w:val="00CE5187"/>
    <w:rsid w:val="00CE52F3"/>
    <w:rsid w:val="00CE5E93"/>
    <w:rsid w:val="00CE7024"/>
    <w:rsid w:val="00CF1F2F"/>
    <w:rsid w:val="00CF6332"/>
    <w:rsid w:val="00CF6927"/>
    <w:rsid w:val="00CF733D"/>
    <w:rsid w:val="00D01E0F"/>
    <w:rsid w:val="00D02DC2"/>
    <w:rsid w:val="00D04B05"/>
    <w:rsid w:val="00D04F69"/>
    <w:rsid w:val="00D079A3"/>
    <w:rsid w:val="00D1244B"/>
    <w:rsid w:val="00D12AF8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4784"/>
    <w:rsid w:val="00D356E3"/>
    <w:rsid w:val="00D35D0C"/>
    <w:rsid w:val="00D4070C"/>
    <w:rsid w:val="00D41909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48E6"/>
    <w:rsid w:val="00D77B03"/>
    <w:rsid w:val="00D82053"/>
    <w:rsid w:val="00D838BD"/>
    <w:rsid w:val="00D872C3"/>
    <w:rsid w:val="00D9694A"/>
    <w:rsid w:val="00DA31FE"/>
    <w:rsid w:val="00DA6F0A"/>
    <w:rsid w:val="00DB6331"/>
    <w:rsid w:val="00DC1692"/>
    <w:rsid w:val="00DC2807"/>
    <w:rsid w:val="00DC4DBE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2E61"/>
    <w:rsid w:val="00E0494F"/>
    <w:rsid w:val="00E1157F"/>
    <w:rsid w:val="00E130DB"/>
    <w:rsid w:val="00E138B3"/>
    <w:rsid w:val="00E14E5A"/>
    <w:rsid w:val="00E16573"/>
    <w:rsid w:val="00E2020C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635"/>
    <w:rsid w:val="00E6362D"/>
    <w:rsid w:val="00E65C33"/>
    <w:rsid w:val="00E66F96"/>
    <w:rsid w:val="00E67276"/>
    <w:rsid w:val="00E715AA"/>
    <w:rsid w:val="00E72A1D"/>
    <w:rsid w:val="00E80C5C"/>
    <w:rsid w:val="00E84738"/>
    <w:rsid w:val="00E84F6B"/>
    <w:rsid w:val="00E91F6B"/>
    <w:rsid w:val="00E94172"/>
    <w:rsid w:val="00E9446C"/>
    <w:rsid w:val="00E94D84"/>
    <w:rsid w:val="00E94DEB"/>
    <w:rsid w:val="00E957CB"/>
    <w:rsid w:val="00EA4771"/>
    <w:rsid w:val="00EA556B"/>
    <w:rsid w:val="00EA6163"/>
    <w:rsid w:val="00EA673A"/>
    <w:rsid w:val="00EA6F9D"/>
    <w:rsid w:val="00EB6465"/>
    <w:rsid w:val="00EB64DD"/>
    <w:rsid w:val="00EB6B05"/>
    <w:rsid w:val="00EC068D"/>
    <w:rsid w:val="00EC160D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3DAC"/>
    <w:rsid w:val="00EF2F43"/>
    <w:rsid w:val="00F007A3"/>
    <w:rsid w:val="00F05E0A"/>
    <w:rsid w:val="00F079E8"/>
    <w:rsid w:val="00F109F5"/>
    <w:rsid w:val="00F12A05"/>
    <w:rsid w:val="00F133AD"/>
    <w:rsid w:val="00F151FE"/>
    <w:rsid w:val="00F15B7A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F1"/>
    <w:rsid w:val="00F501F0"/>
    <w:rsid w:val="00F505B1"/>
    <w:rsid w:val="00F51597"/>
    <w:rsid w:val="00F53138"/>
    <w:rsid w:val="00F55F31"/>
    <w:rsid w:val="00F60C78"/>
    <w:rsid w:val="00F623BC"/>
    <w:rsid w:val="00F62A9E"/>
    <w:rsid w:val="00F65564"/>
    <w:rsid w:val="00F65F09"/>
    <w:rsid w:val="00F6690E"/>
    <w:rsid w:val="00F66F8B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6257"/>
    <w:rsid w:val="00FC0CE8"/>
    <w:rsid w:val="00FC294C"/>
    <w:rsid w:val="00FC32B2"/>
    <w:rsid w:val="00FC4150"/>
    <w:rsid w:val="00FC60D1"/>
    <w:rsid w:val="00FC6DAF"/>
    <w:rsid w:val="00FD07F5"/>
    <w:rsid w:val="00FD147B"/>
    <w:rsid w:val="00FD3D41"/>
    <w:rsid w:val="00FD4A6F"/>
    <w:rsid w:val="00FD50C7"/>
    <w:rsid w:val="00FF21F3"/>
    <w:rsid w:val="00FF297C"/>
    <w:rsid w:val="00FF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  <w:style w:type="paragraph" w:styleId="ab">
    <w:name w:val="Date"/>
    <w:basedOn w:val="a"/>
    <w:next w:val="a"/>
    <w:link w:val="Char3"/>
    <w:uiPriority w:val="99"/>
    <w:semiHidden/>
    <w:unhideWhenUsed/>
    <w:rsid w:val="0065187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518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tk@man7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n7.org/tl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.org/version3/onlin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84</Pages>
  <Words>1824</Words>
  <Characters>10403</Characters>
  <Application>Microsoft Office Word</Application>
  <DocSecurity>0</DocSecurity>
  <Lines>86</Lines>
  <Paragraphs>24</Paragraphs>
  <ScaleCrop>false</ScaleCrop>
  <Company>Fortunes</Company>
  <LinksUpToDate>false</LinksUpToDate>
  <CharactersWithSpaces>12203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65</cp:revision>
  <cp:lastPrinted>2010-12-17T05:10:00Z</cp:lastPrinted>
  <dcterms:created xsi:type="dcterms:W3CDTF">2009-09-07T01:32:00Z</dcterms:created>
  <dcterms:modified xsi:type="dcterms:W3CDTF">2011-02-13T05:14:00Z</dcterms:modified>
</cp:coreProperties>
</file>