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B276A1" w:rsidP="00513CA8">
      <w:pPr>
        <w:pStyle w:val="Sous-titre"/>
      </w:pPr>
      <w:r>
        <w:t>Annexe 11</w:t>
      </w:r>
      <w:r w:rsidR="00F575BA">
        <w:t xml:space="preserve"> – </w:t>
      </w:r>
      <w:r>
        <w:t>Appareils d’acquisition</w:t>
      </w:r>
    </w:p>
    <w:p w:rsidR="004C249E" w:rsidRDefault="004C249E" w:rsidP="00B813EB"/>
    <w:p w:rsidR="004C249E" w:rsidRDefault="004C249E" w:rsidP="00B813EB"/>
    <w:p w:rsidR="004C249E" w:rsidRDefault="004C249E" w:rsidP="002232B7"/>
    <w:p w:rsidR="004C249E" w:rsidRDefault="004C249E" w:rsidP="00B813EB"/>
    <w:p w:rsidR="00067891" w:rsidRDefault="00067891" w:rsidP="002232B7"/>
    <w:p w:rsidR="002232B7" w:rsidRDefault="002232B7" w:rsidP="002232B7"/>
    <w:p w:rsidR="002232B7" w:rsidRDefault="002232B7" w:rsidP="002232B7"/>
    <w:p w:rsidR="002232B7" w:rsidRDefault="002232B7" w:rsidP="002232B7"/>
    <w:p w:rsidR="002232B7" w:rsidRDefault="002232B7" w:rsidP="002232B7"/>
    <w:p w:rsidR="002232B7" w:rsidRDefault="002232B7" w:rsidP="002232B7"/>
    <w:p w:rsidR="002232B7" w:rsidRDefault="002232B7" w:rsidP="002232B7"/>
    <w:p w:rsidR="002232B7" w:rsidRDefault="002232B7" w:rsidP="002232B7"/>
    <w:p w:rsidR="00067891" w:rsidRDefault="00067891" w:rsidP="00B813EB"/>
    <w:p w:rsidR="00067891" w:rsidRDefault="00067891" w:rsidP="00B813EB"/>
    <w:p w:rsidR="002232B7" w:rsidRDefault="002232B7" w:rsidP="00B813EB"/>
    <w:p w:rsidR="002232B7" w:rsidRDefault="002232B7" w:rsidP="00B813EB"/>
    <w:p w:rsidR="002232B7" w:rsidRDefault="002232B7"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D31F6F">
        <w:t>26</w:t>
      </w:r>
      <w:r w:rsidR="00CE761B">
        <w:t xml:space="preserve"> juillet</w:t>
      </w:r>
      <w:r w:rsidR="00940FE1">
        <w:t xml:space="preserve">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6B1A18"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9599453" w:history="1">
            <w:r w:rsidR="006B1A18" w:rsidRPr="00526C98">
              <w:rPr>
                <w:rStyle w:val="Lienhypertexte"/>
                <w:noProof/>
              </w:rPr>
              <w:t>1.</w:t>
            </w:r>
            <w:r w:rsidR="006B1A18">
              <w:rPr>
                <w:rFonts w:asciiTheme="minorHAnsi" w:hAnsiTheme="minorHAnsi"/>
                <w:noProof/>
                <w:lang w:eastAsia="fr-CH"/>
              </w:rPr>
              <w:tab/>
            </w:r>
            <w:r w:rsidR="006B1A18" w:rsidRPr="00526C98">
              <w:rPr>
                <w:rStyle w:val="Lienhypertexte"/>
                <w:noProof/>
              </w:rPr>
              <w:t>Introduction</w:t>
            </w:r>
            <w:r w:rsidR="006B1A18">
              <w:rPr>
                <w:noProof/>
                <w:webHidden/>
              </w:rPr>
              <w:tab/>
            </w:r>
            <w:r w:rsidR="006B1A18">
              <w:rPr>
                <w:noProof/>
                <w:webHidden/>
              </w:rPr>
              <w:fldChar w:fldCharType="begin"/>
            </w:r>
            <w:r w:rsidR="006B1A18">
              <w:rPr>
                <w:noProof/>
                <w:webHidden/>
              </w:rPr>
              <w:instrText xml:space="preserve"> PAGEREF _Toc519599453 \h </w:instrText>
            </w:r>
            <w:r w:rsidR="006B1A18">
              <w:rPr>
                <w:noProof/>
                <w:webHidden/>
              </w:rPr>
            </w:r>
            <w:r w:rsidR="006B1A18">
              <w:rPr>
                <w:noProof/>
                <w:webHidden/>
              </w:rPr>
              <w:fldChar w:fldCharType="separate"/>
            </w:r>
            <w:r w:rsidR="006B1A18">
              <w:rPr>
                <w:noProof/>
                <w:webHidden/>
              </w:rPr>
              <w:t>1</w:t>
            </w:r>
            <w:r w:rsidR="006B1A18">
              <w:rPr>
                <w:noProof/>
                <w:webHidden/>
              </w:rPr>
              <w:fldChar w:fldCharType="end"/>
            </w:r>
          </w:hyperlink>
        </w:p>
        <w:p w:rsidR="006B1A18" w:rsidRDefault="006B1A18">
          <w:pPr>
            <w:pStyle w:val="TM2"/>
            <w:tabs>
              <w:tab w:val="left" w:pos="880"/>
              <w:tab w:val="right" w:leader="dot" w:pos="9062"/>
            </w:tabs>
            <w:rPr>
              <w:rFonts w:asciiTheme="minorHAnsi" w:hAnsiTheme="minorHAnsi"/>
              <w:noProof/>
              <w:lang w:eastAsia="fr-CH"/>
            </w:rPr>
          </w:pPr>
          <w:hyperlink w:anchor="_Toc519599454" w:history="1">
            <w:r w:rsidRPr="00526C98">
              <w:rPr>
                <w:rStyle w:val="Lienhypertexte"/>
                <w:noProof/>
              </w:rPr>
              <w:t>1.1.</w:t>
            </w:r>
            <w:r>
              <w:rPr>
                <w:rFonts w:asciiTheme="minorHAnsi" w:hAnsiTheme="minorHAnsi"/>
                <w:noProof/>
                <w:lang w:eastAsia="fr-CH"/>
              </w:rPr>
              <w:tab/>
            </w:r>
            <w:r w:rsidRPr="00526C98">
              <w:rPr>
                <w:rStyle w:val="Lienhypertexte"/>
                <w:noProof/>
              </w:rPr>
              <w:t>MS60</w:t>
            </w:r>
            <w:r>
              <w:rPr>
                <w:noProof/>
                <w:webHidden/>
              </w:rPr>
              <w:tab/>
            </w:r>
            <w:r>
              <w:rPr>
                <w:noProof/>
                <w:webHidden/>
              </w:rPr>
              <w:fldChar w:fldCharType="begin"/>
            </w:r>
            <w:r>
              <w:rPr>
                <w:noProof/>
                <w:webHidden/>
              </w:rPr>
              <w:instrText xml:space="preserve"> PAGEREF _Toc519599454 \h </w:instrText>
            </w:r>
            <w:r>
              <w:rPr>
                <w:noProof/>
                <w:webHidden/>
              </w:rPr>
            </w:r>
            <w:r>
              <w:rPr>
                <w:noProof/>
                <w:webHidden/>
              </w:rPr>
              <w:fldChar w:fldCharType="separate"/>
            </w:r>
            <w:r>
              <w:rPr>
                <w:noProof/>
                <w:webHidden/>
              </w:rPr>
              <w:t>1</w:t>
            </w:r>
            <w:r>
              <w:rPr>
                <w:noProof/>
                <w:webHidden/>
              </w:rPr>
              <w:fldChar w:fldCharType="end"/>
            </w:r>
          </w:hyperlink>
        </w:p>
        <w:p w:rsidR="006B1A18" w:rsidRDefault="006B1A18">
          <w:pPr>
            <w:pStyle w:val="TM2"/>
            <w:tabs>
              <w:tab w:val="left" w:pos="880"/>
              <w:tab w:val="right" w:leader="dot" w:pos="9062"/>
            </w:tabs>
            <w:rPr>
              <w:rFonts w:asciiTheme="minorHAnsi" w:hAnsiTheme="minorHAnsi"/>
              <w:noProof/>
              <w:lang w:eastAsia="fr-CH"/>
            </w:rPr>
          </w:pPr>
          <w:hyperlink w:anchor="_Toc519599455" w:history="1">
            <w:r w:rsidRPr="00526C98">
              <w:rPr>
                <w:rStyle w:val="Lienhypertexte"/>
                <w:noProof/>
              </w:rPr>
              <w:t>1.2.</w:t>
            </w:r>
            <w:r>
              <w:rPr>
                <w:rFonts w:asciiTheme="minorHAnsi" w:hAnsiTheme="minorHAnsi"/>
                <w:noProof/>
                <w:lang w:eastAsia="fr-CH"/>
              </w:rPr>
              <w:tab/>
            </w:r>
            <w:r w:rsidRPr="00526C98">
              <w:rPr>
                <w:rStyle w:val="Lienhypertexte"/>
                <w:noProof/>
              </w:rPr>
              <w:t>Scanner Faro Focus 3D 120</w:t>
            </w:r>
            <w:r>
              <w:rPr>
                <w:noProof/>
                <w:webHidden/>
              </w:rPr>
              <w:tab/>
            </w:r>
            <w:r>
              <w:rPr>
                <w:noProof/>
                <w:webHidden/>
              </w:rPr>
              <w:fldChar w:fldCharType="begin"/>
            </w:r>
            <w:r>
              <w:rPr>
                <w:noProof/>
                <w:webHidden/>
              </w:rPr>
              <w:instrText xml:space="preserve"> PAGEREF _Toc519599455 \h </w:instrText>
            </w:r>
            <w:r>
              <w:rPr>
                <w:noProof/>
                <w:webHidden/>
              </w:rPr>
            </w:r>
            <w:r>
              <w:rPr>
                <w:noProof/>
                <w:webHidden/>
              </w:rPr>
              <w:fldChar w:fldCharType="separate"/>
            </w:r>
            <w:r>
              <w:rPr>
                <w:noProof/>
                <w:webHidden/>
              </w:rPr>
              <w:t>1</w:t>
            </w:r>
            <w:r>
              <w:rPr>
                <w:noProof/>
                <w:webHidden/>
              </w:rPr>
              <w:fldChar w:fldCharType="end"/>
            </w:r>
          </w:hyperlink>
        </w:p>
        <w:p w:rsidR="006B1A18" w:rsidRDefault="006B1A18">
          <w:pPr>
            <w:pStyle w:val="TM2"/>
            <w:tabs>
              <w:tab w:val="left" w:pos="880"/>
              <w:tab w:val="right" w:leader="dot" w:pos="9062"/>
            </w:tabs>
            <w:rPr>
              <w:rFonts w:asciiTheme="minorHAnsi" w:hAnsiTheme="minorHAnsi"/>
              <w:noProof/>
              <w:lang w:eastAsia="fr-CH"/>
            </w:rPr>
          </w:pPr>
          <w:hyperlink w:anchor="_Toc519599456" w:history="1">
            <w:r w:rsidRPr="00526C98">
              <w:rPr>
                <w:rStyle w:val="Lienhypertexte"/>
                <w:noProof/>
              </w:rPr>
              <w:t>1.3.</w:t>
            </w:r>
            <w:r>
              <w:rPr>
                <w:rFonts w:asciiTheme="minorHAnsi" w:hAnsiTheme="minorHAnsi"/>
                <w:noProof/>
                <w:lang w:eastAsia="fr-CH"/>
              </w:rPr>
              <w:tab/>
            </w:r>
            <w:r w:rsidRPr="00526C98">
              <w:rPr>
                <w:rStyle w:val="Lienhypertexte"/>
                <w:noProof/>
              </w:rPr>
              <w:t>Scanner Leica P40</w:t>
            </w:r>
            <w:r>
              <w:rPr>
                <w:noProof/>
                <w:webHidden/>
              </w:rPr>
              <w:tab/>
            </w:r>
            <w:r>
              <w:rPr>
                <w:noProof/>
                <w:webHidden/>
              </w:rPr>
              <w:fldChar w:fldCharType="begin"/>
            </w:r>
            <w:r>
              <w:rPr>
                <w:noProof/>
                <w:webHidden/>
              </w:rPr>
              <w:instrText xml:space="preserve"> PAGEREF _Toc519599456 \h </w:instrText>
            </w:r>
            <w:r>
              <w:rPr>
                <w:noProof/>
                <w:webHidden/>
              </w:rPr>
            </w:r>
            <w:r>
              <w:rPr>
                <w:noProof/>
                <w:webHidden/>
              </w:rPr>
              <w:fldChar w:fldCharType="separate"/>
            </w:r>
            <w:r>
              <w:rPr>
                <w:noProof/>
                <w:webHidden/>
              </w:rPr>
              <w:t>2</w:t>
            </w:r>
            <w:r>
              <w:rPr>
                <w:noProof/>
                <w:webHidden/>
              </w:rPr>
              <w:fldChar w:fldCharType="end"/>
            </w:r>
          </w:hyperlink>
        </w:p>
        <w:p w:rsidR="006B1A18" w:rsidRDefault="006B1A18">
          <w:pPr>
            <w:pStyle w:val="TM2"/>
            <w:tabs>
              <w:tab w:val="left" w:pos="880"/>
              <w:tab w:val="right" w:leader="dot" w:pos="9062"/>
            </w:tabs>
            <w:rPr>
              <w:rFonts w:asciiTheme="minorHAnsi" w:hAnsiTheme="minorHAnsi"/>
              <w:noProof/>
              <w:lang w:eastAsia="fr-CH"/>
            </w:rPr>
          </w:pPr>
          <w:hyperlink w:anchor="_Toc519599457" w:history="1">
            <w:r w:rsidRPr="00526C98">
              <w:rPr>
                <w:rStyle w:val="Lienhypertexte"/>
                <w:noProof/>
              </w:rPr>
              <w:t>1.4.</w:t>
            </w:r>
            <w:r>
              <w:rPr>
                <w:rFonts w:asciiTheme="minorHAnsi" w:hAnsiTheme="minorHAnsi"/>
                <w:noProof/>
                <w:lang w:eastAsia="fr-CH"/>
              </w:rPr>
              <w:tab/>
            </w:r>
            <w:r w:rsidRPr="00526C98">
              <w:rPr>
                <w:rStyle w:val="Lienhypertexte"/>
                <w:noProof/>
              </w:rPr>
              <w:t>Scanner Héron</w:t>
            </w:r>
            <w:r>
              <w:rPr>
                <w:noProof/>
                <w:webHidden/>
              </w:rPr>
              <w:tab/>
            </w:r>
            <w:r>
              <w:rPr>
                <w:noProof/>
                <w:webHidden/>
              </w:rPr>
              <w:fldChar w:fldCharType="begin"/>
            </w:r>
            <w:r>
              <w:rPr>
                <w:noProof/>
                <w:webHidden/>
              </w:rPr>
              <w:instrText xml:space="preserve"> PAGEREF _Toc519599457 \h </w:instrText>
            </w:r>
            <w:r>
              <w:rPr>
                <w:noProof/>
                <w:webHidden/>
              </w:rPr>
            </w:r>
            <w:r>
              <w:rPr>
                <w:noProof/>
                <w:webHidden/>
              </w:rPr>
              <w:fldChar w:fldCharType="separate"/>
            </w:r>
            <w:r>
              <w:rPr>
                <w:noProof/>
                <w:webHidden/>
              </w:rPr>
              <w:t>2</w:t>
            </w:r>
            <w:r>
              <w:rPr>
                <w:noProof/>
                <w:webHidden/>
              </w:rPr>
              <w:fldChar w:fldCharType="end"/>
            </w:r>
          </w:hyperlink>
        </w:p>
        <w:p w:rsidR="006B1A18" w:rsidRDefault="006B1A18">
          <w:pPr>
            <w:pStyle w:val="TM2"/>
            <w:tabs>
              <w:tab w:val="left" w:pos="880"/>
              <w:tab w:val="right" w:leader="dot" w:pos="9062"/>
            </w:tabs>
            <w:rPr>
              <w:rFonts w:asciiTheme="minorHAnsi" w:hAnsiTheme="minorHAnsi"/>
              <w:noProof/>
              <w:lang w:eastAsia="fr-CH"/>
            </w:rPr>
          </w:pPr>
          <w:hyperlink w:anchor="_Toc519599458" w:history="1">
            <w:r w:rsidRPr="00526C98">
              <w:rPr>
                <w:rStyle w:val="Lienhypertexte"/>
                <w:noProof/>
              </w:rPr>
              <w:t>1.5.</w:t>
            </w:r>
            <w:r>
              <w:rPr>
                <w:rFonts w:asciiTheme="minorHAnsi" w:hAnsiTheme="minorHAnsi"/>
                <w:noProof/>
                <w:lang w:eastAsia="fr-CH"/>
              </w:rPr>
              <w:tab/>
            </w:r>
            <w:r w:rsidRPr="00526C98">
              <w:rPr>
                <w:rStyle w:val="Lienhypertexte"/>
                <w:noProof/>
              </w:rPr>
              <w:t>Caméra Canon EOS 5DS R</w:t>
            </w:r>
            <w:r>
              <w:rPr>
                <w:noProof/>
                <w:webHidden/>
              </w:rPr>
              <w:tab/>
            </w:r>
            <w:r>
              <w:rPr>
                <w:noProof/>
                <w:webHidden/>
              </w:rPr>
              <w:fldChar w:fldCharType="begin"/>
            </w:r>
            <w:r>
              <w:rPr>
                <w:noProof/>
                <w:webHidden/>
              </w:rPr>
              <w:instrText xml:space="preserve"> PAGEREF _Toc519599458 \h </w:instrText>
            </w:r>
            <w:r>
              <w:rPr>
                <w:noProof/>
                <w:webHidden/>
              </w:rPr>
            </w:r>
            <w:r>
              <w:rPr>
                <w:noProof/>
                <w:webHidden/>
              </w:rPr>
              <w:fldChar w:fldCharType="separate"/>
            </w:r>
            <w:r>
              <w:rPr>
                <w:noProof/>
                <w:webHidden/>
              </w:rPr>
              <w:t>2</w:t>
            </w:r>
            <w:r>
              <w:rPr>
                <w:noProof/>
                <w:webHidden/>
              </w:rPr>
              <w:fldChar w:fldCharType="end"/>
            </w:r>
          </w:hyperlink>
        </w:p>
        <w:p w:rsidR="006B1A18" w:rsidRDefault="006B1A18">
          <w:pPr>
            <w:pStyle w:val="TM2"/>
            <w:tabs>
              <w:tab w:val="left" w:pos="880"/>
              <w:tab w:val="right" w:leader="dot" w:pos="9062"/>
            </w:tabs>
            <w:rPr>
              <w:rFonts w:asciiTheme="minorHAnsi" w:hAnsiTheme="minorHAnsi"/>
              <w:noProof/>
              <w:lang w:eastAsia="fr-CH"/>
            </w:rPr>
          </w:pPr>
          <w:hyperlink w:anchor="_Toc519599459" w:history="1">
            <w:r w:rsidRPr="00526C98">
              <w:rPr>
                <w:rStyle w:val="Lienhypertexte"/>
                <w:noProof/>
              </w:rPr>
              <w:t>1.6.</w:t>
            </w:r>
            <w:r>
              <w:rPr>
                <w:rFonts w:asciiTheme="minorHAnsi" w:hAnsiTheme="minorHAnsi"/>
                <w:noProof/>
                <w:lang w:eastAsia="fr-CH"/>
              </w:rPr>
              <w:tab/>
            </w:r>
            <w:r w:rsidRPr="00526C98">
              <w:rPr>
                <w:rStyle w:val="Lienhypertexte"/>
                <w:noProof/>
              </w:rPr>
              <w:t>Caméra Ladybug 360°</w:t>
            </w:r>
            <w:r>
              <w:rPr>
                <w:noProof/>
                <w:webHidden/>
              </w:rPr>
              <w:tab/>
            </w:r>
            <w:r>
              <w:rPr>
                <w:noProof/>
                <w:webHidden/>
              </w:rPr>
              <w:fldChar w:fldCharType="begin"/>
            </w:r>
            <w:r>
              <w:rPr>
                <w:noProof/>
                <w:webHidden/>
              </w:rPr>
              <w:instrText xml:space="preserve"> PAGEREF _Toc519599459 \h </w:instrText>
            </w:r>
            <w:r>
              <w:rPr>
                <w:noProof/>
                <w:webHidden/>
              </w:rPr>
            </w:r>
            <w:r>
              <w:rPr>
                <w:noProof/>
                <w:webHidden/>
              </w:rPr>
              <w:fldChar w:fldCharType="separate"/>
            </w:r>
            <w:r>
              <w:rPr>
                <w:noProof/>
                <w:webHidden/>
              </w:rPr>
              <w:t>3</w:t>
            </w:r>
            <w:r>
              <w:rPr>
                <w:noProof/>
                <w:webHidden/>
              </w:rPr>
              <w:fldChar w:fldCharType="end"/>
            </w:r>
          </w:hyperlink>
        </w:p>
        <w:p w:rsidR="006B1A18" w:rsidRDefault="006B1A18">
          <w:pPr>
            <w:pStyle w:val="TM2"/>
            <w:tabs>
              <w:tab w:val="left" w:pos="880"/>
              <w:tab w:val="right" w:leader="dot" w:pos="9062"/>
            </w:tabs>
            <w:rPr>
              <w:rFonts w:asciiTheme="minorHAnsi" w:hAnsiTheme="minorHAnsi"/>
              <w:noProof/>
              <w:lang w:eastAsia="fr-CH"/>
            </w:rPr>
          </w:pPr>
          <w:hyperlink w:anchor="_Toc519599460" w:history="1">
            <w:r w:rsidRPr="00526C98">
              <w:rPr>
                <w:rStyle w:val="Lienhypertexte"/>
                <w:noProof/>
              </w:rPr>
              <w:t>1.7.</w:t>
            </w:r>
            <w:r>
              <w:rPr>
                <w:rFonts w:asciiTheme="minorHAnsi" w:hAnsiTheme="minorHAnsi"/>
                <w:noProof/>
                <w:lang w:eastAsia="fr-CH"/>
              </w:rPr>
              <w:tab/>
            </w:r>
            <w:r w:rsidRPr="00526C98">
              <w:rPr>
                <w:rStyle w:val="Lienhypertexte"/>
                <w:noProof/>
              </w:rPr>
              <w:t>Drone Parrot Bebop 2</w:t>
            </w:r>
            <w:r>
              <w:rPr>
                <w:noProof/>
                <w:webHidden/>
              </w:rPr>
              <w:tab/>
            </w:r>
            <w:r>
              <w:rPr>
                <w:noProof/>
                <w:webHidden/>
              </w:rPr>
              <w:fldChar w:fldCharType="begin"/>
            </w:r>
            <w:r>
              <w:rPr>
                <w:noProof/>
                <w:webHidden/>
              </w:rPr>
              <w:instrText xml:space="preserve"> PAGEREF _Toc519599460 \h </w:instrText>
            </w:r>
            <w:r>
              <w:rPr>
                <w:noProof/>
                <w:webHidden/>
              </w:rPr>
            </w:r>
            <w:r>
              <w:rPr>
                <w:noProof/>
                <w:webHidden/>
              </w:rPr>
              <w:fldChar w:fldCharType="separate"/>
            </w:r>
            <w:r>
              <w:rPr>
                <w:noProof/>
                <w:webHidden/>
              </w:rPr>
              <w:t>4</w:t>
            </w:r>
            <w:r>
              <w:rPr>
                <w:noProof/>
                <w:webHidden/>
              </w:rPr>
              <w:fldChar w:fldCharType="end"/>
            </w:r>
          </w:hyperlink>
        </w:p>
        <w:p w:rsidR="00081945" w:rsidRPr="00081945" w:rsidRDefault="00081945">
          <w:pPr>
            <w:rPr>
              <w:lang w:val="fr-FR"/>
            </w:rPr>
          </w:pPr>
          <w:r>
            <w:rPr>
              <w:b/>
              <w:bCs/>
              <w:lang w:val="fr-FR"/>
            </w:rPr>
            <w:fldChar w:fldCharType="end"/>
          </w:r>
        </w:p>
      </w:sdtContent>
    </w:sdt>
    <w:p w:rsidR="004C249E" w:rsidRPr="004C249E" w:rsidRDefault="004C249E" w:rsidP="00D06BC7">
      <w:pPr>
        <w:pStyle w:val="Titre-descriptif-TB"/>
        <w:rPr>
          <w:lang w:val="fr-FR"/>
        </w:rPr>
      </w:pPr>
      <w:r>
        <w:rPr>
          <w:lang w:val="fr-FR"/>
        </w:rPr>
        <w:t>Table des illusation</w:t>
      </w:r>
    </w:p>
    <w:p w:rsidR="006B1A18" w:rsidRDefault="00E03465">
      <w:pPr>
        <w:pStyle w:val="Tabledesillustrations"/>
        <w:tabs>
          <w:tab w:val="right" w:leader="dot" w:pos="9062"/>
        </w:tabs>
        <w:rPr>
          <w:rFonts w:asciiTheme="minorHAnsi" w:hAnsiTheme="minorHAnsi"/>
          <w:noProof/>
          <w:lang w:eastAsia="fr-CH"/>
        </w:rPr>
      </w:pPr>
      <w:r>
        <w:fldChar w:fldCharType="begin"/>
      </w:r>
      <w:r>
        <w:instrText xml:space="preserve"> TOC \h \z \c "Figure" </w:instrText>
      </w:r>
      <w:r>
        <w:fldChar w:fldCharType="separate"/>
      </w:r>
      <w:hyperlink w:anchor="_Toc519599450" w:history="1">
        <w:r w:rsidR="006B1A18" w:rsidRPr="00E4623C">
          <w:rPr>
            <w:rStyle w:val="Lienhypertexte"/>
            <w:noProof/>
          </w:rPr>
          <w:t>Figure 1 Nuage de points non référencé de la Ladybug</w:t>
        </w:r>
        <w:r w:rsidR="006B1A18">
          <w:rPr>
            <w:noProof/>
            <w:webHidden/>
          </w:rPr>
          <w:tab/>
        </w:r>
        <w:r w:rsidR="006B1A18">
          <w:rPr>
            <w:noProof/>
            <w:webHidden/>
          </w:rPr>
          <w:fldChar w:fldCharType="begin"/>
        </w:r>
        <w:r w:rsidR="006B1A18">
          <w:rPr>
            <w:noProof/>
            <w:webHidden/>
          </w:rPr>
          <w:instrText xml:space="preserve"> PAGEREF _Toc519599450 \h </w:instrText>
        </w:r>
        <w:r w:rsidR="006B1A18">
          <w:rPr>
            <w:noProof/>
            <w:webHidden/>
          </w:rPr>
        </w:r>
        <w:r w:rsidR="006B1A18">
          <w:rPr>
            <w:noProof/>
            <w:webHidden/>
          </w:rPr>
          <w:fldChar w:fldCharType="separate"/>
        </w:r>
        <w:r w:rsidR="006B1A18">
          <w:rPr>
            <w:noProof/>
            <w:webHidden/>
          </w:rPr>
          <w:t>4</w:t>
        </w:r>
        <w:r w:rsidR="006B1A18">
          <w:rPr>
            <w:noProof/>
            <w:webHidden/>
          </w:rPr>
          <w:fldChar w:fldCharType="end"/>
        </w:r>
      </w:hyperlink>
    </w:p>
    <w:p w:rsidR="004C249E" w:rsidRDefault="00E03465" w:rsidP="004C249E">
      <w:r>
        <w:rPr>
          <w:b/>
          <w:bCs/>
          <w:noProof/>
          <w:lang w:val="fr-FR"/>
        </w:rPr>
        <w:fldChar w:fldCharType="end"/>
      </w:r>
    </w:p>
    <w:p w:rsidR="004C249E" w:rsidRDefault="004C249E" w:rsidP="004C249E">
      <w:pPr>
        <w:sectPr w:rsidR="004C249E" w:rsidSect="00305F16">
          <w:headerReference w:type="default" r:id="rId10"/>
          <w:footerReference w:type="default" r:id="rId11"/>
          <w:pgSz w:w="11906" w:h="16838"/>
          <w:pgMar w:top="1104" w:right="1417" w:bottom="1417" w:left="1417" w:header="708" w:footer="708" w:gutter="0"/>
          <w:pgNumType w:start="1"/>
          <w:cols w:space="708"/>
          <w:docGrid w:linePitch="360"/>
        </w:sectPr>
      </w:pPr>
    </w:p>
    <w:p w:rsidR="00A02EAD" w:rsidRDefault="005F70CB" w:rsidP="00C04C88">
      <w:pPr>
        <w:pStyle w:val="Titre1"/>
      </w:pPr>
      <w:bookmarkStart w:id="0" w:name="_Toc519599453"/>
      <w:r w:rsidRPr="00C04C88">
        <w:lastRenderedPageBreak/>
        <w:t>I</w:t>
      </w:r>
      <w:r w:rsidR="002232B7">
        <w:t>ntroduction</w:t>
      </w:r>
      <w:bookmarkEnd w:id="0"/>
    </w:p>
    <w:p w:rsidR="00113EF3" w:rsidRDefault="00B276A1" w:rsidP="00113EF3">
      <w:r>
        <w:t xml:space="preserve">Il sera sujet de décrire les différents appareils utilisés sur le terrain. Il sera également question de leur utilité et facilité d’utilisation dans le cadre de modélisation basé sur un nuage de points 3D. Dans ce travail de </w:t>
      </w:r>
      <w:proofErr w:type="spellStart"/>
      <w:r>
        <w:t>Bachelor</w:t>
      </w:r>
      <w:proofErr w:type="spellEnd"/>
      <w:r>
        <w:t>, il a été utilisé les différents appareils suivants :</w:t>
      </w:r>
    </w:p>
    <w:p w:rsidR="00B276A1" w:rsidRDefault="00B276A1" w:rsidP="00B276A1">
      <w:pPr>
        <w:pStyle w:val="Paragraphedeliste"/>
        <w:numPr>
          <w:ilvl w:val="0"/>
          <w:numId w:val="40"/>
        </w:numPr>
      </w:pPr>
      <w:r>
        <w:t xml:space="preserve">Station totale </w:t>
      </w:r>
      <w:proofErr w:type="spellStart"/>
      <w:r>
        <w:t>Leica</w:t>
      </w:r>
      <w:proofErr w:type="spellEnd"/>
      <w:r>
        <w:t xml:space="preserve"> MS60</w:t>
      </w:r>
    </w:p>
    <w:p w:rsidR="00B276A1" w:rsidRDefault="00B276A1" w:rsidP="00B276A1">
      <w:pPr>
        <w:pStyle w:val="Paragraphedeliste"/>
        <w:numPr>
          <w:ilvl w:val="0"/>
          <w:numId w:val="40"/>
        </w:numPr>
      </w:pPr>
      <w:r>
        <w:t>Scanner Faro Focus</w:t>
      </w:r>
    </w:p>
    <w:p w:rsidR="00B276A1" w:rsidRDefault="00B276A1" w:rsidP="00B276A1">
      <w:pPr>
        <w:pStyle w:val="Paragraphedeliste"/>
        <w:numPr>
          <w:ilvl w:val="0"/>
          <w:numId w:val="40"/>
        </w:numPr>
      </w:pPr>
      <w:r>
        <w:t xml:space="preserve">Scanner </w:t>
      </w:r>
      <w:proofErr w:type="spellStart"/>
      <w:r>
        <w:t>Leica</w:t>
      </w:r>
      <w:proofErr w:type="spellEnd"/>
      <w:r>
        <w:t xml:space="preserve"> P40</w:t>
      </w:r>
    </w:p>
    <w:p w:rsidR="00B276A1" w:rsidRDefault="00B276A1" w:rsidP="00B276A1">
      <w:pPr>
        <w:pStyle w:val="Paragraphedeliste"/>
        <w:numPr>
          <w:ilvl w:val="0"/>
          <w:numId w:val="40"/>
        </w:numPr>
      </w:pPr>
      <w:r>
        <w:t>Scanner Héron</w:t>
      </w:r>
    </w:p>
    <w:p w:rsidR="00B276A1" w:rsidRDefault="00B276A1" w:rsidP="00B276A1">
      <w:pPr>
        <w:pStyle w:val="Paragraphedeliste"/>
        <w:numPr>
          <w:ilvl w:val="0"/>
          <w:numId w:val="40"/>
        </w:numPr>
      </w:pPr>
      <w:r>
        <w:t>Caméra Canon EOS 5DS R avec 2 objectifs (14mm et 28mm)</w:t>
      </w:r>
    </w:p>
    <w:p w:rsidR="00B276A1" w:rsidRDefault="00B276A1" w:rsidP="00B276A1">
      <w:pPr>
        <w:pStyle w:val="Paragraphedeliste"/>
        <w:numPr>
          <w:ilvl w:val="0"/>
          <w:numId w:val="40"/>
        </w:numPr>
      </w:pPr>
      <w:r>
        <w:t xml:space="preserve">Caméra </w:t>
      </w:r>
      <w:proofErr w:type="spellStart"/>
      <w:r>
        <w:t>Ladybug</w:t>
      </w:r>
      <w:proofErr w:type="spellEnd"/>
      <w:r>
        <w:t xml:space="preserve"> 360°</w:t>
      </w:r>
    </w:p>
    <w:p w:rsidR="00B276A1" w:rsidRPr="00B276A1" w:rsidRDefault="00B276A1" w:rsidP="00B276A1">
      <w:pPr>
        <w:pStyle w:val="Paragraphedeliste"/>
        <w:numPr>
          <w:ilvl w:val="0"/>
          <w:numId w:val="40"/>
        </w:numPr>
      </w:pPr>
      <w:r w:rsidRPr="00B276A1">
        <w:t>Drone Parrot Bebop 2</w:t>
      </w:r>
    </w:p>
    <w:p w:rsidR="00B276A1" w:rsidRPr="00B276A1" w:rsidRDefault="00B276A1" w:rsidP="00B276A1">
      <w:pPr>
        <w:pStyle w:val="Titre2"/>
        <w:ind w:left="788" w:hanging="431"/>
      </w:pPr>
      <w:bookmarkStart w:id="1" w:name="_Toc517873399"/>
      <w:bookmarkStart w:id="2" w:name="_Toc519599454"/>
      <w:r w:rsidRPr="00B276A1">
        <w:t>MS60</w:t>
      </w:r>
      <w:bookmarkEnd w:id="1"/>
      <w:bookmarkEnd w:id="2"/>
    </w:p>
    <w:p w:rsidR="00B276A1" w:rsidRDefault="00B276A1" w:rsidP="00B276A1">
      <w:r>
        <w:t>Cet appareil permet de référencer les points de base du calage des nuages et de donné une valeur doit à des parties de l’église qui serviront comme contrôle. C’est une station totale qui permet également de faire du scanner. Par contre, la durée de scanner est beaucoup plus longue car il mesure 1000 points par seconde.</w:t>
      </w:r>
    </w:p>
    <w:p w:rsidR="00B276A1" w:rsidRDefault="00B276A1" w:rsidP="00B276A1">
      <w:pPr>
        <w:jc w:val="center"/>
      </w:pPr>
      <w:r>
        <w:rPr>
          <w:noProof/>
          <w:lang w:eastAsia="fr-CH"/>
        </w:rPr>
        <w:drawing>
          <wp:inline distT="0" distB="0" distL="0" distR="0" wp14:anchorId="6B1215A9" wp14:editId="2FD5DCB2">
            <wp:extent cx="1405746" cy="1405746"/>
            <wp:effectExtent l="0" t="0" r="4445" b="4445"/>
            <wp:docPr id="2" name="Image 2" descr="Résultat de recherche d'images pour &quot;MS6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S6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0432" cy="1430432"/>
                    </a:xfrm>
                    <a:prstGeom prst="rect">
                      <a:avLst/>
                    </a:prstGeom>
                    <a:noFill/>
                    <a:ln>
                      <a:noFill/>
                    </a:ln>
                  </pic:spPr>
                </pic:pic>
              </a:graphicData>
            </a:graphic>
          </wp:inline>
        </w:drawing>
      </w:r>
    </w:p>
    <w:p w:rsidR="00B276A1" w:rsidRDefault="00B276A1" w:rsidP="00B276A1">
      <w:r>
        <w:t>Cette appareil permet de référencer notre projet dans le système désirer. Une autre méthode aurait été de référencer le projet avec des mesures GNSS ou sur des points de la mensuration officielle. Ces méthodes n’ont pas été choisie car la précision de MO n’est pas garantie en-dessous du centimètre comme pour le GNSS.</w:t>
      </w:r>
    </w:p>
    <w:p w:rsidR="00757F34" w:rsidRDefault="00757F34" w:rsidP="00B276A1">
      <w:r>
        <w:t>Ce type d’appareil est donc obli</w:t>
      </w:r>
      <w:bookmarkStart w:id="3" w:name="_GoBack"/>
      <w:bookmarkEnd w:id="3"/>
      <w:r>
        <w:t>gatoire si nous voulons référencer notre chantier. Il est possible d’utiliser une autre marque ou un autre modèle de station totale.</w:t>
      </w:r>
    </w:p>
    <w:p w:rsidR="00B276A1" w:rsidRPr="00B276A1" w:rsidRDefault="00B276A1" w:rsidP="00B276A1">
      <w:pPr>
        <w:pStyle w:val="Titre2"/>
        <w:ind w:left="788" w:hanging="431"/>
      </w:pPr>
      <w:bookmarkStart w:id="4" w:name="_Toc517873400"/>
      <w:bookmarkStart w:id="5" w:name="_Toc519599455"/>
      <w:r w:rsidRPr="00B276A1">
        <w:t>Scanner Faro Focus</w:t>
      </w:r>
      <w:bookmarkEnd w:id="4"/>
      <w:r>
        <w:t xml:space="preserve"> 3D 120</w:t>
      </w:r>
      <w:bookmarkEnd w:id="5"/>
      <w:r w:rsidRPr="00B276A1">
        <w:t xml:space="preserve"> </w:t>
      </w:r>
    </w:p>
    <w:p w:rsidR="00B276A1" w:rsidRDefault="00B276A1" w:rsidP="00B276A1">
      <w:r>
        <w:t>C’est un scanner qui est facilement mis en station. Il permet ainsi de faire une multitude de station en très peu de temps. Le désavantage est que le scan se fait sur des distances moins grandes (maximum 120m) que d’autres scanners. Il mesure 976'000 points par seconde.</w:t>
      </w:r>
    </w:p>
    <w:p w:rsidR="00B276A1" w:rsidRDefault="00B276A1" w:rsidP="00B276A1">
      <w:pPr>
        <w:jc w:val="center"/>
      </w:pPr>
      <w:r>
        <w:rPr>
          <w:noProof/>
          <w:lang w:eastAsia="fr-CH"/>
        </w:rPr>
        <w:lastRenderedPageBreak/>
        <w:drawing>
          <wp:inline distT="0" distB="0" distL="0" distR="0">
            <wp:extent cx="1492301" cy="1492301"/>
            <wp:effectExtent l="0" t="0" r="0" b="0"/>
            <wp:docPr id="9" name="Image 9" descr="Résultat de recherche d'images pour &quot;Faro focus 3d 1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aro focus 3d 120&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8279" cy="1498279"/>
                    </a:xfrm>
                    <a:prstGeom prst="rect">
                      <a:avLst/>
                    </a:prstGeom>
                    <a:noFill/>
                    <a:ln>
                      <a:noFill/>
                    </a:ln>
                  </pic:spPr>
                </pic:pic>
              </a:graphicData>
            </a:graphic>
          </wp:inline>
        </w:drawing>
      </w:r>
    </w:p>
    <w:p w:rsidR="00757F34" w:rsidRDefault="00757F34" w:rsidP="00757F34">
      <w:r>
        <w:t>Cet appareil est très pratique pour obtenir un nuage de points rapidement et de bonne qualité. Il est nécessaire d’avoir un appareil de ce type (Exemple : P40 décrit en-dessous) pour certains chantiers d’obtention de nuage de points 3D.</w:t>
      </w:r>
    </w:p>
    <w:p w:rsidR="00B276A1" w:rsidRPr="00757F34" w:rsidRDefault="00B276A1" w:rsidP="00B276A1">
      <w:pPr>
        <w:pStyle w:val="Titre2"/>
        <w:ind w:left="788" w:hanging="431"/>
      </w:pPr>
      <w:bookmarkStart w:id="6" w:name="_Toc517873401"/>
      <w:bookmarkStart w:id="7" w:name="_Toc519599456"/>
      <w:r w:rsidRPr="00757F34">
        <w:t xml:space="preserve">Scanner </w:t>
      </w:r>
      <w:proofErr w:type="spellStart"/>
      <w:r w:rsidRPr="00757F34">
        <w:t>Leica</w:t>
      </w:r>
      <w:proofErr w:type="spellEnd"/>
      <w:r w:rsidRPr="00757F34">
        <w:t xml:space="preserve"> P40</w:t>
      </w:r>
      <w:bookmarkEnd w:id="6"/>
      <w:bookmarkEnd w:id="7"/>
    </w:p>
    <w:p w:rsidR="00B276A1" w:rsidRDefault="00EB7C1C" w:rsidP="00B276A1">
      <w:r>
        <w:t>S</w:t>
      </w:r>
      <w:r w:rsidR="00B276A1">
        <w:t>canner</w:t>
      </w:r>
      <w:r>
        <w:t xml:space="preserve"> haut de gamme de </w:t>
      </w:r>
      <w:proofErr w:type="spellStart"/>
      <w:r>
        <w:t>Leica</w:t>
      </w:r>
      <w:proofErr w:type="spellEnd"/>
      <w:r w:rsidR="00B276A1">
        <w:t xml:space="preserve"> qui permet d’obtenir un nuage dense sur une durée de temps faibles. Par contre, la mise en station est plus lo</w:t>
      </w:r>
      <w:r w:rsidR="00757F34">
        <w:t>ngue que pour un scanner Faro</w:t>
      </w:r>
      <w:r w:rsidR="00B276A1">
        <w:t>.</w:t>
      </w:r>
      <w:r w:rsidR="00757F34">
        <w:t xml:space="preserve"> Il doit obligatoirement être </w:t>
      </w:r>
      <w:proofErr w:type="spellStart"/>
      <w:r w:rsidR="00757F34">
        <w:t>horizontalisé</w:t>
      </w:r>
      <w:proofErr w:type="spellEnd"/>
      <w:r w:rsidR="00757F34">
        <w:t>. Il faut également le remettre dans sa boîte entre chaque station car il est lourd et peu pratique à transporter au contraire du Faro.</w:t>
      </w:r>
      <w:r w:rsidR="00B276A1">
        <w:t xml:space="preserve"> Il mesure</w:t>
      </w:r>
      <w:r w:rsidR="00757F34">
        <w:t>, par contre,</w:t>
      </w:r>
      <w:r w:rsidR="00B276A1">
        <w:t xml:space="preserve"> 1 million de points par seconde avec une portée jusqu’à 270m.</w:t>
      </w:r>
    </w:p>
    <w:p w:rsidR="00B276A1" w:rsidRDefault="00B276A1" w:rsidP="00B276A1">
      <w:pPr>
        <w:jc w:val="center"/>
      </w:pPr>
      <w:r>
        <w:rPr>
          <w:noProof/>
          <w:lang w:eastAsia="fr-CH"/>
        </w:rPr>
        <w:drawing>
          <wp:inline distT="0" distB="0" distL="0" distR="0" wp14:anchorId="167599E9" wp14:editId="389E2FF9">
            <wp:extent cx="1404000" cy="1404000"/>
            <wp:effectExtent l="0" t="0" r="5715" b="5715"/>
            <wp:docPr id="4" name="Image 4" descr="Résultat de recherche d'images pour &quot;leica p4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leica p40&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4000" cy="1404000"/>
                    </a:xfrm>
                    <a:prstGeom prst="rect">
                      <a:avLst/>
                    </a:prstGeom>
                    <a:noFill/>
                    <a:ln>
                      <a:noFill/>
                    </a:ln>
                  </pic:spPr>
                </pic:pic>
              </a:graphicData>
            </a:graphic>
          </wp:inline>
        </w:drawing>
      </w:r>
    </w:p>
    <w:p w:rsidR="00B276A1" w:rsidRPr="00757F34" w:rsidRDefault="00B276A1" w:rsidP="00B276A1">
      <w:pPr>
        <w:pStyle w:val="Titre2"/>
        <w:ind w:left="788" w:hanging="431"/>
      </w:pPr>
      <w:bookmarkStart w:id="8" w:name="_Toc517873402"/>
      <w:bookmarkStart w:id="9" w:name="_Toc519599457"/>
      <w:r w:rsidRPr="00757F34">
        <w:t>Scanner Héron</w:t>
      </w:r>
      <w:bookmarkEnd w:id="8"/>
      <w:bookmarkEnd w:id="9"/>
    </w:p>
    <w:p w:rsidR="00B276A1" w:rsidRDefault="00B276A1" w:rsidP="00B276A1">
      <w:r>
        <w:t>Scanner mobile, il permet de scanner des zones tout en se déplacement. Il est très rapide d’utilisation mais sa précision en est réduite. Il faut également savoir que le héron ne scanne pas le haut et pas le bas.</w:t>
      </w:r>
      <w:r w:rsidR="00757F34">
        <w:t xml:space="preserve"> Il mesure un angle de 40°.</w:t>
      </w:r>
      <w:r>
        <w:t xml:space="preserve"> </w:t>
      </w:r>
    </w:p>
    <w:p w:rsidR="00B276A1" w:rsidRDefault="00B276A1" w:rsidP="00B276A1">
      <w:pPr>
        <w:jc w:val="center"/>
      </w:pPr>
      <w:r>
        <w:rPr>
          <w:noProof/>
          <w:lang w:eastAsia="fr-CH"/>
        </w:rPr>
        <w:drawing>
          <wp:inline distT="0" distB="0" distL="0" distR="0" wp14:anchorId="27A3435E" wp14:editId="3D5C33CE">
            <wp:extent cx="2048400" cy="1404000"/>
            <wp:effectExtent l="0" t="0" r="9525" b="5715"/>
            <wp:docPr id="5" name="Image 5" descr="Résultat de recherche d'images pour &quot;Héron backpac scann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Héron backpac scanner&quo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8181" b="13246"/>
                    <a:stretch/>
                  </pic:blipFill>
                  <pic:spPr bwMode="auto">
                    <a:xfrm>
                      <a:off x="0" y="0"/>
                      <a:ext cx="2048400" cy="1404000"/>
                    </a:xfrm>
                    <a:prstGeom prst="rect">
                      <a:avLst/>
                    </a:prstGeom>
                    <a:noFill/>
                    <a:ln>
                      <a:noFill/>
                    </a:ln>
                    <a:extLst>
                      <a:ext uri="{53640926-AAD7-44D8-BBD7-CCE9431645EC}">
                        <a14:shadowObscured xmlns:a14="http://schemas.microsoft.com/office/drawing/2010/main"/>
                      </a:ext>
                    </a:extLst>
                  </pic:spPr>
                </pic:pic>
              </a:graphicData>
            </a:graphic>
          </wp:inline>
        </w:drawing>
      </w:r>
    </w:p>
    <w:p w:rsidR="00B14A63" w:rsidRPr="005529EF" w:rsidRDefault="00B14A63" w:rsidP="00B14A63">
      <w:r>
        <w:t>Pour ce genre de chantier, il est déconseillé de l’utiliser car le traitement sur le terrain paraît facile mais le traitement au bureau est long et il n’y a aucune garantie de résultat.</w:t>
      </w:r>
    </w:p>
    <w:p w:rsidR="00B276A1" w:rsidRPr="00757F34" w:rsidRDefault="00B276A1" w:rsidP="00B276A1">
      <w:pPr>
        <w:pStyle w:val="Titre2"/>
        <w:ind w:left="788" w:hanging="431"/>
      </w:pPr>
      <w:bookmarkStart w:id="10" w:name="_Toc517873403"/>
      <w:bookmarkStart w:id="11" w:name="_Toc519599458"/>
      <w:r w:rsidRPr="00757F34">
        <w:t>Caméra Canon EOS 5DS R</w:t>
      </w:r>
      <w:bookmarkEnd w:id="10"/>
      <w:bookmarkEnd w:id="11"/>
    </w:p>
    <w:p w:rsidR="00B276A1" w:rsidRDefault="00B276A1" w:rsidP="00B276A1">
      <w:r>
        <w:t>C’est un appareil photo reflex de 50.6 mégapixel. Il permet de faire de la photogrammétrie de grande résolution.</w:t>
      </w:r>
      <w:r w:rsidR="00B14A63">
        <w:t xml:space="preserve"> Ce type d’appareil permet ainsi de faire des textures nettes de maillage, </w:t>
      </w:r>
      <w:r w:rsidR="00B14A63">
        <w:lastRenderedPageBreak/>
        <w:t xml:space="preserve">d’obtenir un nuage de points de bonne qualité. Il s’agit ici d’un appareil caméra haute gamme. Il </w:t>
      </w:r>
      <w:r w:rsidR="00963D8A">
        <w:t>pourrait</w:t>
      </w:r>
      <w:r w:rsidR="00B14A63">
        <w:t xml:space="preserve"> très bien être utilis</w:t>
      </w:r>
      <w:r w:rsidR="00963D8A">
        <w:t>é un autre appareil compact ou reflex. Il serait intéressant de comparer plusieurs appareils reflex ayant chacun un nombre de mégapixel pour voir la différence.</w:t>
      </w:r>
    </w:p>
    <w:p w:rsidR="00B276A1" w:rsidRDefault="00B276A1" w:rsidP="00B276A1">
      <w:pPr>
        <w:jc w:val="center"/>
      </w:pPr>
      <w:r>
        <w:rPr>
          <w:noProof/>
          <w:lang w:eastAsia="fr-CH"/>
        </w:rPr>
        <w:drawing>
          <wp:inline distT="0" distB="0" distL="0" distR="0" wp14:anchorId="153C4AB1" wp14:editId="450A2E82">
            <wp:extent cx="1404000" cy="1404000"/>
            <wp:effectExtent l="0" t="0" r="5715" b="5715"/>
            <wp:docPr id="6" name="Image 6" descr="Résultat de recherche d'images pour &quot;canon EOS 5DS 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canon EOS 5DS R&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4000" cy="1404000"/>
                    </a:xfrm>
                    <a:prstGeom prst="rect">
                      <a:avLst/>
                    </a:prstGeom>
                    <a:noFill/>
                    <a:ln>
                      <a:noFill/>
                    </a:ln>
                  </pic:spPr>
                </pic:pic>
              </a:graphicData>
            </a:graphic>
          </wp:inline>
        </w:drawing>
      </w:r>
    </w:p>
    <w:p w:rsidR="00963D8A" w:rsidRDefault="00963D8A" w:rsidP="00963D8A">
      <w:r>
        <w:t xml:space="preserve">Suivant les chantiers, cette appareil est obligatoire et permet de restituer des éléments </w:t>
      </w:r>
      <w:proofErr w:type="spellStart"/>
      <w:r>
        <w:t>subcentimétriques</w:t>
      </w:r>
      <w:proofErr w:type="spellEnd"/>
      <w:r>
        <w:t>. Il permet également d’obtenir un nuage de points pour un coût réduit (appareil photo et logiciel de photogrammétrie).</w:t>
      </w:r>
    </w:p>
    <w:p w:rsidR="00B276A1" w:rsidRPr="00757F34" w:rsidRDefault="00B276A1" w:rsidP="00B276A1">
      <w:pPr>
        <w:pStyle w:val="Titre2"/>
        <w:ind w:left="788" w:hanging="431"/>
      </w:pPr>
      <w:bookmarkStart w:id="12" w:name="_Toc517873404"/>
      <w:bookmarkStart w:id="13" w:name="_Toc519599459"/>
      <w:r w:rsidRPr="00757F34">
        <w:t xml:space="preserve">Caméra </w:t>
      </w:r>
      <w:proofErr w:type="spellStart"/>
      <w:r w:rsidRPr="00757F34">
        <w:t>Ladybug</w:t>
      </w:r>
      <w:proofErr w:type="spellEnd"/>
      <w:r w:rsidRPr="00757F34">
        <w:t xml:space="preserve"> 360°</w:t>
      </w:r>
      <w:bookmarkEnd w:id="12"/>
      <w:bookmarkEnd w:id="13"/>
    </w:p>
    <w:p w:rsidR="00B276A1" w:rsidRDefault="00B276A1" w:rsidP="00B276A1">
      <w:r>
        <w:t xml:space="preserve">Ensemble de caméra fixée sur une canne qui permet d’obtenir des images sur 360°. Elle doit être en continue fournie en électricité et est commandée depuis un ordinateur via une câble USB. Elle est composée de 6 caméras de 5 </w:t>
      </w:r>
      <w:proofErr w:type="spellStart"/>
      <w:r>
        <w:t>megapixels</w:t>
      </w:r>
      <w:proofErr w:type="spellEnd"/>
      <w:r>
        <w:t xml:space="preserve">. Cette appareil permet de sortir plusieurs sortes d’images. « La meilleure combinaison testée pour l’utilisation de la </w:t>
      </w:r>
      <w:proofErr w:type="spellStart"/>
      <w:r>
        <w:t>Ladybug</w:t>
      </w:r>
      <w:proofErr w:type="spellEnd"/>
      <w:r>
        <w:t xml:space="preserve"> en photogrammétrie terrestre est le calcul sur </w:t>
      </w:r>
      <w:proofErr w:type="spellStart"/>
      <w:r>
        <w:t>Agisoft</w:t>
      </w:r>
      <w:proofErr w:type="spellEnd"/>
      <w:r>
        <w:t xml:space="preserve"> avec les images non-rectifiée type fish-eye. » (BROCH, 2018, p. 11)</w:t>
      </w:r>
    </w:p>
    <w:p w:rsidR="00B276A1" w:rsidRDefault="00B276A1" w:rsidP="00B276A1">
      <w:pPr>
        <w:jc w:val="center"/>
      </w:pPr>
      <w:r w:rsidRPr="00757F34">
        <w:rPr>
          <w:noProof/>
          <w:lang w:eastAsia="fr-CH"/>
        </w:rPr>
        <w:drawing>
          <wp:inline distT="0" distB="0" distL="0" distR="0" wp14:anchorId="32A712A2" wp14:editId="4E82AFC9">
            <wp:extent cx="1123200" cy="1404000"/>
            <wp:effectExtent l="0" t="0" r="1270" b="5715"/>
            <wp:docPr id="7" name="Image 7" descr="Résultat de recherche d'images pour &quot;ladybug 36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ladybug 360°&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3200" cy="1404000"/>
                    </a:xfrm>
                    <a:prstGeom prst="rect">
                      <a:avLst/>
                    </a:prstGeom>
                    <a:noFill/>
                    <a:ln>
                      <a:noFill/>
                    </a:ln>
                  </pic:spPr>
                </pic:pic>
              </a:graphicData>
            </a:graphic>
          </wp:inline>
        </w:drawing>
      </w:r>
    </w:p>
    <w:p w:rsidR="00D63690" w:rsidRDefault="00963D8A" w:rsidP="00D63690">
      <w:r>
        <w:t>Ce type de caméra n’apporte aucune plus-value à l’obtention de nuage de points 3D. L’acquisition est compliquée due au fait qu’elle doit en continue être fournie en électricité. Le nuage de points denses n’</w:t>
      </w:r>
      <w:r w:rsidR="00D63690">
        <w:t>est pas de bonne qualité avec densité faible et un aspect visuel qui laisse penser que la précision est très faible et le nuage très bruité (</w:t>
      </w:r>
      <w:r w:rsidR="00D63690">
        <w:fldChar w:fldCharType="begin"/>
      </w:r>
      <w:r w:rsidR="00D63690">
        <w:instrText xml:space="preserve"> REF _Ref519159149 \h </w:instrText>
      </w:r>
      <w:r w:rsidR="00D63690">
        <w:fldChar w:fldCharType="separate"/>
      </w:r>
      <w:r w:rsidR="00D63690">
        <w:t xml:space="preserve">Figure </w:t>
      </w:r>
      <w:r w:rsidR="00D63690">
        <w:rPr>
          <w:noProof/>
        </w:rPr>
        <w:t>1</w:t>
      </w:r>
      <w:r w:rsidR="00D63690">
        <w:fldChar w:fldCharType="end"/>
      </w:r>
      <w:r w:rsidR="00D63690">
        <w:t>). Donc, il me semble que l’utilisation de caméra 360° ne permet pas actuellement d’être utilisé de manière efficace pour l’utilisation dans ce genre de mandat. Il y a par contre une utilité qui serait d’effectuer de la visite virtuelle</w:t>
      </w:r>
      <w:r w:rsidR="00AB2351">
        <w:t xml:space="preserve"> (Exemple : </w:t>
      </w:r>
      <w:hyperlink r:id="rId18" w:tgtFrame="_blank" w:history="1">
        <w:r w:rsidR="00AB2351">
          <w:rPr>
            <w:rStyle w:val="Lienhypertexte"/>
            <w:rFonts w:ascii="Calibri" w:hAnsi="Calibri" w:cs="Calibri"/>
          </w:rPr>
          <w:t>http://geo3d.heig-vd.ch/Visite_virtuelle_Vallorbe/Visite_virtuelle_vallorbe.html</w:t>
        </w:r>
      </w:hyperlink>
      <w:r w:rsidR="00AB2351">
        <w:rPr>
          <w:rFonts w:ascii="Calibri" w:hAnsi="Calibri" w:cs="Calibri"/>
          <w:color w:val="1F497D"/>
        </w:rPr>
        <w:t>)</w:t>
      </w:r>
      <w:r w:rsidR="00D63690">
        <w:t>.</w:t>
      </w:r>
    </w:p>
    <w:p w:rsidR="00D63690" w:rsidRDefault="00D63690" w:rsidP="00D63690">
      <w:pPr>
        <w:pStyle w:val="figure"/>
      </w:pPr>
      <w:r>
        <w:rPr>
          <w:noProof/>
          <w:lang w:eastAsia="fr-CH"/>
        </w:rPr>
        <w:lastRenderedPageBreak/>
        <w:drawing>
          <wp:inline distT="0" distB="0" distL="0" distR="0" wp14:anchorId="73B7E168" wp14:editId="68FEBD3F">
            <wp:extent cx="3723436" cy="2115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9507" cy="2119225"/>
                    </a:xfrm>
                    <a:prstGeom prst="rect">
                      <a:avLst/>
                    </a:prstGeom>
                  </pic:spPr>
                </pic:pic>
              </a:graphicData>
            </a:graphic>
          </wp:inline>
        </w:drawing>
      </w:r>
    </w:p>
    <w:p w:rsidR="004B60FA" w:rsidRDefault="00D63690" w:rsidP="00D63690">
      <w:pPr>
        <w:pStyle w:val="Lgende"/>
        <w:jc w:val="center"/>
      </w:pPr>
      <w:bookmarkStart w:id="14" w:name="_Ref519159149"/>
      <w:bookmarkStart w:id="15" w:name="_Toc519599450"/>
      <w:r>
        <w:t xml:space="preserve">Figure </w:t>
      </w:r>
      <w:r w:rsidR="002D53CE">
        <w:rPr>
          <w:noProof/>
        </w:rPr>
        <w:fldChar w:fldCharType="begin"/>
      </w:r>
      <w:r w:rsidR="002D53CE">
        <w:rPr>
          <w:noProof/>
        </w:rPr>
        <w:instrText xml:space="preserve"> SEQ Figure \* ARABIC </w:instrText>
      </w:r>
      <w:r w:rsidR="002D53CE">
        <w:rPr>
          <w:noProof/>
        </w:rPr>
        <w:fldChar w:fldCharType="separate"/>
      </w:r>
      <w:r>
        <w:rPr>
          <w:noProof/>
        </w:rPr>
        <w:t>1</w:t>
      </w:r>
      <w:r w:rsidR="002D53CE">
        <w:rPr>
          <w:noProof/>
        </w:rPr>
        <w:fldChar w:fldCharType="end"/>
      </w:r>
      <w:bookmarkEnd w:id="14"/>
      <w:r>
        <w:t xml:space="preserve"> Nuage de points non référencé de la </w:t>
      </w:r>
      <w:proofErr w:type="spellStart"/>
      <w:r>
        <w:t>Ladybug</w:t>
      </w:r>
      <w:bookmarkEnd w:id="15"/>
      <w:proofErr w:type="spellEnd"/>
    </w:p>
    <w:p w:rsidR="006B2B80" w:rsidRPr="00757F34" w:rsidRDefault="006B2B80" w:rsidP="00963D8A"/>
    <w:p w:rsidR="00B276A1" w:rsidRPr="00757F34" w:rsidRDefault="00B276A1" w:rsidP="00B276A1">
      <w:pPr>
        <w:pStyle w:val="Titre2"/>
        <w:ind w:left="788" w:hanging="431"/>
      </w:pPr>
      <w:bookmarkStart w:id="16" w:name="_Toc517873405"/>
      <w:bookmarkStart w:id="17" w:name="_Toc519599460"/>
      <w:r w:rsidRPr="00757F34">
        <w:t>Drone Parrot Bebop 2</w:t>
      </w:r>
      <w:bookmarkEnd w:id="16"/>
      <w:bookmarkEnd w:id="17"/>
    </w:p>
    <w:p w:rsidR="00B276A1" w:rsidRDefault="00B276A1" w:rsidP="00B276A1">
      <w:r>
        <w:t>Drone télécommandé qui permet d’obtenir des images aériennes de type Fish-Eye. Il se pilote soit à l’aide d’une télécommande soit via une application mobile. L’application mobile Pix4DCapture permet d’indiquer à partir de quel déplacement le drone doit prendre une photo. C’est l’application qui a été choisie pour l’acquisition des données.</w:t>
      </w:r>
    </w:p>
    <w:p w:rsidR="00B276A1" w:rsidRDefault="00B276A1" w:rsidP="00B276A1">
      <w:pPr>
        <w:jc w:val="center"/>
      </w:pPr>
      <w:r>
        <w:rPr>
          <w:noProof/>
          <w:lang w:eastAsia="fr-CH"/>
        </w:rPr>
        <w:drawing>
          <wp:inline distT="0" distB="0" distL="0" distR="0" wp14:anchorId="069E912F" wp14:editId="0C345F6A">
            <wp:extent cx="2250000" cy="1404000"/>
            <wp:effectExtent l="0" t="0" r="0" b="5715"/>
            <wp:docPr id="8" name="Image 8" descr="Résultat de recherche d'images pour &quot;parrot bebop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parrot bebop 2&qu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0000" cy="1404000"/>
                    </a:xfrm>
                    <a:prstGeom prst="rect">
                      <a:avLst/>
                    </a:prstGeom>
                    <a:noFill/>
                    <a:ln>
                      <a:noFill/>
                    </a:ln>
                  </pic:spPr>
                </pic:pic>
              </a:graphicData>
            </a:graphic>
          </wp:inline>
        </w:drawing>
      </w:r>
    </w:p>
    <w:p w:rsidR="00B276A1" w:rsidRPr="00113EF3" w:rsidRDefault="00B276A1" w:rsidP="00113EF3"/>
    <w:sectPr w:rsidR="00B276A1" w:rsidRPr="00113EF3" w:rsidSect="00C04C88">
      <w:footerReference w:type="default" r:id="rId21"/>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F7A" w:rsidRDefault="00564F7A" w:rsidP="00F2361D">
      <w:pPr>
        <w:spacing w:after="0" w:line="240" w:lineRule="auto"/>
      </w:pPr>
      <w:r>
        <w:separator/>
      </w:r>
    </w:p>
  </w:endnote>
  <w:endnote w:type="continuationSeparator" w:id="0">
    <w:p w:rsidR="00564F7A" w:rsidRDefault="00564F7A"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D31F6F">
      <w:rPr>
        <w:color w:val="222A35" w:themeColor="text2" w:themeShade="80"/>
        <w:sz w:val="24"/>
        <w:szCs w:val="24"/>
      </w:rPr>
      <w:t>26</w:t>
    </w:r>
    <w:r w:rsidR="00C04C88">
      <w:rPr>
        <w:color w:val="222A35" w:themeColor="text2" w:themeShade="80"/>
        <w:sz w:val="24"/>
        <w:szCs w:val="24"/>
      </w:rPr>
      <w:t>.0</w:t>
    </w:r>
    <w:r w:rsidR="0024516C">
      <w:rPr>
        <w:color w:val="222A35" w:themeColor="text2" w:themeShade="80"/>
        <w:sz w:val="24"/>
        <w:szCs w:val="24"/>
      </w:rPr>
      <w:t>7</w:t>
    </w:r>
    <w:r w:rsidR="00C04C88">
      <w:rPr>
        <w:color w:val="222A35" w:themeColor="text2" w:themeShade="80"/>
        <w:sz w:val="24"/>
        <w:szCs w:val="24"/>
      </w:rPr>
      <w:t>.2018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006B1A18">
      <w:rPr>
        <w:color w:val="222A35" w:themeColor="text2" w:themeShade="80"/>
        <w:sz w:val="24"/>
        <w:szCs w:val="24"/>
      </w:rPr>
      <w:t>26</w:t>
    </w:r>
    <w:r>
      <w:rPr>
        <w:color w:val="222A35" w:themeColor="text2" w:themeShade="80"/>
        <w:sz w:val="24"/>
        <w:szCs w:val="24"/>
      </w:rPr>
      <w:t>.0</w:t>
    </w:r>
    <w:r w:rsidR="00716B51">
      <w:rPr>
        <w:color w:val="222A35" w:themeColor="text2" w:themeShade="80"/>
        <w:sz w:val="24"/>
        <w:szCs w:val="24"/>
      </w:rPr>
      <w:t>7</w:t>
    </w:r>
    <w:r>
      <w:rPr>
        <w:color w:val="222A35" w:themeColor="text2" w:themeShade="80"/>
        <w:sz w:val="24"/>
        <w:szCs w:val="24"/>
      </w:rPr>
      <w:t>.2018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6B1A18">
      <w:rPr>
        <w:noProof/>
        <w:color w:val="222A35" w:themeColor="text2" w:themeShade="80"/>
        <w:sz w:val="24"/>
        <w:szCs w:val="24"/>
      </w:rPr>
      <w:t>4</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F7A" w:rsidRDefault="00564F7A" w:rsidP="00F2361D">
      <w:pPr>
        <w:spacing w:after="0" w:line="240" w:lineRule="auto"/>
      </w:pPr>
      <w:r>
        <w:separator/>
      </w:r>
    </w:p>
  </w:footnote>
  <w:footnote w:type="continuationSeparator" w:id="0">
    <w:p w:rsidR="00564F7A" w:rsidRDefault="00564F7A"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FC6B29">
    <w:pPr>
      <w:pStyle w:val="En-tte"/>
      <w:spacing w:after="100" w:afterAutospacing="1"/>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C82"/>
    <w:multiLevelType w:val="hybridMultilevel"/>
    <w:tmpl w:val="DEF87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15194"/>
    <w:multiLevelType w:val="multilevel"/>
    <w:tmpl w:val="BBA4099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2"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6BF6352"/>
    <w:multiLevelType w:val="hybridMultilevel"/>
    <w:tmpl w:val="1C987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74324C0"/>
    <w:multiLevelType w:val="hybridMultilevel"/>
    <w:tmpl w:val="5584FD94"/>
    <w:lvl w:ilvl="0" w:tplc="9416AAFE">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3C62AC"/>
    <w:multiLevelType w:val="hybridMultilevel"/>
    <w:tmpl w:val="625CE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8C66EDF"/>
    <w:multiLevelType w:val="hybridMultilevel"/>
    <w:tmpl w:val="4D7260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4BB03D3"/>
    <w:multiLevelType w:val="hybridMultilevel"/>
    <w:tmpl w:val="C05C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AA56A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9"/>
  </w:num>
  <w:num w:numId="14">
    <w:abstractNumId w:val="1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4"/>
  </w:num>
  <w:num w:numId="26">
    <w:abstractNumId w:val="6"/>
  </w:num>
  <w:num w:numId="27">
    <w:abstractNumId w:val="18"/>
  </w:num>
  <w:num w:numId="28">
    <w:abstractNumId w:val="1"/>
  </w:num>
  <w:num w:numId="29">
    <w:abstractNumId w:val="16"/>
  </w:num>
  <w:num w:numId="30">
    <w:abstractNumId w:val="2"/>
  </w:num>
  <w:num w:numId="31">
    <w:abstractNumId w:val="12"/>
  </w:num>
  <w:num w:numId="32">
    <w:abstractNumId w:val="15"/>
  </w:num>
  <w:num w:numId="33">
    <w:abstractNumId w:val="5"/>
  </w:num>
  <w:num w:numId="34">
    <w:abstractNumId w:val="9"/>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0"/>
  </w:num>
  <w:num w:numId="38">
    <w:abstractNumId w:val="17"/>
  </w:num>
  <w:num w:numId="39">
    <w:abstractNumId w:val="13"/>
  </w:num>
  <w:num w:numId="40">
    <w:abstractNumId w:val="22"/>
  </w:num>
  <w:num w:numId="41">
    <w:abstractNumId w:val="23"/>
  </w:num>
  <w:num w:numId="42">
    <w:abstractNumId w:val="20"/>
  </w:num>
  <w:num w:numId="43">
    <w:abstractNumId w:val="14"/>
  </w:num>
  <w:num w:numId="44">
    <w:abstractNumId w:val="2"/>
  </w:num>
  <w:num w:numId="45">
    <w:abstractNumId w:val="2"/>
  </w:num>
  <w:num w:numId="46">
    <w:abstractNumId w:val="2"/>
  </w:num>
  <w:num w:numId="47">
    <w:abstractNumId w:val="2"/>
  </w:num>
  <w:num w:numId="48">
    <w:abstractNumId w:val="2"/>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0469E"/>
    <w:rsid w:val="00027661"/>
    <w:rsid w:val="000412BD"/>
    <w:rsid w:val="000421D4"/>
    <w:rsid w:val="00045125"/>
    <w:rsid w:val="00046957"/>
    <w:rsid w:val="00056FF9"/>
    <w:rsid w:val="000643CA"/>
    <w:rsid w:val="00067891"/>
    <w:rsid w:val="00081780"/>
    <w:rsid w:val="00081945"/>
    <w:rsid w:val="000857ED"/>
    <w:rsid w:val="00092D64"/>
    <w:rsid w:val="000A0AC5"/>
    <w:rsid w:val="000C5142"/>
    <w:rsid w:val="000D3AF9"/>
    <w:rsid w:val="000D56DD"/>
    <w:rsid w:val="000D581D"/>
    <w:rsid w:val="000E57D3"/>
    <w:rsid w:val="000E6410"/>
    <w:rsid w:val="000F1CEA"/>
    <w:rsid w:val="00113EF3"/>
    <w:rsid w:val="00116355"/>
    <w:rsid w:val="00116DC8"/>
    <w:rsid w:val="001204E2"/>
    <w:rsid w:val="00121B63"/>
    <w:rsid w:val="00123D22"/>
    <w:rsid w:val="001327FB"/>
    <w:rsid w:val="00144997"/>
    <w:rsid w:val="001510EA"/>
    <w:rsid w:val="00152520"/>
    <w:rsid w:val="00164957"/>
    <w:rsid w:val="00173A62"/>
    <w:rsid w:val="00181CC2"/>
    <w:rsid w:val="00187164"/>
    <w:rsid w:val="0019006E"/>
    <w:rsid w:val="001B2B68"/>
    <w:rsid w:val="001B7751"/>
    <w:rsid w:val="001C5622"/>
    <w:rsid w:val="001C6E4E"/>
    <w:rsid w:val="001D4236"/>
    <w:rsid w:val="001E06B5"/>
    <w:rsid w:val="001E435D"/>
    <w:rsid w:val="001E676D"/>
    <w:rsid w:val="001E7E2C"/>
    <w:rsid w:val="001F34CC"/>
    <w:rsid w:val="001F53A2"/>
    <w:rsid w:val="0020513A"/>
    <w:rsid w:val="00214EB6"/>
    <w:rsid w:val="002232B7"/>
    <w:rsid w:val="002306FD"/>
    <w:rsid w:val="00230EC4"/>
    <w:rsid w:val="00236732"/>
    <w:rsid w:val="002377B5"/>
    <w:rsid w:val="00243DD0"/>
    <w:rsid w:val="0024516C"/>
    <w:rsid w:val="002563AD"/>
    <w:rsid w:val="00273D96"/>
    <w:rsid w:val="0027636E"/>
    <w:rsid w:val="00277963"/>
    <w:rsid w:val="0028451B"/>
    <w:rsid w:val="00290813"/>
    <w:rsid w:val="0029407B"/>
    <w:rsid w:val="002A0FAE"/>
    <w:rsid w:val="002A331E"/>
    <w:rsid w:val="002A53F0"/>
    <w:rsid w:val="002B2D7D"/>
    <w:rsid w:val="002B7CC1"/>
    <w:rsid w:val="002C3128"/>
    <w:rsid w:val="002C6A20"/>
    <w:rsid w:val="002D53CE"/>
    <w:rsid w:val="002E1850"/>
    <w:rsid w:val="002E38A4"/>
    <w:rsid w:val="003033E9"/>
    <w:rsid w:val="00305F16"/>
    <w:rsid w:val="00315256"/>
    <w:rsid w:val="0032180F"/>
    <w:rsid w:val="00321F85"/>
    <w:rsid w:val="00323C8E"/>
    <w:rsid w:val="00332DEC"/>
    <w:rsid w:val="00345476"/>
    <w:rsid w:val="0035064C"/>
    <w:rsid w:val="00352872"/>
    <w:rsid w:val="0036051E"/>
    <w:rsid w:val="00370577"/>
    <w:rsid w:val="003727B6"/>
    <w:rsid w:val="003927F9"/>
    <w:rsid w:val="0039413F"/>
    <w:rsid w:val="00397DD9"/>
    <w:rsid w:val="003C4C35"/>
    <w:rsid w:val="003C581F"/>
    <w:rsid w:val="003D245A"/>
    <w:rsid w:val="003D64E8"/>
    <w:rsid w:val="003E15B2"/>
    <w:rsid w:val="003E4815"/>
    <w:rsid w:val="003E5FBF"/>
    <w:rsid w:val="003F7381"/>
    <w:rsid w:val="00402AC0"/>
    <w:rsid w:val="00414E30"/>
    <w:rsid w:val="00416F38"/>
    <w:rsid w:val="00423A39"/>
    <w:rsid w:val="00424DEE"/>
    <w:rsid w:val="004351F4"/>
    <w:rsid w:val="0044527E"/>
    <w:rsid w:val="00451479"/>
    <w:rsid w:val="0046536E"/>
    <w:rsid w:val="00467E4E"/>
    <w:rsid w:val="00482D50"/>
    <w:rsid w:val="00483ADC"/>
    <w:rsid w:val="00484C89"/>
    <w:rsid w:val="00487A1A"/>
    <w:rsid w:val="00492904"/>
    <w:rsid w:val="004932AE"/>
    <w:rsid w:val="004A0B35"/>
    <w:rsid w:val="004A22C4"/>
    <w:rsid w:val="004A610B"/>
    <w:rsid w:val="004B0A50"/>
    <w:rsid w:val="004B60FA"/>
    <w:rsid w:val="004B7025"/>
    <w:rsid w:val="004C249E"/>
    <w:rsid w:val="004C3BB2"/>
    <w:rsid w:val="004C6073"/>
    <w:rsid w:val="004C673D"/>
    <w:rsid w:val="004D5506"/>
    <w:rsid w:val="004E7677"/>
    <w:rsid w:val="00505DB0"/>
    <w:rsid w:val="00511ABB"/>
    <w:rsid w:val="00513CA8"/>
    <w:rsid w:val="00532F8C"/>
    <w:rsid w:val="00534B8D"/>
    <w:rsid w:val="005403E2"/>
    <w:rsid w:val="00544D55"/>
    <w:rsid w:val="00544F95"/>
    <w:rsid w:val="00546143"/>
    <w:rsid w:val="005529EF"/>
    <w:rsid w:val="005552A9"/>
    <w:rsid w:val="0055786A"/>
    <w:rsid w:val="0056048F"/>
    <w:rsid w:val="00564F7A"/>
    <w:rsid w:val="005661B9"/>
    <w:rsid w:val="00567BB6"/>
    <w:rsid w:val="00574F4D"/>
    <w:rsid w:val="00586266"/>
    <w:rsid w:val="005877D8"/>
    <w:rsid w:val="00595EDC"/>
    <w:rsid w:val="005B4390"/>
    <w:rsid w:val="005B6EC0"/>
    <w:rsid w:val="005B7529"/>
    <w:rsid w:val="005B791A"/>
    <w:rsid w:val="005C05F7"/>
    <w:rsid w:val="005D0FFD"/>
    <w:rsid w:val="005D5528"/>
    <w:rsid w:val="005D73D8"/>
    <w:rsid w:val="005E7D21"/>
    <w:rsid w:val="005F70CB"/>
    <w:rsid w:val="00607776"/>
    <w:rsid w:val="00610950"/>
    <w:rsid w:val="00620EFF"/>
    <w:rsid w:val="00622B49"/>
    <w:rsid w:val="006408C4"/>
    <w:rsid w:val="00646B91"/>
    <w:rsid w:val="006474BB"/>
    <w:rsid w:val="006502E1"/>
    <w:rsid w:val="006546C7"/>
    <w:rsid w:val="00690E57"/>
    <w:rsid w:val="006914FE"/>
    <w:rsid w:val="00692DEF"/>
    <w:rsid w:val="00694F43"/>
    <w:rsid w:val="006A1A70"/>
    <w:rsid w:val="006B1A18"/>
    <w:rsid w:val="006B2B80"/>
    <w:rsid w:val="006B3986"/>
    <w:rsid w:val="006C0B76"/>
    <w:rsid w:val="006C64F9"/>
    <w:rsid w:val="006D31C4"/>
    <w:rsid w:val="006E308D"/>
    <w:rsid w:val="006E5C67"/>
    <w:rsid w:val="006F172E"/>
    <w:rsid w:val="006F5701"/>
    <w:rsid w:val="007052E0"/>
    <w:rsid w:val="007063B9"/>
    <w:rsid w:val="00716B51"/>
    <w:rsid w:val="007208D2"/>
    <w:rsid w:val="00741684"/>
    <w:rsid w:val="007446EE"/>
    <w:rsid w:val="0074586F"/>
    <w:rsid w:val="007459C5"/>
    <w:rsid w:val="0075196E"/>
    <w:rsid w:val="007524D1"/>
    <w:rsid w:val="007536A8"/>
    <w:rsid w:val="00757F34"/>
    <w:rsid w:val="007673DD"/>
    <w:rsid w:val="0077040F"/>
    <w:rsid w:val="00776628"/>
    <w:rsid w:val="00792CA3"/>
    <w:rsid w:val="007938F5"/>
    <w:rsid w:val="007A14A7"/>
    <w:rsid w:val="007A162B"/>
    <w:rsid w:val="007A2824"/>
    <w:rsid w:val="007B1357"/>
    <w:rsid w:val="007B68E9"/>
    <w:rsid w:val="007C0E44"/>
    <w:rsid w:val="007E1227"/>
    <w:rsid w:val="007E2C82"/>
    <w:rsid w:val="007E684C"/>
    <w:rsid w:val="007F6089"/>
    <w:rsid w:val="0080291C"/>
    <w:rsid w:val="00806A42"/>
    <w:rsid w:val="00806E3F"/>
    <w:rsid w:val="00814243"/>
    <w:rsid w:val="008149D4"/>
    <w:rsid w:val="0081598F"/>
    <w:rsid w:val="008248E0"/>
    <w:rsid w:val="00826904"/>
    <w:rsid w:val="00831BEA"/>
    <w:rsid w:val="00856AA3"/>
    <w:rsid w:val="00860060"/>
    <w:rsid w:val="008719BC"/>
    <w:rsid w:val="00872657"/>
    <w:rsid w:val="008762D1"/>
    <w:rsid w:val="00880CA9"/>
    <w:rsid w:val="00891FB5"/>
    <w:rsid w:val="0089700B"/>
    <w:rsid w:val="008A04FB"/>
    <w:rsid w:val="008A26B4"/>
    <w:rsid w:val="008A4018"/>
    <w:rsid w:val="008B1E6B"/>
    <w:rsid w:val="008B4BDF"/>
    <w:rsid w:val="008B5B9E"/>
    <w:rsid w:val="008C195F"/>
    <w:rsid w:val="008D4473"/>
    <w:rsid w:val="008D773C"/>
    <w:rsid w:val="008E2522"/>
    <w:rsid w:val="008E43A9"/>
    <w:rsid w:val="008F152F"/>
    <w:rsid w:val="008F51CC"/>
    <w:rsid w:val="00900CEE"/>
    <w:rsid w:val="00906570"/>
    <w:rsid w:val="009113A2"/>
    <w:rsid w:val="00912F8A"/>
    <w:rsid w:val="00915B15"/>
    <w:rsid w:val="00916CD6"/>
    <w:rsid w:val="00934471"/>
    <w:rsid w:val="00940FE1"/>
    <w:rsid w:val="00941F5F"/>
    <w:rsid w:val="00963D8A"/>
    <w:rsid w:val="00965641"/>
    <w:rsid w:val="0096786E"/>
    <w:rsid w:val="009703B8"/>
    <w:rsid w:val="00994799"/>
    <w:rsid w:val="009A50FF"/>
    <w:rsid w:val="009A7663"/>
    <w:rsid w:val="009A77EA"/>
    <w:rsid w:val="009B1CB0"/>
    <w:rsid w:val="009C7447"/>
    <w:rsid w:val="009C7CC0"/>
    <w:rsid w:val="009D477A"/>
    <w:rsid w:val="009E26CF"/>
    <w:rsid w:val="009E4F65"/>
    <w:rsid w:val="009E6521"/>
    <w:rsid w:val="009F01CA"/>
    <w:rsid w:val="009F0D1B"/>
    <w:rsid w:val="009F1878"/>
    <w:rsid w:val="009F2AEB"/>
    <w:rsid w:val="009F422E"/>
    <w:rsid w:val="009F6EDF"/>
    <w:rsid w:val="009F7252"/>
    <w:rsid w:val="009F744C"/>
    <w:rsid w:val="00A02EAD"/>
    <w:rsid w:val="00A069E1"/>
    <w:rsid w:val="00A10496"/>
    <w:rsid w:val="00A170A5"/>
    <w:rsid w:val="00A22B82"/>
    <w:rsid w:val="00A52D2E"/>
    <w:rsid w:val="00A54840"/>
    <w:rsid w:val="00A65D44"/>
    <w:rsid w:val="00A70B47"/>
    <w:rsid w:val="00A8494A"/>
    <w:rsid w:val="00A8532D"/>
    <w:rsid w:val="00A86EC1"/>
    <w:rsid w:val="00A94489"/>
    <w:rsid w:val="00AA6C4A"/>
    <w:rsid w:val="00AB2351"/>
    <w:rsid w:val="00AB2CFB"/>
    <w:rsid w:val="00AD3AA7"/>
    <w:rsid w:val="00AE6E59"/>
    <w:rsid w:val="00AF3E06"/>
    <w:rsid w:val="00AF473B"/>
    <w:rsid w:val="00B106E2"/>
    <w:rsid w:val="00B1131C"/>
    <w:rsid w:val="00B14A63"/>
    <w:rsid w:val="00B276A1"/>
    <w:rsid w:val="00B3483E"/>
    <w:rsid w:val="00B5505E"/>
    <w:rsid w:val="00B576C6"/>
    <w:rsid w:val="00B60221"/>
    <w:rsid w:val="00B74F45"/>
    <w:rsid w:val="00B813EB"/>
    <w:rsid w:val="00B82CE4"/>
    <w:rsid w:val="00B90525"/>
    <w:rsid w:val="00BA15ED"/>
    <w:rsid w:val="00BA29C9"/>
    <w:rsid w:val="00BA42C4"/>
    <w:rsid w:val="00BD50A6"/>
    <w:rsid w:val="00BE4EF4"/>
    <w:rsid w:val="00BF562A"/>
    <w:rsid w:val="00C000A5"/>
    <w:rsid w:val="00C0123F"/>
    <w:rsid w:val="00C04C88"/>
    <w:rsid w:val="00C11C55"/>
    <w:rsid w:val="00C43BA6"/>
    <w:rsid w:val="00C50328"/>
    <w:rsid w:val="00C67F35"/>
    <w:rsid w:val="00C70655"/>
    <w:rsid w:val="00C720CB"/>
    <w:rsid w:val="00C74A18"/>
    <w:rsid w:val="00C76B5C"/>
    <w:rsid w:val="00C832A1"/>
    <w:rsid w:val="00CA0B40"/>
    <w:rsid w:val="00CB008F"/>
    <w:rsid w:val="00CB11D1"/>
    <w:rsid w:val="00CC0431"/>
    <w:rsid w:val="00CC1044"/>
    <w:rsid w:val="00CD6769"/>
    <w:rsid w:val="00CD6DB8"/>
    <w:rsid w:val="00CD7875"/>
    <w:rsid w:val="00CE5607"/>
    <w:rsid w:val="00CE6E6F"/>
    <w:rsid w:val="00CE761B"/>
    <w:rsid w:val="00CF0065"/>
    <w:rsid w:val="00CF0B23"/>
    <w:rsid w:val="00D04877"/>
    <w:rsid w:val="00D06BC7"/>
    <w:rsid w:val="00D078F8"/>
    <w:rsid w:val="00D14F25"/>
    <w:rsid w:val="00D15498"/>
    <w:rsid w:val="00D158CE"/>
    <w:rsid w:val="00D245FA"/>
    <w:rsid w:val="00D31F6F"/>
    <w:rsid w:val="00D31FB5"/>
    <w:rsid w:val="00D3272C"/>
    <w:rsid w:val="00D371DA"/>
    <w:rsid w:val="00D41984"/>
    <w:rsid w:val="00D4369F"/>
    <w:rsid w:val="00D45A8A"/>
    <w:rsid w:val="00D4687A"/>
    <w:rsid w:val="00D5615C"/>
    <w:rsid w:val="00D63690"/>
    <w:rsid w:val="00D666EB"/>
    <w:rsid w:val="00D67852"/>
    <w:rsid w:val="00D70BE2"/>
    <w:rsid w:val="00D82A78"/>
    <w:rsid w:val="00D82FA8"/>
    <w:rsid w:val="00D8332E"/>
    <w:rsid w:val="00D91F4F"/>
    <w:rsid w:val="00D94E12"/>
    <w:rsid w:val="00DA1648"/>
    <w:rsid w:val="00DA5354"/>
    <w:rsid w:val="00DA7FCE"/>
    <w:rsid w:val="00DB1B4C"/>
    <w:rsid w:val="00DB3017"/>
    <w:rsid w:val="00DB39C1"/>
    <w:rsid w:val="00DB5C37"/>
    <w:rsid w:val="00DB64BB"/>
    <w:rsid w:val="00DC1927"/>
    <w:rsid w:val="00DD4BCA"/>
    <w:rsid w:val="00DE6700"/>
    <w:rsid w:val="00DE71CD"/>
    <w:rsid w:val="00DF2B2B"/>
    <w:rsid w:val="00DF4FC7"/>
    <w:rsid w:val="00E0007B"/>
    <w:rsid w:val="00E033B9"/>
    <w:rsid w:val="00E03465"/>
    <w:rsid w:val="00E05141"/>
    <w:rsid w:val="00E209DF"/>
    <w:rsid w:val="00E23E50"/>
    <w:rsid w:val="00E30AFB"/>
    <w:rsid w:val="00E50AE9"/>
    <w:rsid w:val="00E52ACB"/>
    <w:rsid w:val="00E53EAB"/>
    <w:rsid w:val="00E576B7"/>
    <w:rsid w:val="00E64578"/>
    <w:rsid w:val="00E657C2"/>
    <w:rsid w:val="00E71D24"/>
    <w:rsid w:val="00E7547A"/>
    <w:rsid w:val="00E75F7D"/>
    <w:rsid w:val="00E93CD8"/>
    <w:rsid w:val="00EA1014"/>
    <w:rsid w:val="00EB00AE"/>
    <w:rsid w:val="00EB3863"/>
    <w:rsid w:val="00EB5FB7"/>
    <w:rsid w:val="00EB784D"/>
    <w:rsid w:val="00EB7C1C"/>
    <w:rsid w:val="00EC154B"/>
    <w:rsid w:val="00EC3CD2"/>
    <w:rsid w:val="00EC40B3"/>
    <w:rsid w:val="00EE42DA"/>
    <w:rsid w:val="00EE5237"/>
    <w:rsid w:val="00EF74E9"/>
    <w:rsid w:val="00F005F1"/>
    <w:rsid w:val="00F05101"/>
    <w:rsid w:val="00F11591"/>
    <w:rsid w:val="00F131E0"/>
    <w:rsid w:val="00F20630"/>
    <w:rsid w:val="00F20718"/>
    <w:rsid w:val="00F2361D"/>
    <w:rsid w:val="00F3031C"/>
    <w:rsid w:val="00F32D39"/>
    <w:rsid w:val="00F5300C"/>
    <w:rsid w:val="00F5418E"/>
    <w:rsid w:val="00F575BA"/>
    <w:rsid w:val="00F65772"/>
    <w:rsid w:val="00F658E6"/>
    <w:rsid w:val="00F77C16"/>
    <w:rsid w:val="00F920FD"/>
    <w:rsid w:val="00FA507E"/>
    <w:rsid w:val="00FA58DE"/>
    <w:rsid w:val="00FA60CB"/>
    <w:rsid w:val="00FA7C75"/>
    <w:rsid w:val="00FC1CAB"/>
    <w:rsid w:val="00FC6B29"/>
    <w:rsid w:val="00FE1678"/>
    <w:rsid w:val="00FE210F"/>
    <w:rsid w:val="00FE61B2"/>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7BB3D"/>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16C"/>
    <w:pPr>
      <w:jc w:val="both"/>
    </w:pPr>
    <w:rPr>
      <w:rFonts w:ascii="Cambria" w:hAnsi="Cambria"/>
    </w:rPr>
  </w:style>
  <w:style w:type="paragraph" w:styleId="Titre1">
    <w:name w:val="heading 1"/>
    <w:basedOn w:val="Normal"/>
    <w:next w:val="Normal"/>
    <w:link w:val="Titre1Car"/>
    <w:uiPriority w:val="9"/>
    <w:qFormat/>
    <w:rsid w:val="0024516C"/>
    <w:pPr>
      <w:keepNext/>
      <w:keepLines/>
      <w:numPr>
        <w:numId w:val="48"/>
      </w:numPr>
      <w:pBdr>
        <w:bottom w:val="single" w:sz="4" w:space="1" w:color="auto"/>
      </w:pBdr>
      <w:spacing w:before="400" w:after="120" w:line="240" w:lineRule="auto"/>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24516C"/>
    <w:pPr>
      <w:keepNext/>
      <w:keepLines/>
      <w:numPr>
        <w:ilvl w:val="1"/>
        <w:numId w:val="48"/>
      </w:numPr>
      <w:spacing w:before="120" w:after="60" w:line="240" w:lineRule="auto"/>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24516C"/>
    <w:pPr>
      <w:keepNext/>
      <w:keepLines/>
      <w:numPr>
        <w:ilvl w:val="2"/>
        <w:numId w:val="48"/>
      </w:numPr>
      <w:spacing w:before="120" w:after="120" w:line="240" w:lineRule="auto"/>
      <w:outlineLvl w:val="2"/>
    </w:pPr>
    <w:rPr>
      <w:rFonts w:asciiTheme="majorHAnsi" w:eastAsiaTheme="majorEastAsia" w:hAnsiTheme="majorHAnsi" w:cstheme="majorBidi"/>
      <w:i/>
      <w:sz w:val="28"/>
      <w:szCs w:val="28"/>
    </w:rPr>
  </w:style>
  <w:style w:type="paragraph" w:styleId="Titre4">
    <w:name w:val="heading 4"/>
    <w:basedOn w:val="Titre3"/>
    <w:next w:val="Normal"/>
    <w:link w:val="Titre4Car"/>
    <w:uiPriority w:val="9"/>
    <w:unhideWhenUsed/>
    <w:qFormat/>
    <w:rsid w:val="0024516C"/>
    <w:pPr>
      <w:numPr>
        <w:ilvl w:val="3"/>
      </w:numPr>
      <w:outlineLvl w:val="3"/>
    </w:pPr>
    <w:rPr>
      <w:sz w:val="24"/>
      <w:szCs w:val="24"/>
    </w:rPr>
  </w:style>
  <w:style w:type="paragraph" w:styleId="Titre5">
    <w:name w:val="heading 5"/>
    <w:basedOn w:val="Normal"/>
    <w:next w:val="Normal"/>
    <w:link w:val="Titre5Car"/>
    <w:uiPriority w:val="9"/>
    <w:semiHidden/>
    <w:unhideWhenUsed/>
    <w:qFormat/>
    <w:rsid w:val="0024516C"/>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24516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24516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24516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24516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516C"/>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24516C"/>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24516C"/>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24516C"/>
    <w:rPr>
      <w:rFonts w:asciiTheme="majorHAnsi" w:eastAsiaTheme="majorEastAsia" w:hAnsiTheme="majorHAnsi" w:cstheme="majorBidi"/>
      <w:i/>
      <w:sz w:val="24"/>
      <w:szCs w:val="24"/>
    </w:rPr>
  </w:style>
  <w:style w:type="character" w:customStyle="1" w:styleId="Titre5Car">
    <w:name w:val="Titre 5 Car"/>
    <w:basedOn w:val="Policepardfaut"/>
    <w:link w:val="Titre5"/>
    <w:uiPriority w:val="9"/>
    <w:semiHidden/>
    <w:rsid w:val="0024516C"/>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24516C"/>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24516C"/>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24516C"/>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24516C"/>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24516C"/>
    <w:pPr>
      <w:spacing w:line="240" w:lineRule="auto"/>
    </w:pPr>
    <w:rPr>
      <w:bCs/>
      <w:color w:val="595959" w:themeColor="text1" w:themeTint="A6"/>
      <w:sz w:val="18"/>
    </w:rPr>
  </w:style>
  <w:style w:type="paragraph" w:styleId="Titre">
    <w:name w:val="Title"/>
    <w:basedOn w:val="Normal"/>
    <w:next w:val="Normal"/>
    <w:link w:val="TitreCar"/>
    <w:uiPriority w:val="10"/>
    <w:qFormat/>
    <w:rsid w:val="0024516C"/>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24516C"/>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24516C"/>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24516C"/>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24516C"/>
    <w:rPr>
      <w:b/>
      <w:bCs/>
    </w:rPr>
  </w:style>
  <w:style w:type="character" w:styleId="Accentuation">
    <w:name w:val="Emphasis"/>
    <w:basedOn w:val="Policepardfaut"/>
    <w:uiPriority w:val="20"/>
    <w:qFormat/>
    <w:rsid w:val="0024516C"/>
    <w:rPr>
      <w:i/>
      <w:iCs/>
    </w:rPr>
  </w:style>
  <w:style w:type="paragraph" w:styleId="Sansinterligne">
    <w:name w:val="No Spacing"/>
    <w:uiPriority w:val="1"/>
    <w:qFormat/>
    <w:rsid w:val="0024516C"/>
    <w:pPr>
      <w:spacing w:after="0" w:line="240" w:lineRule="auto"/>
    </w:pPr>
  </w:style>
  <w:style w:type="paragraph" w:styleId="Citation">
    <w:name w:val="Quote"/>
    <w:basedOn w:val="Normal"/>
    <w:next w:val="Normal"/>
    <w:link w:val="CitationCar"/>
    <w:uiPriority w:val="29"/>
    <w:qFormat/>
    <w:rsid w:val="0024516C"/>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24516C"/>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24516C"/>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CitationintenseCar">
    <w:name w:val="Citation intense Car"/>
    <w:basedOn w:val="Policepardfaut"/>
    <w:link w:val="Citationintense"/>
    <w:uiPriority w:val="30"/>
    <w:rsid w:val="0024516C"/>
    <w:rPr>
      <w:color w:val="404040" w:themeColor="text1" w:themeTint="BF"/>
      <w:sz w:val="32"/>
      <w:szCs w:val="32"/>
    </w:rPr>
  </w:style>
  <w:style w:type="character" w:styleId="Emphaseple">
    <w:name w:val="Subtle Emphasis"/>
    <w:basedOn w:val="Policepardfaut"/>
    <w:uiPriority w:val="19"/>
    <w:qFormat/>
    <w:rsid w:val="0024516C"/>
    <w:rPr>
      <w:i/>
      <w:iCs/>
      <w:color w:val="595959" w:themeColor="text1" w:themeTint="A6"/>
    </w:rPr>
  </w:style>
  <w:style w:type="character" w:styleId="Emphaseintense">
    <w:name w:val="Intense Emphasis"/>
    <w:basedOn w:val="Policepardfaut"/>
    <w:uiPriority w:val="21"/>
    <w:qFormat/>
    <w:rsid w:val="0024516C"/>
    <w:rPr>
      <w:b/>
      <w:bCs/>
      <w:i/>
      <w:iCs/>
    </w:rPr>
  </w:style>
  <w:style w:type="character" w:styleId="Rfrenceple">
    <w:name w:val="Subtle Reference"/>
    <w:basedOn w:val="Policepardfaut"/>
    <w:uiPriority w:val="31"/>
    <w:qFormat/>
    <w:rsid w:val="0024516C"/>
    <w:rPr>
      <w:smallCaps/>
      <w:color w:val="404040" w:themeColor="text1" w:themeTint="BF"/>
      <w:u w:val="single" w:color="7F7F7F" w:themeColor="text1" w:themeTint="80"/>
    </w:rPr>
  </w:style>
  <w:style w:type="character" w:styleId="Rfrenceintense">
    <w:name w:val="Intense Reference"/>
    <w:basedOn w:val="Policepardfaut"/>
    <w:uiPriority w:val="32"/>
    <w:qFormat/>
    <w:rsid w:val="0024516C"/>
    <w:rPr>
      <w:b/>
      <w:bCs/>
      <w:caps w:val="0"/>
      <w:smallCaps/>
      <w:color w:val="auto"/>
      <w:spacing w:val="3"/>
      <w:u w:val="single"/>
    </w:rPr>
  </w:style>
  <w:style w:type="character" w:styleId="Titredulivre">
    <w:name w:val="Book Title"/>
    <w:basedOn w:val="Policepardfaut"/>
    <w:uiPriority w:val="33"/>
    <w:qFormat/>
    <w:rsid w:val="0024516C"/>
    <w:rPr>
      <w:b/>
      <w:bCs/>
      <w:smallCaps/>
      <w:spacing w:val="7"/>
    </w:rPr>
  </w:style>
  <w:style w:type="paragraph" w:styleId="En-ttedetabledesmatires">
    <w:name w:val="TOC Heading"/>
    <w:basedOn w:val="Titre1"/>
    <w:next w:val="Normal"/>
    <w:uiPriority w:val="39"/>
    <w:unhideWhenUsed/>
    <w:qFormat/>
    <w:rsid w:val="0024516C"/>
    <w:pPr>
      <w:ind w:left="357" w:hanging="357"/>
      <w:outlineLvl w:val="9"/>
    </w:pPr>
  </w:style>
  <w:style w:type="paragraph" w:styleId="Paragraphedeliste">
    <w:name w:val="List Paragraph"/>
    <w:basedOn w:val="Normal"/>
    <w:uiPriority w:val="34"/>
    <w:qFormat/>
    <w:rsid w:val="0024516C"/>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24516C"/>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24516C"/>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24516C"/>
    <w:pPr>
      <w:spacing w:after="0"/>
    </w:pPr>
    <w:rPr>
      <w:u w:val="single"/>
    </w:rPr>
  </w:style>
  <w:style w:type="character" w:customStyle="1" w:styleId="titredeparagrapheCar">
    <w:name w:val="titre de paragraphe Car"/>
    <w:basedOn w:val="Policepardfaut"/>
    <w:link w:val="titredeparagraphe"/>
    <w:rsid w:val="0024516C"/>
    <w:rPr>
      <w:rFonts w:ascii="Cambria" w:hAnsi="Cambria"/>
      <w:u w:val="single"/>
    </w:rPr>
  </w:style>
  <w:style w:type="paragraph" w:styleId="Tabledesillustrations">
    <w:name w:val="table of figures"/>
    <w:basedOn w:val="Normal"/>
    <w:next w:val="Normal"/>
    <w:uiPriority w:val="99"/>
    <w:unhideWhenUsed/>
    <w:rsid w:val="006F172E"/>
    <w:pPr>
      <w:spacing w:after="0"/>
    </w:pPr>
  </w:style>
  <w:style w:type="paragraph" w:customStyle="1" w:styleId="biblio">
    <w:name w:val="biblio"/>
    <w:basedOn w:val="Normal"/>
    <w:link w:val="biblioCar"/>
    <w:qFormat/>
    <w:rsid w:val="0024516C"/>
    <w:rPr>
      <w:rFonts w:ascii="Baskerville Old Face" w:hAnsi="Baskerville Old Face"/>
      <w:b/>
      <w:i/>
      <w:smallCaps/>
    </w:rPr>
  </w:style>
  <w:style w:type="character" w:customStyle="1" w:styleId="biblioCar">
    <w:name w:val="biblio Car"/>
    <w:basedOn w:val="Policepardfaut"/>
    <w:link w:val="biblio"/>
    <w:rsid w:val="0024516C"/>
    <w:rPr>
      <w:rFonts w:ascii="Baskerville Old Face" w:hAnsi="Baskerville Old Face"/>
      <w:b/>
      <w:i/>
      <w:smallCaps/>
    </w:rPr>
  </w:style>
  <w:style w:type="paragraph" w:customStyle="1" w:styleId="figure">
    <w:name w:val="figure"/>
    <w:basedOn w:val="Normal"/>
    <w:link w:val="figureCar"/>
    <w:qFormat/>
    <w:rsid w:val="0024516C"/>
    <w:pPr>
      <w:keepNext/>
      <w:spacing w:after="40"/>
      <w:jc w:val="center"/>
    </w:pPr>
  </w:style>
  <w:style w:type="character" w:customStyle="1" w:styleId="figureCar">
    <w:name w:val="figure Car"/>
    <w:basedOn w:val="Policepardfaut"/>
    <w:link w:val="figure"/>
    <w:rsid w:val="0024516C"/>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geo3d.heig-vd.ch/Visite_virtuelle_Vallorbe/Visite_virtuelle_vallorbe.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68570-9A20-4A8A-9119-56CF9A55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6</Pages>
  <Words>989</Words>
  <Characters>5442</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87</cp:revision>
  <cp:lastPrinted>2018-06-27T12:18:00Z</cp:lastPrinted>
  <dcterms:created xsi:type="dcterms:W3CDTF">2018-05-22T12:30:00Z</dcterms:created>
  <dcterms:modified xsi:type="dcterms:W3CDTF">2018-07-17T12:02:00Z</dcterms:modified>
</cp:coreProperties>
</file>