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95EC6C" w14:textId="3415D82B" w:rsidR="00862831" w:rsidRPr="00862831" w:rsidRDefault="00862831" w:rsidP="00862831">
      <w:pPr>
        <w:pStyle w:val="berschrift1"/>
        <w:spacing w:line="360" w:lineRule="auto"/>
        <w:rPr>
          <w:rFonts w:ascii="Arial" w:hAnsi="Arial" w:cs="Arial"/>
        </w:rPr>
      </w:pPr>
      <w:r w:rsidRPr="00862831">
        <w:rPr>
          <w:rFonts w:ascii="Arial" w:hAnsi="Arial" w:cs="Arial"/>
          <w:sz w:val="32"/>
          <w:szCs w:val="44"/>
        </w:rPr>
        <w:t>Kontext</w:t>
      </w:r>
    </w:p>
    <w:p w14:paraId="4CC69163" w14:textId="391688DC" w:rsidR="000907AC" w:rsidRPr="004C2790" w:rsidRDefault="000907AC" w:rsidP="00862831">
      <w:pPr>
        <w:spacing w:line="360" w:lineRule="auto"/>
        <w:rPr>
          <w:rFonts w:ascii="Arial" w:hAnsi="Arial" w:cs="Arial"/>
          <w:sz w:val="22"/>
          <w:szCs w:val="22"/>
        </w:rPr>
      </w:pPr>
      <w:r w:rsidRPr="004C2790">
        <w:rPr>
          <w:rFonts w:ascii="Arial" w:hAnsi="Arial" w:cs="Arial"/>
          <w:sz w:val="22"/>
          <w:szCs w:val="22"/>
        </w:rPr>
        <w:t>Im dynamischen Markt des Lebensmitteleinzelhandels steht DiscountXY, ein namhaftes Unternehmen, das sich durch den Verkauf von Lebensmitteln in physischen Filialen sowie einem ergänzenden Webshop für Nonfood-Artikel auszeichnet. Die strategische Ausrichtung von DiscountXY konzentriert sich auf die Steigerung der Kundenzufriedenheit und -</w:t>
      </w:r>
      <w:r w:rsidR="006F3C2A" w:rsidRPr="004C2790">
        <w:rPr>
          <w:rFonts w:ascii="Arial" w:hAnsi="Arial" w:cs="Arial"/>
          <w:sz w:val="22"/>
          <w:szCs w:val="22"/>
        </w:rPr>
        <w:t>bindung</w:t>
      </w:r>
      <w:r w:rsidR="006F3C2A">
        <w:rPr>
          <w:rFonts w:ascii="Arial" w:hAnsi="Arial" w:cs="Arial"/>
          <w:sz w:val="22"/>
          <w:szCs w:val="22"/>
        </w:rPr>
        <w:t xml:space="preserve">. </w:t>
      </w:r>
      <w:r w:rsidRPr="004C2790">
        <w:rPr>
          <w:rFonts w:ascii="Arial" w:hAnsi="Arial" w:cs="Arial"/>
          <w:sz w:val="22"/>
          <w:szCs w:val="22"/>
        </w:rPr>
        <w:t xml:space="preserve">DiscountXY hat erkannt, dass die Zukunft des LEH in der </w:t>
      </w:r>
      <w:r w:rsidR="008C57C1">
        <w:rPr>
          <w:rFonts w:ascii="Arial" w:hAnsi="Arial" w:cs="Arial"/>
          <w:sz w:val="22"/>
          <w:szCs w:val="22"/>
        </w:rPr>
        <w:t>p</w:t>
      </w:r>
      <w:r w:rsidRPr="004C2790">
        <w:rPr>
          <w:rFonts w:ascii="Arial" w:hAnsi="Arial" w:cs="Arial"/>
          <w:sz w:val="22"/>
          <w:szCs w:val="22"/>
        </w:rPr>
        <w:t>ersonalisierten Ansprache von Kunden liegt, die durch datengetriebenes Marketing ermöglicht wird.  Die IT-Infrastruktur von DiscountXY umfasst Systeme wie ein Customer-Relationship-Management-System (CRM), einem zentralen Identity and Access Management System (IAM) für die Verwaltung der Kundenidentitäten, mehreren Point of Sales Systemen (POS, Filialkassen) und einem Webshop</w:t>
      </w:r>
      <w:r w:rsidR="006F3C2A">
        <w:rPr>
          <w:rFonts w:ascii="Arial" w:hAnsi="Arial" w:cs="Arial"/>
          <w:sz w:val="22"/>
          <w:szCs w:val="22"/>
        </w:rPr>
        <w:t xml:space="preserve"> bzw. einer App.</w:t>
      </w:r>
    </w:p>
    <w:p w14:paraId="77DAA906" w14:textId="6B4C6392" w:rsidR="00862831" w:rsidRPr="00862831" w:rsidRDefault="00862831" w:rsidP="00862831">
      <w:pPr>
        <w:pStyle w:val="berschrift2"/>
        <w:rPr>
          <w:sz w:val="28"/>
          <w:szCs w:val="36"/>
        </w:rPr>
      </w:pPr>
      <w:r w:rsidRPr="00862831">
        <w:rPr>
          <w:sz w:val="28"/>
          <w:szCs w:val="36"/>
        </w:rPr>
        <w:t>Systemarchitektur</w:t>
      </w:r>
    </w:p>
    <w:p w14:paraId="1248EF50" w14:textId="77777777" w:rsidR="00862831" w:rsidRPr="00862831" w:rsidRDefault="00862831" w:rsidP="00862831">
      <w:pPr>
        <w:spacing w:line="360" w:lineRule="auto"/>
        <w:rPr>
          <w:rFonts w:ascii="Arial" w:hAnsi="Arial" w:cs="Arial"/>
        </w:rPr>
      </w:pPr>
    </w:p>
    <w:p w14:paraId="3E5C58D7" w14:textId="77777777" w:rsidR="00C65F0F" w:rsidRDefault="007D2D6E" w:rsidP="00C65F0F">
      <w:pPr>
        <w:keepNext/>
        <w:spacing w:line="360" w:lineRule="auto"/>
        <w:jc w:val="center"/>
      </w:pPr>
      <w:r w:rsidRPr="007D2D6E">
        <w:rPr>
          <w:rFonts w:ascii="Arial" w:hAnsi="Arial" w:cs="Arial"/>
        </w:rPr>
        <w:drawing>
          <wp:inline distT="0" distB="0" distL="0" distR="0" wp14:anchorId="76FEF4B7" wp14:editId="260CD4C9">
            <wp:extent cx="4831319" cy="4510719"/>
            <wp:effectExtent l="0" t="0" r="0" b="0"/>
            <wp:docPr id="362634389" name="Grafik 1" descr="Ein Bild, das Diagramm, Plan, technische Zeichnung, Entwurf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634389" name="Grafik 1" descr="Ein Bild, das Diagramm, Plan, technische Zeichnung, Entwurf enthält.&#10;&#10;KI-generierte Inhalte können fehlerhaft sein."/>
                    <pic:cNvPicPr/>
                  </pic:nvPicPr>
                  <pic:blipFill>
                    <a:blip r:embed="rId5"/>
                    <a:stretch>
                      <a:fillRect/>
                    </a:stretch>
                  </pic:blipFill>
                  <pic:spPr>
                    <a:xfrm>
                      <a:off x="0" y="0"/>
                      <a:ext cx="4963806" cy="4634415"/>
                    </a:xfrm>
                    <a:prstGeom prst="rect">
                      <a:avLst/>
                    </a:prstGeom>
                  </pic:spPr>
                </pic:pic>
              </a:graphicData>
            </a:graphic>
          </wp:inline>
        </w:drawing>
      </w:r>
    </w:p>
    <w:p w14:paraId="2040EA35" w14:textId="39C58834" w:rsidR="00862831" w:rsidRPr="00862831" w:rsidRDefault="00C65F0F" w:rsidP="00C65F0F">
      <w:pPr>
        <w:pStyle w:val="Beschriftung"/>
        <w:jc w:val="center"/>
        <w:rPr>
          <w:rFonts w:ascii="Arial" w:hAnsi="Arial" w:cs="Arial"/>
        </w:rPr>
      </w:pPr>
      <w:r>
        <w:t xml:space="preserve">Abbildung </w:t>
      </w:r>
      <w:fldSimple w:instr=" SEQ Abbildung \* ARABIC ">
        <w:r>
          <w:rPr>
            <w:noProof/>
          </w:rPr>
          <w:t>1</w:t>
        </w:r>
      </w:fldSimple>
      <w:r>
        <w:t>: Systemarchitektur Kundenkonto</w:t>
      </w:r>
    </w:p>
    <w:p w14:paraId="5422596C" w14:textId="77777777" w:rsidR="00B12F83" w:rsidRDefault="00D133FE" w:rsidP="00862831">
      <w:pPr>
        <w:spacing w:line="360" w:lineRule="auto"/>
        <w:rPr>
          <w:rFonts w:ascii="Arial" w:hAnsi="Arial" w:cs="Arial"/>
          <w:sz w:val="22"/>
          <w:szCs w:val="22"/>
        </w:rPr>
      </w:pPr>
      <w:r w:rsidRPr="00D133FE">
        <w:rPr>
          <w:rFonts w:ascii="Arial" w:hAnsi="Arial" w:cs="Arial"/>
          <w:sz w:val="22"/>
          <w:szCs w:val="22"/>
        </w:rPr>
        <w:t xml:space="preserve">Der Kunde registriert sich über einen Registrierungsflow für ein zentrales DiscountXY Kundenkonto. </w:t>
      </w:r>
      <w:r>
        <w:rPr>
          <w:rFonts w:ascii="Arial" w:hAnsi="Arial" w:cs="Arial"/>
          <w:sz w:val="22"/>
          <w:szCs w:val="22"/>
        </w:rPr>
        <w:t xml:space="preserve">Dieses Kundenkonto kann sowohl für das Kundenbindungsprogramm als auch </w:t>
      </w:r>
      <w:r>
        <w:rPr>
          <w:rFonts w:ascii="Arial" w:hAnsi="Arial" w:cs="Arial"/>
          <w:sz w:val="22"/>
          <w:szCs w:val="22"/>
        </w:rPr>
        <w:lastRenderedPageBreak/>
        <w:t>für den Webshop</w:t>
      </w:r>
      <w:r w:rsidR="007D2D6E">
        <w:rPr>
          <w:rFonts w:ascii="Arial" w:hAnsi="Arial" w:cs="Arial"/>
          <w:sz w:val="22"/>
          <w:szCs w:val="22"/>
        </w:rPr>
        <w:t>/App</w:t>
      </w:r>
      <w:r>
        <w:rPr>
          <w:rFonts w:ascii="Arial" w:hAnsi="Arial" w:cs="Arial"/>
          <w:sz w:val="22"/>
          <w:szCs w:val="22"/>
        </w:rPr>
        <w:t xml:space="preserve"> verwendet werden. Dabei gibt der Kunde bei der Registrierung seinen Namen, seine Adresse, ein Kontaktme</w:t>
      </w:r>
      <w:r w:rsidR="00985CDA">
        <w:rPr>
          <w:rFonts w:ascii="Arial" w:hAnsi="Arial" w:cs="Arial"/>
          <w:sz w:val="22"/>
          <w:szCs w:val="22"/>
        </w:rPr>
        <w:t>r</w:t>
      </w:r>
      <w:r>
        <w:rPr>
          <w:rFonts w:ascii="Arial" w:hAnsi="Arial" w:cs="Arial"/>
          <w:sz w:val="22"/>
          <w:szCs w:val="22"/>
        </w:rPr>
        <w:t xml:space="preserve">kmal in Form einer E-Mail oder </w:t>
      </w:r>
      <w:r w:rsidR="00985CDA">
        <w:rPr>
          <w:rFonts w:ascii="Arial" w:hAnsi="Arial" w:cs="Arial"/>
          <w:sz w:val="22"/>
          <w:szCs w:val="22"/>
        </w:rPr>
        <w:t>Telefonnummer</w:t>
      </w:r>
      <w:r>
        <w:rPr>
          <w:rFonts w:ascii="Arial" w:hAnsi="Arial" w:cs="Arial"/>
          <w:sz w:val="22"/>
          <w:szCs w:val="22"/>
        </w:rPr>
        <w:t>, sowie ein Passwort an. Darüber hinaus kann der Kunde im Laufe der Registrierung seine Einwilligung für z.B. Marketingnewsletter bzw. die Verarbeitung seiner Daten</w:t>
      </w:r>
      <w:r w:rsidRPr="00D133FE">
        <w:rPr>
          <w:rFonts w:ascii="Arial" w:hAnsi="Arial" w:cs="Arial"/>
          <w:sz w:val="22"/>
          <w:szCs w:val="22"/>
        </w:rPr>
        <w:t xml:space="preserve"> </w:t>
      </w:r>
      <w:r>
        <w:rPr>
          <w:rFonts w:ascii="Arial" w:hAnsi="Arial" w:cs="Arial"/>
          <w:sz w:val="22"/>
          <w:szCs w:val="22"/>
        </w:rPr>
        <w:t xml:space="preserve">geben. Diese Daten werden </w:t>
      </w:r>
      <w:r w:rsidR="00985CDA">
        <w:rPr>
          <w:rFonts w:ascii="Arial" w:hAnsi="Arial" w:cs="Arial"/>
          <w:sz w:val="22"/>
          <w:szCs w:val="22"/>
        </w:rPr>
        <w:t xml:space="preserve">in der Registrierungsmaske eingegeben </w:t>
      </w:r>
      <w:r>
        <w:rPr>
          <w:rFonts w:ascii="Arial" w:hAnsi="Arial" w:cs="Arial"/>
          <w:sz w:val="22"/>
          <w:szCs w:val="22"/>
        </w:rPr>
        <w:t xml:space="preserve">im zentralen IAM </w:t>
      </w:r>
      <w:r w:rsidR="00985CDA">
        <w:rPr>
          <w:rFonts w:ascii="Arial" w:hAnsi="Arial" w:cs="Arial"/>
          <w:sz w:val="22"/>
          <w:szCs w:val="22"/>
        </w:rPr>
        <w:t xml:space="preserve">abgelegt. </w:t>
      </w:r>
    </w:p>
    <w:p w14:paraId="38C3E5A7" w14:textId="236F9E3F" w:rsidR="004B076A" w:rsidRPr="004B076A" w:rsidRDefault="004B076A" w:rsidP="00862831">
      <w:pPr>
        <w:spacing w:line="360" w:lineRule="auto"/>
        <w:rPr>
          <w:rFonts w:ascii="Arial" w:hAnsi="Arial" w:cs="Arial"/>
          <w:sz w:val="22"/>
          <w:szCs w:val="22"/>
        </w:rPr>
      </w:pPr>
    </w:p>
    <w:p w14:paraId="626978B6" w14:textId="1AB9B9F7" w:rsidR="00D95D14" w:rsidRPr="00D95D14" w:rsidRDefault="00D95D14" w:rsidP="00862831">
      <w:pPr>
        <w:spacing w:line="360" w:lineRule="auto"/>
        <w:rPr>
          <w:rFonts w:ascii="Arial" w:hAnsi="Arial" w:cs="Arial"/>
          <w:b/>
          <w:bCs/>
          <w:sz w:val="22"/>
          <w:szCs w:val="22"/>
          <w:u w:val="single"/>
        </w:rPr>
      </w:pPr>
      <w:r w:rsidRPr="00D95D14">
        <w:rPr>
          <w:rFonts w:ascii="Arial" w:hAnsi="Arial" w:cs="Arial"/>
          <w:b/>
          <w:bCs/>
          <w:sz w:val="22"/>
          <w:szCs w:val="22"/>
          <w:u w:val="single"/>
        </w:rPr>
        <w:t>Webshop/App Registrierung und Zentrales IAM</w:t>
      </w:r>
    </w:p>
    <w:p w14:paraId="0F85C60D" w14:textId="237DD187" w:rsidR="003F4526" w:rsidRPr="003F4526" w:rsidRDefault="008878EA" w:rsidP="003F4526">
      <w:pPr>
        <w:spacing w:line="360" w:lineRule="auto"/>
        <w:rPr>
          <w:rFonts w:ascii="Arial" w:hAnsi="Arial" w:cs="Arial"/>
        </w:rPr>
      </w:pPr>
      <w:r>
        <w:rPr>
          <w:rFonts w:ascii="Arial" w:hAnsi="Arial" w:cs="Arial"/>
          <w:sz w:val="22"/>
          <w:szCs w:val="22"/>
        </w:rPr>
        <w:t>Integration</w:t>
      </w:r>
      <w:r w:rsidR="002D225B">
        <w:rPr>
          <w:rFonts w:ascii="Arial" w:hAnsi="Arial" w:cs="Arial"/>
          <w:sz w:val="22"/>
          <w:szCs w:val="22"/>
        </w:rPr>
        <w:t xml:space="preserve"> des</w:t>
      </w:r>
      <w:r>
        <w:rPr>
          <w:rFonts w:ascii="Arial" w:hAnsi="Arial" w:cs="Arial"/>
          <w:sz w:val="22"/>
          <w:szCs w:val="22"/>
        </w:rPr>
        <w:t xml:space="preserve"> Registrierungsflow </w:t>
      </w:r>
      <w:r w:rsidR="00D74FDC">
        <w:rPr>
          <w:rFonts w:ascii="Arial" w:hAnsi="Arial" w:cs="Arial"/>
          <w:sz w:val="22"/>
          <w:szCs w:val="22"/>
        </w:rPr>
        <w:t xml:space="preserve">im </w:t>
      </w:r>
      <w:r w:rsidR="004F6759">
        <w:rPr>
          <w:rFonts w:ascii="Arial" w:hAnsi="Arial" w:cs="Arial"/>
          <w:sz w:val="22"/>
          <w:szCs w:val="22"/>
        </w:rPr>
        <w:t>F</w:t>
      </w:r>
      <w:r>
        <w:rPr>
          <w:rFonts w:ascii="Arial" w:hAnsi="Arial" w:cs="Arial"/>
          <w:sz w:val="22"/>
          <w:szCs w:val="22"/>
        </w:rPr>
        <w:t>rontend</w:t>
      </w:r>
      <w:r w:rsidR="004F6759">
        <w:rPr>
          <w:rFonts w:ascii="Arial" w:hAnsi="Arial" w:cs="Arial"/>
          <w:sz w:val="22"/>
          <w:szCs w:val="22"/>
        </w:rPr>
        <w:t xml:space="preserve"> </w:t>
      </w:r>
      <w:r w:rsidR="00C9083E">
        <w:rPr>
          <w:rFonts w:ascii="Arial" w:hAnsi="Arial" w:cs="Arial"/>
          <w:sz w:val="22"/>
          <w:szCs w:val="22"/>
        </w:rPr>
        <w:t>des Webshops</w:t>
      </w:r>
      <w:r w:rsidR="004F6759">
        <w:rPr>
          <w:rFonts w:ascii="Arial" w:hAnsi="Arial" w:cs="Arial"/>
          <w:sz w:val="22"/>
          <w:szCs w:val="22"/>
        </w:rPr>
        <w:t xml:space="preserve"> oder der APP</w:t>
      </w:r>
      <w:r>
        <w:rPr>
          <w:rFonts w:ascii="Arial" w:hAnsi="Arial" w:cs="Arial"/>
          <w:sz w:val="22"/>
          <w:szCs w:val="22"/>
        </w:rPr>
        <w:t xml:space="preserve"> und IAM -&gt; Fr</w:t>
      </w:r>
      <w:r w:rsidRPr="00384FFE">
        <w:rPr>
          <w:rFonts w:ascii="Arial" w:hAnsi="Arial" w:cs="Arial"/>
          <w:sz w:val="22"/>
          <w:szCs w:val="22"/>
        </w:rPr>
        <w:t xml:space="preserve">ontend gibt Profilfelder an </w:t>
      </w:r>
      <w:r w:rsidR="009F3187" w:rsidRPr="00384FFE">
        <w:rPr>
          <w:rFonts w:ascii="Arial" w:hAnsi="Arial" w:cs="Arial"/>
          <w:sz w:val="22"/>
          <w:szCs w:val="22"/>
        </w:rPr>
        <w:t xml:space="preserve">IAM weiter. </w:t>
      </w:r>
      <w:r w:rsidR="006E0C7E" w:rsidRPr="00384FFE">
        <w:rPr>
          <w:rFonts w:ascii="Arial" w:hAnsi="Arial" w:cs="Arial"/>
          <w:sz w:val="22"/>
          <w:szCs w:val="22"/>
        </w:rPr>
        <w:t>In der Datenbank hinter dem IAM wird ein Profil des Kunden angelegt mit einer eindeutigen Kunden-ID, den dazugehörigen Profilfeldern und dem Passwort (gehasht)</w:t>
      </w:r>
      <w:r w:rsidR="00E518BC" w:rsidRPr="00384FFE">
        <w:rPr>
          <w:rFonts w:ascii="Arial" w:hAnsi="Arial" w:cs="Arial"/>
          <w:sz w:val="22"/>
          <w:szCs w:val="22"/>
        </w:rPr>
        <w:t>.</w:t>
      </w:r>
      <w:r w:rsidR="006E0C7E" w:rsidRPr="00384FFE">
        <w:rPr>
          <w:rFonts w:ascii="Arial" w:hAnsi="Arial" w:cs="Arial"/>
          <w:sz w:val="22"/>
          <w:szCs w:val="22"/>
        </w:rPr>
        <w:t xml:space="preserve">  </w:t>
      </w:r>
      <w:r w:rsidR="003F4526" w:rsidRPr="00384FFE">
        <w:rPr>
          <w:rFonts w:ascii="Arial" w:hAnsi="Arial" w:cs="Arial"/>
          <w:sz w:val="22"/>
          <w:szCs w:val="22"/>
        </w:rPr>
        <w:t xml:space="preserve">Darüber hinaus werden die </w:t>
      </w:r>
      <w:r w:rsidR="003E0AFB" w:rsidRPr="00384FFE">
        <w:rPr>
          <w:rFonts w:ascii="Arial" w:hAnsi="Arial" w:cs="Arial"/>
          <w:sz w:val="22"/>
          <w:szCs w:val="22"/>
        </w:rPr>
        <w:t>Einstimmungen</w:t>
      </w:r>
      <w:r w:rsidR="003F4526" w:rsidRPr="00384FFE">
        <w:rPr>
          <w:rFonts w:ascii="Arial" w:hAnsi="Arial" w:cs="Arial"/>
          <w:sz w:val="22"/>
          <w:szCs w:val="22"/>
        </w:rPr>
        <w:t xml:space="preserve"> eines Kunden</w:t>
      </w:r>
      <w:r w:rsidR="00AA1997" w:rsidRPr="00384FFE">
        <w:rPr>
          <w:rFonts w:ascii="Arial" w:hAnsi="Arial" w:cs="Arial"/>
          <w:sz w:val="22"/>
          <w:szCs w:val="22"/>
        </w:rPr>
        <w:t xml:space="preserve"> </w:t>
      </w:r>
      <w:r w:rsidR="003E0AFB" w:rsidRPr="00384FFE">
        <w:rPr>
          <w:rFonts w:ascii="Arial" w:hAnsi="Arial" w:cs="Arial"/>
          <w:sz w:val="22"/>
          <w:szCs w:val="22"/>
        </w:rPr>
        <w:t xml:space="preserve">in Form von Consents (Checkboxen) </w:t>
      </w:r>
      <w:r w:rsidR="00AA1997" w:rsidRPr="00384FFE">
        <w:rPr>
          <w:rFonts w:ascii="Arial" w:hAnsi="Arial" w:cs="Arial"/>
          <w:sz w:val="22"/>
          <w:szCs w:val="22"/>
        </w:rPr>
        <w:t>im IAM gespeichert.</w:t>
      </w:r>
      <w:r w:rsidR="003F4526" w:rsidRPr="00384FFE">
        <w:rPr>
          <w:rFonts w:ascii="Arial" w:hAnsi="Arial" w:cs="Arial"/>
          <w:sz w:val="22"/>
          <w:szCs w:val="22"/>
        </w:rPr>
        <w:t xml:space="preserve"> </w:t>
      </w:r>
      <w:r w:rsidR="003E0AFB" w:rsidRPr="00384FFE">
        <w:rPr>
          <w:rFonts w:ascii="Arial" w:hAnsi="Arial" w:cs="Arial"/>
          <w:sz w:val="22"/>
          <w:szCs w:val="22"/>
        </w:rPr>
        <w:t>Also welche Ein</w:t>
      </w:r>
      <w:r w:rsidR="00086539" w:rsidRPr="00384FFE">
        <w:rPr>
          <w:rFonts w:ascii="Arial" w:hAnsi="Arial" w:cs="Arial"/>
          <w:sz w:val="22"/>
          <w:szCs w:val="22"/>
        </w:rPr>
        <w:t xml:space="preserve">willigungen vorliegen. Z.B. könnte der Kunde seine Einwilligung für Marketingnewsletter gegeben haben. </w:t>
      </w:r>
    </w:p>
    <w:p w14:paraId="00E363A1" w14:textId="084F2757" w:rsidR="008878EA" w:rsidRDefault="008878EA" w:rsidP="00862831">
      <w:pPr>
        <w:spacing w:line="360" w:lineRule="auto"/>
        <w:rPr>
          <w:rFonts w:ascii="Arial" w:hAnsi="Arial" w:cs="Arial"/>
          <w:sz w:val="22"/>
          <w:szCs w:val="22"/>
        </w:rPr>
      </w:pPr>
    </w:p>
    <w:p w14:paraId="3BCACCFC" w14:textId="717E0EC6" w:rsidR="00D95D14" w:rsidRPr="00D95D14" w:rsidRDefault="00D95D14" w:rsidP="00862831">
      <w:pPr>
        <w:spacing w:line="360" w:lineRule="auto"/>
        <w:rPr>
          <w:rFonts w:ascii="Arial" w:hAnsi="Arial" w:cs="Arial"/>
          <w:b/>
          <w:bCs/>
          <w:sz w:val="22"/>
          <w:szCs w:val="22"/>
          <w:u w:val="single"/>
        </w:rPr>
      </w:pPr>
      <w:r w:rsidRPr="00D95D14">
        <w:rPr>
          <w:rFonts w:ascii="Arial" w:hAnsi="Arial" w:cs="Arial"/>
          <w:b/>
          <w:bCs/>
          <w:sz w:val="22"/>
          <w:szCs w:val="22"/>
          <w:u w:val="single"/>
        </w:rPr>
        <w:t>IAM und CRM</w:t>
      </w:r>
    </w:p>
    <w:p w14:paraId="540C4370" w14:textId="394DEA7A" w:rsidR="008878EA" w:rsidRDefault="008B6653" w:rsidP="00862831">
      <w:pPr>
        <w:spacing w:line="360" w:lineRule="auto"/>
        <w:rPr>
          <w:rFonts w:ascii="Arial" w:hAnsi="Arial" w:cs="Arial"/>
          <w:sz w:val="22"/>
          <w:szCs w:val="22"/>
        </w:rPr>
      </w:pPr>
      <w:r>
        <w:rPr>
          <w:rFonts w:ascii="Arial" w:hAnsi="Arial" w:cs="Arial"/>
          <w:sz w:val="22"/>
          <w:szCs w:val="22"/>
        </w:rPr>
        <w:t xml:space="preserve">Das </w:t>
      </w:r>
      <w:r w:rsidR="008878EA">
        <w:rPr>
          <w:rFonts w:ascii="Arial" w:hAnsi="Arial" w:cs="Arial"/>
          <w:sz w:val="22"/>
          <w:szCs w:val="22"/>
        </w:rPr>
        <w:t xml:space="preserve">IAM gibt bei </w:t>
      </w:r>
      <w:r>
        <w:rPr>
          <w:rFonts w:ascii="Arial" w:hAnsi="Arial" w:cs="Arial"/>
          <w:sz w:val="22"/>
          <w:szCs w:val="22"/>
        </w:rPr>
        <w:t xml:space="preserve">einer </w:t>
      </w:r>
      <w:r w:rsidR="008878EA">
        <w:rPr>
          <w:rFonts w:ascii="Arial" w:hAnsi="Arial" w:cs="Arial"/>
          <w:sz w:val="22"/>
          <w:szCs w:val="22"/>
        </w:rPr>
        <w:t xml:space="preserve">Registrierung für Kundenbindungsprogramm </w:t>
      </w:r>
      <w:r w:rsidR="008F5169">
        <w:rPr>
          <w:rFonts w:ascii="Arial" w:hAnsi="Arial" w:cs="Arial"/>
          <w:sz w:val="22"/>
          <w:szCs w:val="22"/>
        </w:rPr>
        <w:t xml:space="preserve">die </w:t>
      </w:r>
      <w:r w:rsidR="008878EA">
        <w:rPr>
          <w:rFonts w:ascii="Arial" w:hAnsi="Arial" w:cs="Arial"/>
          <w:sz w:val="22"/>
          <w:szCs w:val="22"/>
        </w:rPr>
        <w:t xml:space="preserve">Stammdaten an CRM weiter. </w:t>
      </w:r>
      <w:r w:rsidR="00C95E7B">
        <w:rPr>
          <w:rFonts w:ascii="Arial" w:hAnsi="Arial" w:cs="Arial"/>
          <w:sz w:val="22"/>
          <w:szCs w:val="22"/>
        </w:rPr>
        <w:t xml:space="preserve">Im </w:t>
      </w:r>
      <w:r w:rsidR="008878EA">
        <w:rPr>
          <w:rFonts w:ascii="Arial" w:hAnsi="Arial" w:cs="Arial"/>
          <w:sz w:val="22"/>
          <w:szCs w:val="22"/>
        </w:rPr>
        <w:t xml:space="preserve">CRM </w:t>
      </w:r>
      <w:r w:rsidR="00C95E7B">
        <w:rPr>
          <w:rFonts w:ascii="Arial" w:hAnsi="Arial" w:cs="Arial"/>
          <w:sz w:val="22"/>
          <w:szCs w:val="22"/>
        </w:rPr>
        <w:t xml:space="preserve">wird das </w:t>
      </w:r>
      <w:r w:rsidR="008878EA">
        <w:rPr>
          <w:rFonts w:ascii="Arial" w:hAnsi="Arial" w:cs="Arial"/>
          <w:sz w:val="22"/>
          <w:szCs w:val="22"/>
        </w:rPr>
        <w:t xml:space="preserve">Profil </w:t>
      </w:r>
      <w:r w:rsidR="00824C93">
        <w:rPr>
          <w:rFonts w:ascii="Arial" w:hAnsi="Arial" w:cs="Arial"/>
          <w:sz w:val="22"/>
          <w:szCs w:val="22"/>
        </w:rPr>
        <w:t xml:space="preserve">des Kunden </w:t>
      </w:r>
      <w:r w:rsidR="008878EA">
        <w:rPr>
          <w:rFonts w:ascii="Arial" w:hAnsi="Arial" w:cs="Arial"/>
          <w:sz w:val="22"/>
          <w:szCs w:val="22"/>
        </w:rPr>
        <w:t>um eine Kartennumme</w:t>
      </w:r>
      <w:r w:rsidR="009F062A">
        <w:rPr>
          <w:rFonts w:ascii="Arial" w:hAnsi="Arial" w:cs="Arial"/>
          <w:sz w:val="22"/>
          <w:szCs w:val="22"/>
        </w:rPr>
        <w:t>r ergänzt, die an der Kasse genutzt werden kann</w:t>
      </w:r>
      <w:r w:rsidR="008878EA">
        <w:rPr>
          <w:rFonts w:ascii="Arial" w:hAnsi="Arial" w:cs="Arial"/>
          <w:sz w:val="22"/>
          <w:szCs w:val="22"/>
        </w:rPr>
        <w:t xml:space="preserve">. </w:t>
      </w:r>
      <w:r w:rsidR="002513F9">
        <w:rPr>
          <w:rFonts w:ascii="Arial" w:hAnsi="Arial" w:cs="Arial"/>
          <w:sz w:val="22"/>
          <w:szCs w:val="22"/>
        </w:rPr>
        <w:t>IAM und CRM können sowohl die von IAM erzeugte Kunden-ID austauschen, sowie die Kartennummer des K</w:t>
      </w:r>
      <w:r w:rsidR="000B4273">
        <w:rPr>
          <w:rFonts w:ascii="Arial" w:hAnsi="Arial" w:cs="Arial"/>
          <w:sz w:val="22"/>
          <w:szCs w:val="22"/>
        </w:rPr>
        <w:t>unde</w:t>
      </w:r>
      <w:r w:rsidR="002513F9">
        <w:rPr>
          <w:rFonts w:ascii="Arial" w:hAnsi="Arial" w:cs="Arial"/>
          <w:sz w:val="22"/>
          <w:szCs w:val="22"/>
        </w:rPr>
        <w:t>n. Dadurch sind zwei eindeutige hochwertige Identifier zur Integration vorhanden.</w:t>
      </w:r>
      <w:r w:rsidR="00794CC7">
        <w:rPr>
          <w:rFonts w:ascii="Arial" w:hAnsi="Arial" w:cs="Arial"/>
          <w:sz w:val="22"/>
          <w:szCs w:val="22"/>
        </w:rPr>
        <w:t xml:space="preserve"> Ggf. kann die Architektur auch so aufgesetzt werden, dass ein Kundenprofil mehrere Kartennummern hat </w:t>
      </w:r>
      <w:r w:rsidR="00CB0763">
        <w:rPr>
          <w:rFonts w:ascii="Arial" w:hAnsi="Arial" w:cs="Arial"/>
          <w:sz w:val="22"/>
          <w:szCs w:val="22"/>
        </w:rPr>
        <w:t>z.B.,</w:t>
      </w:r>
      <w:r w:rsidR="00794CC7">
        <w:rPr>
          <w:rFonts w:ascii="Arial" w:hAnsi="Arial" w:cs="Arial"/>
          <w:sz w:val="22"/>
          <w:szCs w:val="22"/>
        </w:rPr>
        <w:t xml:space="preserve"> wenn es sich um ein Familienprofil handelt. </w:t>
      </w:r>
      <w:r w:rsidR="00FF7F79">
        <w:rPr>
          <w:rFonts w:ascii="Arial" w:hAnsi="Arial" w:cs="Arial"/>
          <w:sz w:val="22"/>
          <w:szCs w:val="22"/>
        </w:rPr>
        <w:t>Hier bestünde eine 1:</w:t>
      </w:r>
      <w:r w:rsidR="00E05E02">
        <w:rPr>
          <w:rFonts w:ascii="Arial" w:hAnsi="Arial" w:cs="Arial"/>
          <w:sz w:val="22"/>
          <w:szCs w:val="22"/>
        </w:rPr>
        <w:t>N</w:t>
      </w:r>
      <w:r w:rsidR="00FF7F79">
        <w:rPr>
          <w:rFonts w:ascii="Arial" w:hAnsi="Arial" w:cs="Arial"/>
          <w:sz w:val="22"/>
          <w:szCs w:val="22"/>
        </w:rPr>
        <w:t xml:space="preserve"> </w:t>
      </w:r>
      <w:r w:rsidR="00E05E02">
        <w:rPr>
          <w:rFonts w:ascii="Arial" w:hAnsi="Arial" w:cs="Arial"/>
          <w:sz w:val="22"/>
          <w:szCs w:val="22"/>
        </w:rPr>
        <w:t>Beziehung</w:t>
      </w:r>
      <w:r w:rsidR="00FF7F79">
        <w:rPr>
          <w:rFonts w:ascii="Arial" w:hAnsi="Arial" w:cs="Arial"/>
          <w:sz w:val="22"/>
          <w:szCs w:val="22"/>
        </w:rPr>
        <w:t xml:space="preserve"> zwischen IAM und CRM. </w:t>
      </w:r>
    </w:p>
    <w:p w14:paraId="221F9F36" w14:textId="51E50104" w:rsidR="00705DF1" w:rsidRDefault="00705DF1" w:rsidP="00862831">
      <w:pPr>
        <w:spacing w:line="360" w:lineRule="auto"/>
        <w:rPr>
          <w:rFonts w:ascii="Arial" w:hAnsi="Arial" w:cs="Arial"/>
          <w:sz w:val="22"/>
          <w:szCs w:val="22"/>
        </w:rPr>
      </w:pPr>
    </w:p>
    <w:p w14:paraId="5BA3C2F3" w14:textId="6C94E391" w:rsidR="00D95D14" w:rsidRPr="00D95D14" w:rsidRDefault="00D95D14" w:rsidP="00862831">
      <w:pPr>
        <w:spacing w:line="360" w:lineRule="auto"/>
        <w:rPr>
          <w:rFonts w:ascii="Arial" w:hAnsi="Arial" w:cs="Arial"/>
          <w:b/>
          <w:bCs/>
          <w:sz w:val="22"/>
          <w:szCs w:val="22"/>
          <w:u w:val="single"/>
        </w:rPr>
      </w:pPr>
      <w:r w:rsidRPr="00D95D14">
        <w:rPr>
          <w:rFonts w:ascii="Arial" w:hAnsi="Arial" w:cs="Arial"/>
          <w:b/>
          <w:bCs/>
          <w:sz w:val="22"/>
          <w:szCs w:val="22"/>
          <w:u w:val="single"/>
        </w:rPr>
        <w:t>POS und CRM</w:t>
      </w:r>
    </w:p>
    <w:p w14:paraId="13906DE7" w14:textId="3B2FBB8C" w:rsidR="008878EA" w:rsidRDefault="008878EA" w:rsidP="00862831">
      <w:pPr>
        <w:spacing w:line="360" w:lineRule="auto"/>
        <w:rPr>
          <w:rFonts w:ascii="Arial" w:hAnsi="Arial" w:cs="Arial"/>
          <w:sz w:val="22"/>
          <w:szCs w:val="22"/>
        </w:rPr>
      </w:pPr>
      <w:r>
        <w:rPr>
          <w:rFonts w:ascii="Arial" w:hAnsi="Arial" w:cs="Arial"/>
          <w:sz w:val="22"/>
          <w:szCs w:val="22"/>
        </w:rPr>
        <w:t xml:space="preserve">Integration </w:t>
      </w:r>
      <w:r w:rsidR="003F596F">
        <w:rPr>
          <w:rFonts w:ascii="Arial" w:hAnsi="Arial" w:cs="Arial"/>
          <w:sz w:val="22"/>
          <w:szCs w:val="22"/>
        </w:rPr>
        <w:t xml:space="preserve">des </w:t>
      </w:r>
      <w:r>
        <w:rPr>
          <w:rFonts w:ascii="Arial" w:hAnsi="Arial" w:cs="Arial"/>
          <w:sz w:val="22"/>
          <w:szCs w:val="22"/>
        </w:rPr>
        <w:t xml:space="preserve">POS-System und CRM-System basierend auf </w:t>
      </w:r>
      <w:r w:rsidR="00BA333F">
        <w:rPr>
          <w:rFonts w:ascii="Arial" w:hAnsi="Arial" w:cs="Arial"/>
          <w:sz w:val="22"/>
          <w:szCs w:val="22"/>
        </w:rPr>
        <w:t>der CRM-</w:t>
      </w:r>
      <w:r>
        <w:rPr>
          <w:rFonts w:ascii="Arial" w:hAnsi="Arial" w:cs="Arial"/>
          <w:sz w:val="22"/>
          <w:szCs w:val="22"/>
        </w:rPr>
        <w:t>Karten-NR</w:t>
      </w:r>
      <w:r w:rsidR="001113FD">
        <w:rPr>
          <w:rFonts w:ascii="Arial" w:hAnsi="Arial" w:cs="Arial"/>
          <w:sz w:val="22"/>
          <w:szCs w:val="22"/>
        </w:rPr>
        <w:t xml:space="preserve">. Zwischen CRM und den POS-Systemen muss eine bidirektionale Schnittstelle bestehen, die in Echtzeit fungiert. Wenn der Kunde seine Kundenkarte an der Kasse </w:t>
      </w:r>
      <w:r w:rsidR="00873366">
        <w:rPr>
          <w:rFonts w:ascii="Arial" w:hAnsi="Arial" w:cs="Arial"/>
          <w:sz w:val="22"/>
          <w:szCs w:val="22"/>
        </w:rPr>
        <w:t>scannt,</w:t>
      </w:r>
      <w:r w:rsidR="001113FD">
        <w:rPr>
          <w:rFonts w:ascii="Arial" w:hAnsi="Arial" w:cs="Arial"/>
          <w:sz w:val="22"/>
          <w:szCs w:val="22"/>
        </w:rPr>
        <w:t xml:space="preserve"> muss diese in Echtzeit bei CRM abgefragt werden. Insofern Rabatte aktiviert sind muss CRM das an die Kasse zurückkommunizieren. Ist der Einkauf abgeschlossen gibt die Kasse Informationen über den</w:t>
      </w:r>
      <w:r w:rsidR="00EA6CD5">
        <w:rPr>
          <w:rFonts w:ascii="Arial" w:hAnsi="Arial" w:cs="Arial"/>
          <w:sz w:val="22"/>
          <w:szCs w:val="22"/>
        </w:rPr>
        <w:t xml:space="preserve"> </w:t>
      </w:r>
      <w:r w:rsidR="001113FD">
        <w:rPr>
          <w:rFonts w:ascii="Arial" w:hAnsi="Arial" w:cs="Arial"/>
          <w:sz w:val="22"/>
          <w:szCs w:val="22"/>
        </w:rPr>
        <w:t xml:space="preserve">Einkauf bzw. Transaktionsdaten (Produkte, Preise, gesammelte Treuepunkte, Timestampts, etc.) zurück an CRM. </w:t>
      </w:r>
      <w:r w:rsidR="00EA6CD5">
        <w:rPr>
          <w:rFonts w:ascii="Arial" w:hAnsi="Arial" w:cs="Arial"/>
          <w:sz w:val="22"/>
          <w:szCs w:val="22"/>
        </w:rPr>
        <w:t xml:space="preserve">Da die Kartennummer in CRM mit einem Kundenprofil verbunden ist, kann der Einkauf inkl. </w:t>
      </w:r>
      <w:r w:rsidR="00873366">
        <w:rPr>
          <w:rFonts w:ascii="Arial" w:hAnsi="Arial" w:cs="Arial"/>
          <w:sz w:val="22"/>
          <w:szCs w:val="22"/>
        </w:rPr>
        <w:t>sämtlicher</w:t>
      </w:r>
      <w:r w:rsidR="00EA6CD5">
        <w:rPr>
          <w:rFonts w:ascii="Arial" w:hAnsi="Arial" w:cs="Arial"/>
          <w:sz w:val="22"/>
          <w:szCs w:val="22"/>
        </w:rPr>
        <w:t xml:space="preserve"> Informationen direkt einem Kunden zugeordnet werden.</w:t>
      </w:r>
    </w:p>
    <w:p w14:paraId="65C34694" w14:textId="77777777" w:rsidR="008878EA" w:rsidRDefault="008878EA" w:rsidP="00862831">
      <w:pPr>
        <w:spacing w:line="360" w:lineRule="auto"/>
        <w:rPr>
          <w:rFonts w:ascii="Arial" w:hAnsi="Arial" w:cs="Arial"/>
          <w:sz w:val="22"/>
          <w:szCs w:val="22"/>
        </w:rPr>
      </w:pPr>
    </w:p>
    <w:p w14:paraId="43BDD2CE" w14:textId="0704DA07" w:rsidR="008878EA" w:rsidRPr="00D95D14" w:rsidRDefault="00D95D14" w:rsidP="00862831">
      <w:pPr>
        <w:spacing w:line="360" w:lineRule="auto"/>
        <w:rPr>
          <w:rFonts w:ascii="Arial" w:hAnsi="Arial" w:cs="Arial"/>
          <w:b/>
          <w:bCs/>
          <w:sz w:val="22"/>
          <w:szCs w:val="22"/>
          <w:u w:val="single"/>
        </w:rPr>
      </w:pPr>
      <w:r>
        <w:rPr>
          <w:rFonts w:ascii="Arial" w:hAnsi="Arial" w:cs="Arial"/>
          <w:b/>
          <w:bCs/>
          <w:sz w:val="22"/>
          <w:szCs w:val="22"/>
          <w:u w:val="single"/>
        </w:rPr>
        <w:t>Webshop, IAM, CRM und DHL</w:t>
      </w:r>
    </w:p>
    <w:p w14:paraId="7D6C2C37" w14:textId="2092E6A4" w:rsidR="008878EA" w:rsidRPr="004C2790" w:rsidRDefault="00D56492" w:rsidP="00862831">
      <w:pPr>
        <w:spacing w:line="360" w:lineRule="auto"/>
        <w:rPr>
          <w:rFonts w:ascii="Arial" w:hAnsi="Arial" w:cs="Arial"/>
          <w:sz w:val="22"/>
          <w:szCs w:val="22"/>
        </w:rPr>
      </w:pPr>
      <w:r w:rsidRPr="004C2790">
        <w:rPr>
          <w:rFonts w:ascii="Arial" w:hAnsi="Arial" w:cs="Arial"/>
          <w:sz w:val="22"/>
          <w:szCs w:val="22"/>
        </w:rPr>
        <w:t xml:space="preserve">Im </w:t>
      </w:r>
      <w:r w:rsidRPr="004C2790">
        <w:rPr>
          <w:rFonts w:ascii="Arial" w:hAnsi="Arial" w:cs="Arial"/>
          <w:sz w:val="22"/>
          <w:szCs w:val="22"/>
        </w:rPr>
        <w:t>Idealfall</w:t>
      </w:r>
      <w:r w:rsidRPr="004C2790">
        <w:rPr>
          <w:rFonts w:ascii="Arial" w:hAnsi="Arial" w:cs="Arial"/>
          <w:sz w:val="22"/>
          <w:szCs w:val="22"/>
        </w:rPr>
        <w:t xml:space="preserve"> ist der Kunde mit einem Konto ang</w:t>
      </w:r>
      <w:r w:rsidRPr="004C2790">
        <w:rPr>
          <w:rFonts w:ascii="Arial" w:hAnsi="Arial" w:cs="Arial"/>
          <w:sz w:val="22"/>
          <w:szCs w:val="22"/>
        </w:rPr>
        <w:t>emeldet, wenn Datenströme erzeugt werden</w:t>
      </w:r>
      <w:r w:rsidRPr="004C2790">
        <w:rPr>
          <w:rFonts w:ascii="Arial" w:hAnsi="Arial" w:cs="Arial"/>
          <w:sz w:val="22"/>
          <w:szCs w:val="22"/>
        </w:rPr>
        <w:t xml:space="preserve">. Dadurch können </w:t>
      </w:r>
      <w:r w:rsidR="008878EA" w:rsidRPr="004C2790">
        <w:rPr>
          <w:rFonts w:ascii="Arial" w:hAnsi="Arial" w:cs="Arial"/>
          <w:sz w:val="22"/>
          <w:szCs w:val="22"/>
        </w:rPr>
        <w:t xml:space="preserve">Transaktionsdaten, Interaktionsdaten und Stammdaten basierend auf </w:t>
      </w:r>
      <w:r w:rsidR="000B356D" w:rsidRPr="004C2790">
        <w:rPr>
          <w:rFonts w:ascii="Arial" w:hAnsi="Arial" w:cs="Arial"/>
          <w:sz w:val="22"/>
          <w:szCs w:val="22"/>
        </w:rPr>
        <w:t>der</w:t>
      </w:r>
      <w:r w:rsidR="009F59F4" w:rsidRPr="004C2790">
        <w:rPr>
          <w:rFonts w:ascii="Arial" w:hAnsi="Arial" w:cs="Arial"/>
          <w:sz w:val="22"/>
          <w:szCs w:val="22"/>
        </w:rPr>
        <w:t xml:space="preserve"> </w:t>
      </w:r>
      <w:r w:rsidR="008878EA" w:rsidRPr="004C2790">
        <w:rPr>
          <w:rFonts w:ascii="Arial" w:hAnsi="Arial" w:cs="Arial"/>
          <w:sz w:val="22"/>
          <w:szCs w:val="22"/>
        </w:rPr>
        <w:lastRenderedPageBreak/>
        <w:t xml:space="preserve">gemeinsamer Kunden-ID </w:t>
      </w:r>
      <w:r w:rsidR="00130B34" w:rsidRPr="004C2790">
        <w:rPr>
          <w:rFonts w:ascii="Arial" w:hAnsi="Arial" w:cs="Arial"/>
          <w:sz w:val="22"/>
          <w:szCs w:val="22"/>
        </w:rPr>
        <w:t xml:space="preserve">einem Profil zugewiesen. Die Systeme Webshop/App, IAM und CRM stellen über ihre Schnittstellen sämtliche über den Kunden bekannten Daten </w:t>
      </w:r>
      <w:r w:rsidR="003B32DD" w:rsidRPr="004C2790">
        <w:rPr>
          <w:rFonts w:ascii="Arial" w:hAnsi="Arial" w:cs="Arial"/>
          <w:sz w:val="22"/>
          <w:szCs w:val="22"/>
        </w:rPr>
        <w:t xml:space="preserve">an den </w:t>
      </w:r>
      <w:r w:rsidR="00CF3011" w:rsidRPr="004C2790">
        <w:rPr>
          <w:rFonts w:ascii="Arial" w:hAnsi="Arial" w:cs="Arial"/>
          <w:sz w:val="22"/>
          <w:szCs w:val="22"/>
        </w:rPr>
        <w:t>Data Harmonization Layer</w:t>
      </w:r>
      <w:r w:rsidR="003B32DD" w:rsidRPr="004C2790">
        <w:rPr>
          <w:rFonts w:ascii="Arial" w:hAnsi="Arial" w:cs="Arial"/>
          <w:sz w:val="22"/>
          <w:szCs w:val="22"/>
        </w:rPr>
        <w:t xml:space="preserve"> </w:t>
      </w:r>
      <w:r w:rsidR="00130B34" w:rsidRPr="004C2790">
        <w:rPr>
          <w:rFonts w:ascii="Arial" w:hAnsi="Arial" w:cs="Arial"/>
          <w:sz w:val="22"/>
          <w:szCs w:val="22"/>
        </w:rPr>
        <w:t xml:space="preserve">bereit. Wichtig ist, dass die Systeme die Information mit der Kunden-ID versehen, sodass diese im DHL anschließend zugeordnet werden können. </w:t>
      </w:r>
    </w:p>
    <w:p w14:paraId="53A9DA6A" w14:textId="77777777" w:rsidR="008878EA" w:rsidRDefault="008878EA" w:rsidP="00862831">
      <w:pPr>
        <w:spacing w:line="360" w:lineRule="auto"/>
        <w:rPr>
          <w:rFonts w:ascii="Arial" w:hAnsi="Arial" w:cs="Arial"/>
          <w:sz w:val="22"/>
          <w:szCs w:val="22"/>
        </w:rPr>
      </w:pPr>
    </w:p>
    <w:p w14:paraId="753F1850" w14:textId="6A0956EE" w:rsidR="008878EA" w:rsidRPr="00D95D14" w:rsidRDefault="00D95D14" w:rsidP="00862831">
      <w:pPr>
        <w:spacing w:line="360" w:lineRule="auto"/>
        <w:rPr>
          <w:rFonts w:ascii="Arial" w:hAnsi="Arial" w:cs="Arial"/>
          <w:b/>
          <w:bCs/>
          <w:sz w:val="22"/>
          <w:szCs w:val="22"/>
          <w:u w:val="single"/>
        </w:rPr>
      </w:pPr>
      <w:r w:rsidRPr="00D95D14">
        <w:rPr>
          <w:rFonts w:ascii="Arial" w:hAnsi="Arial" w:cs="Arial"/>
          <w:b/>
          <w:bCs/>
          <w:sz w:val="22"/>
          <w:szCs w:val="22"/>
          <w:u w:val="single"/>
        </w:rPr>
        <w:t>DHL und CDP</w:t>
      </w:r>
    </w:p>
    <w:p w14:paraId="1AB6721F" w14:textId="0FA26CBD" w:rsidR="008878EA" w:rsidRPr="004C2790" w:rsidRDefault="0016102E" w:rsidP="00BA6F5E">
      <w:pPr>
        <w:pStyle w:val="p1"/>
        <w:spacing w:line="360" w:lineRule="auto"/>
        <w:rPr>
          <w:rFonts w:ascii="Arial" w:eastAsiaTheme="minorHAnsi" w:hAnsi="Arial" w:cs="Arial"/>
          <w:color w:val="auto"/>
          <w:kern w:val="2"/>
          <w:sz w:val="22"/>
          <w:szCs w:val="22"/>
          <w:lang w:eastAsia="en-US"/>
          <w14:ligatures w14:val="standardContextual"/>
        </w:rPr>
      </w:pPr>
      <w:r w:rsidRPr="004C2790">
        <w:rPr>
          <w:rFonts w:ascii="Arial" w:eastAsiaTheme="minorHAnsi" w:hAnsi="Arial" w:cs="Arial"/>
          <w:color w:val="auto"/>
          <w:kern w:val="2"/>
          <w:sz w:val="22"/>
          <w:szCs w:val="22"/>
          <w:lang w:eastAsia="en-US"/>
          <w14:ligatures w14:val="standardContextual"/>
        </w:rPr>
        <w:t xml:space="preserve">Der </w:t>
      </w:r>
      <w:r w:rsidRPr="004C2790">
        <w:rPr>
          <w:rFonts w:ascii="Arial" w:eastAsiaTheme="minorHAnsi" w:hAnsi="Arial" w:cs="Arial"/>
          <w:color w:val="auto"/>
          <w:kern w:val="2"/>
          <w:sz w:val="22"/>
          <w:szCs w:val="22"/>
          <w:lang w:eastAsia="en-US"/>
          <w14:ligatures w14:val="standardContextual"/>
        </w:rPr>
        <w:t>Data Harmonization Layer soll als zentrale Instanz sicherstellen, dass die Datenqualität gesichert ist bevor diese in die C</w:t>
      </w:r>
      <w:r w:rsidR="00735E14" w:rsidRPr="004C2790">
        <w:rPr>
          <w:rFonts w:ascii="Arial" w:eastAsiaTheme="minorHAnsi" w:hAnsi="Arial" w:cs="Arial"/>
          <w:color w:val="auto"/>
          <w:kern w:val="2"/>
          <w:sz w:val="22"/>
          <w:szCs w:val="22"/>
          <w:lang w:eastAsia="en-US"/>
          <w14:ligatures w14:val="standardContextual"/>
        </w:rPr>
        <w:t xml:space="preserve">ustomer </w:t>
      </w:r>
      <w:r w:rsidRPr="004C2790">
        <w:rPr>
          <w:rFonts w:ascii="Arial" w:eastAsiaTheme="minorHAnsi" w:hAnsi="Arial" w:cs="Arial"/>
          <w:color w:val="auto"/>
          <w:kern w:val="2"/>
          <w:sz w:val="22"/>
          <w:szCs w:val="22"/>
          <w:lang w:eastAsia="en-US"/>
          <w14:ligatures w14:val="standardContextual"/>
        </w:rPr>
        <w:t>D</w:t>
      </w:r>
      <w:r w:rsidR="00735E14" w:rsidRPr="004C2790">
        <w:rPr>
          <w:rFonts w:ascii="Arial" w:eastAsiaTheme="minorHAnsi" w:hAnsi="Arial" w:cs="Arial"/>
          <w:color w:val="auto"/>
          <w:kern w:val="2"/>
          <w:sz w:val="22"/>
          <w:szCs w:val="22"/>
          <w:lang w:eastAsia="en-US"/>
          <w14:ligatures w14:val="standardContextual"/>
        </w:rPr>
        <w:t xml:space="preserve">ata </w:t>
      </w:r>
      <w:r w:rsidRPr="004C2790">
        <w:rPr>
          <w:rFonts w:ascii="Arial" w:eastAsiaTheme="minorHAnsi" w:hAnsi="Arial" w:cs="Arial"/>
          <w:color w:val="auto"/>
          <w:kern w:val="2"/>
          <w:sz w:val="22"/>
          <w:szCs w:val="22"/>
          <w:lang w:eastAsia="en-US"/>
          <w14:ligatures w14:val="standardContextual"/>
        </w:rPr>
        <w:t>P</w:t>
      </w:r>
      <w:r w:rsidR="00735E14" w:rsidRPr="004C2790">
        <w:rPr>
          <w:rFonts w:ascii="Arial" w:eastAsiaTheme="minorHAnsi" w:hAnsi="Arial" w:cs="Arial"/>
          <w:color w:val="auto"/>
          <w:kern w:val="2"/>
          <w:sz w:val="22"/>
          <w:szCs w:val="22"/>
          <w:lang w:eastAsia="en-US"/>
          <w14:ligatures w14:val="standardContextual"/>
        </w:rPr>
        <w:t>latform</w:t>
      </w:r>
      <w:r w:rsidRPr="004C2790">
        <w:rPr>
          <w:rFonts w:ascii="Arial" w:eastAsiaTheme="minorHAnsi" w:hAnsi="Arial" w:cs="Arial"/>
          <w:color w:val="auto"/>
          <w:kern w:val="2"/>
          <w:sz w:val="22"/>
          <w:szCs w:val="22"/>
          <w:lang w:eastAsia="en-US"/>
          <w14:ligatures w14:val="standardContextual"/>
        </w:rPr>
        <w:t xml:space="preserve"> fließen. An dieser Stelle sollen z.B. Datentyp- oder Namenskonvetionskonflikte aufgelöst werden. </w:t>
      </w:r>
      <w:r w:rsidR="00130B34" w:rsidRPr="004C2790">
        <w:rPr>
          <w:rFonts w:ascii="Arial" w:eastAsiaTheme="minorHAnsi" w:hAnsi="Arial" w:cs="Arial"/>
          <w:color w:val="auto"/>
          <w:kern w:val="2"/>
          <w:sz w:val="22"/>
          <w:szCs w:val="22"/>
          <w:lang w:eastAsia="en-US"/>
          <w14:ligatures w14:val="standardContextual"/>
        </w:rPr>
        <w:t xml:space="preserve">Darüber hinaus werden </w:t>
      </w:r>
      <w:r w:rsidR="00870A6A" w:rsidRPr="004C2790">
        <w:rPr>
          <w:rFonts w:ascii="Arial" w:eastAsiaTheme="minorHAnsi" w:hAnsi="Arial" w:cs="Arial"/>
          <w:color w:val="auto"/>
          <w:kern w:val="2"/>
          <w:sz w:val="22"/>
          <w:szCs w:val="22"/>
          <w:lang w:eastAsia="en-US"/>
          <w14:ligatures w14:val="standardContextual"/>
        </w:rPr>
        <w:t xml:space="preserve">führende Systeme identifiziert z.B. ist CRM für Transaktionen, IAM für Stammdaten und Webshop für Interaktionsdaten führend. </w:t>
      </w:r>
      <w:r w:rsidR="00130B34" w:rsidRPr="004C2790">
        <w:rPr>
          <w:rFonts w:ascii="Arial" w:eastAsiaTheme="minorHAnsi" w:hAnsi="Arial" w:cs="Arial"/>
          <w:color w:val="auto"/>
          <w:kern w:val="2"/>
          <w:sz w:val="22"/>
          <w:szCs w:val="22"/>
          <w:lang w:eastAsia="en-US"/>
          <w14:ligatures w14:val="standardContextual"/>
        </w:rPr>
        <w:t xml:space="preserve">Im DHL findet die Integration der </w:t>
      </w:r>
      <w:r w:rsidR="007529A8" w:rsidRPr="004C2790">
        <w:rPr>
          <w:rFonts w:ascii="Arial" w:eastAsiaTheme="minorHAnsi" w:hAnsi="Arial" w:cs="Arial"/>
          <w:color w:val="auto"/>
          <w:kern w:val="2"/>
          <w:sz w:val="22"/>
          <w:szCs w:val="22"/>
          <w:lang w:eastAsia="en-US"/>
          <w14:ligatures w14:val="standardContextual"/>
        </w:rPr>
        <w:t>u</w:t>
      </w:r>
      <w:r w:rsidR="00130B34" w:rsidRPr="004C2790">
        <w:rPr>
          <w:rFonts w:ascii="Arial" w:eastAsiaTheme="minorHAnsi" w:hAnsi="Arial" w:cs="Arial"/>
          <w:color w:val="auto"/>
          <w:kern w:val="2"/>
          <w:sz w:val="22"/>
          <w:szCs w:val="22"/>
          <w:lang w:eastAsia="en-US"/>
          <w14:ligatures w14:val="standardContextual"/>
        </w:rPr>
        <w:t xml:space="preserve">nterschiedlichen Datenströme statt. Basierend auf der Kunden-ID können diese deterministisch verknüpft werden. </w:t>
      </w:r>
    </w:p>
    <w:p w14:paraId="54F1E0F2" w14:textId="77777777" w:rsidR="00BA6F5E" w:rsidRPr="00BA6F5E" w:rsidRDefault="00BA6F5E" w:rsidP="00BA6F5E">
      <w:pPr>
        <w:pStyle w:val="p1"/>
        <w:spacing w:line="360" w:lineRule="auto"/>
        <w:rPr>
          <w:rFonts w:ascii="Arial" w:eastAsiaTheme="minorHAnsi" w:hAnsi="Arial" w:cs="Arial"/>
          <w:color w:val="auto"/>
          <w:kern w:val="2"/>
          <w:lang w:eastAsia="en-US"/>
          <w14:ligatures w14:val="standardContextual"/>
        </w:rPr>
      </w:pPr>
    </w:p>
    <w:p w14:paraId="40A71387" w14:textId="654D7900" w:rsidR="008878EA" w:rsidRPr="008F574F" w:rsidRDefault="008878EA" w:rsidP="00862831">
      <w:pPr>
        <w:spacing w:line="360" w:lineRule="auto"/>
        <w:rPr>
          <w:rFonts w:ascii="Arial" w:hAnsi="Arial" w:cs="Arial"/>
          <w:b/>
          <w:bCs/>
          <w:sz w:val="22"/>
          <w:szCs w:val="22"/>
          <w:u w:val="single"/>
        </w:rPr>
      </w:pPr>
      <w:r w:rsidRPr="008F574F">
        <w:rPr>
          <w:rFonts w:ascii="Arial" w:hAnsi="Arial" w:cs="Arial"/>
          <w:b/>
          <w:bCs/>
          <w:sz w:val="22"/>
          <w:szCs w:val="22"/>
          <w:u w:val="single"/>
        </w:rPr>
        <w:t xml:space="preserve">CDP </w:t>
      </w:r>
      <w:r w:rsidR="009D7C4D" w:rsidRPr="008F574F">
        <w:rPr>
          <w:rFonts w:ascii="Arial" w:hAnsi="Arial" w:cs="Arial"/>
          <w:b/>
          <w:bCs/>
          <w:sz w:val="22"/>
          <w:szCs w:val="22"/>
          <w:u w:val="single"/>
        </w:rPr>
        <w:t>und</w:t>
      </w:r>
      <w:r w:rsidRPr="008F574F">
        <w:rPr>
          <w:rFonts w:ascii="Arial" w:hAnsi="Arial" w:cs="Arial"/>
          <w:b/>
          <w:bCs/>
          <w:sz w:val="22"/>
          <w:szCs w:val="22"/>
          <w:u w:val="single"/>
        </w:rPr>
        <w:t xml:space="preserve"> Newsletter</w:t>
      </w:r>
      <w:r w:rsidR="009D7C4D" w:rsidRPr="008F574F">
        <w:rPr>
          <w:rFonts w:ascii="Arial" w:hAnsi="Arial" w:cs="Arial"/>
          <w:b/>
          <w:bCs/>
          <w:sz w:val="22"/>
          <w:szCs w:val="22"/>
          <w:u w:val="single"/>
        </w:rPr>
        <w:t>/</w:t>
      </w:r>
      <w:r w:rsidRPr="008F574F">
        <w:rPr>
          <w:rFonts w:ascii="Arial" w:hAnsi="Arial" w:cs="Arial"/>
          <w:b/>
          <w:bCs/>
          <w:sz w:val="22"/>
          <w:szCs w:val="22"/>
          <w:u w:val="single"/>
        </w:rPr>
        <w:t>Campaig</w:t>
      </w:r>
      <w:r w:rsidR="009D7C4D" w:rsidRPr="008F574F">
        <w:rPr>
          <w:rFonts w:ascii="Arial" w:hAnsi="Arial" w:cs="Arial"/>
          <w:b/>
          <w:bCs/>
          <w:sz w:val="22"/>
          <w:szCs w:val="22"/>
          <w:u w:val="single"/>
        </w:rPr>
        <w:t>-</w:t>
      </w:r>
      <w:r w:rsidRPr="008F574F">
        <w:rPr>
          <w:rFonts w:ascii="Arial" w:hAnsi="Arial" w:cs="Arial"/>
          <w:b/>
          <w:bCs/>
          <w:sz w:val="22"/>
          <w:szCs w:val="22"/>
          <w:u w:val="single"/>
        </w:rPr>
        <w:t xml:space="preserve">Tool: </w:t>
      </w:r>
    </w:p>
    <w:p w14:paraId="2307ECD2" w14:textId="2C1EEB06" w:rsidR="008878EA" w:rsidRDefault="00BA6F5E" w:rsidP="00862831">
      <w:pPr>
        <w:spacing w:line="360" w:lineRule="auto"/>
        <w:rPr>
          <w:rFonts w:ascii="Arial" w:hAnsi="Arial" w:cs="Arial"/>
          <w:sz w:val="22"/>
          <w:szCs w:val="22"/>
        </w:rPr>
      </w:pPr>
      <w:r>
        <w:rPr>
          <w:rFonts w:ascii="Arial" w:hAnsi="Arial" w:cs="Arial"/>
          <w:sz w:val="22"/>
          <w:szCs w:val="22"/>
        </w:rPr>
        <w:t xml:space="preserve">In der Customer Data Platform liegen sämtliche über den Kunden gesammelte </w:t>
      </w:r>
      <w:r w:rsidR="00FC47DC">
        <w:rPr>
          <w:rFonts w:ascii="Arial" w:hAnsi="Arial" w:cs="Arial"/>
          <w:sz w:val="22"/>
          <w:szCs w:val="22"/>
        </w:rPr>
        <w:t>Informationen</w:t>
      </w:r>
      <w:r>
        <w:rPr>
          <w:rFonts w:ascii="Arial" w:hAnsi="Arial" w:cs="Arial"/>
          <w:sz w:val="22"/>
          <w:szCs w:val="22"/>
        </w:rPr>
        <w:t xml:space="preserve"> in aggregierter Form vor. </w:t>
      </w:r>
      <w:r w:rsidR="00474048" w:rsidRPr="004C2790">
        <w:rPr>
          <w:rFonts w:ascii="Arial" w:hAnsi="Arial" w:cs="Arial"/>
          <w:sz w:val="22"/>
          <w:szCs w:val="22"/>
        </w:rPr>
        <w:t xml:space="preserve">Mithilfe von Analysetools wie Databricks kann auf diese Daten zugegriffen werden, um Analysen durchzuführen. Ein </w:t>
      </w:r>
      <w:r w:rsidR="00832E61" w:rsidRPr="004C2790">
        <w:rPr>
          <w:rFonts w:ascii="Arial" w:hAnsi="Arial" w:cs="Arial"/>
          <w:sz w:val="22"/>
          <w:szCs w:val="22"/>
        </w:rPr>
        <w:t xml:space="preserve">marketingseitiger </w:t>
      </w:r>
      <w:r w:rsidR="00474048" w:rsidRPr="004C2790">
        <w:rPr>
          <w:rFonts w:ascii="Arial" w:hAnsi="Arial" w:cs="Arial"/>
          <w:sz w:val="22"/>
          <w:szCs w:val="22"/>
        </w:rPr>
        <w:t xml:space="preserve">Beispiel-Usecase könnte die Churn-Wahrscheinlichkeit eines Kunden sein. Hierfür könnten die Transaktionsdaten und die Interaktionsdaten von Relevanz sein. Wann war der Kunde das letzte </w:t>
      </w:r>
      <w:r w:rsidR="004C2790" w:rsidRPr="004C2790">
        <w:rPr>
          <w:rFonts w:ascii="Arial" w:hAnsi="Arial" w:cs="Arial"/>
          <w:sz w:val="22"/>
          <w:szCs w:val="22"/>
        </w:rPr>
        <w:t>Mal</w:t>
      </w:r>
      <w:r w:rsidR="00474048" w:rsidRPr="004C2790">
        <w:rPr>
          <w:rFonts w:ascii="Arial" w:hAnsi="Arial" w:cs="Arial"/>
          <w:sz w:val="22"/>
          <w:szCs w:val="22"/>
        </w:rPr>
        <w:t xml:space="preserve"> Einkaufen (Recency und Frequency)? Wann hat der Kunde das letzte Mal die App genutzt? Wurden dabei Rabatte aktiviert, etc. </w:t>
      </w:r>
      <w:r w:rsidR="00803E3E">
        <w:rPr>
          <w:rFonts w:ascii="Arial" w:hAnsi="Arial" w:cs="Arial"/>
          <w:sz w:val="22"/>
          <w:szCs w:val="22"/>
        </w:rPr>
        <w:t>Darüber hinaus können Cluster bzw. Kundensegmente erstellt werden, um eine personalisierte Ansprache der Kunden zu ermöglichen.</w:t>
      </w:r>
      <w:r w:rsidR="00011CB0">
        <w:rPr>
          <w:rFonts w:ascii="Arial" w:hAnsi="Arial" w:cs="Arial"/>
          <w:sz w:val="22"/>
          <w:szCs w:val="22"/>
        </w:rPr>
        <w:t xml:space="preserve"> </w:t>
      </w:r>
      <w:r w:rsidR="004C2790" w:rsidRPr="004C2790">
        <w:rPr>
          <w:rFonts w:ascii="Arial" w:hAnsi="Arial" w:cs="Arial"/>
          <w:sz w:val="22"/>
          <w:szCs w:val="22"/>
        </w:rPr>
        <w:t xml:space="preserve">Die </w:t>
      </w:r>
      <w:r w:rsidR="008878EA">
        <w:rPr>
          <w:rFonts w:ascii="Arial" w:hAnsi="Arial" w:cs="Arial"/>
          <w:sz w:val="22"/>
          <w:szCs w:val="22"/>
        </w:rPr>
        <w:t xml:space="preserve">CDP übergibt die gebildeten </w:t>
      </w:r>
      <w:r w:rsidR="00365CD6">
        <w:rPr>
          <w:rFonts w:ascii="Arial" w:hAnsi="Arial" w:cs="Arial"/>
          <w:sz w:val="22"/>
          <w:szCs w:val="22"/>
        </w:rPr>
        <w:t>Kundensegmente,</w:t>
      </w:r>
      <w:r w:rsidR="008878EA">
        <w:rPr>
          <w:rFonts w:ascii="Arial" w:hAnsi="Arial" w:cs="Arial"/>
          <w:sz w:val="22"/>
          <w:szCs w:val="22"/>
        </w:rPr>
        <w:t xml:space="preserve"> die die Profile der Kunden bzw. deren Kontaktmerk</w:t>
      </w:r>
      <w:r w:rsidR="00365CD6">
        <w:rPr>
          <w:rFonts w:ascii="Arial" w:hAnsi="Arial" w:cs="Arial"/>
          <w:sz w:val="22"/>
          <w:szCs w:val="22"/>
        </w:rPr>
        <w:t>mal</w:t>
      </w:r>
      <w:r w:rsidR="008878EA">
        <w:rPr>
          <w:rFonts w:ascii="Arial" w:hAnsi="Arial" w:cs="Arial"/>
          <w:sz w:val="22"/>
          <w:szCs w:val="22"/>
        </w:rPr>
        <w:t xml:space="preserve">e enthalten an das Newsletter Tool. Dieses </w:t>
      </w:r>
      <w:r w:rsidR="00D447AD">
        <w:rPr>
          <w:rFonts w:ascii="Arial" w:hAnsi="Arial" w:cs="Arial"/>
          <w:sz w:val="22"/>
          <w:szCs w:val="22"/>
        </w:rPr>
        <w:t xml:space="preserve">bespielt die Kunden </w:t>
      </w:r>
      <w:r w:rsidR="00FD4367">
        <w:rPr>
          <w:rFonts w:ascii="Arial" w:hAnsi="Arial" w:cs="Arial"/>
          <w:sz w:val="22"/>
          <w:szCs w:val="22"/>
        </w:rPr>
        <w:t>mit personalisierten Angeboten</w:t>
      </w:r>
      <w:r w:rsidR="00D447AD">
        <w:rPr>
          <w:rFonts w:ascii="Arial" w:hAnsi="Arial" w:cs="Arial"/>
          <w:sz w:val="22"/>
          <w:szCs w:val="22"/>
        </w:rPr>
        <w:t xml:space="preserve"> basierend auf dem zugehörigen Segment über SMS bzw. E-Mail</w:t>
      </w:r>
      <w:r w:rsidR="008878EA">
        <w:rPr>
          <w:rFonts w:ascii="Arial" w:hAnsi="Arial" w:cs="Arial"/>
          <w:sz w:val="22"/>
          <w:szCs w:val="22"/>
        </w:rPr>
        <w:t xml:space="preserve">. </w:t>
      </w:r>
      <w:r w:rsidR="001B7057">
        <w:rPr>
          <w:rFonts w:ascii="Arial" w:hAnsi="Arial" w:cs="Arial"/>
          <w:sz w:val="22"/>
          <w:szCs w:val="22"/>
        </w:rPr>
        <w:t xml:space="preserve">Das </w:t>
      </w:r>
      <w:r w:rsidR="008878EA">
        <w:rPr>
          <w:rFonts w:ascii="Arial" w:hAnsi="Arial" w:cs="Arial"/>
          <w:sz w:val="22"/>
          <w:szCs w:val="22"/>
        </w:rPr>
        <w:t>Newsletter Tool trackt die Opening</w:t>
      </w:r>
      <w:r w:rsidR="001437C3">
        <w:rPr>
          <w:rFonts w:ascii="Arial" w:hAnsi="Arial" w:cs="Arial"/>
          <w:sz w:val="22"/>
          <w:szCs w:val="22"/>
        </w:rPr>
        <w:t>-</w:t>
      </w:r>
      <w:r w:rsidR="008878EA">
        <w:rPr>
          <w:rFonts w:ascii="Arial" w:hAnsi="Arial" w:cs="Arial"/>
          <w:sz w:val="22"/>
          <w:szCs w:val="22"/>
        </w:rPr>
        <w:t xml:space="preserve"> und Clickrate der Newsletter und meldet diese über eine Schnittstelle zurück an die CDP. Diese KPIs können wiederum zur Validierung bzw. Optimierung der Segmente in der CDP verwendet werden</w:t>
      </w:r>
      <w:r w:rsidR="00B854D2">
        <w:rPr>
          <w:rFonts w:ascii="Arial" w:hAnsi="Arial" w:cs="Arial"/>
          <w:sz w:val="22"/>
          <w:szCs w:val="22"/>
        </w:rPr>
        <w:t>, da diese als</w:t>
      </w:r>
      <w:r w:rsidR="001437C3">
        <w:rPr>
          <w:rFonts w:ascii="Arial" w:hAnsi="Arial" w:cs="Arial"/>
          <w:sz w:val="22"/>
          <w:szCs w:val="22"/>
        </w:rPr>
        <w:t xml:space="preserve"> Indiz für die Qualität der Segmente/Kampagnen dienen</w:t>
      </w:r>
      <w:r w:rsidR="00F36131">
        <w:rPr>
          <w:rFonts w:ascii="Arial" w:hAnsi="Arial" w:cs="Arial"/>
          <w:sz w:val="22"/>
          <w:szCs w:val="22"/>
        </w:rPr>
        <w:t xml:space="preserve"> können</w:t>
      </w:r>
      <w:r w:rsidR="001D512A">
        <w:rPr>
          <w:rFonts w:ascii="Arial" w:hAnsi="Arial" w:cs="Arial"/>
          <w:sz w:val="22"/>
          <w:szCs w:val="22"/>
        </w:rPr>
        <w:t>.</w:t>
      </w:r>
    </w:p>
    <w:p w14:paraId="51FF1543" w14:textId="77777777" w:rsidR="004917C6" w:rsidRDefault="004917C6" w:rsidP="00862831">
      <w:pPr>
        <w:spacing w:line="360" w:lineRule="auto"/>
        <w:rPr>
          <w:rFonts w:ascii="Arial" w:hAnsi="Arial" w:cs="Arial"/>
          <w:sz w:val="22"/>
          <w:szCs w:val="22"/>
        </w:rPr>
      </w:pPr>
    </w:p>
    <w:p w14:paraId="7C232DD0" w14:textId="72ECF834" w:rsidR="000F4FC9" w:rsidRPr="00433F52" w:rsidRDefault="00433F52" w:rsidP="000F4FC9">
      <w:pPr>
        <w:spacing w:line="360" w:lineRule="auto"/>
        <w:rPr>
          <w:rFonts w:ascii="Arial" w:hAnsi="Arial" w:cs="Arial"/>
          <w:b/>
          <w:bCs/>
          <w:sz w:val="22"/>
          <w:szCs w:val="22"/>
          <w:u w:val="single"/>
        </w:rPr>
      </w:pPr>
      <w:r w:rsidRPr="00433F52">
        <w:rPr>
          <w:rFonts w:ascii="Arial" w:hAnsi="Arial" w:cs="Arial"/>
          <w:b/>
          <w:bCs/>
          <w:sz w:val="22"/>
          <w:szCs w:val="22"/>
          <w:u w:val="single"/>
        </w:rPr>
        <w:t>Synchronisation</w:t>
      </w:r>
      <w:r w:rsidR="001015D0" w:rsidRPr="00433F52">
        <w:rPr>
          <w:rFonts w:ascii="Arial" w:hAnsi="Arial" w:cs="Arial"/>
          <w:b/>
          <w:bCs/>
          <w:sz w:val="22"/>
          <w:szCs w:val="22"/>
          <w:u w:val="single"/>
        </w:rPr>
        <w:t xml:space="preserve"> der Daten</w:t>
      </w:r>
    </w:p>
    <w:p w14:paraId="17C260BB" w14:textId="0131389F" w:rsidR="00C31BB3" w:rsidRPr="00EB0F79" w:rsidRDefault="008044EF" w:rsidP="00862831">
      <w:pPr>
        <w:spacing w:line="360" w:lineRule="auto"/>
        <w:rPr>
          <w:rFonts w:ascii="Arial" w:hAnsi="Arial" w:cs="Arial"/>
        </w:rPr>
      </w:pPr>
      <w:r>
        <w:rPr>
          <w:rFonts w:ascii="Arial" w:hAnsi="Arial" w:cs="Arial"/>
          <w:sz w:val="22"/>
          <w:szCs w:val="22"/>
        </w:rPr>
        <w:t>Bei Änderungen oder Löschungen der Daten eines Kunden müssen alle Systeme synchronisiert werden, um immer den aktuellen Stand der Daten innezuhalten bzw. Datenschutzrechtlichen Anforderungen gerecht zu werden (Im Falle einer Löschung durch den Kunden</w:t>
      </w:r>
      <w:r w:rsidR="00433F52">
        <w:rPr>
          <w:rFonts w:ascii="Arial" w:hAnsi="Arial" w:cs="Arial"/>
          <w:sz w:val="22"/>
          <w:szCs w:val="22"/>
        </w:rPr>
        <w:t xml:space="preserve">). Hierfür muss immer das führende System die Daten an alle betroffenen Systeme weiterleiten. </w:t>
      </w:r>
    </w:p>
    <w:sectPr w:rsidR="00C31BB3" w:rsidRPr="00EB0F7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D7C13"/>
    <w:multiLevelType w:val="hybridMultilevel"/>
    <w:tmpl w:val="8CA2B6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F73923"/>
    <w:multiLevelType w:val="hybridMultilevel"/>
    <w:tmpl w:val="180A8234"/>
    <w:lvl w:ilvl="0" w:tplc="FAC273E2">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476C75"/>
    <w:multiLevelType w:val="hybridMultilevel"/>
    <w:tmpl w:val="3E6E562A"/>
    <w:lvl w:ilvl="0" w:tplc="04070003">
      <w:start w:val="1"/>
      <w:numFmt w:val="bullet"/>
      <w:lvlText w:val="o"/>
      <w:lvlJc w:val="left"/>
      <w:pPr>
        <w:ind w:left="928" w:hanging="360"/>
      </w:pPr>
      <w:rPr>
        <w:rFonts w:ascii="Courier New" w:hAnsi="Courier New" w:hint="default"/>
      </w:rPr>
    </w:lvl>
    <w:lvl w:ilvl="1" w:tplc="FFFFFFFF" w:tentative="1">
      <w:start w:val="1"/>
      <w:numFmt w:val="bullet"/>
      <w:lvlText w:val="o"/>
      <w:lvlJc w:val="left"/>
      <w:pPr>
        <w:ind w:left="928" w:hanging="360"/>
      </w:pPr>
      <w:rPr>
        <w:rFonts w:ascii="Courier New" w:hAnsi="Courier New" w:cs="Courier New" w:hint="default"/>
      </w:rPr>
    </w:lvl>
    <w:lvl w:ilvl="2" w:tplc="FFFFFFFF" w:tentative="1">
      <w:start w:val="1"/>
      <w:numFmt w:val="bullet"/>
      <w:lvlText w:val=""/>
      <w:lvlJc w:val="left"/>
      <w:pPr>
        <w:ind w:left="1648" w:hanging="360"/>
      </w:pPr>
      <w:rPr>
        <w:rFonts w:ascii="Wingdings" w:hAnsi="Wingdings" w:hint="default"/>
      </w:rPr>
    </w:lvl>
    <w:lvl w:ilvl="3" w:tplc="FFFFFFFF" w:tentative="1">
      <w:start w:val="1"/>
      <w:numFmt w:val="bullet"/>
      <w:lvlText w:val=""/>
      <w:lvlJc w:val="left"/>
      <w:pPr>
        <w:ind w:left="2368" w:hanging="360"/>
      </w:pPr>
      <w:rPr>
        <w:rFonts w:ascii="Symbol" w:hAnsi="Symbol" w:hint="default"/>
      </w:rPr>
    </w:lvl>
    <w:lvl w:ilvl="4" w:tplc="FFFFFFFF" w:tentative="1">
      <w:start w:val="1"/>
      <w:numFmt w:val="bullet"/>
      <w:lvlText w:val="o"/>
      <w:lvlJc w:val="left"/>
      <w:pPr>
        <w:ind w:left="3088" w:hanging="360"/>
      </w:pPr>
      <w:rPr>
        <w:rFonts w:ascii="Courier New" w:hAnsi="Courier New" w:cs="Courier New" w:hint="default"/>
      </w:rPr>
    </w:lvl>
    <w:lvl w:ilvl="5" w:tplc="FFFFFFFF" w:tentative="1">
      <w:start w:val="1"/>
      <w:numFmt w:val="bullet"/>
      <w:lvlText w:val=""/>
      <w:lvlJc w:val="left"/>
      <w:pPr>
        <w:ind w:left="3808" w:hanging="360"/>
      </w:pPr>
      <w:rPr>
        <w:rFonts w:ascii="Wingdings" w:hAnsi="Wingdings" w:hint="default"/>
      </w:rPr>
    </w:lvl>
    <w:lvl w:ilvl="6" w:tplc="FFFFFFFF" w:tentative="1">
      <w:start w:val="1"/>
      <w:numFmt w:val="bullet"/>
      <w:lvlText w:val=""/>
      <w:lvlJc w:val="left"/>
      <w:pPr>
        <w:ind w:left="4528" w:hanging="360"/>
      </w:pPr>
      <w:rPr>
        <w:rFonts w:ascii="Symbol" w:hAnsi="Symbol" w:hint="default"/>
      </w:rPr>
    </w:lvl>
    <w:lvl w:ilvl="7" w:tplc="FFFFFFFF" w:tentative="1">
      <w:start w:val="1"/>
      <w:numFmt w:val="bullet"/>
      <w:lvlText w:val="o"/>
      <w:lvlJc w:val="left"/>
      <w:pPr>
        <w:ind w:left="5248" w:hanging="360"/>
      </w:pPr>
      <w:rPr>
        <w:rFonts w:ascii="Courier New" w:hAnsi="Courier New" w:cs="Courier New" w:hint="default"/>
      </w:rPr>
    </w:lvl>
    <w:lvl w:ilvl="8" w:tplc="FFFFFFFF" w:tentative="1">
      <w:start w:val="1"/>
      <w:numFmt w:val="bullet"/>
      <w:lvlText w:val=""/>
      <w:lvlJc w:val="left"/>
      <w:pPr>
        <w:ind w:left="5968" w:hanging="360"/>
      </w:pPr>
      <w:rPr>
        <w:rFonts w:ascii="Wingdings" w:hAnsi="Wingdings" w:hint="default"/>
      </w:rPr>
    </w:lvl>
  </w:abstractNum>
  <w:abstractNum w:abstractNumId="3" w15:restartNumberingAfterBreak="0">
    <w:nsid w:val="6B5731BD"/>
    <w:multiLevelType w:val="hybridMultilevel"/>
    <w:tmpl w:val="283607C0"/>
    <w:lvl w:ilvl="0" w:tplc="04070003">
      <w:start w:val="1"/>
      <w:numFmt w:val="bullet"/>
      <w:lvlText w:val="o"/>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13271542">
    <w:abstractNumId w:val="1"/>
  </w:num>
  <w:num w:numId="2" w16cid:durableId="2119517745">
    <w:abstractNumId w:val="0"/>
  </w:num>
  <w:num w:numId="3" w16cid:durableId="523135770">
    <w:abstractNumId w:val="2"/>
  </w:num>
  <w:num w:numId="4" w16cid:durableId="15962033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84A"/>
    <w:rsid w:val="0000776A"/>
    <w:rsid w:val="00011CB0"/>
    <w:rsid w:val="00034EE8"/>
    <w:rsid w:val="00086539"/>
    <w:rsid w:val="000907AC"/>
    <w:rsid w:val="000B356D"/>
    <w:rsid w:val="000B4273"/>
    <w:rsid w:val="000E3161"/>
    <w:rsid w:val="000F4FC9"/>
    <w:rsid w:val="001015D0"/>
    <w:rsid w:val="001113FD"/>
    <w:rsid w:val="00112483"/>
    <w:rsid w:val="00130B34"/>
    <w:rsid w:val="001437C3"/>
    <w:rsid w:val="00157980"/>
    <w:rsid w:val="0016102E"/>
    <w:rsid w:val="00164AE4"/>
    <w:rsid w:val="00195F8D"/>
    <w:rsid w:val="001B7057"/>
    <w:rsid w:val="001C1C9C"/>
    <w:rsid w:val="001D512A"/>
    <w:rsid w:val="001E36F9"/>
    <w:rsid w:val="00235946"/>
    <w:rsid w:val="002513F9"/>
    <w:rsid w:val="00253BAA"/>
    <w:rsid w:val="002D225B"/>
    <w:rsid w:val="00316C84"/>
    <w:rsid w:val="00341A36"/>
    <w:rsid w:val="00342291"/>
    <w:rsid w:val="00346047"/>
    <w:rsid w:val="00353F58"/>
    <w:rsid w:val="0036035B"/>
    <w:rsid w:val="00365CD6"/>
    <w:rsid w:val="00375C67"/>
    <w:rsid w:val="00384FFE"/>
    <w:rsid w:val="00397DAA"/>
    <w:rsid w:val="003A0E84"/>
    <w:rsid w:val="003B32DD"/>
    <w:rsid w:val="003E0AFB"/>
    <w:rsid w:val="003F4526"/>
    <w:rsid w:val="003F4D2A"/>
    <w:rsid w:val="003F56C9"/>
    <w:rsid w:val="003F596F"/>
    <w:rsid w:val="00433F52"/>
    <w:rsid w:val="00474048"/>
    <w:rsid w:val="004917C6"/>
    <w:rsid w:val="00494F3B"/>
    <w:rsid w:val="004B076A"/>
    <w:rsid w:val="004C2790"/>
    <w:rsid w:val="004F6759"/>
    <w:rsid w:val="00505E8F"/>
    <w:rsid w:val="005913F7"/>
    <w:rsid w:val="005A2C9D"/>
    <w:rsid w:val="005E24B4"/>
    <w:rsid w:val="00613CA3"/>
    <w:rsid w:val="00615B8E"/>
    <w:rsid w:val="00616E0C"/>
    <w:rsid w:val="006D4BEC"/>
    <w:rsid w:val="006E0C7E"/>
    <w:rsid w:val="006F3C2A"/>
    <w:rsid w:val="006F3FA2"/>
    <w:rsid w:val="00705DF1"/>
    <w:rsid w:val="00722F17"/>
    <w:rsid w:val="00735E14"/>
    <w:rsid w:val="007449DC"/>
    <w:rsid w:val="00746EEE"/>
    <w:rsid w:val="007529A8"/>
    <w:rsid w:val="00787E16"/>
    <w:rsid w:val="00794CC7"/>
    <w:rsid w:val="007D2D6E"/>
    <w:rsid w:val="00803E3E"/>
    <w:rsid w:val="008044EF"/>
    <w:rsid w:val="00824C93"/>
    <w:rsid w:val="00826377"/>
    <w:rsid w:val="00832E61"/>
    <w:rsid w:val="00862831"/>
    <w:rsid w:val="00870A6A"/>
    <w:rsid w:val="00873366"/>
    <w:rsid w:val="008878EA"/>
    <w:rsid w:val="008B6653"/>
    <w:rsid w:val="008C57C1"/>
    <w:rsid w:val="008F5169"/>
    <w:rsid w:val="008F574F"/>
    <w:rsid w:val="009447FA"/>
    <w:rsid w:val="009618E3"/>
    <w:rsid w:val="00985CDA"/>
    <w:rsid w:val="00986514"/>
    <w:rsid w:val="009D7C4D"/>
    <w:rsid w:val="009F062A"/>
    <w:rsid w:val="009F19F9"/>
    <w:rsid w:val="009F3187"/>
    <w:rsid w:val="009F59F4"/>
    <w:rsid w:val="00A12128"/>
    <w:rsid w:val="00A21A87"/>
    <w:rsid w:val="00A4498C"/>
    <w:rsid w:val="00AA1997"/>
    <w:rsid w:val="00AC02D0"/>
    <w:rsid w:val="00AC637F"/>
    <w:rsid w:val="00B12F83"/>
    <w:rsid w:val="00B632D7"/>
    <w:rsid w:val="00B67F21"/>
    <w:rsid w:val="00B82E38"/>
    <w:rsid w:val="00B854D2"/>
    <w:rsid w:val="00B96D02"/>
    <w:rsid w:val="00BA333F"/>
    <w:rsid w:val="00BA6F5E"/>
    <w:rsid w:val="00C136A4"/>
    <w:rsid w:val="00C31BB3"/>
    <w:rsid w:val="00C65943"/>
    <w:rsid w:val="00C65F0F"/>
    <w:rsid w:val="00C9083E"/>
    <w:rsid w:val="00C95E7B"/>
    <w:rsid w:val="00CA2C60"/>
    <w:rsid w:val="00CB0763"/>
    <w:rsid w:val="00CF3011"/>
    <w:rsid w:val="00D133FE"/>
    <w:rsid w:val="00D447AD"/>
    <w:rsid w:val="00D56492"/>
    <w:rsid w:val="00D74FDC"/>
    <w:rsid w:val="00D86C6C"/>
    <w:rsid w:val="00D95D14"/>
    <w:rsid w:val="00E05E02"/>
    <w:rsid w:val="00E206E4"/>
    <w:rsid w:val="00E2775E"/>
    <w:rsid w:val="00E518BC"/>
    <w:rsid w:val="00E8484A"/>
    <w:rsid w:val="00EA6CD5"/>
    <w:rsid w:val="00EB0F79"/>
    <w:rsid w:val="00EB2F0C"/>
    <w:rsid w:val="00ED6DCF"/>
    <w:rsid w:val="00F22037"/>
    <w:rsid w:val="00F36131"/>
    <w:rsid w:val="00F4742B"/>
    <w:rsid w:val="00FA68EB"/>
    <w:rsid w:val="00FC47DC"/>
    <w:rsid w:val="00FD4367"/>
    <w:rsid w:val="00FE4EEA"/>
    <w:rsid w:val="00FF7F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9FC7DBF"/>
  <w15:chartTrackingRefBased/>
  <w15:docId w15:val="{D729BF38-5959-3146-A760-4E4284B7F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2831"/>
    <w:pPr>
      <w:keepNext/>
      <w:keepLines/>
      <w:spacing w:before="360" w:after="80"/>
      <w:outlineLvl w:val="0"/>
    </w:pPr>
    <w:rPr>
      <w:rFonts w:asciiTheme="majorHAnsi" w:eastAsiaTheme="majorEastAsia" w:hAnsiTheme="majorHAnsi" w:cstheme="majorBidi"/>
      <w:color w:val="000000" w:themeColor="text1"/>
      <w:sz w:val="28"/>
      <w:szCs w:val="40"/>
    </w:rPr>
  </w:style>
  <w:style w:type="paragraph" w:styleId="berschrift2">
    <w:name w:val="heading 2"/>
    <w:basedOn w:val="Standard"/>
    <w:next w:val="Standard"/>
    <w:link w:val="berschrift2Zchn"/>
    <w:uiPriority w:val="9"/>
    <w:unhideWhenUsed/>
    <w:qFormat/>
    <w:rsid w:val="00862831"/>
    <w:pPr>
      <w:keepNext/>
      <w:keepLines/>
      <w:spacing w:before="160" w:after="80"/>
      <w:outlineLvl w:val="1"/>
    </w:pPr>
    <w:rPr>
      <w:rFonts w:ascii="Arial" w:eastAsiaTheme="majorEastAsia" w:hAnsi="Arial" w:cstheme="majorBidi"/>
      <w:color w:val="000000" w:themeColor="text1"/>
      <w:szCs w:val="32"/>
    </w:rPr>
  </w:style>
  <w:style w:type="paragraph" w:styleId="berschrift3">
    <w:name w:val="heading 3"/>
    <w:basedOn w:val="Standard"/>
    <w:next w:val="Standard"/>
    <w:link w:val="berschrift3Zchn"/>
    <w:uiPriority w:val="9"/>
    <w:semiHidden/>
    <w:unhideWhenUsed/>
    <w:qFormat/>
    <w:rsid w:val="00E8484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8484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8484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8484A"/>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8484A"/>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8484A"/>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8484A"/>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62831"/>
    <w:rPr>
      <w:rFonts w:asciiTheme="majorHAnsi" w:eastAsiaTheme="majorEastAsia" w:hAnsiTheme="majorHAnsi" w:cstheme="majorBidi"/>
      <w:color w:val="000000" w:themeColor="text1"/>
      <w:sz w:val="28"/>
      <w:szCs w:val="40"/>
    </w:rPr>
  </w:style>
  <w:style w:type="character" w:customStyle="1" w:styleId="berschrift2Zchn">
    <w:name w:val="Überschrift 2 Zchn"/>
    <w:basedOn w:val="Absatz-Standardschriftart"/>
    <w:link w:val="berschrift2"/>
    <w:uiPriority w:val="9"/>
    <w:rsid w:val="00862831"/>
    <w:rPr>
      <w:rFonts w:ascii="Arial" w:eastAsiaTheme="majorEastAsia" w:hAnsi="Arial" w:cstheme="majorBidi"/>
      <w:color w:val="000000" w:themeColor="text1"/>
      <w:szCs w:val="32"/>
    </w:rPr>
  </w:style>
  <w:style w:type="character" w:customStyle="1" w:styleId="berschrift3Zchn">
    <w:name w:val="Überschrift 3 Zchn"/>
    <w:basedOn w:val="Absatz-Standardschriftart"/>
    <w:link w:val="berschrift3"/>
    <w:uiPriority w:val="9"/>
    <w:semiHidden/>
    <w:rsid w:val="00E8484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8484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8484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8484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8484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8484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8484A"/>
    <w:rPr>
      <w:rFonts w:eastAsiaTheme="majorEastAsia" w:cstheme="majorBidi"/>
      <w:color w:val="272727" w:themeColor="text1" w:themeTint="D8"/>
    </w:rPr>
  </w:style>
  <w:style w:type="paragraph" w:styleId="Titel">
    <w:name w:val="Title"/>
    <w:basedOn w:val="Standard"/>
    <w:next w:val="Standard"/>
    <w:link w:val="TitelZchn"/>
    <w:uiPriority w:val="10"/>
    <w:qFormat/>
    <w:rsid w:val="00E8484A"/>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8484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8484A"/>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8484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8484A"/>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E8484A"/>
    <w:rPr>
      <w:i/>
      <w:iCs/>
      <w:color w:val="404040" w:themeColor="text1" w:themeTint="BF"/>
    </w:rPr>
  </w:style>
  <w:style w:type="paragraph" w:styleId="Listenabsatz">
    <w:name w:val="List Paragraph"/>
    <w:basedOn w:val="Standard"/>
    <w:uiPriority w:val="34"/>
    <w:qFormat/>
    <w:rsid w:val="00E8484A"/>
    <w:pPr>
      <w:ind w:left="720"/>
      <w:contextualSpacing/>
    </w:pPr>
  </w:style>
  <w:style w:type="character" w:styleId="IntensiveHervorhebung">
    <w:name w:val="Intense Emphasis"/>
    <w:basedOn w:val="Absatz-Standardschriftart"/>
    <w:uiPriority w:val="21"/>
    <w:qFormat/>
    <w:rsid w:val="00E8484A"/>
    <w:rPr>
      <w:i/>
      <w:iCs/>
      <w:color w:val="0F4761" w:themeColor="accent1" w:themeShade="BF"/>
    </w:rPr>
  </w:style>
  <w:style w:type="paragraph" w:styleId="IntensivesZitat">
    <w:name w:val="Intense Quote"/>
    <w:basedOn w:val="Standard"/>
    <w:next w:val="Standard"/>
    <w:link w:val="IntensivesZitatZchn"/>
    <w:uiPriority w:val="30"/>
    <w:qFormat/>
    <w:rsid w:val="00E848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8484A"/>
    <w:rPr>
      <w:i/>
      <w:iCs/>
      <w:color w:val="0F4761" w:themeColor="accent1" w:themeShade="BF"/>
    </w:rPr>
  </w:style>
  <w:style w:type="character" w:styleId="IntensiverVerweis">
    <w:name w:val="Intense Reference"/>
    <w:basedOn w:val="Absatz-Standardschriftart"/>
    <w:uiPriority w:val="32"/>
    <w:qFormat/>
    <w:rsid w:val="00E8484A"/>
    <w:rPr>
      <w:b/>
      <w:bCs/>
      <w:smallCaps/>
      <w:color w:val="0F4761" w:themeColor="accent1" w:themeShade="BF"/>
      <w:spacing w:val="5"/>
    </w:rPr>
  </w:style>
  <w:style w:type="paragraph" w:customStyle="1" w:styleId="p1">
    <w:name w:val="p1"/>
    <w:basedOn w:val="Standard"/>
    <w:rsid w:val="00E8484A"/>
    <w:rPr>
      <w:rFonts w:ascii="Helvetica" w:eastAsia="Times New Roman" w:hAnsi="Helvetica" w:cs="Times New Roman"/>
      <w:color w:val="4A565E"/>
      <w:kern w:val="0"/>
      <w:lang w:eastAsia="de-DE"/>
      <w14:ligatures w14:val="none"/>
    </w:rPr>
  </w:style>
  <w:style w:type="paragraph" w:styleId="Beschriftung">
    <w:name w:val="caption"/>
    <w:basedOn w:val="Standard"/>
    <w:next w:val="Standard"/>
    <w:uiPriority w:val="35"/>
    <w:unhideWhenUsed/>
    <w:qFormat/>
    <w:rsid w:val="00C65F0F"/>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690551">
      <w:bodyDiv w:val="1"/>
      <w:marLeft w:val="0"/>
      <w:marRight w:val="0"/>
      <w:marTop w:val="0"/>
      <w:marBottom w:val="0"/>
      <w:divBdr>
        <w:top w:val="none" w:sz="0" w:space="0" w:color="auto"/>
        <w:left w:val="none" w:sz="0" w:space="0" w:color="auto"/>
        <w:bottom w:val="none" w:sz="0" w:space="0" w:color="auto"/>
        <w:right w:val="none" w:sz="0" w:space="0" w:color="auto"/>
      </w:divBdr>
    </w:div>
    <w:div w:id="489180835">
      <w:bodyDiv w:val="1"/>
      <w:marLeft w:val="0"/>
      <w:marRight w:val="0"/>
      <w:marTop w:val="0"/>
      <w:marBottom w:val="0"/>
      <w:divBdr>
        <w:top w:val="none" w:sz="0" w:space="0" w:color="auto"/>
        <w:left w:val="none" w:sz="0" w:space="0" w:color="auto"/>
        <w:bottom w:val="none" w:sz="0" w:space="0" w:color="auto"/>
        <w:right w:val="none" w:sz="0" w:space="0" w:color="auto"/>
      </w:divBdr>
    </w:div>
    <w:div w:id="687760541">
      <w:bodyDiv w:val="1"/>
      <w:marLeft w:val="0"/>
      <w:marRight w:val="0"/>
      <w:marTop w:val="0"/>
      <w:marBottom w:val="0"/>
      <w:divBdr>
        <w:top w:val="none" w:sz="0" w:space="0" w:color="auto"/>
        <w:left w:val="none" w:sz="0" w:space="0" w:color="auto"/>
        <w:bottom w:val="none" w:sz="0" w:space="0" w:color="auto"/>
        <w:right w:val="none" w:sz="0" w:space="0" w:color="auto"/>
      </w:divBdr>
    </w:div>
    <w:div w:id="1007948774">
      <w:bodyDiv w:val="1"/>
      <w:marLeft w:val="0"/>
      <w:marRight w:val="0"/>
      <w:marTop w:val="0"/>
      <w:marBottom w:val="0"/>
      <w:divBdr>
        <w:top w:val="none" w:sz="0" w:space="0" w:color="auto"/>
        <w:left w:val="none" w:sz="0" w:space="0" w:color="auto"/>
        <w:bottom w:val="none" w:sz="0" w:space="0" w:color="auto"/>
        <w:right w:val="none" w:sz="0" w:space="0" w:color="auto"/>
      </w:divBdr>
    </w:div>
    <w:div w:id="1281297333">
      <w:bodyDiv w:val="1"/>
      <w:marLeft w:val="0"/>
      <w:marRight w:val="0"/>
      <w:marTop w:val="0"/>
      <w:marBottom w:val="0"/>
      <w:divBdr>
        <w:top w:val="none" w:sz="0" w:space="0" w:color="auto"/>
        <w:left w:val="none" w:sz="0" w:space="0" w:color="auto"/>
        <w:bottom w:val="none" w:sz="0" w:space="0" w:color="auto"/>
        <w:right w:val="none" w:sz="0" w:space="0" w:color="auto"/>
      </w:divBdr>
    </w:div>
    <w:div w:id="1318534935">
      <w:bodyDiv w:val="1"/>
      <w:marLeft w:val="0"/>
      <w:marRight w:val="0"/>
      <w:marTop w:val="0"/>
      <w:marBottom w:val="0"/>
      <w:divBdr>
        <w:top w:val="none" w:sz="0" w:space="0" w:color="auto"/>
        <w:left w:val="none" w:sz="0" w:space="0" w:color="auto"/>
        <w:bottom w:val="none" w:sz="0" w:space="0" w:color="auto"/>
        <w:right w:val="none" w:sz="0" w:space="0" w:color="auto"/>
      </w:divBdr>
    </w:div>
    <w:div w:id="1461264709">
      <w:bodyDiv w:val="1"/>
      <w:marLeft w:val="0"/>
      <w:marRight w:val="0"/>
      <w:marTop w:val="0"/>
      <w:marBottom w:val="0"/>
      <w:divBdr>
        <w:top w:val="none" w:sz="0" w:space="0" w:color="auto"/>
        <w:left w:val="none" w:sz="0" w:space="0" w:color="auto"/>
        <w:bottom w:val="none" w:sz="0" w:space="0" w:color="auto"/>
        <w:right w:val="none" w:sz="0" w:space="0" w:color="auto"/>
      </w:divBdr>
    </w:div>
    <w:div w:id="1698694498">
      <w:bodyDiv w:val="1"/>
      <w:marLeft w:val="0"/>
      <w:marRight w:val="0"/>
      <w:marTop w:val="0"/>
      <w:marBottom w:val="0"/>
      <w:divBdr>
        <w:top w:val="none" w:sz="0" w:space="0" w:color="auto"/>
        <w:left w:val="none" w:sz="0" w:space="0" w:color="auto"/>
        <w:bottom w:val="none" w:sz="0" w:space="0" w:color="auto"/>
        <w:right w:val="none" w:sz="0" w:space="0" w:color="auto"/>
      </w:divBdr>
    </w:div>
    <w:div w:id="1708676542">
      <w:bodyDiv w:val="1"/>
      <w:marLeft w:val="0"/>
      <w:marRight w:val="0"/>
      <w:marTop w:val="0"/>
      <w:marBottom w:val="0"/>
      <w:divBdr>
        <w:top w:val="none" w:sz="0" w:space="0" w:color="auto"/>
        <w:left w:val="none" w:sz="0" w:space="0" w:color="auto"/>
        <w:bottom w:val="none" w:sz="0" w:space="0" w:color="auto"/>
        <w:right w:val="none" w:sz="0" w:space="0" w:color="auto"/>
      </w:divBdr>
    </w:div>
    <w:div w:id="180755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835</Words>
  <Characters>5263</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 Neuhaus</dc:creator>
  <cp:keywords/>
  <dc:description/>
  <cp:lastModifiedBy>Jeremia Neuhaus</cp:lastModifiedBy>
  <cp:revision>140</cp:revision>
  <dcterms:created xsi:type="dcterms:W3CDTF">2025-04-08T12:48:00Z</dcterms:created>
  <dcterms:modified xsi:type="dcterms:W3CDTF">2025-04-09T12:05:00Z</dcterms:modified>
</cp:coreProperties>
</file>