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92B" w:rsidRPr="002A3980" w:rsidRDefault="00421005" w:rsidP="002A3980">
      <w:pPr>
        <w:tabs>
          <w:tab w:val="left" w:pos="3660"/>
        </w:tabs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/>
        </w:rPr>
        <w:t>1092</w:t>
      </w:r>
      <w:r w:rsidRPr="002A3980">
        <w:rPr>
          <w:rFonts w:ascii="標楷體" w:eastAsia="標楷體" w:hAnsi="標楷體" w:hint="eastAsia"/>
        </w:rPr>
        <w:t>雲端運算期末測驗複習</w:t>
      </w:r>
    </w:p>
    <w:p w:rsidR="008E308A" w:rsidRPr="002A3980" w:rsidRDefault="008E692B" w:rsidP="002A3980">
      <w:pPr>
        <w:tabs>
          <w:tab w:val="left" w:pos="3660"/>
        </w:tabs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/>
        </w:rPr>
        <w:tab/>
      </w:r>
    </w:p>
    <w:p w:rsidR="008E692B" w:rsidRPr="002A3980" w:rsidRDefault="008E692B" w:rsidP="002A3980">
      <w:pPr>
        <w:jc w:val="both"/>
        <w:rPr>
          <w:rFonts w:ascii="標楷體" w:eastAsia="標楷體" w:hAnsi="標楷體"/>
        </w:rPr>
      </w:pPr>
    </w:p>
    <w:p w:rsidR="00421005" w:rsidRPr="002A3980" w:rsidRDefault="00421005" w:rsidP="002A3980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雲端運算軟體設計的技術需求為何？請說明</w:t>
      </w:r>
    </w:p>
    <w:p w:rsidR="00421005" w:rsidRPr="002A3980" w:rsidRDefault="00421005" w:rsidP="002A398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An</w:t>
      </w:r>
      <w:r w:rsidRPr="002A3980">
        <w:rPr>
          <w:rFonts w:ascii="標楷體" w:eastAsia="標楷體" w:hAnsi="標楷體"/>
        </w:rPr>
        <w:t>s:</w:t>
      </w:r>
    </w:p>
    <w:p w:rsidR="00421005" w:rsidRPr="002A3980" w:rsidRDefault="00421005" w:rsidP="002A398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雲端運算軟體設計的技術面需求，包括</w:t>
      </w:r>
      <w:proofErr w:type="gramStart"/>
      <w:r w:rsidRPr="002A3980">
        <w:rPr>
          <w:rFonts w:ascii="標楷體" w:eastAsia="標楷體" w:hAnsi="標楷體" w:hint="eastAsia"/>
        </w:rPr>
        <w:t>︰</w:t>
      </w:r>
      <w:proofErr w:type="gramEnd"/>
    </w:p>
    <w:p w:rsidR="00421005" w:rsidRPr="002A3980" w:rsidRDefault="00421005" w:rsidP="002A398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  <w:b/>
        </w:rPr>
        <w:t xml:space="preserve">可調配 </w:t>
      </w:r>
      <w:r w:rsidRPr="002A3980">
        <w:rPr>
          <w:rFonts w:ascii="標楷體" w:eastAsia="標楷體" w:hAnsi="標楷體"/>
          <w:b/>
        </w:rPr>
        <w:t>(Con</w:t>
      </w:r>
      <w:r w:rsidRPr="002A3980">
        <w:rPr>
          <w:rFonts w:ascii="標楷體" w:eastAsia="標楷體" w:hAnsi="標楷體" w:hint="eastAsia"/>
          <w:b/>
        </w:rPr>
        <w:t>f</w:t>
      </w:r>
      <w:r w:rsidRPr="002A3980">
        <w:rPr>
          <w:rFonts w:ascii="標楷體" w:eastAsia="標楷體" w:hAnsi="標楷體"/>
          <w:b/>
        </w:rPr>
        <w:t>iguration)</w:t>
      </w:r>
      <w:r w:rsidRPr="002A3980">
        <w:rPr>
          <w:rFonts w:ascii="標楷體" w:eastAsia="標楷體" w:hAnsi="標楷體" w:hint="eastAsia"/>
          <w:b/>
        </w:rPr>
        <w:t>:</w:t>
      </w:r>
      <w:r w:rsidRPr="002A3980">
        <w:rPr>
          <w:rFonts w:ascii="標楷體" w:eastAsia="標楷體" w:hAnsi="標楷體"/>
        </w:rPr>
        <w:t xml:space="preserve"> </w:t>
      </w:r>
      <w:r w:rsidRPr="002A3980">
        <w:rPr>
          <w:rFonts w:ascii="標楷體" w:eastAsia="標楷體" w:hAnsi="標楷體" w:hint="eastAsia"/>
        </w:rPr>
        <w:t>滿足使用者在使用介面,商業邏輯,</w:t>
      </w:r>
      <w:r w:rsidRPr="002A3980">
        <w:rPr>
          <w:rFonts w:ascii="標楷體" w:eastAsia="標楷體" w:hAnsi="標楷體"/>
        </w:rPr>
        <w:t xml:space="preserve"> </w:t>
      </w:r>
      <w:r w:rsidRPr="002A3980">
        <w:rPr>
          <w:rFonts w:ascii="標楷體" w:eastAsia="標楷體" w:hAnsi="標楷體" w:hint="eastAsia"/>
        </w:rPr>
        <w:t>資料模型,</w:t>
      </w:r>
      <w:r w:rsidRPr="002A3980">
        <w:rPr>
          <w:rFonts w:ascii="標楷體" w:eastAsia="標楷體" w:hAnsi="標楷體"/>
        </w:rPr>
        <w:t xml:space="preserve"> </w:t>
      </w:r>
      <w:r w:rsidRPr="002A3980">
        <w:rPr>
          <w:rFonts w:ascii="標楷體" w:eastAsia="標楷體" w:hAnsi="標楷體" w:hint="eastAsia"/>
        </w:rPr>
        <w:t>資料格式,</w:t>
      </w:r>
      <w:r w:rsidRPr="002A3980">
        <w:rPr>
          <w:rFonts w:ascii="標楷體" w:eastAsia="標楷體" w:hAnsi="標楷體"/>
        </w:rPr>
        <w:t xml:space="preserve"> </w:t>
      </w:r>
      <w:r w:rsidRPr="002A3980">
        <w:rPr>
          <w:rFonts w:ascii="標楷體" w:eastAsia="標楷體" w:hAnsi="標楷體" w:hint="eastAsia"/>
        </w:rPr>
        <w:t>執行績效等需求。</w:t>
      </w:r>
    </w:p>
    <w:p w:rsidR="00421005" w:rsidRPr="002A3980" w:rsidRDefault="00421005" w:rsidP="002A398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  <w:b/>
        </w:rPr>
        <w:t>可靠性(Re</w:t>
      </w:r>
      <w:r w:rsidRPr="002A3980">
        <w:rPr>
          <w:rFonts w:ascii="標楷體" w:eastAsia="標楷體" w:hAnsi="標楷體"/>
          <w:b/>
        </w:rPr>
        <w:t>liability</w:t>
      </w:r>
      <w:r w:rsidRPr="002A3980">
        <w:rPr>
          <w:rFonts w:ascii="標楷體" w:eastAsia="標楷體" w:hAnsi="標楷體" w:hint="eastAsia"/>
          <w:b/>
        </w:rPr>
        <w:t>):</w:t>
      </w:r>
      <w:r w:rsidRPr="002A3980">
        <w:rPr>
          <w:rFonts w:ascii="標楷體" w:eastAsia="標楷體" w:hAnsi="標楷體"/>
          <w:b/>
        </w:rPr>
        <w:t xml:space="preserve"> </w:t>
      </w:r>
      <w:r w:rsidRPr="002A3980">
        <w:rPr>
          <w:rFonts w:ascii="標楷體" w:eastAsia="標楷體" w:hAnsi="標楷體" w:hint="eastAsia"/>
        </w:rPr>
        <w:t>確保服務不中斷即可快速復原</w:t>
      </w:r>
    </w:p>
    <w:p w:rsidR="00421005" w:rsidRPr="002A3980" w:rsidRDefault="00421005" w:rsidP="002A398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  <w:b/>
        </w:rPr>
        <w:t>延展性(S</w:t>
      </w:r>
      <w:r w:rsidRPr="002A3980">
        <w:rPr>
          <w:rFonts w:ascii="標楷體" w:eastAsia="標楷體" w:hAnsi="標楷體"/>
          <w:b/>
        </w:rPr>
        <w:t>calability</w:t>
      </w:r>
      <w:r w:rsidRPr="002A3980">
        <w:rPr>
          <w:rFonts w:ascii="標楷體" w:eastAsia="標楷體" w:hAnsi="標楷體" w:hint="eastAsia"/>
          <w:b/>
        </w:rPr>
        <w:t>):</w:t>
      </w:r>
      <w:r w:rsidRPr="002A3980">
        <w:rPr>
          <w:rFonts w:ascii="標楷體" w:eastAsia="標楷體" w:hAnsi="標楷體"/>
        </w:rPr>
        <w:t xml:space="preserve"> </w:t>
      </w:r>
      <w:r w:rsidRPr="002A3980">
        <w:rPr>
          <w:rFonts w:ascii="標楷體" w:eastAsia="標楷體" w:hAnsi="標楷體" w:hint="eastAsia"/>
        </w:rPr>
        <w:t>依照服務之需求來擴展資源,</w:t>
      </w:r>
      <w:r w:rsidRPr="002A3980">
        <w:rPr>
          <w:rFonts w:ascii="標楷體" w:eastAsia="標楷體" w:hAnsi="標楷體"/>
        </w:rPr>
        <w:t xml:space="preserve"> </w:t>
      </w:r>
      <w:r w:rsidRPr="002A3980">
        <w:rPr>
          <w:rFonts w:ascii="標楷體" w:eastAsia="標楷體" w:hAnsi="標楷體" w:hint="eastAsia"/>
        </w:rPr>
        <w:t>以提升服務之執行效率以及減低資源浪費</w:t>
      </w:r>
    </w:p>
    <w:p w:rsidR="00421005" w:rsidRPr="002A3980" w:rsidRDefault="00421005" w:rsidP="002A398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  <w:b/>
        </w:rPr>
        <w:t>整合(</w:t>
      </w:r>
      <w:r w:rsidRPr="002A3980">
        <w:rPr>
          <w:rFonts w:ascii="標楷體" w:eastAsia="標楷體" w:hAnsi="標楷體"/>
          <w:b/>
        </w:rPr>
        <w:t>Integration</w:t>
      </w:r>
      <w:r w:rsidRPr="002A3980">
        <w:rPr>
          <w:rFonts w:ascii="標楷體" w:eastAsia="標楷體" w:hAnsi="標楷體" w:hint="eastAsia"/>
          <w:b/>
        </w:rPr>
        <w:t>):</w:t>
      </w:r>
      <w:r w:rsidRPr="002A3980">
        <w:rPr>
          <w:rFonts w:ascii="標楷體" w:eastAsia="標楷體" w:hAnsi="標楷體" w:hint="eastAsia"/>
        </w:rPr>
        <w:t>使服務與外界設備與系統容易進行整合</w:t>
      </w:r>
    </w:p>
    <w:p w:rsidR="00421005" w:rsidRPr="002A3980" w:rsidRDefault="00421005" w:rsidP="002A3980">
      <w:pPr>
        <w:pStyle w:val="a3"/>
        <w:ind w:leftChars="0" w:left="360"/>
        <w:jc w:val="both"/>
        <w:rPr>
          <w:rFonts w:ascii="標楷體" w:eastAsia="標楷體" w:hAnsi="標楷體"/>
          <w:b/>
        </w:rPr>
      </w:pPr>
      <w:r w:rsidRPr="002A3980">
        <w:rPr>
          <w:rFonts w:ascii="標楷體" w:eastAsia="標楷體" w:hAnsi="標楷體" w:hint="eastAsia"/>
          <w:b/>
        </w:rPr>
        <w:t>資訊安全(Se</w:t>
      </w:r>
      <w:r w:rsidRPr="002A3980">
        <w:rPr>
          <w:rFonts w:ascii="標楷體" w:eastAsia="標楷體" w:hAnsi="標楷體"/>
          <w:b/>
        </w:rPr>
        <w:t>curity</w:t>
      </w:r>
      <w:r w:rsidRPr="002A3980">
        <w:rPr>
          <w:rFonts w:ascii="標楷體" w:eastAsia="標楷體" w:hAnsi="標楷體" w:hint="eastAsia"/>
          <w:b/>
        </w:rPr>
        <w:t>):</w:t>
      </w:r>
      <w:r w:rsidRPr="002A3980">
        <w:rPr>
          <w:rFonts w:ascii="標楷體" w:eastAsia="標楷體" w:hAnsi="標楷體"/>
          <w:b/>
        </w:rPr>
        <w:t xml:space="preserve"> </w:t>
      </w:r>
      <w:r w:rsidRPr="002A3980">
        <w:rPr>
          <w:rFonts w:ascii="標楷體" w:eastAsia="標楷體" w:hAnsi="標楷體" w:hint="eastAsia"/>
        </w:rPr>
        <w:t>提供服務之存取,認證,加密等</w:t>
      </w:r>
      <w:r w:rsidRPr="002A3980">
        <w:rPr>
          <w:rFonts w:ascii="標楷體" w:eastAsia="標楷體" w:hAnsi="標楷體"/>
        </w:rPr>
        <w:t xml:space="preserve">, </w:t>
      </w:r>
      <w:r w:rsidRPr="002A3980">
        <w:rPr>
          <w:rFonts w:ascii="標楷體" w:eastAsia="標楷體" w:hAnsi="標楷體" w:hint="eastAsia"/>
        </w:rPr>
        <w:t>確保服務之安全性</w:t>
      </w:r>
    </w:p>
    <w:p w:rsidR="00421005" w:rsidRPr="002A3980" w:rsidRDefault="00421005" w:rsidP="002A398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  <w:b/>
        </w:rPr>
        <w:t>標準(St</w:t>
      </w:r>
      <w:r w:rsidRPr="002A3980">
        <w:rPr>
          <w:rFonts w:ascii="標楷體" w:eastAsia="標楷體" w:hAnsi="標楷體"/>
          <w:b/>
        </w:rPr>
        <w:t>andard</w:t>
      </w:r>
      <w:r w:rsidRPr="002A3980">
        <w:rPr>
          <w:rFonts w:ascii="標楷體" w:eastAsia="標楷體" w:hAnsi="標楷體" w:hint="eastAsia"/>
          <w:b/>
        </w:rPr>
        <w:t>):</w:t>
      </w:r>
      <w:r w:rsidRPr="002A3980">
        <w:rPr>
          <w:rFonts w:ascii="標楷體" w:eastAsia="標楷體" w:hAnsi="標楷體"/>
        </w:rPr>
        <w:t xml:space="preserve"> </w:t>
      </w:r>
      <w:r w:rsidRPr="002A3980">
        <w:rPr>
          <w:rFonts w:ascii="標楷體" w:eastAsia="標楷體" w:hAnsi="標楷體" w:hint="eastAsia"/>
        </w:rPr>
        <w:t>提供標準的應用程式介面與資料格式</w:t>
      </w:r>
    </w:p>
    <w:p w:rsidR="00421005" w:rsidRPr="002A3980" w:rsidRDefault="00421005" w:rsidP="002A3980">
      <w:pPr>
        <w:pStyle w:val="a3"/>
        <w:ind w:leftChars="0" w:left="360"/>
        <w:jc w:val="both"/>
        <w:rPr>
          <w:rFonts w:ascii="標楷體" w:eastAsia="標楷體" w:hAnsi="標楷體"/>
        </w:rPr>
      </w:pPr>
    </w:p>
    <w:p w:rsidR="00421005" w:rsidRPr="002A3980" w:rsidRDefault="00421005" w:rsidP="002A3980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租戶別的資料分割與應用別資料分割的差異性</w:t>
      </w:r>
    </w:p>
    <w:p w:rsidR="00421005" w:rsidRPr="002A3980" w:rsidRDefault="00421005" w:rsidP="002A398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An</w:t>
      </w:r>
      <w:r w:rsidRPr="002A3980">
        <w:rPr>
          <w:rFonts w:ascii="標楷體" w:eastAsia="標楷體" w:hAnsi="標楷體"/>
        </w:rPr>
        <w:t>s:</w:t>
      </w:r>
    </w:p>
    <w:p w:rsidR="00421005" w:rsidRPr="002A3980" w:rsidRDefault="00421005" w:rsidP="002A398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租戶別分割方式將租戶資料儲存在不同的資料庫上，利用一個查詢系統尋找正確的資料庫，以存取與更新該租戶的資料。</w:t>
      </w:r>
    </w:p>
    <w:p w:rsidR="00421005" w:rsidRPr="002A3980" w:rsidRDefault="00421005" w:rsidP="002A398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應用別分割則將資料依應用功能別放置在不同的資料庫上。如</w:t>
      </w:r>
      <w:proofErr w:type="gramStart"/>
      <w:r w:rsidRPr="002A3980">
        <w:rPr>
          <w:rFonts w:ascii="標楷體" w:eastAsia="標楷體" w:hAnsi="標楷體" w:hint="eastAsia"/>
        </w:rPr>
        <w:t>︰</w:t>
      </w:r>
      <w:proofErr w:type="gramEnd"/>
      <w:r w:rsidRPr="002A3980">
        <w:rPr>
          <w:rFonts w:ascii="標楷體" w:eastAsia="標楷體" w:hAnsi="標楷體" w:hint="eastAsia"/>
        </w:rPr>
        <w:t>eBay網路商店將資料分為使用者資料、不同類別產品項目、帳號、交易資料。</w:t>
      </w:r>
    </w:p>
    <w:p w:rsidR="00CA78CC" w:rsidRPr="002A3980" w:rsidRDefault="00CA78CC" w:rsidP="002A3980">
      <w:pPr>
        <w:pStyle w:val="a3"/>
        <w:ind w:leftChars="0" w:left="360"/>
        <w:jc w:val="both"/>
        <w:rPr>
          <w:rFonts w:ascii="標楷體" w:eastAsia="標楷體" w:hAnsi="標楷體"/>
        </w:rPr>
      </w:pPr>
    </w:p>
    <w:p w:rsidR="00CA78CC" w:rsidRPr="002A3980" w:rsidRDefault="00CA78CC" w:rsidP="002A3980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請說明巨量資料三項模型的架構與應用情境</w:t>
      </w:r>
    </w:p>
    <w:p w:rsidR="00CA78CC" w:rsidRPr="002A3980" w:rsidRDefault="00CA78CC" w:rsidP="002A398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A</w:t>
      </w:r>
      <w:r w:rsidRPr="002A3980">
        <w:rPr>
          <w:rFonts w:ascii="標楷體" w:eastAsia="標楷體" w:hAnsi="標楷體"/>
        </w:rPr>
        <w:t>ns</w:t>
      </w:r>
    </w:p>
    <w:p w:rsidR="00CA78CC" w:rsidRPr="002A3980" w:rsidRDefault="00CA78CC" w:rsidP="002A3980">
      <w:pPr>
        <w:pStyle w:val="a3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(1)</w:t>
      </w:r>
      <w:r w:rsidRPr="002A3980">
        <w:rPr>
          <w:rFonts w:ascii="標楷體" w:eastAsia="標楷體" w:hAnsi="標楷體" w:hint="eastAsia"/>
        </w:rPr>
        <w:tab/>
        <w:t>Key Value Store可應用在不確定結構的網頁、網路資料搜尋的情境。</w:t>
      </w:r>
    </w:p>
    <w:p w:rsidR="00CA78CC" w:rsidRPr="002A3980" w:rsidRDefault="00CA78CC" w:rsidP="002A3980">
      <w:pPr>
        <w:pStyle w:val="a3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(2)</w:t>
      </w:r>
      <w:r w:rsidRPr="002A3980">
        <w:rPr>
          <w:rFonts w:ascii="標楷體" w:eastAsia="標楷體" w:hAnsi="標楷體" w:hint="eastAsia"/>
        </w:rPr>
        <w:tab/>
        <w:t>Document database可應用在文件資料的搜尋與處理。</w:t>
      </w:r>
    </w:p>
    <w:p w:rsidR="00CA78CC" w:rsidRPr="002A3980" w:rsidRDefault="00CA78CC" w:rsidP="002A3980">
      <w:pPr>
        <w:pStyle w:val="a3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(3)</w:t>
      </w:r>
      <w:r w:rsidRPr="002A3980">
        <w:rPr>
          <w:rFonts w:ascii="標楷體" w:eastAsia="標楷體" w:hAnsi="標楷體" w:hint="eastAsia"/>
        </w:rPr>
        <w:tab/>
        <w:t>Graph database可以處理社群網路的關係類型資料。</w:t>
      </w:r>
    </w:p>
    <w:p w:rsidR="00CA78CC" w:rsidRPr="002A3980" w:rsidRDefault="00CA78CC" w:rsidP="002A3980">
      <w:pPr>
        <w:pStyle w:val="a3"/>
        <w:jc w:val="both"/>
        <w:rPr>
          <w:rFonts w:ascii="標楷體" w:eastAsia="標楷體" w:hAnsi="標楷體"/>
        </w:rPr>
      </w:pPr>
    </w:p>
    <w:p w:rsidR="008E692B" w:rsidRPr="002A3980" w:rsidRDefault="008E692B" w:rsidP="002A3980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請說明SOA架構意義,</w:t>
      </w:r>
      <w:r w:rsidRPr="002A3980">
        <w:rPr>
          <w:rFonts w:ascii="標楷體" w:eastAsia="標楷體" w:hAnsi="標楷體"/>
        </w:rPr>
        <w:t xml:space="preserve"> </w:t>
      </w:r>
      <w:r w:rsidRPr="002A3980">
        <w:rPr>
          <w:rFonts w:ascii="標楷體" w:eastAsia="標楷體" w:hAnsi="標楷體" w:hint="eastAsia"/>
        </w:rPr>
        <w:t>服務呼叫與溝通介面標準</w:t>
      </w:r>
    </w:p>
    <w:p w:rsidR="008E692B" w:rsidRPr="002A3980" w:rsidRDefault="008E692B" w:rsidP="002A3980">
      <w:pPr>
        <w:ind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A</w:t>
      </w:r>
      <w:r w:rsidRPr="002A3980">
        <w:rPr>
          <w:rFonts w:ascii="標楷體" w:eastAsia="標楷體" w:hAnsi="標楷體"/>
        </w:rPr>
        <w:t>ns:</w:t>
      </w:r>
    </w:p>
    <w:p w:rsidR="008E692B" w:rsidRPr="002A3980" w:rsidRDefault="008E692B" w:rsidP="002A3980">
      <w:pPr>
        <w:tabs>
          <w:tab w:val="left" w:pos="1170"/>
        </w:tabs>
        <w:ind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服務導向架構(SOA, Service Oriented Architecture)是一種軟體架構設計的原則，讓軟體功能以服務型態、鬆散耦合(loosely coupled)方式相互合作及隔離。</w:t>
      </w:r>
    </w:p>
    <w:p w:rsidR="008E692B" w:rsidRPr="002A3980" w:rsidRDefault="008E692B" w:rsidP="002A3980">
      <w:pPr>
        <w:tabs>
          <w:tab w:val="left" w:pos="1170"/>
        </w:tabs>
        <w:ind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服務的呼叫模式為</w:t>
      </w:r>
      <w:proofErr w:type="gramStart"/>
      <w:r w:rsidRPr="002A3980">
        <w:rPr>
          <w:rFonts w:ascii="標楷體" w:eastAsia="標楷體" w:hAnsi="標楷體" w:hint="eastAsia"/>
        </w:rPr>
        <w:t>︰</w:t>
      </w:r>
      <w:proofErr w:type="gramEnd"/>
      <w:r w:rsidRPr="002A3980">
        <w:rPr>
          <w:rFonts w:ascii="標楷體" w:eastAsia="標楷體" w:hAnsi="標楷體" w:hint="eastAsia"/>
        </w:rPr>
        <w:t>Request-Response、Request-Response via Service Registry、Subscribe-Push、Probe and Match4種。</w:t>
      </w:r>
    </w:p>
    <w:p w:rsidR="008E692B" w:rsidRPr="002A3980" w:rsidRDefault="008E692B" w:rsidP="002A3980">
      <w:pPr>
        <w:tabs>
          <w:tab w:val="left" w:pos="1170"/>
        </w:tabs>
        <w:ind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SOA架構使用Web Services實作服務溝通介面,</w:t>
      </w:r>
      <w:r w:rsidRPr="002A3980">
        <w:rPr>
          <w:rFonts w:ascii="標楷體" w:eastAsia="標楷體" w:hAnsi="標楷體"/>
        </w:rPr>
        <w:t xml:space="preserve"> </w:t>
      </w:r>
      <w:r w:rsidRPr="002A3980">
        <w:rPr>
          <w:rFonts w:ascii="標楷體" w:eastAsia="標楷體" w:hAnsi="標楷體" w:hint="eastAsia"/>
        </w:rPr>
        <w:t>這些標準包括：資料格式的XML或JSON、資料傳遞方式的SOAP或REST通訊協定。</w:t>
      </w:r>
    </w:p>
    <w:p w:rsidR="008E692B" w:rsidRPr="002A3980" w:rsidRDefault="008E692B" w:rsidP="002A3980">
      <w:pPr>
        <w:jc w:val="both"/>
        <w:rPr>
          <w:rFonts w:ascii="標楷體" w:eastAsia="標楷體" w:hAnsi="標楷體"/>
        </w:rPr>
      </w:pPr>
    </w:p>
    <w:p w:rsidR="00CA78CC" w:rsidRPr="002A3980" w:rsidRDefault="00CA78CC" w:rsidP="002A3980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lastRenderedPageBreak/>
        <w:t>請說明GFS檔案模型與處理方式</w:t>
      </w:r>
    </w:p>
    <w:p w:rsidR="00CA78CC" w:rsidRPr="002A3980" w:rsidRDefault="00CA78CC" w:rsidP="002A398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An</w:t>
      </w:r>
      <w:r w:rsidRPr="002A3980">
        <w:rPr>
          <w:rFonts w:ascii="標楷體" w:eastAsia="標楷體" w:hAnsi="標楷體"/>
        </w:rPr>
        <w:t>s:</w:t>
      </w:r>
    </w:p>
    <w:p w:rsidR="00CA78CC" w:rsidRPr="002A3980" w:rsidRDefault="00CA78CC" w:rsidP="002A3980">
      <w:pPr>
        <w:ind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 xml:space="preserve">Google File System(GFS)由一個GFS master、及多個GFS clients、GFS </w:t>
      </w:r>
      <w:proofErr w:type="spellStart"/>
      <w:r w:rsidRPr="002A3980">
        <w:rPr>
          <w:rFonts w:ascii="標楷體" w:eastAsia="標楷體" w:hAnsi="標楷體" w:hint="eastAsia"/>
        </w:rPr>
        <w:t>chunkservers</w:t>
      </w:r>
      <w:proofErr w:type="spellEnd"/>
      <w:r w:rsidRPr="002A3980">
        <w:rPr>
          <w:rFonts w:ascii="標楷體" w:eastAsia="標楷體" w:hAnsi="標楷體" w:hint="eastAsia"/>
        </w:rPr>
        <w:t>組成。</w:t>
      </w:r>
    </w:p>
    <w:p w:rsidR="00CA78CC" w:rsidRPr="002A3980" w:rsidRDefault="00CA78CC" w:rsidP="002A3980">
      <w:pPr>
        <w:ind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每</w:t>
      </w:r>
      <w:proofErr w:type="gramStart"/>
      <w:r w:rsidRPr="002A3980">
        <w:rPr>
          <w:rFonts w:ascii="標楷體" w:eastAsia="標楷體" w:hAnsi="標楷體" w:hint="eastAsia"/>
        </w:rPr>
        <w:t>個</w:t>
      </w:r>
      <w:proofErr w:type="gramEnd"/>
      <w:r w:rsidRPr="002A3980">
        <w:rPr>
          <w:rFonts w:ascii="標楷體" w:eastAsia="標楷體" w:hAnsi="標楷體" w:hint="eastAsia"/>
        </w:rPr>
        <w:t>檔案被分為固定大小的chunk區段(64MB)的方式儲存在</w:t>
      </w:r>
      <w:proofErr w:type="spellStart"/>
      <w:r w:rsidRPr="002A3980">
        <w:rPr>
          <w:rFonts w:ascii="標楷體" w:eastAsia="標楷體" w:hAnsi="標楷體" w:hint="eastAsia"/>
        </w:rPr>
        <w:t>chunkserver</w:t>
      </w:r>
      <w:proofErr w:type="spellEnd"/>
      <w:r w:rsidRPr="002A3980">
        <w:rPr>
          <w:rFonts w:ascii="標楷體" w:eastAsia="標楷體" w:hAnsi="標楷體" w:hint="eastAsia"/>
        </w:rPr>
        <w:t>上。</w:t>
      </w:r>
      <w:proofErr w:type="spellStart"/>
      <w:r w:rsidRPr="002A3980">
        <w:rPr>
          <w:rFonts w:ascii="標楷體" w:eastAsia="標楷體" w:hAnsi="標楷體" w:hint="eastAsia"/>
        </w:rPr>
        <w:t>chunkserver</w:t>
      </w:r>
      <w:proofErr w:type="spellEnd"/>
      <w:r w:rsidRPr="002A3980">
        <w:rPr>
          <w:rFonts w:ascii="標楷體" w:eastAsia="標楷體" w:hAnsi="標楷體" w:hint="eastAsia"/>
        </w:rPr>
        <w:t>間可以彼此備份chunk資料，以避免檔案資料遺失。</w:t>
      </w:r>
    </w:p>
    <w:p w:rsidR="00CA78CC" w:rsidRPr="002A3980" w:rsidRDefault="00CA78CC" w:rsidP="002A398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GFS master主要維護所有的檔案系統的後設資料，包括：檔案路徑名稱、存取控制、檔案與實體儲存區段對映、chunks所在位置、chunks的轉移、chunks的回收等工作。</w:t>
      </w:r>
    </w:p>
    <w:p w:rsidR="00CA78CC" w:rsidRPr="002A3980" w:rsidRDefault="00CA78CC" w:rsidP="002A398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GFS client則利用API存取詢問GFS master檔案位置，而直接與檔案chunks所在的</w:t>
      </w:r>
      <w:proofErr w:type="spellStart"/>
      <w:r w:rsidRPr="002A3980">
        <w:rPr>
          <w:rFonts w:ascii="標楷體" w:eastAsia="標楷體" w:hAnsi="標楷體" w:hint="eastAsia"/>
        </w:rPr>
        <w:t>chunkserver</w:t>
      </w:r>
      <w:proofErr w:type="spellEnd"/>
      <w:r w:rsidRPr="002A3980">
        <w:rPr>
          <w:rFonts w:ascii="標楷體" w:eastAsia="標楷體" w:hAnsi="標楷體" w:hint="eastAsia"/>
        </w:rPr>
        <w:t>進行檔案的讀寫動作。</w:t>
      </w:r>
    </w:p>
    <w:p w:rsidR="00C0420D" w:rsidRPr="002A3980" w:rsidRDefault="00C0420D" w:rsidP="002A398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54376E4E" wp14:editId="6D8F966D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318760" cy="3343275"/>
            <wp:effectExtent l="0" t="0" r="0" b="0"/>
            <wp:wrapTopAndBottom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379" cy="3353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78CC" w:rsidRDefault="00CA78CC" w:rsidP="002A3980">
      <w:pPr>
        <w:pStyle w:val="a3"/>
        <w:ind w:leftChars="0" w:left="360"/>
        <w:jc w:val="both"/>
        <w:rPr>
          <w:rFonts w:ascii="標楷體" w:eastAsia="標楷體" w:hAnsi="標楷體"/>
        </w:rPr>
      </w:pPr>
    </w:p>
    <w:p w:rsidR="00860D81" w:rsidRDefault="00860D81" w:rsidP="002A3980">
      <w:pPr>
        <w:pStyle w:val="a3"/>
        <w:ind w:leftChars="0" w:left="360"/>
        <w:jc w:val="both"/>
        <w:rPr>
          <w:rFonts w:ascii="標楷體" w:eastAsia="標楷體" w:hAnsi="標楷體"/>
        </w:rPr>
      </w:pPr>
    </w:p>
    <w:p w:rsidR="00860D81" w:rsidRDefault="00860D81" w:rsidP="002A3980">
      <w:pPr>
        <w:pStyle w:val="a3"/>
        <w:ind w:leftChars="0" w:left="360"/>
        <w:jc w:val="both"/>
        <w:rPr>
          <w:rFonts w:ascii="標楷體" w:eastAsia="標楷體" w:hAnsi="標楷體"/>
        </w:rPr>
      </w:pPr>
    </w:p>
    <w:p w:rsidR="00860D81" w:rsidRDefault="00860D81" w:rsidP="002A3980">
      <w:pPr>
        <w:pStyle w:val="a3"/>
        <w:ind w:leftChars="0" w:left="360"/>
        <w:jc w:val="both"/>
        <w:rPr>
          <w:rFonts w:ascii="標楷體" w:eastAsia="標楷體" w:hAnsi="標楷體"/>
        </w:rPr>
      </w:pPr>
    </w:p>
    <w:p w:rsidR="00860D81" w:rsidRDefault="00860D81" w:rsidP="002A3980">
      <w:pPr>
        <w:pStyle w:val="a3"/>
        <w:ind w:leftChars="0" w:left="360"/>
        <w:jc w:val="both"/>
        <w:rPr>
          <w:rFonts w:ascii="標楷體" w:eastAsia="標楷體" w:hAnsi="標楷體"/>
        </w:rPr>
      </w:pPr>
    </w:p>
    <w:p w:rsidR="00860D81" w:rsidRDefault="00860D81" w:rsidP="002A3980">
      <w:pPr>
        <w:pStyle w:val="a3"/>
        <w:ind w:leftChars="0" w:left="360"/>
        <w:jc w:val="both"/>
        <w:rPr>
          <w:rFonts w:ascii="標楷體" w:eastAsia="標楷體" w:hAnsi="標楷體"/>
        </w:rPr>
      </w:pPr>
    </w:p>
    <w:p w:rsidR="00860D81" w:rsidRDefault="00860D81" w:rsidP="002A3980">
      <w:pPr>
        <w:pStyle w:val="a3"/>
        <w:ind w:leftChars="0" w:left="360"/>
        <w:jc w:val="both"/>
        <w:rPr>
          <w:rFonts w:ascii="標楷體" w:eastAsia="標楷體" w:hAnsi="標楷體"/>
        </w:rPr>
      </w:pPr>
    </w:p>
    <w:p w:rsidR="00860D81" w:rsidRDefault="00860D81" w:rsidP="002A3980">
      <w:pPr>
        <w:pStyle w:val="a3"/>
        <w:ind w:leftChars="0" w:left="360"/>
        <w:jc w:val="both"/>
        <w:rPr>
          <w:rFonts w:ascii="標楷體" w:eastAsia="標楷體" w:hAnsi="標楷體"/>
        </w:rPr>
      </w:pPr>
    </w:p>
    <w:p w:rsidR="00860D81" w:rsidRDefault="00860D81" w:rsidP="002A3980">
      <w:pPr>
        <w:pStyle w:val="a3"/>
        <w:ind w:leftChars="0" w:left="360"/>
        <w:jc w:val="both"/>
        <w:rPr>
          <w:rFonts w:ascii="標楷體" w:eastAsia="標楷體" w:hAnsi="標楷體"/>
        </w:rPr>
      </w:pPr>
    </w:p>
    <w:p w:rsidR="00860D81" w:rsidRDefault="00860D81" w:rsidP="002A3980">
      <w:pPr>
        <w:pStyle w:val="a3"/>
        <w:ind w:leftChars="0" w:left="360"/>
        <w:jc w:val="both"/>
        <w:rPr>
          <w:rFonts w:ascii="標楷體" w:eastAsia="標楷體" w:hAnsi="標楷體"/>
        </w:rPr>
      </w:pPr>
    </w:p>
    <w:p w:rsidR="00860D81" w:rsidRDefault="00860D81" w:rsidP="002A3980">
      <w:pPr>
        <w:pStyle w:val="a3"/>
        <w:ind w:leftChars="0" w:left="360"/>
        <w:jc w:val="both"/>
        <w:rPr>
          <w:rFonts w:ascii="標楷體" w:eastAsia="標楷體" w:hAnsi="標楷體"/>
        </w:rPr>
      </w:pPr>
    </w:p>
    <w:p w:rsidR="00860D81" w:rsidRPr="002A3980" w:rsidRDefault="00860D81" w:rsidP="002A3980">
      <w:pPr>
        <w:pStyle w:val="a3"/>
        <w:ind w:leftChars="0" w:left="360"/>
        <w:jc w:val="both"/>
        <w:rPr>
          <w:rFonts w:ascii="標楷體" w:eastAsia="標楷體" w:hAnsi="標楷體" w:hint="eastAsia"/>
        </w:rPr>
      </w:pPr>
      <w:bookmarkStart w:id="0" w:name="_GoBack"/>
      <w:bookmarkEnd w:id="0"/>
    </w:p>
    <w:p w:rsidR="00CA78CC" w:rsidRPr="002A3980" w:rsidRDefault="00C0420D" w:rsidP="002A3980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lastRenderedPageBreak/>
        <w:t>請說明</w:t>
      </w:r>
      <w:proofErr w:type="spellStart"/>
      <w:r w:rsidRPr="002A3980">
        <w:rPr>
          <w:rFonts w:ascii="標楷體" w:eastAsia="標楷體" w:hAnsi="標楷體" w:hint="eastAsia"/>
        </w:rPr>
        <w:t>MapReduce</w:t>
      </w:r>
      <w:proofErr w:type="spellEnd"/>
      <w:r w:rsidRPr="002A3980">
        <w:rPr>
          <w:rFonts w:ascii="標楷體" w:eastAsia="標楷體" w:hAnsi="標楷體" w:hint="eastAsia"/>
        </w:rPr>
        <w:t>的資料處理方式</w:t>
      </w:r>
    </w:p>
    <w:p w:rsidR="00C0420D" w:rsidRPr="002A3980" w:rsidRDefault="00C0420D" w:rsidP="002A398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 w:hint="eastAsia"/>
        </w:rPr>
        <w:t>A</w:t>
      </w:r>
      <w:r w:rsidRPr="002A3980">
        <w:rPr>
          <w:rFonts w:ascii="標楷體" w:eastAsia="標楷體" w:hAnsi="標楷體"/>
        </w:rPr>
        <w:t>ns:</w:t>
      </w:r>
    </w:p>
    <w:p w:rsidR="00C0420D" w:rsidRPr="002A3980" w:rsidRDefault="008E692B" w:rsidP="002A3980">
      <w:pPr>
        <w:pStyle w:val="a3"/>
        <w:ind w:leftChars="0" w:left="360"/>
        <w:jc w:val="both"/>
        <w:rPr>
          <w:rFonts w:ascii="標楷體" w:eastAsia="標楷體" w:hAnsi="標楷體"/>
        </w:rPr>
      </w:pPr>
      <w:r w:rsidRPr="002A3980"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7E351F0C" wp14:editId="56F506A5">
            <wp:simplePos x="0" y="0"/>
            <wp:positionH relativeFrom="margin">
              <wp:align>left</wp:align>
            </wp:positionH>
            <wp:positionV relativeFrom="paragraph">
              <wp:posOffset>1078230</wp:posOffset>
            </wp:positionV>
            <wp:extent cx="4457700" cy="3521030"/>
            <wp:effectExtent l="0" t="0" r="0" b="3810"/>
            <wp:wrapTopAndBottom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20D" w:rsidRPr="002A3980">
        <w:rPr>
          <w:rFonts w:ascii="標楷體" w:eastAsia="標楷體" w:hAnsi="標楷體" w:hint="eastAsia"/>
        </w:rPr>
        <w:t>MapReduce是一個軟體架構，用於大規模資料集（大於1TB）的並列運算。當前的軟體實現是指定一個Map（對映）函式，用來把一組鍵值對對映成一組新的</w:t>
      </w:r>
      <w:proofErr w:type="gramStart"/>
      <w:r w:rsidR="00C0420D" w:rsidRPr="002A3980">
        <w:rPr>
          <w:rFonts w:ascii="標楷體" w:eastAsia="標楷體" w:hAnsi="標楷體" w:hint="eastAsia"/>
        </w:rPr>
        <w:t>鍵值對</w:t>
      </w:r>
      <w:proofErr w:type="gramEnd"/>
      <w:r w:rsidR="00C0420D" w:rsidRPr="002A3980">
        <w:rPr>
          <w:rFonts w:ascii="標楷體" w:eastAsia="標楷體" w:hAnsi="標楷體" w:hint="eastAsia"/>
        </w:rPr>
        <w:t>，指定並行的Reduce（歸納）函式，用來保證所有對映的</w:t>
      </w:r>
      <w:proofErr w:type="gramStart"/>
      <w:r w:rsidR="00C0420D" w:rsidRPr="002A3980">
        <w:rPr>
          <w:rFonts w:ascii="標楷體" w:eastAsia="標楷體" w:hAnsi="標楷體" w:hint="eastAsia"/>
        </w:rPr>
        <w:t>鍵值對中的</w:t>
      </w:r>
      <w:proofErr w:type="gramEnd"/>
      <w:r w:rsidR="00C0420D" w:rsidRPr="002A3980">
        <w:rPr>
          <w:rFonts w:ascii="標楷體" w:eastAsia="標楷體" w:hAnsi="標楷體" w:hint="eastAsia"/>
        </w:rPr>
        <w:t>每一個共享相同</w:t>
      </w:r>
      <w:proofErr w:type="gramStart"/>
      <w:r w:rsidR="00C0420D" w:rsidRPr="002A3980">
        <w:rPr>
          <w:rFonts w:ascii="標楷體" w:eastAsia="標楷體" w:hAnsi="標楷體" w:hint="eastAsia"/>
        </w:rPr>
        <w:t>的鍵組</w:t>
      </w:r>
      <w:proofErr w:type="gramEnd"/>
      <w:r w:rsidR="00C0420D" w:rsidRPr="002A3980">
        <w:rPr>
          <w:rFonts w:ascii="標楷體" w:eastAsia="標楷體" w:hAnsi="標楷體" w:hint="eastAsia"/>
        </w:rPr>
        <w:t>。</w:t>
      </w:r>
    </w:p>
    <w:p w:rsidR="00C0420D" w:rsidRPr="002A3980" w:rsidRDefault="00C0420D" w:rsidP="002A3980">
      <w:pPr>
        <w:jc w:val="both"/>
        <w:rPr>
          <w:rFonts w:ascii="標楷體" w:eastAsia="標楷體" w:hAnsi="標楷體"/>
        </w:rPr>
      </w:pPr>
    </w:p>
    <w:sectPr w:rsidR="00C0420D" w:rsidRPr="002A39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1217D"/>
    <w:multiLevelType w:val="hybridMultilevel"/>
    <w:tmpl w:val="34BA0F96"/>
    <w:lvl w:ilvl="0" w:tplc="BB6CC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05"/>
    <w:rsid w:val="002A3980"/>
    <w:rsid w:val="00421005"/>
    <w:rsid w:val="00860D81"/>
    <w:rsid w:val="008E308A"/>
    <w:rsid w:val="008E692B"/>
    <w:rsid w:val="00C0420D"/>
    <w:rsid w:val="00CA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82C5"/>
  <w15:chartTrackingRefBased/>
  <w15:docId w15:val="{E0FC2364-6EE2-4B67-9013-E71E13B7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0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Brown Su</cp:lastModifiedBy>
  <cp:revision>3</cp:revision>
  <dcterms:created xsi:type="dcterms:W3CDTF">2020-12-29T05:21:00Z</dcterms:created>
  <dcterms:modified xsi:type="dcterms:W3CDTF">2021-01-03T13:26:00Z</dcterms:modified>
</cp:coreProperties>
</file>