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OS 다운로드 중 분리 예외처리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3-13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OS 다운로드 진행 중 통신 연결이 끊겼을 때 재 연결 시 OS 재 다운로드가 가능한지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EC FAN OS 업데이트 툴을 실행한다.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통신 사양을 설정한 후 Connect 버튼을 누른다.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(Baudrate 19,200bps, Even Parity 조건은 공장 출하 상태에서의 초기 값이며, 이 값이 팬 드라이브 설정과 다를 경우 접속이 되지 않으므로 유의)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다운로드할 F/W 파일을 선택한 후 Forced Download 체크박스를 체크한다.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Start 버튼을 눌러 다운로드를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다운로드 중 RS485 케이블을 분리한다.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다운로드 진행 중간(예: 50% 진행 시점)에 케이블 분리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분리된 RS485 케이블을 다시 접속한 후 OS 업데이트를 다시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전원 재 투입 후 통신 재 접속하여 정상적으로 업데이트 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서로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(Main OS의 경우 LED 점멸 주기 변화를 통해 업데이트 확인)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OS 재 다운로드하여 정상적으로 업데이트 되었을 경우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