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Board 온도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3-7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Board 온도 센서 파라미터가 실제 온도값을 정상적으로 반영하는지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상온 상태에서 Board 온도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Board Temperature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Board Temp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Board Temp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읽은 온도값이 상온(약 20~30°C)에 해당하는 합리적인 값인지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드라이브를 장시간 구동 후 온도 파라미터가 상승하는지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구동 시간에 따라 온도 파라미터 값이 정상적으로 변화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Board 온도 파라미터가 합리적인 온도값을 출력함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