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Set Value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4-7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Point [0xD001] 파라미터를 통해 다양한 지령값을 설정하고 드라이브가 해당 값에 정상 추종하는지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Operating Mode를 Open-loop (0x0002)로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다양한 Set Point 값을 설정하고 각 값에 대한 토크 출력을 확인한다.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Set Point 값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의미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기대 토크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0%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0%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6554 (0x199A)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10%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10%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32768 (0x8000)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50%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50%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65535 (0xFFFF)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100%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100%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변환 공식: raw = pct / 100 × 65535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Command Torque [0xD050] 파라미터를 읽어 설정값과 일치하는지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Closed-loop Velocity 모드 Set Value 검증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Operating Mode를 Closed-loop Velocity (0x0000)로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다양한 Set Point 값을 설정하고 각 값에 대한 속도 출력을 확인한다.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Set Point 값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기대 속도(RPM)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 RPM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3200 (0x0C80)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100 RPM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6400 (0x1900)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200 RPM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32000 (0x7D00)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1000 RPM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변환 공식: raw = rpm / maxSpeed × 64000 (maxSpeed = 1600 RPM 기준)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Actual Speed [0xD02D]를 읽어 설정 속도에 추종하는지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Open-loop 모드 Set Value 검증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Command Torque / Actual Speed 파라미터가 기대값에 일치 또는 추종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Set Point 값에 따라 토크/속도가 정상 비례하여 제어됨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