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58E476" w:rsidR="004B073B" w:rsidRPr="00E8606D" w:rsidRDefault="00CE17A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CE17A9">
              <w:rPr>
                <w:rFonts w:asciiTheme="majorHAnsi" w:eastAsiaTheme="majorHAnsi" w:hAnsiTheme="majorHAnsi"/>
              </w:rPr>
              <w:t xml:space="preserve">RS485 Modbus 통신 </w:t>
            </w:r>
            <w:r w:rsidR="00137155">
              <w:rPr>
                <w:rFonts w:asciiTheme="majorHAnsi" w:eastAsiaTheme="majorHAnsi" w:hAnsiTheme="majorHAnsi" w:hint="eastAsia"/>
              </w:rPr>
              <w:t>설정 파라미터</w:t>
            </w:r>
            <w:r w:rsidRPr="00CE17A9">
              <w:rPr>
                <w:rFonts w:asciiTheme="majorHAnsi" w:eastAsiaTheme="majorHAnsi" w:hAnsiTheme="majorHAnsi"/>
              </w:rPr>
              <w:t>(</w:t>
            </w:r>
            <w:proofErr w:type="spellStart"/>
            <w:r w:rsidRPr="00CE17A9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CE17A9">
              <w:rPr>
                <w:rFonts w:asciiTheme="majorHAnsi" w:eastAsiaTheme="majorHAnsi" w:hAnsiTheme="majorHAnsi"/>
              </w:rPr>
              <w:t>, Parity) 전수 조합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7777777" w:rsidR="004B073B" w:rsidRDefault="000669DE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B59F5C2" w:rsidR="003C5757" w:rsidRPr="00026AC2" w:rsidRDefault="00DB1E6E" w:rsidP="00026AC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</w:rPr>
              <w:t xml:space="preserve">드라이브가 지원하는 모든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및 Parity 조합 환경에서 데이터 손실이나 타이밍 이슈 없이 통신이 정상 동작하는지 전수 검증하며,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설정값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입력 시의 예외 처리(Exception)</w:t>
            </w:r>
            <w:r>
              <w:rPr>
                <w:rFonts w:asciiTheme="majorHAnsi" w:eastAsiaTheme="majorHAnsi" w:hAnsiTheme="majorHAnsi" w:hint="eastAsia"/>
              </w:rPr>
              <w:t xml:space="preserve"> 기능을 종합적으로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219C2EC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74AB40C5" w14:textId="7E8A1F83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68E0C338" w14:textId="77777777" w:rsidR="00DB1E6E" w:rsidRPr="00DB1E6E" w:rsidRDefault="00DB1E6E" w:rsidP="00DB1E6E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11AE2CB7" w14:textId="2D554DA4" w:rsidR="00DB1E6E" w:rsidRPr="00C454CF" w:rsidRDefault="00DB1E6E" w:rsidP="00C454CF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Master)에서 초기 설정으로 접속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한다.</w:t>
            </w:r>
            <w:r w:rsidR="00BF1EA8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="00BF1EA8"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5B4F9D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19137B8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2. 모든 통신 파라미터 조합 전수 검증 (Combination Test)&gt;</w:t>
            </w:r>
          </w:p>
          <w:p w14:paraId="064E660F" w14:textId="0EB8E1B0" w:rsidR="00DB1E6E" w:rsidRPr="00DB1E6E" w:rsidRDefault="00DB1E6E" w:rsidP="00C454CF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설정 레지스터에 아래의 </w:t>
            </w:r>
            <w:r>
              <w:rPr>
                <w:rFonts w:asciiTheme="majorHAnsi" w:eastAsiaTheme="majorHAnsi" w:hAnsiTheme="majorHAnsi" w:hint="eastAsia"/>
                <w:szCs w:val="20"/>
              </w:rPr>
              <w:t>20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가지 조합(지원 사양에 따라 가감)을 </w:t>
            </w:r>
            <w:r>
              <w:rPr>
                <w:rFonts w:asciiTheme="majorHAnsi" w:eastAsiaTheme="majorHAnsi" w:hAnsiTheme="majorHAnsi" w:hint="eastAsia"/>
                <w:szCs w:val="20"/>
              </w:rPr>
              <w:t>모두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확인</w:t>
            </w:r>
            <w:r w:rsidRPr="00DB1E6E">
              <w:rPr>
                <w:rFonts w:asciiTheme="majorHAnsi" w:eastAsiaTheme="majorHAnsi" w:hAnsiTheme="majorHAnsi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0xD149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: 9600, 19200, 38400, 57600, 115200 (5종)</w:t>
            </w:r>
            <w:r w:rsidRPr="00C454CF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0xD14A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r w:rsidRPr="00DB1E6E">
              <w:rPr>
                <w:rFonts w:asciiTheme="majorHAnsi" w:eastAsiaTheme="majorHAnsi" w:hAnsiTheme="majorHAnsi"/>
                <w:szCs w:val="20"/>
              </w:rPr>
              <w:t>Parity: </w:t>
            </w:r>
            <w:r w:rsidR="00C24137" w:rsidRPr="00C454CF">
              <w:rPr>
                <w:rFonts w:asciiTheme="majorHAnsi" w:eastAsiaTheme="majorHAnsi" w:hAnsiTheme="majorHAnsi" w:hint="eastAsia"/>
                <w:szCs w:val="20"/>
              </w:rPr>
              <w:t>8E1, 8O1, 8N2, 8N1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(</w:t>
            </w:r>
            <w:r w:rsidRPr="00C454CF">
              <w:rPr>
                <w:rFonts w:asciiTheme="majorHAnsi" w:eastAsiaTheme="majorHAnsi" w:hAnsiTheme="majorHAnsi" w:hint="eastAsia"/>
                <w:szCs w:val="20"/>
              </w:rPr>
              <w:t>4</w:t>
            </w:r>
            <w:r w:rsidRPr="00DB1E6E">
              <w:rPr>
                <w:rFonts w:asciiTheme="majorHAnsi" w:eastAsiaTheme="majorHAnsi" w:hAnsiTheme="majorHAnsi"/>
                <w:szCs w:val="20"/>
              </w:rPr>
              <w:t>종)</w:t>
            </w:r>
          </w:p>
          <w:p w14:paraId="43E7FA56" w14:textId="5503AE24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전원을 Off 후 5초 뒤 재 투입(On)하여 장비를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재부팅한다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.</w:t>
            </w:r>
          </w:p>
          <w:p w14:paraId="357B851E" w14:textId="2CDD4740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프로그램의 통신 설정을 방금 장비에 설정한 조합과 동일하게 변경한 후 접속한다.</w:t>
            </w:r>
          </w:p>
          <w:p w14:paraId="5EAE9B80" w14:textId="72609079" w:rsid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Device, SW Ver 레지스터를 10회 연속 Polling(간격: 100ms) 하여 응답을 확인한다. (이 과정을 </w:t>
            </w:r>
            <w:r w:rsidR="000727C4">
              <w:rPr>
                <w:rFonts w:asciiTheme="majorHAnsi" w:eastAsiaTheme="majorHAnsi" w:hAnsiTheme="majorHAnsi" w:hint="eastAsia"/>
                <w:szCs w:val="20"/>
              </w:rPr>
              <w:t>모</w:t>
            </w:r>
            <w:r w:rsidRPr="00DB1E6E">
              <w:rPr>
                <w:rFonts w:asciiTheme="majorHAnsi" w:eastAsiaTheme="majorHAnsi" w:hAnsiTheme="majorHAnsi"/>
                <w:szCs w:val="20"/>
              </w:rPr>
              <w:t>든 조합에 대해 반복 수행한다)</w:t>
            </w:r>
          </w:p>
          <w:p w14:paraId="5321F9F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ind w:left="48"/>
              <w:rPr>
                <w:rFonts w:asciiTheme="majorHAnsi" w:eastAsiaTheme="majorHAnsi" w:hAnsiTheme="majorHAnsi"/>
                <w:szCs w:val="20"/>
              </w:rPr>
            </w:pPr>
          </w:p>
          <w:p w14:paraId="1DF82279" w14:textId="597FCAE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3. 지원 범위를 벗어난 비정상 통신 설정 예외 검증&gt;</w:t>
            </w:r>
          </w:p>
          <w:p w14:paraId="3D78A5BD" w14:textId="11B85A75" w:rsidR="00BF1EA8" w:rsidRPr="00BF1EA8" w:rsidRDefault="00DB1E6E" w:rsidP="00BF1EA8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정상 통신 상태에서, 드라이브가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설정값을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강제 Write 시도한다.</w:t>
            </w:r>
            <w:r w:rsidRPr="00DB1E6E">
              <w:rPr>
                <w:rFonts w:asciiTheme="majorHAnsi" w:eastAsiaTheme="majorHAnsi" w:hAnsiTheme="majorHAnsi"/>
                <w:szCs w:val="20"/>
              </w:rPr>
              <w:br/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미지원 속도 값 입력 (예: 230,400bps에 해당하는 Index나 0xFFFF)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DB1E6E">
              <w:rPr>
                <w:rFonts w:asciiTheme="majorHAnsi" w:eastAsiaTheme="majorHAnsi" w:hAnsiTheme="majorHAnsi"/>
                <w:szCs w:val="20"/>
              </w:rPr>
              <w:t>Parity 레지스터에 미지원 패리티 값 입력 (예: None/Even/Odd 외의 값, 0x03 등)</w:t>
            </w:r>
            <w:r w:rsidRPr="00DB1E6E">
              <w:rPr>
                <w:rFonts w:asciiTheme="majorHAnsi" w:eastAsiaTheme="majorHAnsi" w:hAnsiTheme="majorHAnsi"/>
              </w:rPr>
              <w:t>전송 직후 드라이브의 응답 프레임을 캡처하여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4EA0DB9" w14:textId="6F92565C" w:rsidR="000727C4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2 판정 - 정상 조합 전수]</w:t>
            </w:r>
          </w:p>
          <w:p w14:paraId="6D4285A5" w14:textId="7EA38CE5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 w:rsidRPr="00FF7D03">
              <w:rPr>
                <w:rFonts w:asciiTheme="majorHAnsi" w:eastAsiaTheme="majorHAnsi" w:hAnsiTheme="majorHAnsi"/>
              </w:rPr>
              <w:t xml:space="preserve">개의 모든 통신 조합에서 제어 프로그램 접속 시 </w:t>
            </w:r>
            <w:r>
              <w:rPr>
                <w:rFonts w:asciiTheme="majorHAnsi" w:eastAsiaTheme="majorHAnsi" w:hAnsiTheme="majorHAnsi" w:hint="eastAsia"/>
              </w:rPr>
              <w:t>200</w:t>
            </w:r>
            <w:r w:rsidRPr="00FF7D03">
              <w:rPr>
                <w:rFonts w:asciiTheme="majorHAnsi" w:eastAsiaTheme="majorHAnsi" w:hAnsiTheme="majorHAnsi"/>
              </w:rPr>
              <w:t>ms Timeout 이내에 연결되어야 한다.</w:t>
            </w:r>
          </w:p>
          <w:p w14:paraId="43284F31" w14:textId="7D93632C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>1</w:t>
            </w:r>
            <w:r w:rsidR="000727C4">
              <w:rPr>
                <w:rFonts w:asciiTheme="majorHAnsi" w:eastAsiaTheme="majorHAnsi" w:hAnsiTheme="majorHAnsi" w:hint="eastAsia"/>
              </w:rPr>
              <w:t>0</w:t>
            </w:r>
            <w:r w:rsidRPr="00FF7D03">
              <w:rPr>
                <w:rFonts w:asciiTheme="majorHAnsi" w:eastAsiaTheme="majorHAnsi" w:hAnsiTheme="majorHAnsi"/>
              </w:rPr>
              <w:t xml:space="preserve">0회 연속 Polling 시 CRC 에러 0회, 응답률 100%를 기록해야 하며, 출력된 Device/SW/Boot Ver의 Hex 값이 </w:t>
            </w:r>
            <w:r>
              <w:rPr>
                <w:rFonts w:asciiTheme="majorHAnsi" w:eastAsiaTheme="majorHAnsi" w:hAnsiTheme="majorHAnsi" w:hint="eastAsia"/>
              </w:rPr>
              <w:t xml:space="preserve">테스트 중인 </w:t>
            </w:r>
            <w:r w:rsidRPr="00FF7D03">
              <w:rPr>
                <w:rFonts w:asciiTheme="majorHAnsi" w:eastAsiaTheme="majorHAnsi" w:hAnsiTheme="majorHAnsi"/>
              </w:rPr>
              <w:t xml:space="preserve">펌웨어 </w:t>
            </w:r>
            <w:r>
              <w:rPr>
                <w:rFonts w:asciiTheme="majorHAnsi" w:eastAsiaTheme="majorHAnsi" w:hAnsiTheme="majorHAnsi" w:hint="eastAsia"/>
              </w:rPr>
              <w:t>버전</w:t>
            </w:r>
            <w:r w:rsidRPr="00FF7D03">
              <w:rPr>
                <w:rFonts w:asciiTheme="majorHAnsi" w:eastAsiaTheme="majorHAnsi" w:hAnsiTheme="majorHAnsi"/>
              </w:rPr>
              <w:t xml:space="preserve"> 값과 정확히 일치해</w:t>
            </w:r>
            <w:r w:rsidRPr="00FF7D03">
              <w:rPr>
                <w:rFonts w:asciiTheme="majorHAnsi" w:eastAsiaTheme="majorHAnsi" w:hAnsiTheme="majorHAnsi"/>
              </w:rPr>
              <w:lastRenderedPageBreak/>
              <w:t>야 한다.</w:t>
            </w:r>
          </w:p>
          <w:p w14:paraId="310BA865" w14:textId="77777777" w:rsidR="00FF7D03" w:rsidRPr="00FF7D03" w:rsidRDefault="00FF7D03" w:rsidP="00FF7D03">
            <w:pPr>
              <w:pStyle w:val="1-0"/>
              <w:numPr>
                <w:ilvl w:val="0"/>
                <w:numId w:val="0"/>
              </w:numPr>
              <w:ind w:leftChars="-225" w:left="-450"/>
              <w:rPr>
                <w:rFonts w:asciiTheme="majorHAnsi" w:eastAsiaTheme="majorHAnsi" w:hAnsiTheme="majorHAnsi"/>
              </w:rPr>
            </w:pPr>
          </w:p>
          <w:p w14:paraId="0C791C74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C87EB19" w14:textId="5330E5B6" w:rsidR="00CE17A9" w:rsidRPr="00FF7D03" w:rsidRDefault="00FF7D03" w:rsidP="00FF7D03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 xml:space="preserve">지원하지 않는 </w:t>
            </w:r>
            <w:proofErr w:type="spellStart"/>
            <w:r w:rsidRPr="00FF7D03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FF7D03">
              <w:rPr>
                <w:rFonts w:asciiTheme="majorHAnsi" w:eastAsiaTheme="majorHAnsi" w:hAnsiTheme="majorHAnsi"/>
              </w:rPr>
              <w:t>/Parity 값을 Write 시도 시, 드라이브는 통신 단절이나 오동작 없이 즉각(10ms 이내) Modbus Exception Code 0x03 (Illegal Data Value)을 포함한 에러 응답 프레임을 반환하여 방어해야 한다.</w:t>
            </w: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641725" w14:textId="409ADD42" w:rsidR="000727C4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2 판정 - 정상 조합 전수]</w:t>
            </w:r>
          </w:p>
          <w:p w14:paraId="330EABF8" w14:textId="5323F88A" w:rsidR="000727C4" w:rsidRDefault="007A510C" w:rsidP="00FF7D03">
            <w:pPr>
              <w:pStyle w:val="1-0"/>
              <w:numPr>
                <w:ilvl w:val="0"/>
                <w:numId w:val="35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</w:t>
            </w:r>
            <w:r w:rsidR="00C24137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설정 적용확인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56"/>
              <w:gridCol w:w="1516"/>
              <w:gridCol w:w="1396"/>
              <w:gridCol w:w="1396"/>
              <w:gridCol w:w="1397"/>
            </w:tblGrid>
            <w:tr w:rsidR="00FF7D03" w14:paraId="13AD766D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05409E2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516" w:type="dxa"/>
                </w:tcPr>
                <w:p w14:paraId="430C14B1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8E1</w:t>
                  </w:r>
                </w:p>
              </w:tc>
              <w:tc>
                <w:tcPr>
                  <w:tcW w:w="1396" w:type="dxa"/>
                </w:tcPr>
                <w:p w14:paraId="4182B23A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8O1</w:t>
                  </w:r>
                </w:p>
              </w:tc>
              <w:tc>
                <w:tcPr>
                  <w:tcW w:w="1396" w:type="dxa"/>
                </w:tcPr>
                <w:p w14:paraId="4DFC3270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8N2</w:t>
                  </w:r>
                </w:p>
              </w:tc>
              <w:tc>
                <w:tcPr>
                  <w:tcW w:w="1397" w:type="dxa"/>
                </w:tcPr>
                <w:p w14:paraId="5F27C495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8N1</w:t>
                  </w:r>
                </w:p>
              </w:tc>
            </w:tr>
            <w:tr w:rsidR="00FF7D03" w14:paraId="26694CE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00A4F577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9600 bps</w:t>
                  </w:r>
                </w:p>
              </w:tc>
              <w:tc>
                <w:tcPr>
                  <w:tcW w:w="1516" w:type="dxa"/>
                </w:tcPr>
                <w:p w14:paraId="53697CBE" w14:textId="60BE4989" w:rsidR="00FF7D03" w:rsidRP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10E36CCE" w14:textId="171A2306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7FD1C95D" w14:textId="589CEC1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2E26ED45" w14:textId="3A653B33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78EDC614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30B815C8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19200 bps</w:t>
                  </w:r>
                </w:p>
              </w:tc>
              <w:tc>
                <w:tcPr>
                  <w:tcW w:w="1516" w:type="dxa"/>
                </w:tcPr>
                <w:p w14:paraId="212867A9" w14:textId="617D938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61D753E" w14:textId="0A0E4BC6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327A3DD" w14:textId="56049D2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2C6350B" w14:textId="7F17FAFC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069347F6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4D4DA5C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38400 bps</w:t>
                  </w:r>
                </w:p>
              </w:tc>
              <w:tc>
                <w:tcPr>
                  <w:tcW w:w="1516" w:type="dxa"/>
                </w:tcPr>
                <w:p w14:paraId="04C9E73F" w14:textId="42847D1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0B91DF9" w14:textId="72E1263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8BFBB3C" w14:textId="611EBA62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1E7EEE93" w14:textId="29920035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2DC5CDCB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B3C5194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57600 bps</w:t>
                  </w:r>
                </w:p>
              </w:tc>
              <w:tc>
                <w:tcPr>
                  <w:tcW w:w="1516" w:type="dxa"/>
                </w:tcPr>
                <w:p w14:paraId="341270DC" w14:textId="1FDB5B4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2807672" w14:textId="51CC2604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54CDB0A" w14:textId="3718E9BF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007BF07E" w14:textId="6FC01600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6032CB5F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874AB2F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115200 bps</w:t>
                  </w:r>
                </w:p>
              </w:tc>
              <w:tc>
                <w:tcPr>
                  <w:tcW w:w="1516" w:type="dxa"/>
                </w:tcPr>
                <w:p w14:paraId="4ED7DF29" w14:textId="2C7DB6F9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A99091D" w14:textId="0DB9D06E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BFF7E31" w14:textId="5F95B7D2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439903C7" w14:textId="3D4A1F0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</w:tbl>
          <w:p w14:paraId="6050AF3C" w14:textId="31D65BBC" w:rsidR="00FF7D03" w:rsidRDefault="007A510C" w:rsidP="00FF7D03">
            <w:pPr>
              <w:pStyle w:val="1-0"/>
              <w:numPr>
                <w:ilvl w:val="0"/>
                <w:numId w:val="35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</w:t>
            </w:r>
            <w:r w:rsidR="00C24137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설정 변경 후, 통신 무결성 검증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56"/>
              <w:gridCol w:w="1516"/>
              <w:gridCol w:w="1396"/>
              <w:gridCol w:w="1396"/>
              <w:gridCol w:w="1397"/>
            </w:tblGrid>
            <w:tr w:rsidR="000727C4" w14:paraId="6B935495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3242B55" w14:textId="77777777" w:rsidR="000727C4" w:rsidRPr="00C24137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516" w:type="dxa"/>
                </w:tcPr>
                <w:p w14:paraId="6D9F114D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8E1</w:t>
                  </w:r>
                </w:p>
              </w:tc>
              <w:tc>
                <w:tcPr>
                  <w:tcW w:w="1396" w:type="dxa"/>
                </w:tcPr>
                <w:p w14:paraId="0A67A45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8O1</w:t>
                  </w:r>
                </w:p>
              </w:tc>
              <w:tc>
                <w:tcPr>
                  <w:tcW w:w="1396" w:type="dxa"/>
                </w:tcPr>
                <w:p w14:paraId="45198B7B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8N2</w:t>
                  </w:r>
                </w:p>
              </w:tc>
              <w:tc>
                <w:tcPr>
                  <w:tcW w:w="1397" w:type="dxa"/>
                </w:tcPr>
                <w:p w14:paraId="0008C5A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8N1</w:t>
                  </w:r>
                </w:p>
              </w:tc>
            </w:tr>
            <w:tr w:rsidR="000727C4" w14:paraId="384DCE37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0E20CBD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9600 bps</w:t>
                  </w:r>
                </w:p>
              </w:tc>
              <w:tc>
                <w:tcPr>
                  <w:tcW w:w="1516" w:type="dxa"/>
                </w:tcPr>
                <w:p w14:paraId="1B3809F0" w14:textId="77777777" w:rsidR="000727C4" w:rsidRPr="00FF7D03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FE1FD1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BB6A74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193C45C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4E3B43C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BECF58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19200 bps</w:t>
                  </w:r>
                </w:p>
              </w:tc>
              <w:tc>
                <w:tcPr>
                  <w:tcW w:w="1516" w:type="dxa"/>
                </w:tcPr>
                <w:p w14:paraId="6C9475A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1671EB7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B64359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E689C26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36B748D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2A431A9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38400 bps</w:t>
                  </w:r>
                </w:p>
              </w:tc>
              <w:tc>
                <w:tcPr>
                  <w:tcW w:w="1516" w:type="dxa"/>
                </w:tcPr>
                <w:p w14:paraId="001210B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017FAAC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2F8692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4EE8093D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397B1F4B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30725E96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57600 bps</w:t>
                  </w:r>
                </w:p>
              </w:tc>
              <w:tc>
                <w:tcPr>
                  <w:tcW w:w="1516" w:type="dxa"/>
                </w:tcPr>
                <w:p w14:paraId="2EA36B59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E59FA6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CE8A07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3615EB5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70299D9E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436C5C6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115200 bps</w:t>
                  </w:r>
                </w:p>
              </w:tc>
              <w:tc>
                <w:tcPr>
                  <w:tcW w:w="1516" w:type="dxa"/>
                </w:tcPr>
                <w:p w14:paraId="2F21EBA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35A58C2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7C0BE450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6F42C91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</w:tbl>
          <w:p w14:paraId="59F6987B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ind w:left="360"/>
              <w:rPr>
                <w:rFonts w:asciiTheme="majorHAnsi" w:eastAsiaTheme="majorHAnsi" w:hAnsiTheme="majorHAnsi"/>
              </w:rPr>
            </w:pPr>
          </w:p>
          <w:p w14:paraId="39277338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4BFD5D08" w14:textId="02C2DF6D" w:rsidR="00FF7D03" w:rsidRPr="00443EB2" w:rsidRDefault="00443EB2" w:rsidP="00FF7D03">
            <w:pPr>
              <w:pStyle w:val="1-0"/>
              <w:numPr>
                <w:ilvl w:val="0"/>
                <w:numId w:val="36"/>
              </w:numPr>
              <w:rPr>
                <w:rFonts w:asciiTheme="majorHAnsi" w:eastAsiaTheme="majorHAnsi" w:hAnsiTheme="majorHAnsi"/>
                <w:color w:val="FF0000"/>
              </w:rPr>
            </w:pPr>
            <w:r w:rsidRPr="00443EB2">
              <w:rPr>
                <w:rFonts w:asciiTheme="majorHAnsi" w:eastAsiaTheme="majorHAnsi" w:hAnsiTheme="majorHAnsi" w:hint="eastAsia"/>
                <w:color w:val="FF0000"/>
              </w:rPr>
              <w:t xml:space="preserve">&lt;아직 </w:t>
            </w:r>
            <w:proofErr w:type="spellStart"/>
            <w:proofErr w:type="gramStart"/>
            <w:r w:rsidRPr="00443EB2">
              <w:rPr>
                <w:rFonts w:asciiTheme="majorHAnsi" w:eastAsiaTheme="majorHAnsi" w:hAnsiTheme="majorHAnsi" w:hint="eastAsia"/>
                <w:color w:val="FF0000"/>
              </w:rPr>
              <w:t>정하지않음</w:t>
            </w:r>
            <w:proofErr w:type="spellEnd"/>
            <w:proofErr w:type="gramEnd"/>
            <w:r w:rsidRPr="00443EB2">
              <w:rPr>
                <w:rFonts w:asciiTheme="majorHAnsi" w:eastAsiaTheme="majorHAnsi" w:hAnsiTheme="majorHAnsi" w:hint="eastAsia"/>
                <w:color w:val="FF0000"/>
              </w:rPr>
              <w:t>&gt;</w:t>
            </w:r>
          </w:p>
          <w:p w14:paraId="3329DB89" w14:textId="5585B2BF" w:rsidR="00FF7D03" w:rsidRPr="00CE17A9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DDB2F" w14:textId="77777777" w:rsidR="001B2629" w:rsidRDefault="001B2629" w:rsidP="00BC4184">
      <w:pPr>
        <w:spacing w:line="240" w:lineRule="auto"/>
      </w:pPr>
      <w:r>
        <w:separator/>
      </w:r>
    </w:p>
  </w:endnote>
  <w:endnote w:type="continuationSeparator" w:id="0">
    <w:p w14:paraId="504D0E35" w14:textId="77777777" w:rsidR="001B2629" w:rsidRDefault="001B262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71886" w14:textId="77777777" w:rsidR="001B2629" w:rsidRDefault="001B2629" w:rsidP="00BC4184">
      <w:pPr>
        <w:spacing w:line="240" w:lineRule="auto"/>
      </w:pPr>
      <w:r>
        <w:separator/>
      </w:r>
    </w:p>
  </w:footnote>
  <w:footnote w:type="continuationSeparator" w:id="0">
    <w:p w14:paraId="5FD726C3" w14:textId="77777777" w:rsidR="001B2629" w:rsidRDefault="001B262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7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1"/>
  </w:num>
  <w:num w:numId="2" w16cid:durableId="1398669722">
    <w:abstractNumId w:val="25"/>
  </w:num>
  <w:num w:numId="3" w16cid:durableId="809708720">
    <w:abstractNumId w:val="21"/>
  </w:num>
  <w:num w:numId="4" w16cid:durableId="1091854978">
    <w:abstractNumId w:val="21"/>
  </w:num>
  <w:num w:numId="5" w16cid:durableId="809787566">
    <w:abstractNumId w:val="21"/>
  </w:num>
  <w:num w:numId="6" w16cid:durableId="525827968">
    <w:abstractNumId w:val="21"/>
  </w:num>
  <w:num w:numId="7" w16cid:durableId="1797143555">
    <w:abstractNumId w:val="21"/>
  </w:num>
  <w:num w:numId="8" w16cid:durableId="1998607739">
    <w:abstractNumId w:val="21"/>
  </w:num>
  <w:num w:numId="9" w16cid:durableId="1880968655">
    <w:abstractNumId w:val="21"/>
  </w:num>
  <w:num w:numId="10" w16cid:durableId="908224533">
    <w:abstractNumId w:val="21"/>
  </w:num>
  <w:num w:numId="11" w16cid:durableId="1401749758">
    <w:abstractNumId w:val="21"/>
  </w:num>
  <w:num w:numId="12" w16cid:durableId="1279264618">
    <w:abstractNumId w:val="21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19"/>
  </w:num>
  <w:num w:numId="16" w16cid:durableId="551692575">
    <w:abstractNumId w:val="10"/>
  </w:num>
  <w:num w:numId="17" w16cid:durableId="1819371188">
    <w:abstractNumId w:val="16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2"/>
  </w:num>
  <w:num w:numId="21" w16cid:durableId="223758612">
    <w:abstractNumId w:val="17"/>
  </w:num>
  <w:num w:numId="22" w16cid:durableId="1370763701">
    <w:abstractNumId w:val="15"/>
  </w:num>
  <w:num w:numId="23" w16cid:durableId="233860846">
    <w:abstractNumId w:val="11"/>
  </w:num>
  <w:num w:numId="24" w16cid:durableId="927929225">
    <w:abstractNumId w:val="23"/>
  </w:num>
  <w:num w:numId="25" w16cid:durableId="1073161261">
    <w:abstractNumId w:val="0"/>
  </w:num>
  <w:num w:numId="26" w16cid:durableId="94789362">
    <w:abstractNumId w:val="20"/>
  </w:num>
  <w:num w:numId="27" w16cid:durableId="935595654">
    <w:abstractNumId w:val="1"/>
  </w:num>
  <w:num w:numId="28" w16cid:durableId="543756238">
    <w:abstractNumId w:val="24"/>
  </w:num>
  <w:num w:numId="29" w16cid:durableId="1362853464">
    <w:abstractNumId w:val="4"/>
  </w:num>
  <w:num w:numId="30" w16cid:durableId="1575967990">
    <w:abstractNumId w:val="13"/>
  </w:num>
  <w:num w:numId="31" w16cid:durableId="1352756740">
    <w:abstractNumId w:val="18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4"/>
  </w:num>
  <w:num w:numId="35" w16cid:durableId="1013457674">
    <w:abstractNumId w:val="5"/>
  </w:num>
  <w:num w:numId="36" w16cid:durableId="159204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cp:lastPrinted>2021-04-08T06:07:00Z</cp:lastPrinted>
  <dcterms:created xsi:type="dcterms:W3CDTF">2021-04-20T02:58:00Z</dcterms:created>
  <dcterms:modified xsi:type="dcterms:W3CDTF">2026-03-26T02:02:00Z</dcterms:modified>
  <cp:contentStatus/>
</cp:coreProperties>
</file>