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EEPROM Save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3-5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파라미터 변경 후 EEPROM Save 명령을 실행하면 전원 재투입 후에도 변경된 파라미터가 유지되는지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 연결을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임의의 파라미터 값을 변경한다. (예: Set Point [0xD001], Running Direction [0xD102] 등)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변경된 값을 FC(03)으로 읽어 변경되었음을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  <w:b/>
              </w:rPr>
              <w:t xml:space="preserve">EEPROM Save 없이 전원 재투입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EEPROM Save 명령 없이 전원을 OFF/ON한다.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전원 재투입 후 변경한 파라미터를 읽어 값이 초기화되었는지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(EEPROM Save 없이 전원 재투입 시 이전 저장값으로 복구되어야 함)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  <w:b/>
              </w:rPr>
              <w:t xml:space="preserve">EEPROM Save 후 전원 재투입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8. 파라미터 값을 다시 변경한다.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9. EEPROM Save 명령을 전송한다.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EEPROM Save 명령 (0xD000 레지스터에 Save 코드 쓰기)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EEPROM Save Code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EEPROM Save Code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10. 전원을 OFF/ON한다.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11. 전원 재투입 후 변경한 파라미터를 읽어 EEPROM에 저장된 값이 유지되는지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EEPROM Save 후 전원 재투입 시: 변경된 값이 유지됨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EEPROM Save 명령 없이 전원 재투입 시: 이전 저장값으로 복구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