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Error 0x10 IPM fault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보호동작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5-1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IPM(Intelligent Power Module) 내부 고장 발생 시 드라이브가 보호 동작(알람)을 수행하는지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Hercules v3.2.8 테스트 프로그램을 실행 후 통신 설정을 진행한다.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Open 버튼을 클릭하여 COM Port 연결을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IPM Fault 에러를 인위적으로 유발하는 프로시저(FC 0x2B)를 실행한다.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(IPM Fault 유발 방법은 개발팀 협의 후 결정)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Motor Status [0xD011]을 읽어 에러 상태를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Motor Status 읽기 명령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0x11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0x59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0x0F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Error 코드 파라미터를 읽어 0x10 (IPM Fault)이 발생했는지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7. Alarm Reset 후 정상 동작으로 복귀하는지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6"/>
                <w:szCs w:val="16"/>
                <w:color w:val="808080"/>
              </w:rPr>
              <w:t xml:space="preserve">⚠️ 주의: IPM Fault는 하드웨어 고장 신호로, 실제 IPM 고장을 유발하는 것은 위험할 수 있습니다. 프로시저(Procedure)를 통해 인위적으로 발생시키는 방법을 사용합니다.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Error 코드 0x10 (IPM Fault) 확인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IPM Fault 조건 발생 시 드라이브가 보호 동작을 수행함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