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4394"/>
        <w:gridCol w:w="1417"/>
        <w:gridCol w:w="2196"/>
      </w:tblGrid>
      <w:tr w:rsidR="00E461B5" w:rsidRPr="00E8606D" w14:paraId="223FD9B1" w14:textId="77777777" w:rsidTr="00F13492">
        <w:trPr>
          <w:trHeight w:val="354"/>
          <w:jc w:val="center"/>
        </w:trPr>
        <w:tc>
          <w:tcPr>
            <w:tcW w:w="1489" w:type="dxa"/>
            <w:vMerge w:val="restart"/>
            <w:vAlign w:val="center"/>
          </w:tcPr>
          <w:p w14:paraId="05A7DA7A" w14:textId="77777777" w:rsidR="00E461B5" w:rsidRPr="00E8606D" w:rsidRDefault="00E461B5" w:rsidP="00F13492">
            <w:pPr>
              <w:pStyle w:val="1-0"/>
              <w:numPr>
                <w:ilvl w:val="0"/>
                <w:numId w:val="0"/>
              </w:numPr>
              <w:ind w:left="57"/>
              <w:jc w:val="center"/>
              <w:rPr>
                <w:rFonts w:asciiTheme="majorHAnsi" w:eastAsiaTheme="majorHAnsi" w:hAnsiTheme="majorHAnsi"/>
              </w:rPr>
            </w:pPr>
            <w:r w:rsidRPr="00E8606D">
              <w:rPr>
                <w:rFonts w:asciiTheme="majorHAnsi" w:eastAsiaTheme="majorHAnsi" w:hAnsiTheme="majorHAnsi"/>
              </w:rPr>
              <w:br w:type="page"/>
            </w:r>
            <w:r w:rsidRPr="00E8606D">
              <w:rPr>
                <w:rFonts w:asciiTheme="majorHAnsi" w:eastAsiaTheme="majorHAnsi" w:hAnsiTheme="majorHAnsi" w:hint="eastAsia"/>
              </w:rPr>
              <w:t>시험 항목</w:t>
            </w:r>
          </w:p>
        </w:tc>
        <w:tc>
          <w:tcPr>
            <w:tcW w:w="4394" w:type="dxa"/>
            <w:vMerge w:val="restart"/>
            <w:vAlign w:val="center"/>
          </w:tcPr>
          <w:p w14:paraId="13752B40" w14:textId="5C06B44C" w:rsidR="00E461B5" w:rsidRPr="008B0885" w:rsidRDefault="008B0885" w:rsidP="00F13492">
            <w:pPr>
              <w:pStyle w:val="1-0"/>
              <w:numPr>
                <w:ilvl w:val="0"/>
                <w:numId w:val="0"/>
              </w:numPr>
              <w:ind w:left="57"/>
              <w:jc w:val="center"/>
              <w:rPr>
                <w:rFonts w:asciiTheme="majorHAnsi" w:eastAsiaTheme="majorHAnsi" w:hAnsiTheme="majorHAnsi"/>
              </w:rPr>
            </w:pPr>
            <w:r w:rsidRPr="008B0885">
              <w:rPr>
                <w:rFonts w:asciiTheme="majorHAnsi" w:eastAsiaTheme="majorHAnsi" w:hAnsiTheme="majorHAnsi" w:hint="eastAsia"/>
              </w:rPr>
              <w:t>통신시험 2 – Input Register (FC: 0x04) 프레임 검증 및 예외 응답/버퍼 복구 통합 검증</w:t>
            </w:r>
          </w:p>
        </w:tc>
        <w:tc>
          <w:tcPr>
            <w:tcW w:w="1417" w:type="dxa"/>
            <w:vAlign w:val="center"/>
          </w:tcPr>
          <w:p w14:paraId="1109012E"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분류</w:t>
            </w:r>
          </w:p>
        </w:tc>
        <w:tc>
          <w:tcPr>
            <w:tcW w:w="2196" w:type="dxa"/>
            <w:vAlign w:val="center"/>
          </w:tcPr>
          <w:p w14:paraId="217F0DC4" w14:textId="7A3CB141" w:rsidR="00E461B5" w:rsidRPr="00E8606D" w:rsidRDefault="00E461B5" w:rsidP="00F13492">
            <w:pPr>
              <w:pStyle w:val="1-0"/>
              <w:numPr>
                <w:ilvl w:val="0"/>
                <w:numId w:val="0"/>
              </w:numPr>
              <w:jc w:val="center"/>
              <w:rPr>
                <w:rFonts w:asciiTheme="majorHAnsi" w:eastAsiaTheme="majorHAnsi" w:hAnsiTheme="majorHAnsi"/>
              </w:rPr>
            </w:pPr>
            <w:r w:rsidRPr="005C66AA">
              <w:rPr>
                <w:rFonts w:asciiTheme="majorHAnsi" w:eastAsiaTheme="majorHAnsi" w:hAnsiTheme="majorHAnsi" w:hint="eastAsia"/>
              </w:rPr>
              <w:t>Modbus</w:t>
            </w:r>
            <w:r>
              <w:rPr>
                <w:rFonts w:asciiTheme="majorHAnsi" w:eastAsiaTheme="majorHAnsi" w:hAnsiTheme="majorHAnsi" w:hint="eastAsia"/>
              </w:rPr>
              <w:t xml:space="preserve"> RTU</w:t>
            </w:r>
          </w:p>
        </w:tc>
      </w:tr>
      <w:tr w:rsidR="00E461B5" w:rsidRPr="00E8606D" w14:paraId="6CF62C98" w14:textId="77777777" w:rsidTr="00F13492">
        <w:trPr>
          <w:trHeight w:val="354"/>
          <w:jc w:val="center"/>
        </w:trPr>
        <w:tc>
          <w:tcPr>
            <w:tcW w:w="1489" w:type="dxa"/>
            <w:vMerge/>
            <w:vAlign w:val="center"/>
          </w:tcPr>
          <w:p w14:paraId="068F2BB4"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4394" w:type="dxa"/>
            <w:vMerge/>
            <w:vAlign w:val="center"/>
          </w:tcPr>
          <w:p w14:paraId="3D8C480C" w14:textId="77777777" w:rsidR="00E461B5" w:rsidRPr="00E8606D" w:rsidRDefault="00E461B5" w:rsidP="00F13492">
            <w:pPr>
              <w:pStyle w:val="1-0"/>
              <w:numPr>
                <w:ilvl w:val="0"/>
                <w:numId w:val="0"/>
              </w:numPr>
              <w:ind w:left="57"/>
              <w:jc w:val="center"/>
              <w:rPr>
                <w:rFonts w:asciiTheme="majorHAnsi" w:eastAsiaTheme="majorHAnsi" w:hAnsiTheme="majorHAnsi"/>
              </w:rPr>
            </w:pPr>
          </w:p>
        </w:tc>
        <w:tc>
          <w:tcPr>
            <w:tcW w:w="1417" w:type="dxa"/>
            <w:vAlign w:val="center"/>
          </w:tcPr>
          <w:p w14:paraId="49B4BBEA"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No</w:t>
            </w:r>
          </w:p>
        </w:tc>
        <w:tc>
          <w:tcPr>
            <w:tcW w:w="2196" w:type="dxa"/>
            <w:vAlign w:val="center"/>
          </w:tcPr>
          <w:p w14:paraId="3599EBC1" w14:textId="25B28A0F" w:rsidR="00E461B5" w:rsidRDefault="008B088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t>2</w:t>
            </w:r>
          </w:p>
        </w:tc>
      </w:tr>
      <w:tr w:rsidR="00E461B5" w:rsidRPr="00E8606D" w14:paraId="6AF6036D" w14:textId="77777777" w:rsidTr="00F13492">
        <w:trPr>
          <w:trHeight w:val="20"/>
          <w:jc w:val="center"/>
        </w:trPr>
        <w:tc>
          <w:tcPr>
            <w:tcW w:w="1489" w:type="dxa"/>
            <w:vAlign w:val="center"/>
          </w:tcPr>
          <w:p w14:paraId="3B19A91F"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목적</w:t>
            </w:r>
          </w:p>
        </w:tc>
        <w:tc>
          <w:tcPr>
            <w:tcW w:w="8007" w:type="dxa"/>
            <w:gridSpan w:val="3"/>
            <w:vAlign w:val="center"/>
          </w:tcPr>
          <w:p w14:paraId="3ABC758A" w14:textId="099036AA" w:rsidR="00E461B5" w:rsidRPr="00E8606D" w:rsidRDefault="00834EEA" w:rsidP="00F13492">
            <w:pPr>
              <w:pStyle w:val="1-0"/>
              <w:numPr>
                <w:ilvl w:val="0"/>
                <w:numId w:val="0"/>
              </w:numPr>
              <w:rPr>
                <w:rFonts w:asciiTheme="majorHAnsi" w:eastAsiaTheme="majorHAnsi" w:hAnsiTheme="majorHAnsi"/>
              </w:rPr>
            </w:pPr>
            <w:r w:rsidRPr="00834EEA">
              <w:rPr>
                <w:rFonts w:asciiTheme="majorHAnsi" w:eastAsiaTheme="majorHAnsi" w:hAnsiTheme="majorHAnsi" w:hint="eastAsia"/>
              </w:rPr>
              <w:t>Modbus RTU Read Input Registers [0x04] 명령(Read-Only 속성 데이터 읽기)을 전송하여 실시간 모니터링 데이터</w:t>
            </w:r>
            <w:r>
              <w:rPr>
                <w:rFonts w:asciiTheme="majorHAnsi" w:eastAsiaTheme="majorHAnsi" w:hAnsiTheme="majorHAnsi" w:hint="eastAsia"/>
              </w:rPr>
              <w:t>를</w:t>
            </w:r>
            <w:r w:rsidRPr="00834EEA">
              <w:rPr>
                <w:rFonts w:asciiTheme="majorHAnsi" w:eastAsiaTheme="majorHAnsi" w:hAnsiTheme="majorHAnsi" w:hint="eastAsia"/>
              </w:rPr>
              <w:t xml:space="preserve"> 정상 반환을 확인하고, 비정상 주소/길이 초과/CRC 오류/잘린 프레임 전송 시 규격에 맞는 Exception Code 응답 여부와 버퍼 자가 복구 능력을 종합적으로 검증한다.</w:t>
            </w:r>
          </w:p>
        </w:tc>
      </w:tr>
      <w:tr w:rsidR="00E461B5" w:rsidRPr="00E8606D" w14:paraId="3E7F7BC3" w14:textId="77777777" w:rsidTr="00F13492">
        <w:trPr>
          <w:trHeight w:val="1121"/>
          <w:jc w:val="center"/>
        </w:trPr>
        <w:tc>
          <w:tcPr>
            <w:tcW w:w="1489" w:type="dxa"/>
            <w:vAlign w:val="center"/>
          </w:tcPr>
          <w:p w14:paraId="7AEE53B2"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적용</w:t>
            </w:r>
            <w:r>
              <w:rPr>
                <w:rFonts w:asciiTheme="majorHAnsi" w:eastAsiaTheme="majorHAnsi" w:hAnsiTheme="majorHAnsi" w:hint="eastAsia"/>
              </w:rPr>
              <w:t xml:space="preserve"> 모델</w:t>
            </w:r>
          </w:p>
        </w:tc>
        <w:tc>
          <w:tcPr>
            <w:tcW w:w="8007" w:type="dxa"/>
            <w:gridSpan w:val="3"/>
            <w:vAlign w:val="center"/>
          </w:tcPr>
          <w:tbl>
            <w:tblPr>
              <w:tblStyle w:val="a4"/>
              <w:tblW w:w="0" w:type="auto"/>
              <w:tblLook w:val="04A0" w:firstRow="1" w:lastRow="0" w:firstColumn="1" w:lastColumn="0" w:noHBand="0" w:noVBand="1"/>
            </w:tblPr>
            <w:tblGrid>
              <w:gridCol w:w="1792"/>
            </w:tblGrid>
            <w:tr w:rsidR="00E461B5" w14:paraId="4129C189" w14:textId="77777777" w:rsidTr="00F13492">
              <w:tc>
                <w:tcPr>
                  <w:tcW w:w="1792" w:type="dxa"/>
                  <w:vAlign w:val="center"/>
                </w:tcPr>
                <w:p w14:paraId="240DD178" w14:textId="77777777" w:rsidR="00E461B5" w:rsidRPr="002D370D" w:rsidRDefault="00E461B5" w:rsidP="00F13492">
                  <w:pPr>
                    <w:widowControl/>
                    <w:wordWrap/>
                    <w:adjustRightInd/>
                    <w:spacing w:line="240" w:lineRule="auto"/>
                    <w:jc w:val="center"/>
                    <w:textAlignment w:val="auto"/>
                    <w:rPr>
                      <w:rFonts w:ascii="맑은 고딕" w:eastAsia="맑은 고딕" w:hAnsi="맑은 고딕"/>
                      <w:b/>
                      <w:bCs/>
                      <w:sz w:val="22"/>
                      <w:szCs w:val="32"/>
                    </w:rPr>
                  </w:pPr>
                  <w:r>
                    <w:rPr>
                      <w:rFonts w:ascii="맑은 고딕" w:eastAsia="맑은 고딕" w:hAnsi="맑은 고딕" w:hint="eastAsia"/>
                      <w:b/>
                      <w:bCs/>
                      <w:sz w:val="22"/>
                      <w:szCs w:val="32"/>
                    </w:rPr>
                    <w:t>EC-FAN</w:t>
                  </w:r>
                </w:p>
              </w:tc>
            </w:tr>
            <w:tr w:rsidR="00E461B5" w14:paraId="64AE3256" w14:textId="77777777" w:rsidTr="00F13492">
              <w:tc>
                <w:tcPr>
                  <w:tcW w:w="1792" w:type="dxa"/>
                  <w:vAlign w:val="center"/>
                </w:tcPr>
                <w:p w14:paraId="79F26F8B" w14:textId="77777777" w:rsidR="00E461B5" w:rsidRPr="003A5CD3" w:rsidRDefault="00E461B5" w:rsidP="00F13492">
                  <w:pPr>
                    <w:pStyle w:val="1-0"/>
                    <w:numPr>
                      <w:ilvl w:val="0"/>
                      <w:numId w:val="0"/>
                    </w:numPr>
                    <w:jc w:val="center"/>
                    <w:rPr>
                      <w:rFonts w:asciiTheme="minorHAnsi" w:eastAsiaTheme="minorHAnsi" w:hAnsiTheme="minorHAnsi"/>
                    </w:rPr>
                  </w:pPr>
                  <w:r w:rsidRPr="003A5CD3">
                    <w:rPr>
                      <w:rFonts w:asciiTheme="minorHAnsi" w:eastAsiaTheme="minorHAnsi" w:hAnsiTheme="minorHAnsi"/>
                    </w:rPr>
                    <w:t>O</w:t>
                  </w:r>
                </w:p>
              </w:tc>
            </w:tr>
          </w:tbl>
          <w:p w14:paraId="09CDFD6A" w14:textId="77777777" w:rsidR="00E461B5" w:rsidRPr="00E8606D" w:rsidRDefault="00E461B5" w:rsidP="00F13492">
            <w:pPr>
              <w:pStyle w:val="1-0"/>
              <w:numPr>
                <w:ilvl w:val="0"/>
                <w:numId w:val="0"/>
              </w:numPr>
              <w:rPr>
                <w:rFonts w:asciiTheme="majorHAnsi" w:eastAsiaTheme="majorHAnsi" w:hAnsiTheme="majorHAnsi"/>
              </w:rPr>
            </w:pPr>
          </w:p>
        </w:tc>
      </w:tr>
      <w:tr w:rsidR="00E461B5" w:rsidRPr="00164952" w14:paraId="15C21DCE" w14:textId="77777777" w:rsidTr="00F13492">
        <w:trPr>
          <w:trHeight w:val="833"/>
          <w:jc w:val="center"/>
        </w:trPr>
        <w:tc>
          <w:tcPr>
            <w:tcW w:w="1489" w:type="dxa"/>
            <w:vAlign w:val="center"/>
          </w:tcPr>
          <w:p w14:paraId="3BBBC0C8" w14:textId="77777777" w:rsidR="00E461B5" w:rsidRPr="00E8606D" w:rsidRDefault="00E461B5" w:rsidP="00F13492">
            <w:pPr>
              <w:widowControl/>
              <w:wordWrap/>
              <w:adjustRightInd/>
              <w:spacing w:line="240" w:lineRule="auto"/>
              <w:jc w:val="center"/>
              <w:textAlignment w:val="auto"/>
              <w:rPr>
                <w:rFonts w:asciiTheme="majorHAnsi" w:eastAsiaTheme="majorHAnsi" w:hAnsiTheme="majorHAnsi"/>
              </w:rPr>
            </w:pPr>
            <w:r>
              <w:rPr>
                <w:rFonts w:asciiTheme="majorHAnsi" w:eastAsiaTheme="majorHAnsi" w:hAnsiTheme="majorHAnsi" w:hint="eastAsia"/>
              </w:rPr>
              <w:t>시험 장비</w:t>
            </w:r>
          </w:p>
        </w:tc>
        <w:tc>
          <w:tcPr>
            <w:tcW w:w="8007" w:type="dxa"/>
            <w:gridSpan w:val="3"/>
            <w:vAlign w:val="center"/>
          </w:tcPr>
          <w:p w14:paraId="2CDF8370" w14:textId="5A9253DD" w:rsidR="00E461B5" w:rsidRPr="00B6650E" w:rsidRDefault="00E461B5" w:rsidP="00F13492">
            <w:pPr>
              <w:widowControl/>
              <w:wordWrap/>
              <w:adjustRightInd/>
              <w:spacing w:line="240" w:lineRule="auto"/>
              <w:jc w:val="left"/>
              <w:textAlignment w:val="auto"/>
              <w:rPr>
                <w:rFonts w:asciiTheme="majorHAnsi" w:eastAsiaTheme="majorHAnsi" w:hAnsiTheme="majorHAnsi"/>
              </w:rPr>
            </w:pPr>
            <w:r>
              <w:rPr>
                <w:rFonts w:asciiTheme="majorHAnsi" w:eastAsiaTheme="majorHAnsi" w:hAnsiTheme="majorHAnsi" w:hint="eastAsia"/>
              </w:rPr>
              <w:t>EC FAN</w:t>
            </w:r>
            <w:r w:rsidRPr="00B6650E">
              <w:rPr>
                <w:rFonts w:asciiTheme="majorHAnsi" w:eastAsiaTheme="majorHAnsi" w:hAnsiTheme="majorHAnsi"/>
              </w:rPr>
              <w:t xml:space="preserve"> 1EA</w:t>
            </w:r>
            <w:r>
              <w:rPr>
                <w:rFonts w:asciiTheme="majorHAnsi" w:eastAsiaTheme="majorHAnsi" w:hAnsiTheme="majorHAnsi" w:hint="eastAsia"/>
              </w:rPr>
              <w:t>, USB to RS485 Converter</w:t>
            </w:r>
          </w:p>
        </w:tc>
      </w:tr>
      <w:tr w:rsidR="00E461B5" w:rsidRPr="00E8606D" w14:paraId="4C39F666" w14:textId="77777777" w:rsidTr="00F13492">
        <w:trPr>
          <w:trHeight w:val="7081"/>
          <w:jc w:val="center"/>
        </w:trPr>
        <w:tc>
          <w:tcPr>
            <w:tcW w:w="1489" w:type="dxa"/>
            <w:vAlign w:val="center"/>
          </w:tcPr>
          <w:p w14:paraId="52FE3191"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시험 방법</w:t>
            </w:r>
          </w:p>
        </w:tc>
        <w:tc>
          <w:tcPr>
            <w:tcW w:w="8007" w:type="dxa"/>
            <w:gridSpan w:val="3"/>
            <w:vAlign w:val="center"/>
          </w:tcPr>
          <w:p w14:paraId="57D73DCC"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hint="eastAsia"/>
                <w:b/>
                <w:bCs/>
              </w:rPr>
              <w:t>&lt;Phase 1. 초기 통신 연결 (Base Setup)&gt;</w:t>
            </w:r>
          </w:p>
          <w:p w14:paraId="776AA0B6" w14:textId="1F80B98A"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 xml:space="preserve">USB to 485 컨버터를 이용하여 </w:t>
            </w:r>
            <w:r w:rsidR="00C8685E">
              <w:rPr>
                <w:rFonts w:asciiTheme="majorHAnsi" w:eastAsiaTheme="majorHAnsi" w:hAnsiTheme="majorHAnsi"/>
              </w:rPr>
              <w:t>모터</w:t>
            </w:r>
            <w:r w:rsidR="00C8685E">
              <w:rPr>
                <w:rFonts w:asciiTheme="majorHAnsi" w:eastAsiaTheme="majorHAnsi" w:hAnsiTheme="majorHAnsi" w:hint="eastAsia"/>
              </w:rPr>
              <w:t xml:space="preserve"> 드라이브와</w:t>
            </w:r>
            <w:r w:rsidRPr="00E461B5">
              <w:rPr>
                <w:rFonts w:asciiTheme="majorHAnsi" w:eastAsiaTheme="majorHAnsi" w:hAnsiTheme="majorHAnsi" w:hint="eastAsia"/>
              </w:rPr>
              <w:t xml:space="preserve"> 제어 PC를 연결한다.</w:t>
            </w:r>
          </w:p>
          <w:p w14:paraId="50A44BA5" w14:textId="77777777" w:rsidR="00E461B5" w:rsidRPr="00E461B5" w:rsidRDefault="00E461B5" w:rsidP="00E461B5">
            <w:pPr>
              <w:numPr>
                <w:ilvl w:val="0"/>
                <w:numId w:val="21"/>
              </w:numPr>
              <w:rPr>
                <w:rFonts w:asciiTheme="majorHAnsi" w:eastAsiaTheme="majorHAnsi" w:hAnsiTheme="majorHAnsi"/>
              </w:rPr>
            </w:pPr>
            <w:r w:rsidRPr="00E461B5">
              <w:rPr>
                <w:rFonts w:asciiTheme="majorHAnsi" w:eastAsiaTheme="majorHAnsi" w:hAnsiTheme="majorHAnsi" w:hint="eastAsia"/>
              </w:rPr>
              <w:t>제어 프로그램(Modbus Master)에서 초기 설정으로 접속한다.</w:t>
            </w:r>
            <w:r w:rsidRPr="00E461B5">
              <w:rPr>
                <w:rFonts w:asciiTheme="majorHAnsi" w:eastAsiaTheme="majorHAnsi" w:hAnsiTheme="majorHAnsi" w:hint="eastAsia"/>
              </w:rPr>
              <w:br/>
            </w:r>
            <w:r w:rsidRPr="00E461B5">
              <w:rPr>
                <w:rFonts w:asciiTheme="majorHAnsi" w:eastAsiaTheme="majorHAnsi" w:hAnsiTheme="majorHAnsi" w:hint="eastAsia"/>
                <w:b/>
                <w:bCs/>
              </w:rPr>
              <w:t xml:space="preserve">485 통신 </w:t>
            </w:r>
            <w:proofErr w:type="gramStart"/>
            <w:r w:rsidRPr="00E461B5">
              <w:rPr>
                <w:rFonts w:asciiTheme="majorHAnsi" w:eastAsiaTheme="majorHAnsi" w:hAnsiTheme="majorHAnsi" w:hint="eastAsia"/>
                <w:b/>
                <w:bCs/>
              </w:rPr>
              <w:t>초기설정</w:t>
            </w:r>
            <w:r w:rsidRPr="00E461B5">
              <w:rPr>
                <w:rFonts w:asciiTheme="majorHAnsi" w:eastAsiaTheme="majorHAnsi" w:hAnsiTheme="majorHAnsi" w:hint="eastAsia"/>
              </w:rPr>
              <w:t xml:space="preserve"> :</w:t>
            </w:r>
            <w:proofErr w:type="gramEnd"/>
            <w:r w:rsidRPr="00E461B5">
              <w:rPr>
                <w:rFonts w:asciiTheme="majorHAnsi" w:eastAsiaTheme="majorHAnsi" w:hAnsiTheme="majorHAnsi" w:hint="eastAsia"/>
              </w:rPr>
              <w:t xml:space="preserve"> (</w:t>
            </w:r>
            <w:proofErr w:type="spellStart"/>
            <w:r w:rsidRPr="00E461B5">
              <w:rPr>
                <w:rFonts w:asciiTheme="majorHAnsi" w:eastAsiaTheme="majorHAnsi" w:hAnsiTheme="majorHAnsi" w:hint="eastAsia"/>
              </w:rPr>
              <w:t>Baudrate</w:t>
            </w:r>
            <w:proofErr w:type="spellEnd"/>
            <w:r w:rsidRPr="00E461B5">
              <w:rPr>
                <w:rFonts w:asciiTheme="majorHAnsi" w:eastAsiaTheme="majorHAnsi" w:hAnsiTheme="majorHAnsi" w:hint="eastAsia"/>
              </w:rPr>
              <w:t xml:space="preserve"> : 19,200bps, Parity : Even, Node ID : 1)</w:t>
            </w:r>
          </w:p>
          <w:p w14:paraId="49F6D793" w14:textId="77777777" w:rsidR="00E461B5" w:rsidRDefault="00E461B5" w:rsidP="00E461B5">
            <w:pPr>
              <w:rPr>
                <w:rFonts w:asciiTheme="majorHAnsi" w:eastAsiaTheme="majorHAnsi" w:hAnsiTheme="majorHAnsi"/>
              </w:rPr>
            </w:pPr>
          </w:p>
          <w:p w14:paraId="1DB90C0E"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 xml:space="preserve">&lt;Phase 2. 파라미터 조합 및 </w:t>
            </w:r>
            <w:proofErr w:type="spellStart"/>
            <w:r w:rsidRPr="00E461B5">
              <w:rPr>
                <w:rFonts w:asciiTheme="majorHAnsi" w:eastAsiaTheme="majorHAnsi" w:hAnsiTheme="majorHAnsi"/>
                <w:b/>
                <w:bCs/>
              </w:rPr>
              <w:t>경계값</w:t>
            </w:r>
            <w:proofErr w:type="spellEnd"/>
            <w:r w:rsidRPr="00E461B5">
              <w:rPr>
                <w:rFonts w:asciiTheme="majorHAnsi" w:eastAsiaTheme="majorHAnsi" w:hAnsiTheme="majorHAnsi"/>
                <w:b/>
                <w:bCs/>
              </w:rPr>
              <w:t xml:space="preserve"> 전수 검증 (Combination &amp; BVA Test)&gt;</w:t>
            </w:r>
          </w:p>
          <w:p w14:paraId="6AE4116E" w14:textId="77777777" w:rsidR="00834EEA" w:rsidRPr="00834EEA" w:rsidRDefault="00834EEA" w:rsidP="00834EEA">
            <w:pPr>
              <w:numPr>
                <w:ilvl w:val="0"/>
                <w:numId w:val="39"/>
              </w:numPr>
              <w:tabs>
                <w:tab w:val="num" w:pos="720"/>
              </w:tabs>
              <w:rPr>
                <w:rFonts w:asciiTheme="majorHAnsi" w:eastAsiaTheme="majorHAnsi" w:hAnsiTheme="majorHAnsi"/>
              </w:rPr>
            </w:pPr>
            <w:r w:rsidRPr="00834EEA">
              <w:rPr>
                <w:rFonts w:asciiTheme="majorHAnsi" w:eastAsiaTheme="majorHAnsi" w:hAnsiTheme="majorHAnsi"/>
              </w:rPr>
              <w:t xml:space="preserve">Modbus 표준상 한 번의 FC 0x04 명령으로 읽을 수 있는 최대 레지스터 개수(Quantity) </w:t>
            </w:r>
            <w:proofErr w:type="spellStart"/>
            <w:r w:rsidRPr="00834EEA">
              <w:rPr>
                <w:rFonts w:asciiTheme="majorHAnsi" w:eastAsiaTheme="majorHAnsi" w:hAnsiTheme="majorHAnsi"/>
              </w:rPr>
              <w:t>경계값은</w:t>
            </w:r>
            <w:proofErr w:type="spellEnd"/>
            <w:r w:rsidRPr="00834EEA">
              <w:rPr>
                <w:rFonts w:asciiTheme="majorHAnsi" w:eastAsiaTheme="majorHAnsi" w:hAnsiTheme="majorHAnsi"/>
              </w:rPr>
              <w:t xml:space="preserve"> 125개(Hex: 0x007D)이다.</w:t>
            </w:r>
          </w:p>
          <w:p w14:paraId="4A7DA8DD" w14:textId="77777777" w:rsidR="00834EEA" w:rsidRPr="00834EEA" w:rsidRDefault="00834EEA" w:rsidP="00834EEA">
            <w:pPr>
              <w:numPr>
                <w:ilvl w:val="0"/>
                <w:numId w:val="39"/>
              </w:numPr>
              <w:tabs>
                <w:tab w:val="num" w:pos="720"/>
              </w:tabs>
              <w:rPr>
                <w:rFonts w:asciiTheme="majorHAnsi" w:eastAsiaTheme="majorHAnsi" w:hAnsiTheme="majorHAnsi"/>
              </w:rPr>
            </w:pPr>
            <w:r w:rsidRPr="00834EEA">
              <w:rPr>
                <w:rFonts w:asciiTheme="majorHAnsi" w:eastAsiaTheme="majorHAnsi" w:hAnsiTheme="majorHAnsi"/>
              </w:rPr>
              <w:t xml:space="preserve">Read-Only 상태 값이 존재하는 타겟 주소 [0x1001] (예: 현재 상태/속도)부터 연속된 125개의 레지스터를 한 번에 읽어오는 </w:t>
            </w:r>
            <w:proofErr w:type="spellStart"/>
            <w:r w:rsidRPr="00834EEA">
              <w:rPr>
                <w:rFonts w:asciiTheme="majorHAnsi" w:eastAsiaTheme="majorHAnsi" w:hAnsiTheme="majorHAnsi"/>
              </w:rPr>
              <w:t>경계값</w:t>
            </w:r>
            <w:proofErr w:type="spellEnd"/>
            <w:r w:rsidRPr="00834EEA">
              <w:rPr>
                <w:rFonts w:asciiTheme="majorHAnsi" w:eastAsiaTheme="majorHAnsi" w:hAnsiTheme="majorHAnsi"/>
              </w:rPr>
              <w:t xml:space="preserve"> 프레임을 송신한다. • 송신(TX) 프레임: 01 04 10 01 00 7D [맞는 CRC Hi/Lo]</w:t>
            </w:r>
          </w:p>
          <w:p w14:paraId="51C40285" w14:textId="77777777" w:rsidR="00834EEA" w:rsidRPr="00834EEA" w:rsidRDefault="00834EEA" w:rsidP="00834EEA">
            <w:pPr>
              <w:numPr>
                <w:ilvl w:val="0"/>
                <w:numId w:val="39"/>
              </w:numPr>
              <w:tabs>
                <w:tab w:val="num" w:pos="720"/>
              </w:tabs>
              <w:rPr>
                <w:rFonts w:asciiTheme="majorHAnsi" w:eastAsiaTheme="majorHAnsi" w:hAnsiTheme="majorHAnsi"/>
              </w:rPr>
            </w:pPr>
            <w:r w:rsidRPr="00834EEA">
              <w:rPr>
                <w:rFonts w:asciiTheme="majorHAnsi" w:eastAsiaTheme="majorHAnsi" w:hAnsiTheme="majorHAnsi"/>
              </w:rPr>
              <w:t>수신 버퍼에 정상 응답(0xFA, 250바이트)이 들어오는지 3회 반복 확인한다.</w:t>
            </w:r>
          </w:p>
          <w:p w14:paraId="174827D1" w14:textId="77777777" w:rsidR="00E461B5" w:rsidRPr="00834EEA" w:rsidRDefault="00E461B5" w:rsidP="00E461B5">
            <w:pPr>
              <w:rPr>
                <w:rFonts w:asciiTheme="majorHAnsi" w:eastAsiaTheme="majorHAnsi" w:hAnsiTheme="majorHAnsi"/>
              </w:rPr>
            </w:pPr>
          </w:p>
          <w:p w14:paraId="462C2AA2"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3. 지원 범위를 벗어난 비정상 통신 설정 예외 검증 (Negative Test)&gt;</w:t>
            </w:r>
          </w:p>
          <w:p w14:paraId="71FF2594" w14:textId="77777777" w:rsidR="00834EEA" w:rsidRPr="00834EEA" w:rsidRDefault="00834EEA" w:rsidP="00834EEA">
            <w:pPr>
              <w:numPr>
                <w:ilvl w:val="0"/>
                <w:numId w:val="40"/>
              </w:numPr>
              <w:tabs>
                <w:tab w:val="num" w:pos="720"/>
                <w:tab w:val="num" w:pos="1440"/>
              </w:tabs>
              <w:rPr>
                <w:rFonts w:asciiTheme="majorHAnsi" w:eastAsiaTheme="majorHAnsi" w:hAnsiTheme="majorHAnsi"/>
              </w:rPr>
            </w:pPr>
            <w:r w:rsidRPr="00834EEA">
              <w:rPr>
                <w:rFonts w:asciiTheme="majorHAnsi" w:eastAsiaTheme="majorHAnsi" w:hAnsiTheme="majorHAnsi"/>
                <w:b/>
                <w:bCs/>
              </w:rPr>
              <w:t>[주소 예외]</w:t>
            </w:r>
            <w:r w:rsidRPr="00834EEA">
              <w:rPr>
                <w:rFonts w:asciiTheme="majorHAnsi" w:eastAsiaTheme="majorHAnsi" w:hAnsiTheme="majorHAnsi"/>
              </w:rPr>
              <w:t xml:space="preserve"> 펌웨어 메모리 </w:t>
            </w:r>
            <w:proofErr w:type="spellStart"/>
            <w:r w:rsidRPr="00834EEA">
              <w:rPr>
                <w:rFonts w:asciiTheme="majorHAnsi" w:eastAsiaTheme="majorHAnsi" w:hAnsiTheme="majorHAnsi"/>
              </w:rPr>
              <w:t>맵에</w:t>
            </w:r>
            <w:proofErr w:type="spellEnd"/>
            <w:r w:rsidRPr="00834EEA">
              <w:rPr>
                <w:rFonts w:asciiTheme="majorHAnsi" w:eastAsiaTheme="majorHAnsi" w:hAnsiTheme="majorHAnsi"/>
              </w:rPr>
              <w:t xml:space="preserve"> Input Register가 정의되지 않은 허공의 주소(예: 0xFFFF)에 Read 명령을 송신한다. • 송신(TX) 프레임: 01 04 FF </w:t>
            </w:r>
            <w:proofErr w:type="spellStart"/>
            <w:r w:rsidRPr="00834EEA">
              <w:rPr>
                <w:rFonts w:asciiTheme="majorHAnsi" w:eastAsiaTheme="majorHAnsi" w:hAnsiTheme="majorHAnsi"/>
              </w:rPr>
              <w:t>FF</w:t>
            </w:r>
            <w:proofErr w:type="spellEnd"/>
            <w:r w:rsidRPr="00834EEA">
              <w:rPr>
                <w:rFonts w:asciiTheme="majorHAnsi" w:eastAsiaTheme="majorHAnsi" w:hAnsiTheme="majorHAnsi"/>
              </w:rPr>
              <w:t xml:space="preserve"> 00 01 [맞는 CRC Hi/Lo]</w:t>
            </w:r>
          </w:p>
          <w:p w14:paraId="645193F4" w14:textId="3F7F5058" w:rsidR="00834EEA" w:rsidRPr="00834EEA" w:rsidRDefault="00834EEA" w:rsidP="00834EEA">
            <w:pPr>
              <w:numPr>
                <w:ilvl w:val="0"/>
                <w:numId w:val="40"/>
              </w:numPr>
              <w:tabs>
                <w:tab w:val="num" w:pos="720"/>
                <w:tab w:val="num" w:pos="1440"/>
              </w:tabs>
              <w:rPr>
                <w:rFonts w:asciiTheme="majorHAnsi" w:eastAsiaTheme="majorHAnsi" w:hAnsiTheme="majorHAnsi"/>
              </w:rPr>
            </w:pPr>
            <w:r w:rsidRPr="00834EEA">
              <w:rPr>
                <w:rFonts w:asciiTheme="majorHAnsi" w:eastAsiaTheme="majorHAnsi" w:hAnsiTheme="majorHAnsi"/>
                <w:b/>
                <w:bCs/>
              </w:rPr>
              <w:t>[길이 초과 예외]</w:t>
            </w:r>
            <w:r w:rsidRPr="00834EEA">
              <w:rPr>
                <w:rFonts w:asciiTheme="majorHAnsi" w:eastAsiaTheme="majorHAnsi" w:hAnsiTheme="majorHAnsi"/>
              </w:rPr>
              <w:t> 최대 읽기 허용 개수 125개를 초과하는 126개(0x007E)를 요청한다. • 송신(TX) 프레임: 01 04 10 01 00 7E [맞는 CRC H</w:t>
            </w:r>
            <w:r>
              <w:rPr>
                <w:rFonts w:asciiTheme="majorHAnsi" w:eastAsiaTheme="majorHAnsi" w:hAnsiTheme="majorHAnsi" w:hint="eastAsia"/>
              </w:rPr>
              <w:t>I</w:t>
            </w:r>
            <w:r w:rsidRPr="00834EEA">
              <w:rPr>
                <w:rFonts w:asciiTheme="majorHAnsi" w:eastAsiaTheme="majorHAnsi" w:hAnsiTheme="majorHAnsi"/>
              </w:rPr>
              <w:t>/L</w:t>
            </w:r>
            <w:r>
              <w:rPr>
                <w:rFonts w:asciiTheme="majorHAnsi" w:eastAsiaTheme="majorHAnsi" w:hAnsiTheme="majorHAnsi" w:hint="eastAsia"/>
              </w:rPr>
              <w:t>O</w:t>
            </w:r>
            <w:r w:rsidRPr="00834EEA">
              <w:rPr>
                <w:rFonts w:asciiTheme="majorHAnsi" w:eastAsiaTheme="majorHAnsi" w:hAnsiTheme="majorHAnsi"/>
              </w:rPr>
              <w:t>]</w:t>
            </w:r>
          </w:p>
          <w:p w14:paraId="28A5D4C7" w14:textId="77777777" w:rsidR="00834EEA" w:rsidRPr="00834EEA" w:rsidRDefault="00834EEA" w:rsidP="00834EEA">
            <w:pPr>
              <w:numPr>
                <w:ilvl w:val="0"/>
                <w:numId w:val="40"/>
              </w:numPr>
              <w:tabs>
                <w:tab w:val="num" w:pos="720"/>
                <w:tab w:val="num" w:pos="1440"/>
              </w:tabs>
              <w:rPr>
                <w:rFonts w:asciiTheme="majorHAnsi" w:eastAsiaTheme="majorHAnsi" w:hAnsiTheme="majorHAnsi"/>
              </w:rPr>
            </w:pPr>
            <w:r w:rsidRPr="00834EEA">
              <w:rPr>
                <w:rFonts w:asciiTheme="majorHAnsi" w:eastAsiaTheme="majorHAnsi" w:hAnsiTheme="majorHAnsi"/>
                <w:b/>
                <w:bCs/>
              </w:rPr>
              <w:t>[CRC 훼손 예외]</w:t>
            </w:r>
            <w:r w:rsidRPr="00834EEA">
              <w:rPr>
                <w:rFonts w:asciiTheme="majorHAnsi" w:eastAsiaTheme="majorHAnsi" w:hAnsiTheme="majorHAnsi"/>
              </w:rPr>
              <w:t> 데이터를 정상 구성 후 고의로 CRC를 틀리게(0x00 00) 변조 송신한다. • 송신(TX) 프레임: 01 04 10 01 00 01 00 00</w:t>
            </w:r>
          </w:p>
          <w:p w14:paraId="1957AAE0" w14:textId="77777777" w:rsidR="00834EEA" w:rsidRPr="00E461B5" w:rsidRDefault="00834EEA" w:rsidP="00834EEA">
            <w:pPr>
              <w:tabs>
                <w:tab w:val="num" w:pos="1440"/>
              </w:tabs>
              <w:rPr>
                <w:rFonts w:asciiTheme="majorHAnsi" w:eastAsiaTheme="majorHAnsi" w:hAnsiTheme="majorHAnsi"/>
              </w:rPr>
            </w:pPr>
          </w:p>
          <w:p w14:paraId="65C74378" w14:textId="77777777" w:rsidR="00E461B5" w:rsidRPr="00E461B5" w:rsidRDefault="00E461B5" w:rsidP="00E461B5">
            <w:pPr>
              <w:rPr>
                <w:rFonts w:asciiTheme="majorHAnsi" w:eastAsiaTheme="majorHAnsi" w:hAnsiTheme="majorHAnsi"/>
                <w:b/>
                <w:bCs/>
              </w:rPr>
            </w:pPr>
            <w:r w:rsidRPr="00E461B5">
              <w:rPr>
                <w:rFonts w:asciiTheme="majorHAnsi" w:eastAsiaTheme="majorHAnsi" w:hAnsiTheme="majorHAnsi"/>
                <w:b/>
                <w:bCs/>
              </w:rPr>
              <w:t>&lt;Phase 4. 에러 발생 및 자가 복구 검증 (Error Recovery Test)&gt;</w:t>
            </w:r>
          </w:p>
          <w:p w14:paraId="7FC1EAC2" w14:textId="77777777" w:rsidR="00834EEA" w:rsidRPr="00834EEA" w:rsidRDefault="00834EEA" w:rsidP="00834EEA">
            <w:pPr>
              <w:pStyle w:val="1-0"/>
              <w:numPr>
                <w:ilvl w:val="0"/>
                <w:numId w:val="41"/>
              </w:numPr>
              <w:ind w:left="200" w:hangingChars="100" w:hanging="200"/>
              <w:rPr>
                <w:rFonts w:asciiTheme="majorHAnsi" w:eastAsiaTheme="majorHAnsi" w:hAnsiTheme="majorHAnsi"/>
              </w:rPr>
            </w:pPr>
            <w:r w:rsidRPr="00834EEA">
              <w:rPr>
                <w:rFonts w:asciiTheme="majorHAnsi" w:eastAsiaTheme="majorHAnsi" w:hAnsiTheme="majorHAnsi"/>
              </w:rPr>
              <w:t>프레임이 중간에 잘려 들어오는 상황을 시뮬레이션하기 위해 앞 3바이트만 송신한다. • 잘린 송신(TX) 프레임: 01 04 10</w:t>
            </w:r>
          </w:p>
          <w:p w14:paraId="022E7B39" w14:textId="1D4ED456" w:rsidR="00E461B5" w:rsidRPr="00834EEA" w:rsidRDefault="00834EEA" w:rsidP="00834EEA">
            <w:pPr>
              <w:pStyle w:val="1-0"/>
              <w:numPr>
                <w:ilvl w:val="0"/>
                <w:numId w:val="41"/>
              </w:numPr>
              <w:ind w:left="200" w:hangingChars="100" w:hanging="200"/>
              <w:rPr>
                <w:rFonts w:asciiTheme="majorHAnsi" w:eastAsiaTheme="majorHAnsi" w:hAnsiTheme="majorHAnsi"/>
              </w:rPr>
            </w:pPr>
            <w:r w:rsidRPr="00834EEA">
              <w:rPr>
                <w:rFonts w:asciiTheme="majorHAnsi" w:eastAsiaTheme="majorHAnsi" w:hAnsiTheme="majorHAnsi"/>
              </w:rPr>
              <w:lastRenderedPageBreak/>
              <w:t xml:space="preserve">10ms 대기 후, 정상 프레임(예: 01 04 10 01 00 01 [CRC])을 재송신하여 </w:t>
            </w:r>
            <w:proofErr w:type="spellStart"/>
            <w:r w:rsidRPr="00834EEA">
              <w:rPr>
                <w:rFonts w:asciiTheme="majorHAnsi" w:eastAsiaTheme="majorHAnsi" w:hAnsiTheme="majorHAnsi"/>
              </w:rPr>
              <w:t>데드락</w:t>
            </w:r>
            <w:proofErr w:type="spellEnd"/>
            <w:r w:rsidRPr="00834EEA">
              <w:rPr>
                <w:rFonts w:asciiTheme="majorHAnsi" w:eastAsiaTheme="majorHAnsi" w:hAnsiTheme="majorHAnsi"/>
              </w:rPr>
              <w:t xml:space="preserve"> 없이 즉각 정상 응답하는지 확인한다</w:t>
            </w:r>
            <w:r>
              <w:rPr>
                <w:rFonts w:asciiTheme="majorHAnsi" w:eastAsiaTheme="majorHAnsi" w:hAnsiTheme="majorHAnsi" w:hint="eastAsia"/>
              </w:rPr>
              <w:t>.</w:t>
            </w:r>
          </w:p>
        </w:tc>
      </w:tr>
      <w:tr w:rsidR="00E461B5" w:rsidRPr="00AB3E82" w14:paraId="4ACD80D5" w14:textId="77777777" w:rsidTr="00F13492">
        <w:trPr>
          <w:trHeight w:val="793"/>
          <w:jc w:val="center"/>
        </w:trPr>
        <w:tc>
          <w:tcPr>
            <w:tcW w:w="1489" w:type="dxa"/>
            <w:vAlign w:val="center"/>
          </w:tcPr>
          <w:p w14:paraId="66AE85D7"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lastRenderedPageBreak/>
              <w:t>판정기준</w:t>
            </w:r>
          </w:p>
        </w:tc>
        <w:tc>
          <w:tcPr>
            <w:tcW w:w="8007" w:type="dxa"/>
            <w:gridSpan w:val="3"/>
            <w:vAlign w:val="center"/>
          </w:tcPr>
          <w:p w14:paraId="79EC87F5" w14:textId="497A6810"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 xml:space="preserve">[Phase 2 판정 - 정상 조합 전수 및 </w:t>
            </w:r>
            <w:proofErr w:type="spellStart"/>
            <w:r w:rsidRPr="00F665D9">
              <w:rPr>
                <w:rFonts w:asciiTheme="majorHAnsi" w:eastAsiaTheme="majorHAnsi" w:hAnsiTheme="majorHAnsi"/>
                <w:b/>
                <w:bCs/>
              </w:rPr>
              <w:t>경계값</w:t>
            </w:r>
            <w:proofErr w:type="spellEnd"/>
            <w:r w:rsidRPr="00F665D9">
              <w:rPr>
                <w:rFonts w:asciiTheme="majorHAnsi" w:eastAsiaTheme="majorHAnsi" w:hAnsiTheme="majorHAnsi"/>
                <w:b/>
                <w:bCs/>
              </w:rPr>
              <w:t>]</w:t>
            </w:r>
          </w:p>
          <w:p w14:paraId="0348AEAB" w14:textId="77777777" w:rsidR="00F665D9" w:rsidRPr="00F665D9" w:rsidRDefault="00F665D9" w:rsidP="00F665D9">
            <w:pPr>
              <w:pStyle w:val="1-0"/>
              <w:numPr>
                <w:ilvl w:val="0"/>
                <w:numId w:val="36"/>
              </w:numPr>
              <w:rPr>
                <w:rFonts w:asciiTheme="majorHAnsi" w:eastAsiaTheme="majorHAnsi" w:hAnsiTheme="majorHAnsi"/>
              </w:rPr>
            </w:pPr>
            <w:r w:rsidRPr="00F665D9">
              <w:rPr>
                <w:rFonts w:asciiTheme="majorHAnsi" w:eastAsiaTheme="majorHAnsi" w:hAnsiTheme="majorHAnsi"/>
              </w:rPr>
              <w:t xml:space="preserve">125개 요청 시 Exception 에러 없이 수신 프레임의 Byte Count 위치(3번째 바이트) 값이 0xFA로 수신되며 250바이트의 데이터가 모두 정상 </w:t>
            </w:r>
            <w:proofErr w:type="spellStart"/>
            <w:r w:rsidRPr="00F665D9">
              <w:rPr>
                <w:rFonts w:asciiTheme="majorHAnsi" w:eastAsiaTheme="majorHAnsi" w:hAnsiTheme="majorHAnsi"/>
              </w:rPr>
              <w:t>파싱되어야</w:t>
            </w:r>
            <w:proofErr w:type="spellEnd"/>
            <w:r w:rsidRPr="00F665D9">
              <w:rPr>
                <w:rFonts w:asciiTheme="majorHAnsi" w:eastAsiaTheme="majorHAnsi" w:hAnsiTheme="majorHAnsi"/>
              </w:rPr>
              <w:t xml:space="preserve"> 한다.</w:t>
            </w:r>
          </w:p>
          <w:p w14:paraId="06C9C44A" w14:textId="77777777" w:rsidR="00F665D9" w:rsidRDefault="00F665D9" w:rsidP="00F665D9">
            <w:pPr>
              <w:pStyle w:val="1-0"/>
              <w:numPr>
                <w:ilvl w:val="0"/>
                <w:numId w:val="0"/>
              </w:numPr>
              <w:rPr>
                <w:rFonts w:asciiTheme="majorHAnsi" w:eastAsiaTheme="majorHAnsi" w:hAnsiTheme="majorHAnsi"/>
              </w:rPr>
            </w:pPr>
          </w:p>
          <w:p w14:paraId="13763BC7"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00DDE83F" w14:textId="77777777" w:rsidR="00834EEA" w:rsidRPr="00834EEA" w:rsidRDefault="00834EEA" w:rsidP="00834EEA">
            <w:pPr>
              <w:pStyle w:val="1-0"/>
              <w:numPr>
                <w:ilvl w:val="0"/>
                <w:numId w:val="42"/>
              </w:numPr>
              <w:rPr>
                <w:rFonts w:asciiTheme="majorHAnsi" w:eastAsiaTheme="majorHAnsi" w:hAnsiTheme="majorHAnsi"/>
              </w:rPr>
            </w:pPr>
            <w:r w:rsidRPr="00834EEA">
              <w:rPr>
                <w:rFonts w:asciiTheme="majorHAnsi" w:eastAsiaTheme="majorHAnsi" w:hAnsiTheme="majorHAnsi"/>
                <w:b/>
                <w:bCs/>
              </w:rPr>
              <w:t>[주소 예외]</w:t>
            </w:r>
            <w:r w:rsidRPr="00834EEA">
              <w:rPr>
                <w:rFonts w:asciiTheme="majorHAnsi" w:eastAsiaTheme="majorHAnsi" w:hAnsiTheme="majorHAnsi"/>
              </w:rPr>
              <w:t> 수신 프레임에 Modbus Exception 0x02가 포함되어 응답해야 한다. (예상 RX: 01 84 02 [CRC])</w:t>
            </w:r>
          </w:p>
          <w:p w14:paraId="5C2356DB" w14:textId="77777777" w:rsidR="00834EEA" w:rsidRPr="00834EEA" w:rsidRDefault="00834EEA" w:rsidP="00834EEA">
            <w:pPr>
              <w:pStyle w:val="1-0"/>
              <w:numPr>
                <w:ilvl w:val="0"/>
                <w:numId w:val="42"/>
              </w:numPr>
              <w:rPr>
                <w:rFonts w:asciiTheme="majorHAnsi" w:eastAsiaTheme="majorHAnsi" w:hAnsiTheme="majorHAnsi"/>
              </w:rPr>
            </w:pPr>
            <w:r w:rsidRPr="00834EEA">
              <w:rPr>
                <w:rFonts w:asciiTheme="majorHAnsi" w:eastAsiaTheme="majorHAnsi" w:hAnsiTheme="majorHAnsi"/>
                <w:b/>
                <w:bCs/>
              </w:rPr>
              <w:t>[길이 초과 예외]</w:t>
            </w:r>
            <w:r w:rsidRPr="00834EEA">
              <w:rPr>
                <w:rFonts w:asciiTheme="majorHAnsi" w:eastAsiaTheme="majorHAnsi" w:hAnsiTheme="majorHAnsi"/>
              </w:rPr>
              <w:t> 수신 프레임에 Modbus Exception 0x03이 포함되어 응답해야 한다. (예상 RX: 01 84 03 [CRC])</w:t>
            </w:r>
          </w:p>
          <w:p w14:paraId="52C80293" w14:textId="77777777" w:rsidR="00834EEA" w:rsidRPr="00834EEA" w:rsidRDefault="00834EEA" w:rsidP="00834EEA">
            <w:pPr>
              <w:pStyle w:val="1-0"/>
              <w:numPr>
                <w:ilvl w:val="0"/>
                <w:numId w:val="42"/>
              </w:numPr>
              <w:rPr>
                <w:rFonts w:asciiTheme="majorHAnsi" w:eastAsiaTheme="majorHAnsi" w:hAnsiTheme="majorHAnsi"/>
              </w:rPr>
            </w:pPr>
            <w:r w:rsidRPr="00834EEA">
              <w:rPr>
                <w:rFonts w:asciiTheme="majorHAnsi" w:eastAsiaTheme="majorHAnsi" w:hAnsiTheme="majorHAnsi"/>
                <w:b/>
                <w:bCs/>
              </w:rPr>
              <w:t>[CRC 훼손 예외]</w:t>
            </w:r>
            <w:r w:rsidRPr="00834EEA">
              <w:rPr>
                <w:rFonts w:asciiTheme="majorHAnsi" w:eastAsiaTheme="majorHAnsi" w:hAnsiTheme="majorHAnsi"/>
              </w:rPr>
              <w:t> 프레임을 폐기(Drop)하고 무응답(Timeout) 처리되어야 한다.</w:t>
            </w:r>
          </w:p>
          <w:p w14:paraId="673527D4" w14:textId="77777777" w:rsidR="00834EEA" w:rsidRDefault="00834EEA" w:rsidP="00F665D9">
            <w:pPr>
              <w:pStyle w:val="1-0"/>
              <w:numPr>
                <w:ilvl w:val="0"/>
                <w:numId w:val="0"/>
              </w:numPr>
              <w:rPr>
                <w:rFonts w:asciiTheme="majorHAnsi" w:eastAsiaTheme="majorHAnsi" w:hAnsiTheme="majorHAnsi"/>
                <w:b/>
                <w:bCs/>
              </w:rPr>
            </w:pPr>
          </w:p>
          <w:p w14:paraId="406D9FCF" w14:textId="619D3633" w:rsidR="00F665D9" w:rsidRP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2D2012B1" w14:textId="77777777" w:rsidR="00F665D9" w:rsidRDefault="00F665D9" w:rsidP="00F665D9">
            <w:pPr>
              <w:pStyle w:val="1-0"/>
              <w:numPr>
                <w:ilvl w:val="0"/>
                <w:numId w:val="38"/>
              </w:numPr>
              <w:rPr>
                <w:rFonts w:asciiTheme="majorHAnsi" w:eastAsiaTheme="majorHAnsi" w:hAnsiTheme="majorHAnsi"/>
              </w:rPr>
            </w:pPr>
            <w:r w:rsidRPr="00F665D9">
              <w:rPr>
                <w:rFonts w:asciiTheme="majorHAnsi" w:eastAsiaTheme="majorHAnsi" w:hAnsiTheme="majorHAnsi"/>
              </w:rPr>
              <w:t>잘린 쓰레기 데이터 수신 시에는 무응답으로 버퍼를 비워야 하며(Flush), 뒤이어 들어온 정상 프레임에 대해서는 50ms 이내에 01 03 02 00 00 B8 44를 즉각 정상 응답해야 한다. (리셋이나 재부팅 없이 RX 버퍼 자가 복구 필수)</w:t>
            </w:r>
          </w:p>
          <w:p w14:paraId="3D719E2A" w14:textId="79D0256B" w:rsidR="00F665D9" w:rsidRPr="00F665D9" w:rsidRDefault="00F665D9" w:rsidP="00F665D9">
            <w:pPr>
              <w:pStyle w:val="1-0"/>
              <w:numPr>
                <w:ilvl w:val="0"/>
                <w:numId w:val="0"/>
              </w:numPr>
              <w:rPr>
                <w:rFonts w:asciiTheme="majorHAnsi" w:eastAsiaTheme="majorHAnsi" w:hAnsiTheme="majorHAnsi"/>
              </w:rPr>
            </w:pPr>
          </w:p>
        </w:tc>
      </w:tr>
      <w:tr w:rsidR="00E461B5" w14:paraId="463EFD40" w14:textId="77777777" w:rsidTr="00F13492">
        <w:trPr>
          <w:trHeight w:val="833"/>
          <w:jc w:val="center"/>
        </w:trPr>
        <w:tc>
          <w:tcPr>
            <w:tcW w:w="1489" w:type="dxa"/>
            <w:vAlign w:val="center"/>
          </w:tcPr>
          <w:p w14:paraId="48D44179" w14:textId="77777777" w:rsidR="00E461B5" w:rsidRPr="00E8606D" w:rsidRDefault="00E461B5" w:rsidP="00F13492">
            <w:pPr>
              <w:pStyle w:val="1-0"/>
              <w:numPr>
                <w:ilvl w:val="0"/>
                <w:numId w:val="0"/>
              </w:numPr>
              <w:jc w:val="center"/>
              <w:rPr>
                <w:rFonts w:asciiTheme="majorHAnsi" w:eastAsiaTheme="majorHAnsi" w:hAnsiTheme="majorHAnsi"/>
              </w:rPr>
            </w:pPr>
            <w:r>
              <w:rPr>
                <w:rFonts w:asciiTheme="majorHAnsi" w:eastAsiaTheme="majorHAnsi" w:hAnsiTheme="majorHAnsi" w:hint="eastAsia"/>
              </w:rPr>
              <w:lastRenderedPageBreak/>
              <w:t>시험결과</w:t>
            </w:r>
          </w:p>
        </w:tc>
        <w:tc>
          <w:tcPr>
            <w:tcW w:w="8007" w:type="dxa"/>
            <w:gridSpan w:val="3"/>
            <w:vAlign w:val="center"/>
          </w:tcPr>
          <w:p w14:paraId="06920FF8"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 xml:space="preserve">[Phase 2 판정 - 정상 조합 전수 및 </w:t>
            </w:r>
            <w:proofErr w:type="spellStart"/>
            <w:r w:rsidRPr="00F665D9">
              <w:rPr>
                <w:rFonts w:asciiTheme="majorHAnsi" w:eastAsiaTheme="majorHAnsi" w:hAnsiTheme="majorHAnsi"/>
                <w:b/>
                <w:bCs/>
              </w:rPr>
              <w:t>경계값</w:t>
            </w:r>
            <w:proofErr w:type="spellEnd"/>
            <w:r w:rsidRPr="00F665D9">
              <w:rPr>
                <w:rFonts w:asciiTheme="majorHAnsi" w:eastAsiaTheme="majorHAnsi" w:hAnsiTheme="majorHAnsi"/>
                <w:b/>
                <w:bCs/>
              </w:rPr>
              <w:t>]</w:t>
            </w:r>
          </w:p>
          <w:p w14:paraId="2146D0AB" w14:textId="5B4B035F" w:rsidR="00F665D9" w:rsidRP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8DB7EDE" w14:textId="77777777" w:rsidR="00F665D9" w:rsidRPr="00F665D9" w:rsidRDefault="00F665D9" w:rsidP="00F665D9">
            <w:pPr>
              <w:pStyle w:val="1-0"/>
              <w:numPr>
                <w:ilvl w:val="0"/>
                <w:numId w:val="0"/>
              </w:numPr>
              <w:rPr>
                <w:rFonts w:asciiTheme="majorHAnsi" w:eastAsiaTheme="majorHAnsi" w:hAnsiTheme="majorHAnsi"/>
                <w:b/>
                <w:bCs/>
              </w:rPr>
            </w:pPr>
          </w:p>
          <w:p w14:paraId="7200C115" w14:textId="77777777" w:rsidR="00F665D9"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3 판정 - 예외 처리]</w:t>
            </w:r>
          </w:p>
          <w:p w14:paraId="4BF952B8"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59568AA0" w14:textId="108B368B"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7D989E82" w14:textId="114B5563"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8486336" w14:textId="77777777" w:rsidR="00F665D9" w:rsidRPr="00F665D9" w:rsidRDefault="00F665D9" w:rsidP="00F665D9">
            <w:pPr>
              <w:pStyle w:val="1-0"/>
              <w:numPr>
                <w:ilvl w:val="0"/>
                <w:numId w:val="0"/>
              </w:numPr>
              <w:rPr>
                <w:rFonts w:asciiTheme="majorHAnsi" w:eastAsiaTheme="majorHAnsi" w:hAnsiTheme="majorHAnsi"/>
                <w:b/>
                <w:bCs/>
              </w:rPr>
            </w:pPr>
          </w:p>
          <w:p w14:paraId="11E4D53E" w14:textId="77777777" w:rsidR="00E461B5" w:rsidRDefault="00F665D9" w:rsidP="00F665D9">
            <w:pPr>
              <w:pStyle w:val="1-0"/>
              <w:numPr>
                <w:ilvl w:val="0"/>
                <w:numId w:val="0"/>
              </w:numPr>
              <w:rPr>
                <w:rFonts w:asciiTheme="majorHAnsi" w:eastAsiaTheme="majorHAnsi" w:hAnsiTheme="majorHAnsi"/>
                <w:b/>
                <w:bCs/>
              </w:rPr>
            </w:pPr>
            <w:r w:rsidRPr="00F665D9">
              <w:rPr>
                <w:rFonts w:asciiTheme="majorHAnsi" w:eastAsiaTheme="majorHAnsi" w:hAnsiTheme="majorHAnsi"/>
                <w:b/>
                <w:bCs/>
              </w:rPr>
              <w:t>[Phase 4 판정 - 에러 복구]</w:t>
            </w:r>
          </w:p>
          <w:p w14:paraId="18E54B00" w14:textId="77777777" w:rsidR="00F665D9" w:rsidRDefault="00F665D9" w:rsidP="00F665D9">
            <w:pPr>
              <w:pStyle w:val="1-0"/>
              <w:numPr>
                <w:ilvl w:val="0"/>
                <w:numId w:val="0"/>
              </w:numPr>
              <w:rPr>
                <w:rFonts w:asciiTheme="majorHAnsi" w:eastAsiaTheme="majorHAnsi" w:hAnsiTheme="majorHAnsi"/>
              </w:rPr>
            </w:pPr>
            <w:r w:rsidRPr="00F665D9">
              <w:rPr>
                <w:rFonts w:asciiTheme="majorHAnsi" w:eastAsiaTheme="majorHAnsi" w:hAnsiTheme="majorHAnsi" w:hint="eastAsia"/>
              </w:rPr>
              <w:t>1.</w:t>
            </w:r>
            <w:r>
              <w:rPr>
                <w:rFonts w:asciiTheme="majorHAnsi" w:eastAsiaTheme="majorHAnsi" w:hAnsiTheme="majorHAnsi" w:hint="eastAsia"/>
              </w:rPr>
              <w:t xml:space="preserve"> </w:t>
            </w:r>
          </w:p>
          <w:p w14:paraId="2630502D" w14:textId="4EDF2D37" w:rsidR="00B24976"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2. </w:t>
            </w:r>
          </w:p>
          <w:p w14:paraId="6F774D58" w14:textId="5856BE4C" w:rsidR="00B24976" w:rsidRPr="00F665D9" w:rsidRDefault="00B24976" w:rsidP="00F665D9">
            <w:pPr>
              <w:pStyle w:val="1-0"/>
              <w:numPr>
                <w:ilvl w:val="0"/>
                <w:numId w:val="0"/>
              </w:numPr>
              <w:rPr>
                <w:rFonts w:asciiTheme="majorHAnsi" w:eastAsiaTheme="majorHAnsi" w:hAnsiTheme="majorHAnsi"/>
              </w:rPr>
            </w:pPr>
            <w:r>
              <w:rPr>
                <w:rFonts w:asciiTheme="majorHAnsi" w:eastAsiaTheme="majorHAnsi" w:hAnsiTheme="majorHAnsi" w:hint="eastAsia"/>
              </w:rPr>
              <w:t xml:space="preserve">3. </w:t>
            </w:r>
          </w:p>
          <w:p w14:paraId="296296C6" w14:textId="0FADC49B" w:rsidR="00F665D9" w:rsidRPr="00F665D9" w:rsidRDefault="00F665D9" w:rsidP="00F665D9">
            <w:pPr>
              <w:pStyle w:val="1-0"/>
              <w:numPr>
                <w:ilvl w:val="0"/>
                <w:numId w:val="0"/>
              </w:numPr>
              <w:rPr>
                <w:rFonts w:asciiTheme="majorHAnsi" w:eastAsiaTheme="majorHAnsi" w:hAnsiTheme="majorHAnsi"/>
                <w:b/>
                <w:bCs/>
              </w:rPr>
            </w:pPr>
          </w:p>
        </w:tc>
      </w:tr>
      <w:tr w:rsidR="00E461B5" w:rsidRPr="002110A8" w14:paraId="28C9F4F5" w14:textId="77777777" w:rsidTr="00F13492">
        <w:trPr>
          <w:trHeight w:val="711"/>
          <w:jc w:val="center"/>
        </w:trPr>
        <w:tc>
          <w:tcPr>
            <w:tcW w:w="1489" w:type="dxa"/>
            <w:vAlign w:val="center"/>
          </w:tcPr>
          <w:p w14:paraId="7986597D" w14:textId="77777777" w:rsidR="00E461B5" w:rsidRPr="00E8606D" w:rsidRDefault="00E461B5" w:rsidP="00F13492">
            <w:pPr>
              <w:pStyle w:val="1-0"/>
              <w:numPr>
                <w:ilvl w:val="0"/>
                <w:numId w:val="0"/>
              </w:numPr>
              <w:jc w:val="center"/>
              <w:rPr>
                <w:rFonts w:asciiTheme="majorHAnsi" w:eastAsiaTheme="majorHAnsi" w:hAnsiTheme="majorHAnsi"/>
              </w:rPr>
            </w:pPr>
            <w:r w:rsidRPr="00E8606D">
              <w:rPr>
                <w:rFonts w:asciiTheme="majorHAnsi" w:eastAsiaTheme="majorHAnsi" w:hAnsiTheme="majorHAnsi" w:hint="eastAsia"/>
              </w:rPr>
              <w:t>기타</w:t>
            </w:r>
          </w:p>
        </w:tc>
        <w:tc>
          <w:tcPr>
            <w:tcW w:w="8007" w:type="dxa"/>
            <w:gridSpan w:val="3"/>
            <w:vAlign w:val="center"/>
          </w:tcPr>
          <w:p w14:paraId="3223F710" w14:textId="77777777" w:rsidR="00E461B5" w:rsidRPr="002110A8" w:rsidRDefault="00E461B5" w:rsidP="00F13492">
            <w:pPr>
              <w:pStyle w:val="1-0"/>
              <w:numPr>
                <w:ilvl w:val="0"/>
                <w:numId w:val="0"/>
              </w:numPr>
              <w:rPr>
                <w:rFonts w:asciiTheme="majorHAnsi" w:eastAsiaTheme="majorHAnsi" w:hAnsiTheme="majorHAnsi"/>
              </w:rPr>
            </w:pPr>
          </w:p>
        </w:tc>
      </w:tr>
    </w:tbl>
    <w:p w14:paraId="7F88CBD5" w14:textId="77777777" w:rsidR="003F54FC" w:rsidRDefault="003F54FC" w:rsidP="00E461B5">
      <w:pPr>
        <w:rPr>
          <w:rFonts w:asciiTheme="majorHAnsi" w:eastAsiaTheme="majorHAnsi" w:hAnsiTheme="majorHAnsi"/>
        </w:rPr>
      </w:pPr>
    </w:p>
    <w:sectPr w:rsidR="003F54FC">
      <w:headerReference w:type="default" r:id="rId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60411" w14:textId="77777777" w:rsidR="001209B0" w:rsidRDefault="001209B0" w:rsidP="00BC4184">
      <w:pPr>
        <w:spacing w:line="240" w:lineRule="auto"/>
      </w:pPr>
      <w:r>
        <w:separator/>
      </w:r>
    </w:p>
  </w:endnote>
  <w:endnote w:type="continuationSeparator" w:id="0">
    <w:p w14:paraId="6C9EAAB6" w14:textId="77777777" w:rsidR="001209B0" w:rsidRDefault="001209B0" w:rsidP="00BC4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새굴림">
    <w:panose1 w:val="02030600000101010101"/>
    <w:charset w:val="81"/>
    <w:family w:val="roman"/>
    <w:pitch w:val="variable"/>
    <w:sig w:usb0="B00002AF" w:usb1="7BD77CFB" w:usb2="00000030" w:usb3="00000000" w:csb0="0008009F" w:csb1="00000000"/>
  </w:font>
  <w:font w:name="Microsoft Sans Serif">
    <w:panose1 w:val="020B0604020202020204"/>
    <w:charset w:val="00"/>
    <w:family w:val="swiss"/>
    <w:pitch w:val="variable"/>
    <w:sig w:usb0="E5002EFF" w:usb1="C000605B" w:usb2="00000029" w:usb3="00000000" w:csb0="0001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326F6" w14:textId="77777777" w:rsidR="001209B0" w:rsidRDefault="001209B0" w:rsidP="00BC4184">
      <w:pPr>
        <w:spacing w:line="240" w:lineRule="auto"/>
      </w:pPr>
      <w:r>
        <w:separator/>
      </w:r>
    </w:p>
  </w:footnote>
  <w:footnote w:type="continuationSeparator" w:id="0">
    <w:p w14:paraId="3DE7CE70" w14:textId="77777777" w:rsidR="001209B0" w:rsidRDefault="001209B0" w:rsidP="00BC4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6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8"/>
      <w:gridCol w:w="1322"/>
      <w:gridCol w:w="6276"/>
    </w:tblGrid>
    <w:tr w:rsidR="006A5EAC" w:rsidRPr="000902E7" w14:paraId="3C96BF67" w14:textId="77777777" w:rsidTr="008A7EA0">
      <w:trPr>
        <w:cantSplit/>
        <w:trHeight w:hRule="exact" w:val="340"/>
        <w:jc w:val="center"/>
      </w:trPr>
      <w:tc>
        <w:tcPr>
          <w:tcW w:w="2168" w:type="dxa"/>
          <w:vMerge w:val="restart"/>
          <w:vAlign w:val="center"/>
        </w:tcPr>
        <w:p w14:paraId="7EC9199F" w14:textId="77777777" w:rsidR="006A5EAC" w:rsidRDefault="006A5EAC" w:rsidP="005F173D">
          <w:pPr>
            <w:jc w:val="center"/>
            <w:rPr>
              <w:rFonts w:ascii="맑은 고딕" w:eastAsia="맑은 고딕" w:hAnsi="맑은 고딕"/>
              <w:b/>
              <w:sz w:val="28"/>
              <w:szCs w:val="28"/>
            </w:rPr>
          </w:pPr>
          <w:r w:rsidRPr="00B07FBF">
            <w:rPr>
              <w:rFonts w:ascii="맑은 고딕" w:eastAsia="맑은 고딕" w:hAnsi="맑은 고딕" w:hint="eastAsia"/>
              <w:b/>
              <w:sz w:val="28"/>
              <w:szCs w:val="28"/>
            </w:rPr>
            <w:t xml:space="preserve">LS메카피온 </w:t>
          </w:r>
        </w:p>
        <w:p w14:paraId="03E8F0C3" w14:textId="77777777" w:rsidR="006A5EAC" w:rsidRPr="00B07FBF" w:rsidRDefault="006A5EAC" w:rsidP="005F173D">
          <w:pPr>
            <w:jc w:val="center"/>
            <w:rPr>
              <w:rFonts w:ascii="맑은 고딕" w:eastAsia="맑은 고딕" w:hAnsi="맑은 고딕"/>
              <w:b/>
              <w:color w:val="FF0000"/>
            </w:rPr>
          </w:pPr>
          <w:r w:rsidRPr="00B07FBF">
            <w:rPr>
              <w:rFonts w:ascii="맑은 고딕" w:eastAsia="맑은 고딕" w:hAnsi="맑은 고딕" w:hint="eastAsia"/>
              <w:b/>
              <w:sz w:val="28"/>
              <w:szCs w:val="28"/>
            </w:rPr>
            <w:t>표준</w:t>
          </w:r>
        </w:p>
      </w:tc>
      <w:tc>
        <w:tcPr>
          <w:tcW w:w="1322" w:type="dxa"/>
          <w:vAlign w:val="center"/>
        </w:tcPr>
        <w:p w14:paraId="1A691008"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 준 명</w:t>
          </w:r>
        </w:p>
      </w:tc>
      <w:tc>
        <w:tcPr>
          <w:tcW w:w="6276" w:type="dxa"/>
          <w:vAlign w:val="center"/>
        </w:tcPr>
        <w:p w14:paraId="4B98B64F" w14:textId="4A3D716F" w:rsidR="006A5EAC" w:rsidRPr="00A32360" w:rsidRDefault="00F9592C" w:rsidP="009331A9">
          <w:pPr>
            <w:spacing w:line="340" w:lineRule="atLeast"/>
            <w:jc w:val="left"/>
            <w:rPr>
              <w:rFonts w:ascii="맑은 고딕" w:eastAsia="맑은 고딕" w:hAnsi="맑은 고딕"/>
            </w:rPr>
          </w:pPr>
          <w:r>
            <w:rPr>
              <w:rFonts w:ascii="맑은 고딕" w:eastAsia="맑은 고딕" w:hAnsi="맑은 고딕" w:hint="eastAsia"/>
            </w:rPr>
            <w:t>EC FAN</w:t>
          </w:r>
          <w:r w:rsidR="006A5EAC">
            <w:rPr>
              <w:rFonts w:ascii="맑은 고딕" w:eastAsia="맑은 고딕" w:hAnsi="맑은 고딕" w:hint="eastAsia"/>
            </w:rPr>
            <w:t xml:space="preserve"> </w:t>
          </w:r>
          <w:r w:rsidR="006A5EAC">
            <w:rPr>
              <w:rFonts w:ascii="맑은 고딕" w:eastAsia="맑은 고딕" w:hAnsi="맑은 고딕"/>
            </w:rPr>
            <w:t xml:space="preserve">OS </w:t>
          </w:r>
          <w:r w:rsidR="006A5EAC">
            <w:rPr>
              <w:rFonts w:ascii="맑은 고딕" w:eastAsia="맑은 고딕" w:hAnsi="맑은 고딕" w:hint="eastAsia"/>
            </w:rPr>
            <w:t>통합 검증서</w:t>
          </w:r>
        </w:p>
      </w:tc>
    </w:tr>
    <w:tr w:rsidR="006A5EAC" w:rsidRPr="000902E7" w14:paraId="0FE562B3" w14:textId="77777777" w:rsidTr="008A7EA0">
      <w:trPr>
        <w:cantSplit/>
        <w:trHeight w:hRule="exact" w:val="340"/>
        <w:jc w:val="center"/>
      </w:trPr>
      <w:tc>
        <w:tcPr>
          <w:tcW w:w="2168" w:type="dxa"/>
          <w:vMerge/>
          <w:vAlign w:val="center"/>
        </w:tcPr>
        <w:p w14:paraId="7E39AFED" w14:textId="77777777" w:rsidR="006A5EAC" w:rsidRPr="00B07FBF" w:rsidRDefault="006A5EAC" w:rsidP="005F173D">
          <w:pPr>
            <w:jc w:val="center"/>
            <w:rPr>
              <w:rFonts w:ascii="맑은 고딕" w:eastAsia="맑은 고딕" w:hAnsi="맑은 고딕"/>
              <w:b/>
            </w:rPr>
          </w:pPr>
        </w:p>
      </w:tc>
      <w:tc>
        <w:tcPr>
          <w:tcW w:w="1322" w:type="dxa"/>
          <w:vAlign w:val="center"/>
        </w:tcPr>
        <w:p w14:paraId="061F0B51"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표준코드</w:t>
          </w:r>
        </w:p>
      </w:tc>
      <w:tc>
        <w:tcPr>
          <w:tcW w:w="6276" w:type="dxa"/>
          <w:vAlign w:val="center"/>
        </w:tcPr>
        <w:p w14:paraId="7001CB69" w14:textId="5F5AF6EB" w:rsidR="006A5EAC" w:rsidRPr="002E3C82" w:rsidRDefault="00621931" w:rsidP="009331A9">
          <w:pPr>
            <w:spacing w:line="340" w:lineRule="atLeast"/>
            <w:jc w:val="left"/>
            <w:rPr>
              <w:rFonts w:ascii="맑은 고딕" w:eastAsia="맑은 고딕" w:hAnsi="맑은 고딕"/>
              <w:sz w:val="14"/>
              <w:szCs w:val="14"/>
            </w:rPr>
          </w:pPr>
          <w:r>
            <w:rPr>
              <w:rFonts w:ascii="맑은 고딕" w:eastAsia="맑은 고딕" w:hAnsi="맑은 고딕" w:hint="eastAsia"/>
              <w:szCs w:val="14"/>
            </w:rPr>
            <w:t>LSMS-T-R2-26-004</w:t>
          </w:r>
        </w:p>
      </w:tc>
    </w:tr>
    <w:tr w:rsidR="006A5EAC" w:rsidRPr="001A2ECB" w14:paraId="60D8691B" w14:textId="77777777" w:rsidTr="008A7EA0">
      <w:trPr>
        <w:cantSplit/>
        <w:trHeight w:hRule="exact" w:val="340"/>
        <w:jc w:val="center"/>
      </w:trPr>
      <w:tc>
        <w:tcPr>
          <w:tcW w:w="2168" w:type="dxa"/>
          <w:vMerge/>
          <w:vAlign w:val="center"/>
        </w:tcPr>
        <w:p w14:paraId="6E0821B3" w14:textId="77777777" w:rsidR="006A5EAC" w:rsidRPr="00B07FBF" w:rsidRDefault="006A5EAC" w:rsidP="005F173D">
          <w:pPr>
            <w:jc w:val="center"/>
            <w:rPr>
              <w:rFonts w:ascii="맑은 고딕" w:eastAsia="맑은 고딕" w:hAnsi="맑은 고딕"/>
              <w:b/>
            </w:rPr>
          </w:pPr>
        </w:p>
      </w:tc>
      <w:tc>
        <w:tcPr>
          <w:tcW w:w="1322" w:type="dxa"/>
          <w:vAlign w:val="center"/>
        </w:tcPr>
        <w:p w14:paraId="4901C477" w14:textId="77777777" w:rsidR="006A5EAC" w:rsidRPr="00B07FBF" w:rsidRDefault="006A5EAC" w:rsidP="005F173D">
          <w:pPr>
            <w:spacing w:line="340" w:lineRule="atLeast"/>
            <w:jc w:val="center"/>
            <w:rPr>
              <w:rFonts w:ascii="맑은 고딕" w:eastAsia="맑은 고딕" w:hAnsi="맑은 고딕"/>
            </w:rPr>
          </w:pPr>
          <w:r w:rsidRPr="00B07FBF">
            <w:rPr>
              <w:rFonts w:ascii="맑은 고딕" w:eastAsia="맑은 고딕" w:hAnsi="맑은 고딕" w:hint="eastAsia"/>
            </w:rPr>
            <w:t>적용범위</w:t>
          </w:r>
        </w:p>
      </w:tc>
      <w:tc>
        <w:tcPr>
          <w:tcW w:w="6276" w:type="dxa"/>
          <w:vAlign w:val="center"/>
        </w:tcPr>
        <w:p w14:paraId="63DAED8F" w14:textId="77777777" w:rsidR="006A5EAC" w:rsidRPr="001A2ECB" w:rsidRDefault="006A5EAC" w:rsidP="005F173D">
          <w:pPr>
            <w:spacing w:line="340" w:lineRule="atLeast"/>
            <w:jc w:val="left"/>
            <w:rPr>
              <w:rFonts w:ascii="맑은 고딕" w:eastAsia="맑은 고딕" w:hAnsi="맑은 고딕"/>
            </w:rPr>
          </w:pPr>
          <w:r w:rsidRPr="001A2ECB">
            <w:rPr>
              <w:rFonts w:ascii="맑은 고딕" w:eastAsia="맑은 고딕" w:hAnsi="맑은 고딕" w:hint="eastAsia"/>
            </w:rPr>
            <w:t>전사</w:t>
          </w:r>
          <w:r>
            <w:rPr>
              <w:rFonts w:ascii="맑은 고딕" w:eastAsia="맑은 고딕" w:hAnsi="맑은 고딕" w:hint="eastAsia"/>
            </w:rPr>
            <w:t xml:space="preserve"> </w:t>
          </w:r>
          <w:r w:rsidRPr="001A2ECB">
            <w:rPr>
              <w:rFonts w:ascii="맑은 고딕" w:eastAsia="맑은 고딕" w:hAnsi="맑은 고딕" w:hint="eastAsia"/>
            </w:rPr>
            <w:t>공통</w:t>
          </w:r>
        </w:p>
      </w:tc>
    </w:tr>
  </w:tbl>
  <w:p w14:paraId="694508B3" w14:textId="77777777" w:rsidR="0034255F" w:rsidRPr="005F173D" w:rsidRDefault="0034255F" w:rsidP="005F173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0416"/>
    <w:multiLevelType w:val="multilevel"/>
    <w:tmpl w:val="F6BAF8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400A68"/>
    <w:multiLevelType w:val="multilevel"/>
    <w:tmpl w:val="ED488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5F47DB"/>
    <w:multiLevelType w:val="multilevel"/>
    <w:tmpl w:val="CEB23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7953FF"/>
    <w:multiLevelType w:val="multilevel"/>
    <w:tmpl w:val="3584709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6769F5"/>
    <w:multiLevelType w:val="multilevel"/>
    <w:tmpl w:val="A8C88098"/>
    <w:lvl w:ilvl="0">
      <w:start w:val="1"/>
      <w:numFmt w:val="decimal"/>
      <w:lvlText w:val="%1."/>
      <w:lvlJc w:val="left"/>
      <w:pPr>
        <w:ind w:left="425" w:hanging="425"/>
      </w:pPr>
      <w:rPr>
        <w:rFonts w:eastAsia="맑은 고딕" w:hint="eastAsia"/>
        <w:b/>
        <w:i w:val="0"/>
        <w:color w:val="auto"/>
        <w:sz w:val="24"/>
      </w:rPr>
    </w:lvl>
    <w:lvl w:ilvl="1">
      <w:start w:val="1"/>
      <w:numFmt w:val="none"/>
      <w:lvlText w:val=""/>
      <w:lvlJc w:val="left"/>
      <w:pPr>
        <w:ind w:left="510" w:firstLine="57"/>
      </w:pPr>
      <w:rPr>
        <w:rFonts w:hint="eastAsia"/>
      </w:rPr>
    </w:lvl>
    <w:lvl w:ilvl="2">
      <w:start w:val="1"/>
      <w:numFmt w:val="decimal"/>
      <w:suff w:val="space"/>
      <w:lvlText w:val="(%3) "/>
      <w:lvlJc w:val="left"/>
      <w:pPr>
        <w:ind w:left="6493" w:hanging="397"/>
      </w:pPr>
      <w:rPr>
        <w:rFonts w:hint="eastAsia"/>
        <w:strike w:val="0"/>
        <w:color w:val="auto"/>
      </w:rPr>
    </w:lvl>
    <w:lvl w:ilvl="3">
      <w:start w:val="1"/>
      <w:numFmt w:val="none"/>
      <w:suff w:val="space"/>
      <w:lvlText w:val=""/>
      <w:lvlJc w:val="left"/>
      <w:pPr>
        <w:ind w:left="907" w:hanging="56"/>
      </w:pPr>
      <w:rPr>
        <w:rFonts w:hint="eastAsia"/>
      </w:rPr>
    </w:lvl>
    <w:lvl w:ilvl="4">
      <w:start w:val="1"/>
      <w:numFmt w:val="decimalFullWidth"/>
      <w:suff w:val="space"/>
      <w:lvlText w:val="%5) "/>
      <w:lvlJc w:val="left"/>
      <w:pPr>
        <w:ind w:left="1361" w:hanging="397"/>
      </w:pPr>
      <w:rPr>
        <w:rFonts w:hint="eastAsia"/>
      </w:rPr>
    </w:lvl>
    <w:lvl w:ilvl="5">
      <w:start w:val="1"/>
      <w:numFmt w:val="ganada"/>
      <w:suff w:val="space"/>
      <w:lvlText w:val="%6. "/>
      <w:lvlJc w:val="left"/>
      <w:pPr>
        <w:ind w:left="1814" w:hanging="396"/>
      </w:pPr>
      <w:rPr>
        <w:rFonts w:hint="eastAsia"/>
      </w:rPr>
    </w:lvl>
    <w:lvl w:ilvl="6">
      <w:start w:val="1"/>
      <w:numFmt w:val="none"/>
      <w:suff w:val="space"/>
      <w:lvlText w:val="- "/>
      <w:lvlJc w:val="left"/>
      <w:pPr>
        <w:ind w:left="2098" w:hanging="227"/>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4914104"/>
    <w:multiLevelType w:val="multilevel"/>
    <w:tmpl w:val="FB48B0F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5894D44"/>
    <w:multiLevelType w:val="multilevel"/>
    <w:tmpl w:val="DF66CC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A211EF"/>
    <w:multiLevelType w:val="hybridMultilevel"/>
    <w:tmpl w:val="24680D42"/>
    <w:lvl w:ilvl="0" w:tplc="4B08DEDC">
      <w:start w:val="1"/>
      <w:numFmt w:val="decimal"/>
      <w:lvlText w:val="%1."/>
      <w:lvlJc w:val="left"/>
      <w:pPr>
        <w:ind w:left="785" w:hanging="360"/>
      </w:pPr>
      <w:rPr>
        <w:rFonts w:asciiTheme="majorHAnsi" w:eastAsiaTheme="majorHAnsi" w:hAnsiTheme="majorHAns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09350F8"/>
    <w:multiLevelType w:val="multilevel"/>
    <w:tmpl w:val="E4146A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0D3735A"/>
    <w:multiLevelType w:val="multilevel"/>
    <w:tmpl w:val="1AC454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25A1B6C"/>
    <w:multiLevelType w:val="multilevel"/>
    <w:tmpl w:val="8A28ACD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2F66137"/>
    <w:multiLevelType w:val="hybridMultilevel"/>
    <w:tmpl w:val="E9E6AA92"/>
    <w:lvl w:ilvl="0" w:tplc="40487C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57C3E6A"/>
    <w:multiLevelType w:val="multilevel"/>
    <w:tmpl w:val="4330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54AC1"/>
    <w:multiLevelType w:val="hybridMultilevel"/>
    <w:tmpl w:val="88523264"/>
    <w:lvl w:ilvl="0" w:tplc="11F8A312">
      <w:start w:val="4"/>
      <w:numFmt w:val="bullet"/>
      <w:lvlText w:val=""/>
      <w:lvlJc w:val="left"/>
      <w:pPr>
        <w:ind w:left="760" w:hanging="360"/>
      </w:pPr>
      <w:rPr>
        <w:rFonts w:ascii="Wingdings" w:eastAsiaTheme="majorHAnsi"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C4A1CD2"/>
    <w:multiLevelType w:val="multilevel"/>
    <w:tmpl w:val="C608B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71D6339"/>
    <w:multiLevelType w:val="multilevel"/>
    <w:tmpl w:val="80CA2D4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D4354A4"/>
    <w:multiLevelType w:val="multilevel"/>
    <w:tmpl w:val="AB1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E170CE1"/>
    <w:multiLevelType w:val="multilevel"/>
    <w:tmpl w:val="A7B2DE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ECF2C8F"/>
    <w:multiLevelType w:val="hybridMultilevel"/>
    <w:tmpl w:val="EF542E88"/>
    <w:lvl w:ilvl="0" w:tplc="67685CEA">
      <w:start w:val="1"/>
      <w:numFmt w:val="decimal"/>
      <w:lvlText w:val="%1."/>
      <w:lvlJc w:val="left"/>
      <w:pPr>
        <w:ind w:left="456" w:hanging="360"/>
      </w:pPr>
      <w:rPr>
        <w:rFonts w:hint="default"/>
      </w:rPr>
    </w:lvl>
    <w:lvl w:ilvl="1" w:tplc="04090019" w:tentative="1">
      <w:start w:val="1"/>
      <w:numFmt w:val="upperLetter"/>
      <w:lvlText w:val="%2."/>
      <w:lvlJc w:val="left"/>
      <w:pPr>
        <w:ind w:left="896" w:hanging="400"/>
      </w:pPr>
    </w:lvl>
    <w:lvl w:ilvl="2" w:tplc="0409001B" w:tentative="1">
      <w:start w:val="1"/>
      <w:numFmt w:val="lowerRoman"/>
      <w:lvlText w:val="%3."/>
      <w:lvlJc w:val="right"/>
      <w:pPr>
        <w:ind w:left="1296" w:hanging="400"/>
      </w:pPr>
    </w:lvl>
    <w:lvl w:ilvl="3" w:tplc="0409000F" w:tentative="1">
      <w:start w:val="1"/>
      <w:numFmt w:val="decimal"/>
      <w:lvlText w:val="%4."/>
      <w:lvlJc w:val="left"/>
      <w:pPr>
        <w:ind w:left="1696" w:hanging="400"/>
      </w:pPr>
    </w:lvl>
    <w:lvl w:ilvl="4" w:tplc="04090019" w:tentative="1">
      <w:start w:val="1"/>
      <w:numFmt w:val="upperLetter"/>
      <w:lvlText w:val="%5."/>
      <w:lvlJc w:val="left"/>
      <w:pPr>
        <w:ind w:left="2096" w:hanging="400"/>
      </w:pPr>
    </w:lvl>
    <w:lvl w:ilvl="5" w:tplc="0409001B" w:tentative="1">
      <w:start w:val="1"/>
      <w:numFmt w:val="lowerRoman"/>
      <w:lvlText w:val="%6."/>
      <w:lvlJc w:val="right"/>
      <w:pPr>
        <w:ind w:left="2496" w:hanging="400"/>
      </w:pPr>
    </w:lvl>
    <w:lvl w:ilvl="6" w:tplc="0409000F" w:tentative="1">
      <w:start w:val="1"/>
      <w:numFmt w:val="decimal"/>
      <w:lvlText w:val="%7."/>
      <w:lvlJc w:val="left"/>
      <w:pPr>
        <w:ind w:left="2896" w:hanging="400"/>
      </w:pPr>
    </w:lvl>
    <w:lvl w:ilvl="7" w:tplc="04090019" w:tentative="1">
      <w:start w:val="1"/>
      <w:numFmt w:val="upperLetter"/>
      <w:lvlText w:val="%8."/>
      <w:lvlJc w:val="left"/>
      <w:pPr>
        <w:ind w:left="3296" w:hanging="400"/>
      </w:pPr>
    </w:lvl>
    <w:lvl w:ilvl="8" w:tplc="0409001B" w:tentative="1">
      <w:start w:val="1"/>
      <w:numFmt w:val="lowerRoman"/>
      <w:lvlText w:val="%9."/>
      <w:lvlJc w:val="right"/>
      <w:pPr>
        <w:ind w:left="3696" w:hanging="400"/>
      </w:pPr>
    </w:lvl>
  </w:abstractNum>
  <w:abstractNum w:abstractNumId="19" w15:restartNumberingAfterBreak="0">
    <w:nsid w:val="541D2F4A"/>
    <w:multiLevelType w:val="hybridMultilevel"/>
    <w:tmpl w:val="008C3420"/>
    <w:lvl w:ilvl="0" w:tplc="995A79FA">
      <w:start w:val="4"/>
      <w:numFmt w:val="bullet"/>
      <w:lvlText w:val=""/>
      <w:lvlJc w:val="left"/>
      <w:pPr>
        <w:ind w:left="1080" w:hanging="360"/>
      </w:pPr>
      <w:rPr>
        <w:rFonts w:ascii="Wingdings" w:eastAsiaTheme="majorHAnsi" w:hAnsi="Wingdings" w:cs="Times New Roman"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20" w15:restartNumberingAfterBreak="0">
    <w:nsid w:val="579D69C4"/>
    <w:multiLevelType w:val="multilevel"/>
    <w:tmpl w:val="C43A7E8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5D1246A9"/>
    <w:multiLevelType w:val="hybridMultilevel"/>
    <w:tmpl w:val="E0A24F02"/>
    <w:lvl w:ilvl="0" w:tplc="2020D390">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22" w15:restartNumberingAfterBreak="0">
    <w:nsid w:val="5E577708"/>
    <w:multiLevelType w:val="multilevel"/>
    <w:tmpl w:val="90885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7A45017"/>
    <w:multiLevelType w:val="multilevel"/>
    <w:tmpl w:val="573898D0"/>
    <w:lvl w:ilvl="0">
      <w:start w:val="1"/>
      <w:numFmt w:val="decimal"/>
      <w:pStyle w:val="1-"/>
      <w:lvlText w:val="%1."/>
      <w:lvlJc w:val="left"/>
      <w:pPr>
        <w:ind w:left="1145" w:hanging="425"/>
      </w:pPr>
      <w:rPr>
        <w:rFonts w:eastAsia="맑은 고딕" w:hint="eastAsia"/>
        <w:b/>
        <w:i w:val="0"/>
        <w:color w:val="auto"/>
        <w:sz w:val="24"/>
      </w:rPr>
    </w:lvl>
    <w:lvl w:ilvl="1">
      <w:start w:val="12"/>
      <w:numFmt w:val="none"/>
      <w:pStyle w:val="1-0"/>
      <w:lvlText w:val=""/>
      <w:lvlJc w:val="left"/>
      <w:pPr>
        <w:ind w:left="1230" w:firstLine="57"/>
      </w:pPr>
      <w:rPr>
        <w:rFonts w:hint="eastAsia"/>
      </w:rPr>
    </w:lvl>
    <w:lvl w:ilvl="2">
      <w:start w:val="1"/>
      <w:numFmt w:val="decimal"/>
      <w:pStyle w:val="2-"/>
      <w:suff w:val="space"/>
      <w:lvlText w:val="(%3)"/>
      <w:lvlJc w:val="left"/>
      <w:pPr>
        <w:ind w:left="1106" w:hanging="397"/>
      </w:pPr>
      <w:rPr>
        <w:rFonts w:asciiTheme="majorHAnsi" w:eastAsia="바탕" w:hAnsiTheme="majorHAnsi" w:cs="Times New Roman" w:hint="eastAsia"/>
        <w:strike w:val="0"/>
        <w:color w:val="auto"/>
      </w:rPr>
    </w:lvl>
    <w:lvl w:ilvl="3">
      <w:start w:val="1"/>
      <w:numFmt w:val="none"/>
      <w:pStyle w:val="2-0"/>
      <w:suff w:val="space"/>
      <w:lvlText w:val=""/>
      <w:lvlJc w:val="left"/>
      <w:pPr>
        <w:ind w:left="1627" w:hanging="56"/>
      </w:pPr>
      <w:rPr>
        <w:rFonts w:hint="eastAsia"/>
      </w:rPr>
    </w:lvl>
    <w:lvl w:ilvl="4">
      <w:start w:val="1"/>
      <w:numFmt w:val="decimalFullWidth"/>
      <w:pStyle w:val="3"/>
      <w:suff w:val="space"/>
      <w:lvlText w:val="%5) "/>
      <w:lvlJc w:val="left"/>
      <w:pPr>
        <w:ind w:left="2081" w:hanging="397"/>
      </w:pPr>
      <w:rPr>
        <w:rFonts w:hint="eastAsia"/>
      </w:rPr>
    </w:lvl>
    <w:lvl w:ilvl="5">
      <w:start w:val="1"/>
      <w:numFmt w:val="ganada"/>
      <w:pStyle w:val="4"/>
      <w:suff w:val="space"/>
      <w:lvlText w:val="%6. "/>
      <w:lvlJc w:val="left"/>
      <w:pPr>
        <w:ind w:left="2534" w:hanging="396"/>
      </w:pPr>
      <w:rPr>
        <w:rFonts w:hint="eastAsia"/>
      </w:rPr>
    </w:lvl>
    <w:lvl w:ilvl="6">
      <w:start w:val="1"/>
      <w:numFmt w:val="none"/>
      <w:pStyle w:val="5"/>
      <w:suff w:val="space"/>
      <w:lvlText w:val="- "/>
      <w:lvlJc w:val="left"/>
      <w:pPr>
        <w:ind w:left="2818" w:hanging="227"/>
      </w:pPr>
      <w:rPr>
        <w:rFonts w:hint="eastAsia"/>
      </w:rPr>
    </w:lvl>
    <w:lvl w:ilvl="7">
      <w:start w:val="1"/>
      <w:numFmt w:val="decimal"/>
      <w:lvlText w:val="%1.%2.%3.%4.%5.%6.%7.%8"/>
      <w:lvlJc w:val="left"/>
      <w:pPr>
        <w:ind w:left="5114" w:hanging="1418"/>
      </w:pPr>
      <w:rPr>
        <w:rFonts w:hint="eastAsia"/>
      </w:rPr>
    </w:lvl>
    <w:lvl w:ilvl="8">
      <w:start w:val="1"/>
      <w:numFmt w:val="decimal"/>
      <w:lvlText w:val="%1.%2.%3.%4.%5.%6.%7.%8.%9"/>
      <w:lvlJc w:val="left"/>
      <w:pPr>
        <w:ind w:left="5822" w:hanging="1700"/>
      </w:pPr>
      <w:rPr>
        <w:rFonts w:hint="eastAsia"/>
      </w:rPr>
    </w:lvl>
  </w:abstractNum>
  <w:abstractNum w:abstractNumId="24" w15:restartNumberingAfterBreak="0">
    <w:nsid w:val="68764427"/>
    <w:multiLevelType w:val="multilevel"/>
    <w:tmpl w:val="BD5E6D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CB35437"/>
    <w:multiLevelType w:val="multilevel"/>
    <w:tmpl w:val="360A67E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6" w15:restartNumberingAfterBreak="0">
    <w:nsid w:val="6CB8221E"/>
    <w:multiLevelType w:val="multilevel"/>
    <w:tmpl w:val="286E7FF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843731C"/>
    <w:multiLevelType w:val="multilevel"/>
    <w:tmpl w:val="A1909DCE"/>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C90769C"/>
    <w:multiLevelType w:val="multilevel"/>
    <w:tmpl w:val="1BD4DA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D5D3E28"/>
    <w:multiLevelType w:val="multilevel"/>
    <w:tmpl w:val="DF66F616"/>
    <w:lvl w:ilvl="0">
      <w:start w:val="1"/>
      <w:numFmt w:val="decimal"/>
      <w:lvlText w:val="%1."/>
      <w:lvlJc w:val="left"/>
      <w:pPr>
        <w:ind w:left="425" w:hanging="425"/>
      </w:pPr>
      <w:rPr>
        <w:rFonts w:eastAsia="맑은 고딕" w:hint="eastAsia"/>
        <w:b/>
        <w:i w:val="0"/>
        <w:sz w:val="24"/>
      </w:rPr>
    </w:lvl>
    <w:lvl w:ilvl="1">
      <w:start w:val="1"/>
      <w:numFmt w:val="none"/>
      <w:lvlText w:val=""/>
      <w:lvlJc w:val="left"/>
      <w:pPr>
        <w:ind w:left="397" w:firstLine="170"/>
      </w:pPr>
      <w:rPr>
        <w:rFonts w:hint="eastAsia"/>
      </w:rPr>
    </w:lvl>
    <w:lvl w:ilvl="2">
      <w:start w:val="1"/>
      <w:numFmt w:val="none"/>
      <w:lvlText w:val="(1)"/>
      <w:lvlJc w:val="left"/>
      <w:pPr>
        <w:ind w:left="964" w:hanging="113"/>
      </w:pPr>
      <w:rPr>
        <w:rFonts w:hint="eastAsia"/>
      </w:rPr>
    </w:lvl>
    <w:lvl w:ilvl="3">
      <w:start w:val="1"/>
      <w:numFmt w:val="decimal"/>
      <w:lvlText w:val="%4)"/>
      <w:lvlJc w:val="left"/>
      <w:pPr>
        <w:ind w:left="1984" w:hanging="708"/>
      </w:pPr>
      <w:rPr>
        <w:rFonts w:hint="eastAsia"/>
      </w:rPr>
    </w:lvl>
    <w:lvl w:ilvl="4">
      <w:start w:val="1"/>
      <w:numFmt w:val="ganada"/>
      <w:lvlText w:val="%5"/>
      <w:lvlJc w:val="left"/>
      <w:pPr>
        <w:ind w:left="2551" w:hanging="850"/>
      </w:pPr>
      <w:rPr>
        <w:rFonts w:hint="eastAsia"/>
      </w:rPr>
    </w:lvl>
    <w:lvl w:ilvl="5">
      <w:start w:val="1"/>
      <w:numFmt w:val="none"/>
      <w:pStyle w:val="6"/>
      <w:lvlText w:val="-"/>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88857863">
    <w:abstractNumId w:val="23"/>
  </w:num>
  <w:num w:numId="2" w16cid:durableId="2030838279">
    <w:abstractNumId w:val="29"/>
  </w:num>
  <w:num w:numId="3" w16cid:durableId="403113652">
    <w:abstractNumId w:val="23"/>
  </w:num>
  <w:num w:numId="4" w16cid:durableId="623538223">
    <w:abstractNumId w:val="23"/>
  </w:num>
  <w:num w:numId="5" w16cid:durableId="369498787">
    <w:abstractNumId w:val="23"/>
  </w:num>
  <w:num w:numId="6" w16cid:durableId="904490389">
    <w:abstractNumId w:val="23"/>
  </w:num>
  <w:num w:numId="7" w16cid:durableId="382489337">
    <w:abstractNumId w:val="23"/>
  </w:num>
  <w:num w:numId="8" w16cid:durableId="226766729">
    <w:abstractNumId w:val="23"/>
  </w:num>
  <w:num w:numId="9" w16cid:durableId="1978754496">
    <w:abstractNumId w:val="23"/>
  </w:num>
  <w:num w:numId="10" w16cid:durableId="456262094">
    <w:abstractNumId w:val="23"/>
  </w:num>
  <w:num w:numId="11" w16cid:durableId="1403023107">
    <w:abstractNumId w:val="23"/>
  </w:num>
  <w:num w:numId="12" w16cid:durableId="315689993">
    <w:abstractNumId w:val="23"/>
  </w:num>
  <w:num w:numId="13" w16cid:durableId="230432753">
    <w:abstractNumId w:val="7"/>
  </w:num>
  <w:num w:numId="14" w16cid:durableId="1587225804">
    <w:abstractNumId w:val="4"/>
  </w:num>
  <w:num w:numId="15" w16cid:durableId="1782143426">
    <w:abstractNumId w:val="19"/>
  </w:num>
  <w:num w:numId="16" w16cid:durableId="1188523079">
    <w:abstractNumId w:val="13"/>
  </w:num>
  <w:num w:numId="17" w16cid:durableId="930313928">
    <w:abstractNumId w:val="18"/>
  </w:num>
  <w:num w:numId="18" w16cid:durableId="1112047257">
    <w:abstractNumId w:val="11"/>
  </w:num>
  <w:num w:numId="19" w16cid:durableId="1821266728">
    <w:abstractNumId w:val="23"/>
    <w:lvlOverride w:ilvl="0">
      <w:startOverride w:val="1"/>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0925627">
    <w:abstractNumId w:val="21"/>
  </w:num>
  <w:num w:numId="21" w16cid:durableId="10221691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83667885">
    <w:abstractNumId w:val="3"/>
  </w:num>
  <w:num w:numId="23" w16cid:durableId="864292400">
    <w:abstractNumId w:val="10"/>
  </w:num>
  <w:num w:numId="24" w16cid:durableId="2066175411">
    <w:abstractNumId w:val="20"/>
  </w:num>
  <w:num w:numId="25" w16cid:durableId="2090152184">
    <w:abstractNumId w:val="25"/>
  </w:num>
  <w:num w:numId="26" w16cid:durableId="1523863031">
    <w:abstractNumId w:val="17"/>
  </w:num>
  <w:num w:numId="27" w16cid:durableId="2017608117">
    <w:abstractNumId w:val="2"/>
  </w:num>
  <w:num w:numId="28" w16cid:durableId="1050303482">
    <w:abstractNumId w:val="5"/>
  </w:num>
  <w:num w:numId="29" w16cid:durableId="836192561">
    <w:abstractNumId w:val="16"/>
  </w:num>
  <w:num w:numId="30" w16cid:durableId="1676298110">
    <w:abstractNumId w:val="14"/>
  </w:num>
  <w:num w:numId="31" w16cid:durableId="1845317825">
    <w:abstractNumId w:val="22"/>
  </w:num>
  <w:num w:numId="32" w16cid:durableId="1578856825">
    <w:abstractNumId w:val="28"/>
  </w:num>
  <w:num w:numId="33" w16cid:durableId="1257790259">
    <w:abstractNumId w:val="27"/>
  </w:num>
  <w:num w:numId="34" w16cid:durableId="1186602155">
    <w:abstractNumId w:val="24"/>
  </w:num>
  <w:num w:numId="35" w16cid:durableId="1200972122">
    <w:abstractNumId w:val="26"/>
  </w:num>
  <w:num w:numId="36" w16cid:durableId="737360158">
    <w:abstractNumId w:val="1"/>
  </w:num>
  <w:num w:numId="37" w16cid:durableId="925849151">
    <w:abstractNumId w:val="15"/>
  </w:num>
  <w:num w:numId="38" w16cid:durableId="220557611">
    <w:abstractNumId w:val="6"/>
  </w:num>
  <w:num w:numId="39" w16cid:durableId="480266907">
    <w:abstractNumId w:val="0"/>
  </w:num>
  <w:num w:numId="40" w16cid:durableId="841118231">
    <w:abstractNumId w:val="8"/>
  </w:num>
  <w:num w:numId="41" w16cid:durableId="790904967">
    <w:abstractNumId w:val="12"/>
  </w:num>
  <w:num w:numId="42" w16cid:durableId="924219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DF5"/>
    <w:rsid w:val="000003DB"/>
    <w:rsid w:val="000275D0"/>
    <w:rsid w:val="00064530"/>
    <w:rsid w:val="000669DE"/>
    <w:rsid w:val="00072450"/>
    <w:rsid w:val="00073265"/>
    <w:rsid w:val="00086E1E"/>
    <w:rsid w:val="000A11C4"/>
    <w:rsid w:val="000A2C57"/>
    <w:rsid w:val="000B4A19"/>
    <w:rsid w:val="000D50F4"/>
    <w:rsid w:val="000D5161"/>
    <w:rsid w:val="000D6462"/>
    <w:rsid w:val="000E069C"/>
    <w:rsid w:val="00100D57"/>
    <w:rsid w:val="00102475"/>
    <w:rsid w:val="001056D3"/>
    <w:rsid w:val="00113A92"/>
    <w:rsid w:val="001150B1"/>
    <w:rsid w:val="001209B0"/>
    <w:rsid w:val="00125E15"/>
    <w:rsid w:val="0013398F"/>
    <w:rsid w:val="00137C1E"/>
    <w:rsid w:val="00144C4E"/>
    <w:rsid w:val="00144FF7"/>
    <w:rsid w:val="001538D2"/>
    <w:rsid w:val="00154FB0"/>
    <w:rsid w:val="00161243"/>
    <w:rsid w:val="00187EDE"/>
    <w:rsid w:val="00194587"/>
    <w:rsid w:val="0019533B"/>
    <w:rsid w:val="00197182"/>
    <w:rsid w:val="001C0B5C"/>
    <w:rsid w:val="001C24F2"/>
    <w:rsid w:val="00201BA5"/>
    <w:rsid w:val="002062AC"/>
    <w:rsid w:val="00212C94"/>
    <w:rsid w:val="002247DB"/>
    <w:rsid w:val="00227DBD"/>
    <w:rsid w:val="00231588"/>
    <w:rsid w:val="00253CC1"/>
    <w:rsid w:val="00255752"/>
    <w:rsid w:val="00262225"/>
    <w:rsid w:val="00286B39"/>
    <w:rsid w:val="00292321"/>
    <w:rsid w:val="00292C8D"/>
    <w:rsid w:val="002A4B7B"/>
    <w:rsid w:val="002B3534"/>
    <w:rsid w:val="002D370D"/>
    <w:rsid w:val="002D6EDE"/>
    <w:rsid w:val="002E3DE8"/>
    <w:rsid w:val="002F3BA6"/>
    <w:rsid w:val="002F6592"/>
    <w:rsid w:val="003207E4"/>
    <w:rsid w:val="00334FCF"/>
    <w:rsid w:val="00335E4C"/>
    <w:rsid w:val="0034174D"/>
    <w:rsid w:val="0034255F"/>
    <w:rsid w:val="00345AB7"/>
    <w:rsid w:val="00370C1D"/>
    <w:rsid w:val="00373069"/>
    <w:rsid w:val="00376D0F"/>
    <w:rsid w:val="00394D29"/>
    <w:rsid w:val="003A5CD3"/>
    <w:rsid w:val="003A7E5A"/>
    <w:rsid w:val="003B1EDE"/>
    <w:rsid w:val="003C5757"/>
    <w:rsid w:val="003D1F76"/>
    <w:rsid w:val="003D53E7"/>
    <w:rsid w:val="003E634A"/>
    <w:rsid w:val="003F2967"/>
    <w:rsid w:val="003F54FC"/>
    <w:rsid w:val="00404D0C"/>
    <w:rsid w:val="00407394"/>
    <w:rsid w:val="00410797"/>
    <w:rsid w:val="00430A22"/>
    <w:rsid w:val="00434FC6"/>
    <w:rsid w:val="0043748F"/>
    <w:rsid w:val="00443721"/>
    <w:rsid w:val="004440E0"/>
    <w:rsid w:val="00453F92"/>
    <w:rsid w:val="00463AD1"/>
    <w:rsid w:val="00467617"/>
    <w:rsid w:val="00483579"/>
    <w:rsid w:val="00496905"/>
    <w:rsid w:val="004B073B"/>
    <w:rsid w:val="004B3105"/>
    <w:rsid w:val="004C17E4"/>
    <w:rsid w:val="004C1B2C"/>
    <w:rsid w:val="004C496F"/>
    <w:rsid w:val="004C7F54"/>
    <w:rsid w:val="004D3406"/>
    <w:rsid w:val="004E7CE9"/>
    <w:rsid w:val="004F0080"/>
    <w:rsid w:val="004F6847"/>
    <w:rsid w:val="00513034"/>
    <w:rsid w:val="00517EA1"/>
    <w:rsid w:val="00536E57"/>
    <w:rsid w:val="00540483"/>
    <w:rsid w:val="005460D3"/>
    <w:rsid w:val="005559BC"/>
    <w:rsid w:val="00567099"/>
    <w:rsid w:val="00573408"/>
    <w:rsid w:val="00574397"/>
    <w:rsid w:val="00577310"/>
    <w:rsid w:val="00596CA5"/>
    <w:rsid w:val="00596E45"/>
    <w:rsid w:val="005A5287"/>
    <w:rsid w:val="005A698D"/>
    <w:rsid w:val="005A6FF1"/>
    <w:rsid w:val="005B4C39"/>
    <w:rsid w:val="005C16D7"/>
    <w:rsid w:val="005C236D"/>
    <w:rsid w:val="005C66AA"/>
    <w:rsid w:val="005C6A0A"/>
    <w:rsid w:val="005D411C"/>
    <w:rsid w:val="005D5B8A"/>
    <w:rsid w:val="005D6DF5"/>
    <w:rsid w:val="005F173D"/>
    <w:rsid w:val="005F23F7"/>
    <w:rsid w:val="005F492C"/>
    <w:rsid w:val="005F50FE"/>
    <w:rsid w:val="00614E1C"/>
    <w:rsid w:val="00615F30"/>
    <w:rsid w:val="00617125"/>
    <w:rsid w:val="00621931"/>
    <w:rsid w:val="006300E2"/>
    <w:rsid w:val="00637C10"/>
    <w:rsid w:val="00643023"/>
    <w:rsid w:val="00644A5A"/>
    <w:rsid w:val="0065143C"/>
    <w:rsid w:val="0065156E"/>
    <w:rsid w:val="00676D28"/>
    <w:rsid w:val="0068474E"/>
    <w:rsid w:val="006A4140"/>
    <w:rsid w:val="006A5EAC"/>
    <w:rsid w:val="006B6C03"/>
    <w:rsid w:val="006C3A7C"/>
    <w:rsid w:val="006C7811"/>
    <w:rsid w:val="006D4C06"/>
    <w:rsid w:val="006D7299"/>
    <w:rsid w:val="006E2F5A"/>
    <w:rsid w:val="006F19C8"/>
    <w:rsid w:val="006F42D2"/>
    <w:rsid w:val="006F463D"/>
    <w:rsid w:val="00722E49"/>
    <w:rsid w:val="007233E3"/>
    <w:rsid w:val="007270FD"/>
    <w:rsid w:val="00734FDC"/>
    <w:rsid w:val="0075029D"/>
    <w:rsid w:val="0075375D"/>
    <w:rsid w:val="0076580F"/>
    <w:rsid w:val="007A1CF3"/>
    <w:rsid w:val="007B17D4"/>
    <w:rsid w:val="007B6B5E"/>
    <w:rsid w:val="007C1D71"/>
    <w:rsid w:val="007C4F02"/>
    <w:rsid w:val="007E5678"/>
    <w:rsid w:val="0083029C"/>
    <w:rsid w:val="00834EEA"/>
    <w:rsid w:val="00841557"/>
    <w:rsid w:val="0084779B"/>
    <w:rsid w:val="008563DE"/>
    <w:rsid w:val="0085768A"/>
    <w:rsid w:val="00873892"/>
    <w:rsid w:val="00881E20"/>
    <w:rsid w:val="00883C5F"/>
    <w:rsid w:val="008933FE"/>
    <w:rsid w:val="008A77EF"/>
    <w:rsid w:val="008A7EA0"/>
    <w:rsid w:val="008B0885"/>
    <w:rsid w:val="008E3ADF"/>
    <w:rsid w:val="008E554C"/>
    <w:rsid w:val="008F1BBB"/>
    <w:rsid w:val="00912D52"/>
    <w:rsid w:val="009220A2"/>
    <w:rsid w:val="009331A9"/>
    <w:rsid w:val="009370ED"/>
    <w:rsid w:val="00946522"/>
    <w:rsid w:val="00951D63"/>
    <w:rsid w:val="0096634E"/>
    <w:rsid w:val="00967CF3"/>
    <w:rsid w:val="00983EA4"/>
    <w:rsid w:val="009915E0"/>
    <w:rsid w:val="0099345C"/>
    <w:rsid w:val="009A0900"/>
    <w:rsid w:val="009B4A9D"/>
    <w:rsid w:val="009B59C6"/>
    <w:rsid w:val="009D0B86"/>
    <w:rsid w:val="009D2E26"/>
    <w:rsid w:val="009F1B23"/>
    <w:rsid w:val="009F2F55"/>
    <w:rsid w:val="00A01BB1"/>
    <w:rsid w:val="00A14852"/>
    <w:rsid w:val="00A1504B"/>
    <w:rsid w:val="00A16A3B"/>
    <w:rsid w:val="00A31DE1"/>
    <w:rsid w:val="00A32A89"/>
    <w:rsid w:val="00A33A07"/>
    <w:rsid w:val="00A421C0"/>
    <w:rsid w:val="00A461B8"/>
    <w:rsid w:val="00A479A3"/>
    <w:rsid w:val="00A503BF"/>
    <w:rsid w:val="00A674EB"/>
    <w:rsid w:val="00A71445"/>
    <w:rsid w:val="00A85FED"/>
    <w:rsid w:val="00A92FFC"/>
    <w:rsid w:val="00AA7037"/>
    <w:rsid w:val="00AB3E82"/>
    <w:rsid w:val="00AB4516"/>
    <w:rsid w:val="00AB679F"/>
    <w:rsid w:val="00AB7F64"/>
    <w:rsid w:val="00AC5B96"/>
    <w:rsid w:val="00AD3C9B"/>
    <w:rsid w:val="00AE5459"/>
    <w:rsid w:val="00AE6ACF"/>
    <w:rsid w:val="00B023F5"/>
    <w:rsid w:val="00B14F92"/>
    <w:rsid w:val="00B2093D"/>
    <w:rsid w:val="00B2493A"/>
    <w:rsid w:val="00B24976"/>
    <w:rsid w:val="00B276A6"/>
    <w:rsid w:val="00B366E9"/>
    <w:rsid w:val="00B42E40"/>
    <w:rsid w:val="00B45097"/>
    <w:rsid w:val="00B45ECC"/>
    <w:rsid w:val="00B50EE8"/>
    <w:rsid w:val="00B521F0"/>
    <w:rsid w:val="00B57B07"/>
    <w:rsid w:val="00B6380C"/>
    <w:rsid w:val="00B63CB3"/>
    <w:rsid w:val="00B709E6"/>
    <w:rsid w:val="00B91D20"/>
    <w:rsid w:val="00BA07EF"/>
    <w:rsid w:val="00BA3947"/>
    <w:rsid w:val="00BA4909"/>
    <w:rsid w:val="00BB1B89"/>
    <w:rsid w:val="00BB4035"/>
    <w:rsid w:val="00BC4184"/>
    <w:rsid w:val="00BD43FF"/>
    <w:rsid w:val="00BD7F6F"/>
    <w:rsid w:val="00BE41A6"/>
    <w:rsid w:val="00BE6AE7"/>
    <w:rsid w:val="00BE7D5B"/>
    <w:rsid w:val="00BF3AF8"/>
    <w:rsid w:val="00BF5727"/>
    <w:rsid w:val="00C00C23"/>
    <w:rsid w:val="00C06FB0"/>
    <w:rsid w:val="00C379C0"/>
    <w:rsid w:val="00C5683E"/>
    <w:rsid w:val="00C74600"/>
    <w:rsid w:val="00C83541"/>
    <w:rsid w:val="00C8685E"/>
    <w:rsid w:val="00C92F53"/>
    <w:rsid w:val="00CF40A0"/>
    <w:rsid w:val="00D01F5B"/>
    <w:rsid w:val="00D13096"/>
    <w:rsid w:val="00D22142"/>
    <w:rsid w:val="00D375E2"/>
    <w:rsid w:val="00D43A07"/>
    <w:rsid w:val="00D450CC"/>
    <w:rsid w:val="00D50B9C"/>
    <w:rsid w:val="00DB0365"/>
    <w:rsid w:val="00DB6E36"/>
    <w:rsid w:val="00DB7D68"/>
    <w:rsid w:val="00DC1877"/>
    <w:rsid w:val="00DC2C16"/>
    <w:rsid w:val="00DD5F11"/>
    <w:rsid w:val="00DE486D"/>
    <w:rsid w:val="00DF35B6"/>
    <w:rsid w:val="00E003F5"/>
    <w:rsid w:val="00E14952"/>
    <w:rsid w:val="00E43D51"/>
    <w:rsid w:val="00E461B5"/>
    <w:rsid w:val="00E4639C"/>
    <w:rsid w:val="00E507AF"/>
    <w:rsid w:val="00E57984"/>
    <w:rsid w:val="00E637E8"/>
    <w:rsid w:val="00E678A9"/>
    <w:rsid w:val="00E86629"/>
    <w:rsid w:val="00E86D1F"/>
    <w:rsid w:val="00E9777B"/>
    <w:rsid w:val="00EA3DA4"/>
    <w:rsid w:val="00EA5855"/>
    <w:rsid w:val="00EC5E98"/>
    <w:rsid w:val="00ED2CF3"/>
    <w:rsid w:val="00EF0BEC"/>
    <w:rsid w:val="00EF1850"/>
    <w:rsid w:val="00F13BCD"/>
    <w:rsid w:val="00F31C84"/>
    <w:rsid w:val="00F35B45"/>
    <w:rsid w:val="00F3656B"/>
    <w:rsid w:val="00F51041"/>
    <w:rsid w:val="00F53668"/>
    <w:rsid w:val="00F665D9"/>
    <w:rsid w:val="00F81EA5"/>
    <w:rsid w:val="00F9592C"/>
    <w:rsid w:val="00FB3562"/>
    <w:rsid w:val="00FC55E6"/>
    <w:rsid w:val="00FF016C"/>
    <w:rsid w:val="00FF54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2D92E"/>
  <w15:chartTrackingRefBased/>
  <w15:docId w15:val="{07FF383B-6197-4F71-85A5-44619B3A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53"/>
    <w:pPr>
      <w:widowControl w:val="0"/>
      <w:wordWrap w:val="0"/>
      <w:adjustRightInd w:val="0"/>
      <w:spacing w:after="0" w:line="360" w:lineRule="atLeast"/>
      <w:textAlignment w:val="baseline"/>
    </w:pPr>
    <w:rPr>
      <w:rFonts w:ascii="Times New Roman" w:eastAsiaTheme="majorEastAsia" w:hAnsi="Times New Roman" w:cs="Times New Roman"/>
      <w:kern w:val="0"/>
      <w:szCs w:val="20"/>
    </w:rPr>
  </w:style>
  <w:style w:type="paragraph" w:styleId="1">
    <w:name w:val="heading 1"/>
    <w:aliases w:val="기술문제 제목"/>
    <w:basedOn w:val="a"/>
    <w:next w:val="a"/>
    <w:link w:val="1Char"/>
    <w:qFormat/>
    <w:rsid w:val="00FC55E6"/>
    <w:pPr>
      <w:keepNext/>
      <w:jc w:val="center"/>
      <w:outlineLvl w:val="0"/>
    </w:pPr>
    <w:rPr>
      <w:rFonts w:ascii="돋움" w:eastAsia="돋움" w:hAnsi="돋움" w:cs="돋움"/>
      <w:sz w:val="30"/>
      <w:szCs w:val="30"/>
    </w:rPr>
  </w:style>
  <w:style w:type="paragraph" w:styleId="30">
    <w:name w:val="heading 3"/>
    <w:basedOn w:val="a"/>
    <w:next w:val="a"/>
    <w:link w:val="3Char"/>
    <w:uiPriority w:val="9"/>
    <w:semiHidden/>
    <w:unhideWhenUsed/>
    <w:qFormat/>
    <w:rsid w:val="008B0885"/>
    <w:pPr>
      <w:keepNext/>
      <w:ind w:leftChars="300" w:left="300" w:hangingChars="200" w:hanging="2000"/>
      <w:outlineLvl w:val="2"/>
    </w:pPr>
    <w:rPr>
      <w:rFonts w:asciiTheme="majorHAnsi"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표준문서 1 - 큰제목"/>
    <w:basedOn w:val="a"/>
    <w:qFormat/>
    <w:rsid w:val="005D6DF5"/>
    <w:pPr>
      <w:numPr>
        <w:numId w:val="1"/>
      </w:numPr>
    </w:pPr>
    <w:rPr>
      <w:rFonts w:ascii="맑은 고딕" w:eastAsia="맑은 고딕" w:hAnsi="맑은 고딕"/>
      <w:b/>
      <w:sz w:val="26"/>
      <w:szCs w:val="22"/>
    </w:rPr>
  </w:style>
  <w:style w:type="paragraph" w:customStyle="1" w:styleId="1-0">
    <w:name w:val="표준문서 1- 큰제목 보조설명"/>
    <w:basedOn w:val="1-"/>
    <w:qFormat/>
    <w:rsid w:val="005D6DF5"/>
    <w:pPr>
      <w:numPr>
        <w:ilvl w:val="1"/>
      </w:numPr>
      <w:adjustRightInd/>
      <w:spacing w:line="0" w:lineRule="atLeast"/>
      <w:jc w:val="left"/>
    </w:pPr>
    <w:rPr>
      <w:b w:val="0"/>
      <w:sz w:val="20"/>
    </w:rPr>
  </w:style>
  <w:style w:type="paragraph" w:customStyle="1" w:styleId="2-">
    <w:name w:val="표준문서 2 - 중간제목"/>
    <w:basedOn w:val="a"/>
    <w:qFormat/>
    <w:rsid w:val="005D6DF5"/>
    <w:pPr>
      <w:numPr>
        <w:ilvl w:val="2"/>
        <w:numId w:val="1"/>
      </w:numPr>
      <w:spacing w:line="200" w:lineRule="atLeast"/>
      <w:jc w:val="left"/>
    </w:pPr>
    <w:rPr>
      <w:rFonts w:asciiTheme="majorHAnsi" w:eastAsiaTheme="majorHAnsi" w:hAnsiTheme="majorHAnsi"/>
      <w:sz w:val="24"/>
      <w:szCs w:val="22"/>
    </w:rPr>
  </w:style>
  <w:style w:type="paragraph" w:customStyle="1" w:styleId="2-0">
    <w:name w:val="표준문서 2 - 중간제목 보조설명"/>
    <w:basedOn w:val="a"/>
    <w:qFormat/>
    <w:rsid w:val="005D6DF5"/>
    <w:pPr>
      <w:numPr>
        <w:ilvl w:val="3"/>
        <w:numId w:val="1"/>
      </w:numPr>
    </w:pPr>
    <w:rPr>
      <w:rFonts w:ascii="맑은 고딕" w:eastAsia="맑은 고딕" w:hAnsi="맑은 고딕" w:cs="맑은 고딕"/>
      <w:sz w:val="22"/>
      <w:szCs w:val="22"/>
    </w:rPr>
  </w:style>
  <w:style w:type="paragraph" w:customStyle="1" w:styleId="3">
    <w:name w:val="표준문서 3"/>
    <w:basedOn w:val="a"/>
    <w:qFormat/>
    <w:rsid w:val="005D6DF5"/>
    <w:pPr>
      <w:numPr>
        <w:ilvl w:val="4"/>
        <w:numId w:val="1"/>
      </w:numPr>
      <w:autoSpaceDE w:val="0"/>
      <w:autoSpaceDN w:val="0"/>
      <w:spacing w:line="240" w:lineRule="auto"/>
      <w:textAlignment w:val="auto"/>
    </w:pPr>
    <w:rPr>
      <w:rFonts w:ascii="맑은 고딕" w:eastAsia="맑은 고딕" w:hAnsi="맑은 고딕"/>
    </w:rPr>
  </w:style>
  <w:style w:type="paragraph" w:customStyle="1" w:styleId="4">
    <w:name w:val="표준문서 4"/>
    <w:basedOn w:val="3"/>
    <w:qFormat/>
    <w:rsid w:val="005D6DF5"/>
    <w:pPr>
      <w:numPr>
        <w:ilvl w:val="5"/>
      </w:numPr>
    </w:pPr>
  </w:style>
  <w:style w:type="paragraph" w:customStyle="1" w:styleId="5">
    <w:name w:val="표준문서 5"/>
    <w:basedOn w:val="4"/>
    <w:qFormat/>
    <w:rsid w:val="005D6DF5"/>
    <w:pPr>
      <w:numPr>
        <w:ilvl w:val="6"/>
      </w:numPr>
    </w:pPr>
  </w:style>
  <w:style w:type="paragraph" w:styleId="a3">
    <w:name w:val="List Paragraph"/>
    <w:basedOn w:val="a"/>
    <w:uiPriority w:val="34"/>
    <w:qFormat/>
    <w:rsid w:val="005D6DF5"/>
    <w:pPr>
      <w:ind w:leftChars="400" w:left="800"/>
    </w:pPr>
  </w:style>
  <w:style w:type="table" w:styleId="a4">
    <w:name w:val="Table Grid"/>
    <w:basedOn w:val="a1"/>
    <w:uiPriority w:val="39"/>
    <w:rsid w:val="002D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Indent"/>
    <w:basedOn w:val="a"/>
    <w:uiPriority w:val="99"/>
    <w:rsid w:val="00BC4184"/>
    <w:pPr>
      <w:ind w:left="851"/>
    </w:pPr>
  </w:style>
  <w:style w:type="paragraph" w:customStyle="1" w:styleId="6">
    <w:name w:val="표준문서 6"/>
    <w:basedOn w:val="1-"/>
    <w:uiPriority w:val="99"/>
    <w:qFormat/>
    <w:rsid w:val="00BC4184"/>
    <w:pPr>
      <w:numPr>
        <w:ilvl w:val="5"/>
        <w:numId w:val="2"/>
      </w:numPr>
    </w:pPr>
    <w:rPr>
      <w:sz w:val="18"/>
    </w:rPr>
  </w:style>
  <w:style w:type="paragraph" w:styleId="a6">
    <w:name w:val="header"/>
    <w:basedOn w:val="a"/>
    <w:link w:val="Char"/>
    <w:uiPriority w:val="99"/>
    <w:unhideWhenUsed/>
    <w:rsid w:val="00BC4184"/>
    <w:pPr>
      <w:tabs>
        <w:tab w:val="center" w:pos="4513"/>
        <w:tab w:val="right" w:pos="9026"/>
      </w:tabs>
      <w:snapToGrid w:val="0"/>
    </w:pPr>
  </w:style>
  <w:style w:type="character" w:customStyle="1" w:styleId="Char">
    <w:name w:val="머리글 Char"/>
    <w:basedOn w:val="a0"/>
    <w:link w:val="a6"/>
    <w:uiPriority w:val="99"/>
    <w:rsid w:val="00BC4184"/>
    <w:rPr>
      <w:rFonts w:ascii="Times New Roman" w:eastAsiaTheme="majorEastAsia" w:hAnsi="Times New Roman" w:cs="Times New Roman"/>
      <w:kern w:val="0"/>
      <w:szCs w:val="20"/>
    </w:rPr>
  </w:style>
  <w:style w:type="paragraph" w:styleId="a7">
    <w:name w:val="footer"/>
    <w:basedOn w:val="a"/>
    <w:link w:val="Char0"/>
    <w:uiPriority w:val="99"/>
    <w:unhideWhenUsed/>
    <w:rsid w:val="00BC4184"/>
    <w:pPr>
      <w:tabs>
        <w:tab w:val="center" w:pos="4513"/>
        <w:tab w:val="right" w:pos="9026"/>
      </w:tabs>
      <w:snapToGrid w:val="0"/>
    </w:pPr>
  </w:style>
  <w:style w:type="character" w:customStyle="1" w:styleId="Char0">
    <w:name w:val="바닥글 Char"/>
    <w:basedOn w:val="a0"/>
    <w:link w:val="a7"/>
    <w:uiPriority w:val="99"/>
    <w:rsid w:val="00BC4184"/>
    <w:rPr>
      <w:rFonts w:ascii="Times New Roman" w:eastAsiaTheme="majorEastAsia" w:hAnsi="Times New Roman" w:cs="Times New Roman"/>
      <w:kern w:val="0"/>
      <w:szCs w:val="20"/>
    </w:rPr>
  </w:style>
  <w:style w:type="character" w:customStyle="1" w:styleId="1Char">
    <w:name w:val="제목 1 Char"/>
    <w:aliases w:val="기술문제 제목 Char"/>
    <w:basedOn w:val="a0"/>
    <w:link w:val="1"/>
    <w:rsid w:val="00FC55E6"/>
    <w:rPr>
      <w:rFonts w:ascii="돋움" w:eastAsia="돋움" w:hAnsi="돋움" w:cs="돋움"/>
      <w:kern w:val="0"/>
      <w:sz w:val="30"/>
      <w:szCs w:val="30"/>
    </w:rPr>
  </w:style>
  <w:style w:type="character" w:styleId="a8">
    <w:name w:val="Hyperlink"/>
    <w:basedOn w:val="a0"/>
    <w:uiPriority w:val="99"/>
    <w:unhideWhenUsed/>
    <w:rsid w:val="00FC55E6"/>
    <w:rPr>
      <w:rFonts w:cs="Times New Roman"/>
      <w:color w:val="0000FF"/>
      <w:u w:val="none"/>
      <w:effect w:val="none"/>
    </w:rPr>
  </w:style>
  <w:style w:type="paragraph" w:styleId="2">
    <w:name w:val="toc 2"/>
    <w:basedOn w:val="a"/>
    <w:next w:val="a"/>
    <w:autoRedefine/>
    <w:uiPriority w:val="39"/>
    <w:unhideWhenUsed/>
    <w:qFormat/>
    <w:rsid w:val="00FC55E6"/>
    <w:pPr>
      <w:widowControl/>
      <w:wordWrap/>
      <w:adjustRightInd/>
      <w:spacing w:after="100" w:line="276" w:lineRule="auto"/>
      <w:ind w:left="220"/>
      <w:jc w:val="left"/>
      <w:textAlignment w:val="auto"/>
    </w:pPr>
    <w:rPr>
      <w:rFonts w:ascii="맑은 고딕" w:eastAsia="맑은 고딕" w:hAnsi="맑은 고딕"/>
      <w:sz w:val="22"/>
      <w:szCs w:val="22"/>
    </w:rPr>
  </w:style>
  <w:style w:type="paragraph" w:styleId="10">
    <w:name w:val="toc 1"/>
    <w:basedOn w:val="a"/>
    <w:next w:val="a"/>
    <w:autoRedefine/>
    <w:uiPriority w:val="39"/>
    <w:unhideWhenUsed/>
    <w:qFormat/>
    <w:rsid w:val="00FC55E6"/>
    <w:pPr>
      <w:widowControl/>
      <w:tabs>
        <w:tab w:val="left" w:pos="440"/>
        <w:tab w:val="right" w:leader="dot" w:pos="9628"/>
      </w:tabs>
      <w:wordWrap/>
      <w:adjustRightInd/>
      <w:spacing w:after="100" w:line="276" w:lineRule="auto"/>
      <w:jc w:val="left"/>
      <w:textAlignment w:val="auto"/>
    </w:pPr>
    <w:rPr>
      <w:rFonts w:ascii="맑은 고딕" w:eastAsia="맑은 고딕" w:hAnsi="맑은 고딕"/>
      <w:sz w:val="22"/>
      <w:szCs w:val="22"/>
    </w:rPr>
  </w:style>
  <w:style w:type="paragraph" w:styleId="a9">
    <w:name w:val="endnote text"/>
    <w:basedOn w:val="a"/>
    <w:link w:val="Char1"/>
    <w:uiPriority w:val="99"/>
    <w:semiHidden/>
    <w:unhideWhenUsed/>
    <w:rsid w:val="002062AC"/>
    <w:pPr>
      <w:snapToGrid w:val="0"/>
      <w:jc w:val="left"/>
    </w:pPr>
  </w:style>
  <w:style w:type="character" w:customStyle="1" w:styleId="Char1">
    <w:name w:val="미주 텍스트 Char"/>
    <w:basedOn w:val="a0"/>
    <w:link w:val="a9"/>
    <w:uiPriority w:val="99"/>
    <w:semiHidden/>
    <w:rsid w:val="002062AC"/>
    <w:rPr>
      <w:rFonts w:ascii="Times New Roman" w:eastAsiaTheme="majorEastAsia" w:hAnsi="Times New Roman" w:cs="Times New Roman"/>
      <w:kern w:val="0"/>
      <w:szCs w:val="20"/>
    </w:rPr>
  </w:style>
  <w:style w:type="character" w:styleId="aa">
    <w:name w:val="endnote reference"/>
    <w:basedOn w:val="a0"/>
    <w:uiPriority w:val="99"/>
    <w:semiHidden/>
    <w:unhideWhenUsed/>
    <w:rsid w:val="002062AC"/>
    <w:rPr>
      <w:vertAlign w:val="superscript"/>
    </w:rPr>
  </w:style>
  <w:style w:type="paragraph" w:styleId="ab">
    <w:name w:val="footnote text"/>
    <w:basedOn w:val="a"/>
    <w:link w:val="Char2"/>
    <w:uiPriority w:val="99"/>
    <w:semiHidden/>
    <w:unhideWhenUsed/>
    <w:rsid w:val="002062AC"/>
    <w:pPr>
      <w:snapToGrid w:val="0"/>
      <w:jc w:val="left"/>
    </w:pPr>
  </w:style>
  <w:style w:type="character" w:customStyle="1" w:styleId="Char2">
    <w:name w:val="각주 텍스트 Char"/>
    <w:basedOn w:val="a0"/>
    <w:link w:val="ab"/>
    <w:uiPriority w:val="99"/>
    <w:semiHidden/>
    <w:rsid w:val="002062AC"/>
    <w:rPr>
      <w:rFonts w:ascii="Times New Roman" w:eastAsiaTheme="majorEastAsia" w:hAnsi="Times New Roman" w:cs="Times New Roman"/>
      <w:kern w:val="0"/>
      <w:szCs w:val="20"/>
    </w:rPr>
  </w:style>
  <w:style w:type="character" w:styleId="ac">
    <w:name w:val="footnote reference"/>
    <w:basedOn w:val="a0"/>
    <w:uiPriority w:val="99"/>
    <w:semiHidden/>
    <w:unhideWhenUsed/>
    <w:rsid w:val="002062AC"/>
    <w:rPr>
      <w:vertAlign w:val="superscript"/>
    </w:rPr>
  </w:style>
  <w:style w:type="paragraph" w:customStyle="1" w:styleId="TableCenter">
    <w:name w:val="Table_Center"/>
    <w:link w:val="TableCenterChar"/>
    <w:rsid w:val="00B63CB3"/>
    <w:pPr>
      <w:adjustRightInd w:val="0"/>
      <w:snapToGrid w:val="0"/>
      <w:spacing w:before="50" w:after="50" w:line="240" w:lineRule="auto"/>
      <w:jc w:val="center"/>
    </w:pPr>
    <w:rPr>
      <w:rFonts w:ascii="Arial" w:eastAsia="새굴림" w:hAnsi="Arial" w:cs="Times New Roman"/>
      <w:sz w:val="18"/>
      <w:szCs w:val="24"/>
    </w:rPr>
  </w:style>
  <w:style w:type="paragraph" w:customStyle="1" w:styleId="SafetyHeading">
    <w:name w:val="Safety_Heading"/>
    <w:rsid w:val="00B63CB3"/>
    <w:pPr>
      <w:adjustRightInd w:val="0"/>
      <w:snapToGrid w:val="0"/>
      <w:spacing w:before="40" w:after="40" w:line="240" w:lineRule="auto"/>
      <w:jc w:val="center"/>
    </w:pPr>
    <w:rPr>
      <w:rFonts w:ascii="Microsoft Sans Serif" w:eastAsia="새굴림" w:hAnsi="Microsoft Sans Serif" w:cs="Times New Roman"/>
      <w:b/>
      <w:szCs w:val="24"/>
    </w:rPr>
  </w:style>
  <w:style w:type="character" w:customStyle="1" w:styleId="TableCenterChar">
    <w:name w:val="Table_Center Char"/>
    <w:basedOn w:val="a0"/>
    <w:link w:val="TableCenter"/>
    <w:rsid w:val="00B63CB3"/>
    <w:rPr>
      <w:rFonts w:ascii="Arial" w:eastAsia="새굴림" w:hAnsi="Arial" w:cs="Times New Roman"/>
      <w:sz w:val="18"/>
      <w:szCs w:val="24"/>
    </w:rPr>
  </w:style>
  <w:style w:type="character" w:styleId="ad">
    <w:name w:val="FollowedHyperlink"/>
    <w:basedOn w:val="a0"/>
    <w:uiPriority w:val="99"/>
    <w:semiHidden/>
    <w:unhideWhenUsed/>
    <w:rsid w:val="00D50B9C"/>
    <w:rPr>
      <w:color w:val="954F72" w:themeColor="followedHyperlink"/>
      <w:u w:val="single"/>
    </w:rPr>
  </w:style>
  <w:style w:type="paragraph" w:styleId="ae">
    <w:name w:val="Normal (Web)"/>
    <w:basedOn w:val="a"/>
    <w:uiPriority w:val="99"/>
    <w:semiHidden/>
    <w:unhideWhenUsed/>
    <w:rsid w:val="003F54FC"/>
    <w:pPr>
      <w:widowControl/>
      <w:wordWrap/>
      <w:adjustRightInd/>
      <w:spacing w:before="100" w:beforeAutospacing="1" w:after="100" w:afterAutospacing="1" w:line="240" w:lineRule="auto"/>
      <w:jc w:val="left"/>
      <w:textAlignment w:val="auto"/>
    </w:pPr>
    <w:rPr>
      <w:rFonts w:ascii="굴림" w:eastAsia="굴림" w:hAnsi="굴림" w:cs="굴림"/>
      <w:sz w:val="24"/>
      <w:szCs w:val="24"/>
    </w:rPr>
  </w:style>
  <w:style w:type="character" w:customStyle="1" w:styleId="3Char">
    <w:name w:val="제목 3 Char"/>
    <w:basedOn w:val="a0"/>
    <w:link w:val="30"/>
    <w:uiPriority w:val="9"/>
    <w:semiHidden/>
    <w:rsid w:val="008B0885"/>
    <w:rPr>
      <w:rFonts w:asciiTheme="majorHAnsi" w:eastAsiaTheme="majorEastAsia" w:hAnsiTheme="majorHAnsi" w:cstheme="majorBidi"/>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5992">
      <w:bodyDiv w:val="1"/>
      <w:marLeft w:val="0"/>
      <w:marRight w:val="0"/>
      <w:marTop w:val="0"/>
      <w:marBottom w:val="0"/>
      <w:divBdr>
        <w:top w:val="none" w:sz="0" w:space="0" w:color="auto"/>
        <w:left w:val="none" w:sz="0" w:space="0" w:color="auto"/>
        <w:bottom w:val="none" w:sz="0" w:space="0" w:color="auto"/>
        <w:right w:val="none" w:sz="0" w:space="0" w:color="auto"/>
      </w:divBdr>
    </w:div>
    <w:div w:id="25646953">
      <w:bodyDiv w:val="1"/>
      <w:marLeft w:val="0"/>
      <w:marRight w:val="0"/>
      <w:marTop w:val="0"/>
      <w:marBottom w:val="0"/>
      <w:divBdr>
        <w:top w:val="none" w:sz="0" w:space="0" w:color="auto"/>
        <w:left w:val="none" w:sz="0" w:space="0" w:color="auto"/>
        <w:bottom w:val="none" w:sz="0" w:space="0" w:color="auto"/>
        <w:right w:val="none" w:sz="0" w:space="0" w:color="auto"/>
      </w:divBdr>
    </w:div>
    <w:div w:id="89202766">
      <w:bodyDiv w:val="1"/>
      <w:marLeft w:val="0"/>
      <w:marRight w:val="0"/>
      <w:marTop w:val="0"/>
      <w:marBottom w:val="0"/>
      <w:divBdr>
        <w:top w:val="none" w:sz="0" w:space="0" w:color="auto"/>
        <w:left w:val="none" w:sz="0" w:space="0" w:color="auto"/>
        <w:bottom w:val="none" w:sz="0" w:space="0" w:color="auto"/>
        <w:right w:val="none" w:sz="0" w:space="0" w:color="auto"/>
      </w:divBdr>
    </w:div>
    <w:div w:id="104547864">
      <w:bodyDiv w:val="1"/>
      <w:marLeft w:val="0"/>
      <w:marRight w:val="0"/>
      <w:marTop w:val="0"/>
      <w:marBottom w:val="0"/>
      <w:divBdr>
        <w:top w:val="none" w:sz="0" w:space="0" w:color="auto"/>
        <w:left w:val="none" w:sz="0" w:space="0" w:color="auto"/>
        <w:bottom w:val="none" w:sz="0" w:space="0" w:color="auto"/>
        <w:right w:val="none" w:sz="0" w:space="0" w:color="auto"/>
      </w:divBdr>
    </w:div>
    <w:div w:id="190581690">
      <w:bodyDiv w:val="1"/>
      <w:marLeft w:val="0"/>
      <w:marRight w:val="0"/>
      <w:marTop w:val="0"/>
      <w:marBottom w:val="0"/>
      <w:divBdr>
        <w:top w:val="none" w:sz="0" w:space="0" w:color="auto"/>
        <w:left w:val="none" w:sz="0" w:space="0" w:color="auto"/>
        <w:bottom w:val="none" w:sz="0" w:space="0" w:color="auto"/>
        <w:right w:val="none" w:sz="0" w:space="0" w:color="auto"/>
      </w:divBdr>
    </w:div>
    <w:div w:id="224072774">
      <w:bodyDiv w:val="1"/>
      <w:marLeft w:val="0"/>
      <w:marRight w:val="0"/>
      <w:marTop w:val="0"/>
      <w:marBottom w:val="0"/>
      <w:divBdr>
        <w:top w:val="none" w:sz="0" w:space="0" w:color="auto"/>
        <w:left w:val="none" w:sz="0" w:space="0" w:color="auto"/>
        <w:bottom w:val="none" w:sz="0" w:space="0" w:color="auto"/>
        <w:right w:val="none" w:sz="0" w:space="0" w:color="auto"/>
      </w:divBdr>
    </w:div>
    <w:div w:id="286281973">
      <w:bodyDiv w:val="1"/>
      <w:marLeft w:val="0"/>
      <w:marRight w:val="0"/>
      <w:marTop w:val="0"/>
      <w:marBottom w:val="0"/>
      <w:divBdr>
        <w:top w:val="none" w:sz="0" w:space="0" w:color="auto"/>
        <w:left w:val="none" w:sz="0" w:space="0" w:color="auto"/>
        <w:bottom w:val="none" w:sz="0" w:space="0" w:color="auto"/>
        <w:right w:val="none" w:sz="0" w:space="0" w:color="auto"/>
      </w:divBdr>
    </w:div>
    <w:div w:id="367797704">
      <w:bodyDiv w:val="1"/>
      <w:marLeft w:val="0"/>
      <w:marRight w:val="0"/>
      <w:marTop w:val="0"/>
      <w:marBottom w:val="0"/>
      <w:divBdr>
        <w:top w:val="none" w:sz="0" w:space="0" w:color="auto"/>
        <w:left w:val="none" w:sz="0" w:space="0" w:color="auto"/>
        <w:bottom w:val="none" w:sz="0" w:space="0" w:color="auto"/>
        <w:right w:val="none" w:sz="0" w:space="0" w:color="auto"/>
      </w:divBdr>
    </w:div>
    <w:div w:id="371006915">
      <w:bodyDiv w:val="1"/>
      <w:marLeft w:val="0"/>
      <w:marRight w:val="0"/>
      <w:marTop w:val="0"/>
      <w:marBottom w:val="0"/>
      <w:divBdr>
        <w:top w:val="none" w:sz="0" w:space="0" w:color="auto"/>
        <w:left w:val="none" w:sz="0" w:space="0" w:color="auto"/>
        <w:bottom w:val="none" w:sz="0" w:space="0" w:color="auto"/>
        <w:right w:val="none" w:sz="0" w:space="0" w:color="auto"/>
      </w:divBdr>
    </w:div>
    <w:div w:id="411388815">
      <w:bodyDiv w:val="1"/>
      <w:marLeft w:val="0"/>
      <w:marRight w:val="0"/>
      <w:marTop w:val="0"/>
      <w:marBottom w:val="0"/>
      <w:divBdr>
        <w:top w:val="none" w:sz="0" w:space="0" w:color="auto"/>
        <w:left w:val="none" w:sz="0" w:space="0" w:color="auto"/>
        <w:bottom w:val="none" w:sz="0" w:space="0" w:color="auto"/>
        <w:right w:val="none" w:sz="0" w:space="0" w:color="auto"/>
      </w:divBdr>
    </w:div>
    <w:div w:id="486016278">
      <w:bodyDiv w:val="1"/>
      <w:marLeft w:val="0"/>
      <w:marRight w:val="0"/>
      <w:marTop w:val="0"/>
      <w:marBottom w:val="0"/>
      <w:divBdr>
        <w:top w:val="none" w:sz="0" w:space="0" w:color="auto"/>
        <w:left w:val="none" w:sz="0" w:space="0" w:color="auto"/>
        <w:bottom w:val="none" w:sz="0" w:space="0" w:color="auto"/>
        <w:right w:val="none" w:sz="0" w:space="0" w:color="auto"/>
      </w:divBdr>
    </w:div>
    <w:div w:id="524949264">
      <w:bodyDiv w:val="1"/>
      <w:marLeft w:val="0"/>
      <w:marRight w:val="0"/>
      <w:marTop w:val="0"/>
      <w:marBottom w:val="0"/>
      <w:divBdr>
        <w:top w:val="none" w:sz="0" w:space="0" w:color="auto"/>
        <w:left w:val="none" w:sz="0" w:space="0" w:color="auto"/>
        <w:bottom w:val="none" w:sz="0" w:space="0" w:color="auto"/>
        <w:right w:val="none" w:sz="0" w:space="0" w:color="auto"/>
      </w:divBdr>
    </w:div>
    <w:div w:id="537082722">
      <w:bodyDiv w:val="1"/>
      <w:marLeft w:val="0"/>
      <w:marRight w:val="0"/>
      <w:marTop w:val="0"/>
      <w:marBottom w:val="0"/>
      <w:divBdr>
        <w:top w:val="none" w:sz="0" w:space="0" w:color="auto"/>
        <w:left w:val="none" w:sz="0" w:space="0" w:color="auto"/>
        <w:bottom w:val="none" w:sz="0" w:space="0" w:color="auto"/>
        <w:right w:val="none" w:sz="0" w:space="0" w:color="auto"/>
      </w:divBdr>
    </w:div>
    <w:div w:id="549809126">
      <w:bodyDiv w:val="1"/>
      <w:marLeft w:val="0"/>
      <w:marRight w:val="0"/>
      <w:marTop w:val="0"/>
      <w:marBottom w:val="0"/>
      <w:divBdr>
        <w:top w:val="none" w:sz="0" w:space="0" w:color="auto"/>
        <w:left w:val="none" w:sz="0" w:space="0" w:color="auto"/>
        <w:bottom w:val="none" w:sz="0" w:space="0" w:color="auto"/>
        <w:right w:val="none" w:sz="0" w:space="0" w:color="auto"/>
      </w:divBdr>
    </w:div>
    <w:div w:id="731081921">
      <w:bodyDiv w:val="1"/>
      <w:marLeft w:val="0"/>
      <w:marRight w:val="0"/>
      <w:marTop w:val="0"/>
      <w:marBottom w:val="0"/>
      <w:divBdr>
        <w:top w:val="none" w:sz="0" w:space="0" w:color="auto"/>
        <w:left w:val="none" w:sz="0" w:space="0" w:color="auto"/>
        <w:bottom w:val="none" w:sz="0" w:space="0" w:color="auto"/>
        <w:right w:val="none" w:sz="0" w:space="0" w:color="auto"/>
      </w:divBdr>
    </w:div>
    <w:div w:id="843321681">
      <w:bodyDiv w:val="1"/>
      <w:marLeft w:val="0"/>
      <w:marRight w:val="0"/>
      <w:marTop w:val="0"/>
      <w:marBottom w:val="0"/>
      <w:divBdr>
        <w:top w:val="none" w:sz="0" w:space="0" w:color="auto"/>
        <w:left w:val="none" w:sz="0" w:space="0" w:color="auto"/>
        <w:bottom w:val="none" w:sz="0" w:space="0" w:color="auto"/>
        <w:right w:val="none" w:sz="0" w:space="0" w:color="auto"/>
      </w:divBdr>
    </w:div>
    <w:div w:id="928005394">
      <w:bodyDiv w:val="1"/>
      <w:marLeft w:val="0"/>
      <w:marRight w:val="0"/>
      <w:marTop w:val="0"/>
      <w:marBottom w:val="0"/>
      <w:divBdr>
        <w:top w:val="none" w:sz="0" w:space="0" w:color="auto"/>
        <w:left w:val="none" w:sz="0" w:space="0" w:color="auto"/>
        <w:bottom w:val="none" w:sz="0" w:space="0" w:color="auto"/>
        <w:right w:val="none" w:sz="0" w:space="0" w:color="auto"/>
      </w:divBdr>
    </w:div>
    <w:div w:id="1080254415">
      <w:bodyDiv w:val="1"/>
      <w:marLeft w:val="0"/>
      <w:marRight w:val="0"/>
      <w:marTop w:val="0"/>
      <w:marBottom w:val="0"/>
      <w:divBdr>
        <w:top w:val="none" w:sz="0" w:space="0" w:color="auto"/>
        <w:left w:val="none" w:sz="0" w:space="0" w:color="auto"/>
        <w:bottom w:val="none" w:sz="0" w:space="0" w:color="auto"/>
        <w:right w:val="none" w:sz="0" w:space="0" w:color="auto"/>
      </w:divBdr>
    </w:div>
    <w:div w:id="1225065834">
      <w:bodyDiv w:val="1"/>
      <w:marLeft w:val="0"/>
      <w:marRight w:val="0"/>
      <w:marTop w:val="0"/>
      <w:marBottom w:val="0"/>
      <w:divBdr>
        <w:top w:val="none" w:sz="0" w:space="0" w:color="auto"/>
        <w:left w:val="none" w:sz="0" w:space="0" w:color="auto"/>
        <w:bottom w:val="none" w:sz="0" w:space="0" w:color="auto"/>
        <w:right w:val="none" w:sz="0" w:space="0" w:color="auto"/>
      </w:divBdr>
    </w:div>
    <w:div w:id="1253320672">
      <w:bodyDiv w:val="1"/>
      <w:marLeft w:val="0"/>
      <w:marRight w:val="0"/>
      <w:marTop w:val="0"/>
      <w:marBottom w:val="0"/>
      <w:divBdr>
        <w:top w:val="none" w:sz="0" w:space="0" w:color="auto"/>
        <w:left w:val="none" w:sz="0" w:space="0" w:color="auto"/>
        <w:bottom w:val="none" w:sz="0" w:space="0" w:color="auto"/>
        <w:right w:val="none" w:sz="0" w:space="0" w:color="auto"/>
      </w:divBdr>
    </w:div>
    <w:div w:id="1315601927">
      <w:bodyDiv w:val="1"/>
      <w:marLeft w:val="0"/>
      <w:marRight w:val="0"/>
      <w:marTop w:val="0"/>
      <w:marBottom w:val="0"/>
      <w:divBdr>
        <w:top w:val="none" w:sz="0" w:space="0" w:color="auto"/>
        <w:left w:val="none" w:sz="0" w:space="0" w:color="auto"/>
        <w:bottom w:val="none" w:sz="0" w:space="0" w:color="auto"/>
        <w:right w:val="none" w:sz="0" w:space="0" w:color="auto"/>
      </w:divBdr>
    </w:div>
    <w:div w:id="1333215390">
      <w:bodyDiv w:val="1"/>
      <w:marLeft w:val="0"/>
      <w:marRight w:val="0"/>
      <w:marTop w:val="0"/>
      <w:marBottom w:val="0"/>
      <w:divBdr>
        <w:top w:val="none" w:sz="0" w:space="0" w:color="auto"/>
        <w:left w:val="none" w:sz="0" w:space="0" w:color="auto"/>
        <w:bottom w:val="none" w:sz="0" w:space="0" w:color="auto"/>
        <w:right w:val="none" w:sz="0" w:space="0" w:color="auto"/>
      </w:divBdr>
    </w:div>
    <w:div w:id="1476292907">
      <w:bodyDiv w:val="1"/>
      <w:marLeft w:val="0"/>
      <w:marRight w:val="0"/>
      <w:marTop w:val="0"/>
      <w:marBottom w:val="0"/>
      <w:divBdr>
        <w:top w:val="none" w:sz="0" w:space="0" w:color="auto"/>
        <w:left w:val="none" w:sz="0" w:space="0" w:color="auto"/>
        <w:bottom w:val="none" w:sz="0" w:space="0" w:color="auto"/>
        <w:right w:val="none" w:sz="0" w:space="0" w:color="auto"/>
      </w:divBdr>
    </w:div>
    <w:div w:id="1484275283">
      <w:bodyDiv w:val="1"/>
      <w:marLeft w:val="0"/>
      <w:marRight w:val="0"/>
      <w:marTop w:val="0"/>
      <w:marBottom w:val="0"/>
      <w:divBdr>
        <w:top w:val="none" w:sz="0" w:space="0" w:color="auto"/>
        <w:left w:val="none" w:sz="0" w:space="0" w:color="auto"/>
        <w:bottom w:val="none" w:sz="0" w:space="0" w:color="auto"/>
        <w:right w:val="none" w:sz="0" w:space="0" w:color="auto"/>
      </w:divBdr>
    </w:div>
    <w:div w:id="1497114821">
      <w:bodyDiv w:val="1"/>
      <w:marLeft w:val="0"/>
      <w:marRight w:val="0"/>
      <w:marTop w:val="0"/>
      <w:marBottom w:val="0"/>
      <w:divBdr>
        <w:top w:val="none" w:sz="0" w:space="0" w:color="auto"/>
        <w:left w:val="none" w:sz="0" w:space="0" w:color="auto"/>
        <w:bottom w:val="none" w:sz="0" w:space="0" w:color="auto"/>
        <w:right w:val="none" w:sz="0" w:space="0" w:color="auto"/>
      </w:divBdr>
    </w:div>
    <w:div w:id="1541016798">
      <w:bodyDiv w:val="1"/>
      <w:marLeft w:val="0"/>
      <w:marRight w:val="0"/>
      <w:marTop w:val="0"/>
      <w:marBottom w:val="0"/>
      <w:divBdr>
        <w:top w:val="none" w:sz="0" w:space="0" w:color="auto"/>
        <w:left w:val="none" w:sz="0" w:space="0" w:color="auto"/>
        <w:bottom w:val="none" w:sz="0" w:space="0" w:color="auto"/>
        <w:right w:val="none" w:sz="0" w:space="0" w:color="auto"/>
      </w:divBdr>
    </w:div>
    <w:div w:id="1567296809">
      <w:bodyDiv w:val="1"/>
      <w:marLeft w:val="0"/>
      <w:marRight w:val="0"/>
      <w:marTop w:val="0"/>
      <w:marBottom w:val="0"/>
      <w:divBdr>
        <w:top w:val="none" w:sz="0" w:space="0" w:color="auto"/>
        <w:left w:val="none" w:sz="0" w:space="0" w:color="auto"/>
        <w:bottom w:val="none" w:sz="0" w:space="0" w:color="auto"/>
        <w:right w:val="none" w:sz="0" w:space="0" w:color="auto"/>
      </w:divBdr>
    </w:div>
    <w:div w:id="1701663525">
      <w:bodyDiv w:val="1"/>
      <w:marLeft w:val="0"/>
      <w:marRight w:val="0"/>
      <w:marTop w:val="0"/>
      <w:marBottom w:val="0"/>
      <w:divBdr>
        <w:top w:val="none" w:sz="0" w:space="0" w:color="auto"/>
        <w:left w:val="none" w:sz="0" w:space="0" w:color="auto"/>
        <w:bottom w:val="none" w:sz="0" w:space="0" w:color="auto"/>
        <w:right w:val="none" w:sz="0" w:space="0" w:color="auto"/>
      </w:divBdr>
    </w:div>
    <w:div w:id="1716076878">
      <w:bodyDiv w:val="1"/>
      <w:marLeft w:val="0"/>
      <w:marRight w:val="0"/>
      <w:marTop w:val="0"/>
      <w:marBottom w:val="0"/>
      <w:divBdr>
        <w:top w:val="none" w:sz="0" w:space="0" w:color="auto"/>
        <w:left w:val="none" w:sz="0" w:space="0" w:color="auto"/>
        <w:bottom w:val="none" w:sz="0" w:space="0" w:color="auto"/>
        <w:right w:val="none" w:sz="0" w:space="0" w:color="auto"/>
      </w:divBdr>
    </w:div>
    <w:div w:id="1828787186">
      <w:bodyDiv w:val="1"/>
      <w:marLeft w:val="0"/>
      <w:marRight w:val="0"/>
      <w:marTop w:val="0"/>
      <w:marBottom w:val="0"/>
      <w:divBdr>
        <w:top w:val="none" w:sz="0" w:space="0" w:color="auto"/>
        <w:left w:val="none" w:sz="0" w:space="0" w:color="auto"/>
        <w:bottom w:val="none" w:sz="0" w:space="0" w:color="auto"/>
        <w:right w:val="none" w:sz="0" w:space="0" w:color="auto"/>
      </w:divBdr>
    </w:div>
    <w:div w:id="1856839582">
      <w:bodyDiv w:val="1"/>
      <w:marLeft w:val="0"/>
      <w:marRight w:val="0"/>
      <w:marTop w:val="0"/>
      <w:marBottom w:val="0"/>
      <w:divBdr>
        <w:top w:val="none" w:sz="0" w:space="0" w:color="auto"/>
        <w:left w:val="none" w:sz="0" w:space="0" w:color="auto"/>
        <w:bottom w:val="none" w:sz="0" w:space="0" w:color="auto"/>
        <w:right w:val="none" w:sz="0" w:space="0" w:color="auto"/>
      </w:divBdr>
    </w:div>
    <w:div w:id="1867668912">
      <w:bodyDiv w:val="1"/>
      <w:marLeft w:val="0"/>
      <w:marRight w:val="0"/>
      <w:marTop w:val="0"/>
      <w:marBottom w:val="0"/>
      <w:divBdr>
        <w:top w:val="none" w:sz="0" w:space="0" w:color="auto"/>
        <w:left w:val="none" w:sz="0" w:space="0" w:color="auto"/>
        <w:bottom w:val="none" w:sz="0" w:space="0" w:color="auto"/>
        <w:right w:val="none" w:sz="0" w:space="0" w:color="auto"/>
      </w:divBdr>
    </w:div>
    <w:div w:id="1898513451">
      <w:bodyDiv w:val="1"/>
      <w:marLeft w:val="0"/>
      <w:marRight w:val="0"/>
      <w:marTop w:val="0"/>
      <w:marBottom w:val="0"/>
      <w:divBdr>
        <w:top w:val="none" w:sz="0" w:space="0" w:color="auto"/>
        <w:left w:val="none" w:sz="0" w:space="0" w:color="auto"/>
        <w:bottom w:val="none" w:sz="0" w:space="0" w:color="auto"/>
        <w:right w:val="none" w:sz="0" w:space="0" w:color="auto"/>
      </w:divBdr>
    </w:div>
    <w:div w:id="1951349352">
      <w:bodyDiv w:val="1"/>
      <w:marLeft w:val="0"/>
      <w:marRight w:val="0"/>
      <w:marTop w:val="0"/>
      <w:marBottom w:val="0"/>
      <w:divBdr>
        <w:top w:val="none" w:sz="0" w:space="0" w:color="auto"/>
        <w:left w:val="none" w:sz="0" w:space="0" w:color="auto"/>
        <w:bottom w:val="none" w:sz="0" w:space="0" w:color="auto"/>
        <w:right w:val="none" w:sz="0" w:space="0" w:color="auto"/>
      </w:divBdr>
    </w:div>
    <w:div w:id="1966963627">
      <w:bodyDiv w:val="1"/>
      <w:marLeft w:val="0"/>
      <w:marRight w:val="0"/>
      <w:marTop w:val="0"/>
      <w:marBottom w:val="0"/>
      <w:divBdr>
        <w:top w:val="none" w:sz="0" w:space="0" w:color="auto"/>
        <w:left w:val="none" w:sz="0" w:space="0" w:color="auto"/>
        <w:bottom w:val="none" w:sz="0" w:space="0" w:color="auto"/>
        <w:right w:val="none" w:sz="0" w:space="0" w:color="auto"/>
      </w:divBdr>
    </w:div>
    <w:div w:id="1985624313">
      <w:bodyDiv w:val="1"/>
      <w:marLeft w:val="0"/>
      <w:marRight w:val="0"/>
      <w:marTop w:val="0"/>
      <w:marBottom w:val="0"/>
      <w:divBdr>
        <w:top w:val="none" w:sz="0" w:space="0" w:color="auto"/>
        <w:left w:val="none" w:sz="0" w:space="0" w:color="auto"/>
        <w:bottom w:val="none" w:sz="0" w:space="0" w:color="auto"/>
        <w:right w:val="none" w:sz="0" w:space="0" w:color="auto"/>
      </w:divBdr>
    </w:div>
    <w:div w:id="2002855663">
      <w:bodyDiv w:val="1"/>
      <w:marLeft w:val="0"/>
      <w:marRight w:val="0"/>
      <w:marTop w:val="0"/>
      <w:marBottom w:val="0"/>
      <w:divBdr>
        <w:top w:val="none" w:sz="0" w:space="0" w:color="auto"/>
        <w:left w:val="none" w:sz="0" w:space="0" w:color="auto"/>
        <w:bottom w:val="none" w:sz="0" w:space="0" w:color="auto"/>
        <w:right w:val="none" w:sz="0" w:space="0" w:color="auto"/>
      </w:divBdr>
    </w:div>
    <w:div w:id="2005746024">
      <w:bodyDiv w:val="1"/>
      <w:marLeft w:val="0"/>
      <w:marRight w:val="0"/>
      <w:marTop w:val="0"/>
      <w:marBottom w:val="0"/>
      <w:divBdr>
        <w:top w:val="none" w:sz="0" w:space="0" w:color="auto"/>
        <w:left w:val="none" w:sz="0" w:space="0" w:color="auto"/>
        <w:bottom w:val="none" w:sz="0" w:space="0" w:color="auto"/>
        <w:right w:val="none" w:sz="0" w:space="0" w:color="auto"/>
      </w:divBdr>
    </w:div>
    <w:div w:id="2025744857">
      <w:bodyDiv w:val="1"/>
      <w:marLeft w:val="0"/>
      <w:marRight w:val="0"/>
      <w:marTop w:val="0"/>
      <w:marBottom w:val="0"/>
      <w:divBdr>
        <w:top w:val="none" w:sz="0" w:space="0" w:color="auto"/>
        <w:left w:val="none" w:sz="0" w:space="0" w:color="auto"/>
        <w:bottom w:val="none" w:sz="0" w:space="0" w:color="auto"/>
        <w:right w:val="none" w:sz="0" w:space="0" w:color="auto"/>
      </w:divBdr>
    </w:div>
    <w:div w:id="2031177609">
      <w:bodyDiv w:val="1"/>
      <w:marLeft w:val="0"/>
      <w:marRight w:val="0"/>
      <w:marTop w:val="0"/>
      <w:marBottom w:val="0"/>
      <w:divBdr>
        <w:top w:val="none" w:sz="0" w:space="0" w:color="auto"/>
        <w:left w:val="none" w:sz="0" w:space="0" w:color="auto"/>
        <w:bottom w:val="none" w:sz="0" w:space="0" w:color="auto"/>
        <w:right w:val="none" w:sz="0" w:space="0" w:color="auto"/>
      </w:divBdr>
    </w:div>
    <w:div w:id="2043284162">
      <w:bodyDiv w:val="1"/>
      <w:marLeft w:val="0"/>
      <w:marRight w:val="0"/>
      <w:marTop w:val="0"/>
      <w:marBottom w:val="0"/>
      <w:divBdr>
        <w:top w:val="none" w:sz="0" w:space="0" w:color="auto"/>
        <w:left w:val="none" w:sz="0" w:space="0" w:color="auto"/>
        <w:bottom w:val="none" w:sz="0" w:space="0" w:color="auto"/>
        <w:right w:val="none" w:sz="0" w:space="0" w:color="auto"/>
      </w:divBdr>
    </w:div>
    <w:div w:id="2073119366">
      <w:bodyDiv w:val="1"/>
      <w:marLeft w:val="0"/>
      <w:marRight w:val="0"/>
      <w:marTop w:val="0"/>
      <w:marBottom w:val="0"/>
      <w:divBdr>
        <w:top w:val="none" w:sz="0" w:space="0" w:color="auto"/>
        <w:left w:val="none" w:sz="0" w:space="0" w:color="auto"/>
        <w:bottom w:val="none" w:sz="0" w:space="0" w:color="auto"/>
        <w:right w:val="none" w:sz="0" w:space="0" w:color="auto"/>
      </w:divBdr>
    </w:div>
    <w:div w:id="2074699936">
      <w:bodyDiv w:val="1"/>
      <w:marLeft w:val="0"/>
      <w:marRight w:val="0"/>
      <w:marTop w:val="0"/>
      <w:marBottom w:val="0"/>
      <w:divBdr>
        <w:top w:val="none" w:sz="0" w:space="0" w:color="auto"/>
        <w:left w:val="none" w:sz="0" w:space="0" w:color="auto"/>
        <w:bottom w:val="none" w:sz="0" w:space="0" w:color="auto"/>
        <w:right w:val="none" w:sz="0" w:space="0" w:color="auto"/>
      </w:divBdr>
    </w:div>
    <w:div w:id="2134208816">
      <w:bodyDiv w:val="1"/>
      <w:marLeft w:val="0"/>
      <w:marRight w:val="0"/>
      <w:marTop w:val="0"/>
      <w:marBottom w:val="0"/>
      <w:divBdr>
        <w:top w:val="none" w:sz="0" w:space="0" w:color="auto"/>
        <w:left w:val="none" w:sz="0" w:space="0" w:color="auto"/>
        <w:bottom w:val="none" w:sz="0" w:space="0" w:color="auto"/>
        <w:right w:val="none" w:sz="0" w:space="0" w:color="auto"/>
      </w:divBdr>
    </w:div>
    <w:div w:id="2135831321">
      <w:bodyDiv w:val="1"/>
      <w:marLeft w:val="0"/>
      <w:marRight w:val="0"/>
      <w:marTop w:val="0"/>
      <w:marBottom w:val="0"/>
      <w:divBdr>
        <w:top w:val="none" w:sz="0" w:space="0" w:color="auto"/>
        <w:left w:val="none" w:sz="0" w:space="0" w:color="auto"/>
        <w:bottom w:val="none" w:sz="0" w:space="0" w:color="auto"/>
        <w:right w:val="none" w:sz="0" w:space="0" w:color="auto"/>
      </w:divBdr>
    </w:div>
    <w:div w:id="214561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00F73-1683-4391-9D05-7446F0B40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3</Pages>
  <Words>309</Words>
  <Characters>1765</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cp:lastPrinted>2021-05-27T02:15:00Z</cp:lastPrinted>
  <dcterms:created xsi:type="dcterms:W3CDTF">2025-12-22T05:42:00Z</dcterms:created>
  <dcterms:modified xsi:type="dcterms:W3CDTF">2026-03-26T04:47:00Z</dcterms:modified>
  <cp:contentStatus/>
</cp:coreProperties>
</file>