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2F4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Calibri"/>
          <w:color w:val="000000"/>
          <w:shd w:val="clear" w:color="auto" w:fill="FFFFFF"/>
        </w:rPr>
      </w:pPr>
      <w:r>
        <w:rPr>
          <w:rFonts w:ascii="Bookman Old Style" w:hAnsi="Bookman Old Style" w:cs="Calibri"/>
          <w:color w:val="000000"/>
          <w:shd w:val="clear" w:color="auto" w:fill="FFFFFF"/>
        </w:rPr>
        <w:t>[Date]</w:t>
      </w:r>
    </w:p>
    <w:p w14:paraId="26BA7C5C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Calibri"/>
          <w:color w:val="000000"/>
          <w:shd w:val="clear" w:color="auto" w:fill="FFFFFF"/>
        </w:rPr>
      </w:pPr>
    </w:p>
    <w:p w14:paraId="5B4191A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Calibri"/>
          <w:b/>
          <w:color w:val="000000"/>
          <w:shd w:val="clear" w:color="auto" w:fill="FFFFFF"/>
        </w:rPr>
      </w:pPr>
      <w:r>
        <w:rPr>
          <w:rFonts w:ascii="Bookman Old Style" w:hAnsi="Bookman Old Style" w:cs="Calibri"/>
          <w:b/>
          <w:color w:val="000000"/>
          <w:shd w:val="clear" w:color="auto" w:fill="FFFFFF"/>
        </w:rPr>
        <w:t>[Prefix] [Name]</w:t>
      </w:r>
    </w:p>
    <w:p w14:paraId="7D7E021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Calibri"/>
          <w:color w:val="000000"/>
          <w:shd w:val="clear" w:color="auto" w:fill="FFFFFF"/>
        </w:rPr>
      </w:pPr>
      <w:r>
        <w:rPr>
          <w:rFonts w:ascii="Bookman Old Style" w:hAnsi="Bookman Old Style" w:cs="Calibri"/>
          <w:color w:val="000000"/>
          <w:shd w:val="clear" w:color="auto" w:fill="FFFFFF"/>
        </w:rPr>
        <w:t>[Street],</w:t>
      </w:r>
    </w:p>
    <w:p w14:paraId="66233CA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Calibri"/>
          <w:color w:val="000000"/>
          <w:shd w:val="clear" w:color="auto" w:fill="FFFFFF"/>
        </w:rPr>
      </w:pPr>
      <w:r>
        <w:rPr>
          <w:rFonts w:ascii="Bookman Old Style" w:hAnsi="Bookman Old Style" w:cs="Calibri"/>
          <w:color w:val="000000"/>
          <w:shd w:val="clear" w:color="auto" w:fill="FFFFFF"/>
        </w:rPr>
        <w:t>[City]</w:t>
      </w:r>
    </w:p>
    <w:p w14:paraId="2DC2FC1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2C4E3AF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03868E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Dear </w:t>
      </w:r>
      <w:r>
        <w:rPr>
          <w:rFonts w:ascii="Bookman Old Style" w:hAnsi="Bookman Old Style" w:cs="Calibri"/>
          <w:color w:val="000000"/>
          <w:shd w:val="clear" w:color="auto" w:fill="FFFFFF"/>
        </w:rPr>
        <w:t>[Prefix] [LastName],</w:t>
      </w:r>
    </w:p>
    <w:p w14:paraId="1F1C9E2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27ECEE1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77644E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Congratulations!</w:t>
      </w:r>
    </w:p>
    <w:p w14:paraId="1F3EA212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0DC56F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bCs/>
          <w:color w:val="000000"/>
          <w:sz w:val="20"/>
          <w:szCs w:val="20"/>
          <w:u w:val="single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We are pleased to inform you that based on the initial evaluation, we have found your qualifications to be substantial vis-à-vis the Civil Service Commission (CSC) approved Qualification Standards (QS) of </w:t>
      </w:r>
      <w:r>
        <w:rPr>
          <w:rFonts w:ascii="Bookman Old Style" w:hAnsi="Bookman Old Style" w:cs="Calibri"/>
          <w:b/>
          <w:bCs/>
          <w:color w:val="000000"/>
          <w:shd w:val="clear" w:color="auto" w:fill="FFFFFF"/>
        </w:rPr>
        <w:t>[Position]</w:t>
      </w:r>
      <w:r>
        <w:rPr>
          <w:rFonts w:ascii="Bookman Old Style" w:hAnsi="Bookman Old Style" w:cs="Tahoma"/>
          <w:b/>
          <w:bCs/>
          <w:color w:val="000000"/>
          <w:sz w:val="20"/>
          <w:szCs w:val="20"/>
          <w:shd w:val="clear" w:color="auto" w:fill="FFFFFF"/>
        </w:rPr>
        <w:t xml:space="preserve">. 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Below are the results of the initial evaluation conducted by the undersigned dated</w:t>
      </w:r>
      <w:r>
        <w:rPr>
          <w:rFonts w:ascii="Bookman Old Style" w:hAnsi="Bookman Old Style" w:cs="Tahoma"/>
          <w:b/>
          <w:bCs/>
          <w:color w:val="000000"/>
          <w:sz w:val="20"/>
          <w:szCs w:val="20"/>
          <w:shd w:val="clear" w:color="auto" w:fill="FFFFFF"/>
        </w:rPr>
        <w:t xml:space="preserve"> [Date]:</w:t>
      </w:r>
    </w:p>
    <w:p w14:paraId="6000438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4A6222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3793"/>
        <w:gridCol w:w="3003"/>
        <w:gridCol w:w="1883"/>
      </w:tblGrid>
      <w:tr w14:paraId="47ED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156" w:type="dxa"/>
            <w:shd w:val="clear" w:color="auto" w:fill="7E7E7E" w:themeFill="text1" w:themeFillTint="80"/>
          </w:tcPr>
          <w:p w14:paraId="64788A74">
            <w:pPr>
              <w:spacing w:after="0" w:line="240" w:lineRule="auto"/>
              <w:jc w:val="center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Position Applied for</w:t>
            </w:r>
          </w:p>
        </w:tc>
        <w:tc>
          <w:tcPr>
            <w:tcW w:w="3793" w:type="dxa"/>
            <w:shd w:val="clear" w:color="auto" w:fill="777777"/>
          </w:tcPr>
          <w:p w14:paraId="7F647A00">
            <w:pPr>
              <w:spacing w:after="0" w:line="240" w:lineRule="auto"/>
              <w:jc w:val="center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CSC Approved QS of the Position</w:t>
            </w:r>
          </w:p>
        </w:tc>
        <w:tc>
          <w:tcPr>
            <w:tcW w:w="3003" w:type="dxa"/>
            <w:shd w:val="clear" w:color="auto" w:fill="777777"/>
          </w:tcPr>
          <w:p w14:paraId="4CA9477D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  <w:lang w:eastAsia="en-PH"/>
              </w:rPr>
            </w:pPr>
            <w:r>
              <w:rPr>
                <w:color w:val="FFFFFF"/>
                <w:sz w:val="20"/>
                <w:szCs w:val="20"/>
                <w:lang w:eastAsia="en-PH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1528590F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  <w:lang w:eastAsia="en-PH"/>
              </w:rPr>
            </w:pPr>
            <w:r>
              <w:rPr>
                <w:color w:val="FFFFFF"/>
                <w:sz w:val="20"/>
                <w:szCs w:val="20"/>
                <w:lang w:eastAsia="en-PH"/>
              </w:rPr>
              <w:t>Remarks/Details</w:t>
            </w:r>
          </w:p>
        </w:tc>
      </w:tr>
      <w:tr w14:paraId="24DA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restart"/>
          </w:tcPr>
          <w:p w14:paraId="76EFA99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34B096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50B3DF8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F92F93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</w:p>
          <w:p w14:paraId="64705FA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sz w:val="20"/>
                <w:szCs w:val="20"/>
                <w:shd w:val="clear" w:color="auto" w:fill="FFFFFF"/>
                <w:lang w:eastAsia="en-PH"/>
              </w:rPr>
              <w:t>[Position]</w:t>
            </w:r>
          </w:p>
        </w:tc>
        <w:tc>
          <w:tcPr>
            <w:tcW w:w="3793" w:type="dxa"/>
          </w:tcPr>
          <w:p w14:paraId="4612FA0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Education:</w:t>
            </w:r>
          </w:p>
          <w:p w14:paraId="610F201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[Education Required]</w:t>
            </w:r>
          </w:p>
        </w:tc>
        <w:tc>
          <w:tcPr>
            <w:tcW w:w="3003" w:type="dxa"/>
          </w:tcPr>
          <w:p w14:paraId="1C4EA64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04E248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[Education]</w:t>
            </w:r>
          </w:p>
        </w:tc>
        <w:tc>
          <w:tcPr>
            <w:tcW w:w="1804" w:type="dxa"/>
          </w:tcPr>
          <w:p w14:paraId="20DAFE2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0C549B6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213B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672B7F9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0ACA690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Experience:</w:t>
            </w:r>
          </w:p>
          <w:p w14:paraId="122BC24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[Experience Required]</w:t>
            </w:r>
          </w:p>
        </w:tc>
        <w:tc>
          <w:tcPr>
            <w:tcW w:w="3003" w:type="dxa"/>
          </w:tcPr>
          <w:p w14:paraId="33C7FE7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A7B218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[Experience]</w:t>
            </w:r>
          </w:p>
        </w:tc>
        <w:tc>
          <w:tcPr>
            <w:tcW w:w="1804" w:type="dxa"/>
          </w:tcPr>
          <w:p w14:paraId="00C23E9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36E8EF9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7512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156" w:type="dxa"/>
            <w:vMerge w:val="continue"/>
          </w:tcPr>
          <w:p w14:paraId="7E2D398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2804E1B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Training:</w:t>
            </w:r>
          </w:p>
          <w:p w14:paraId="5E53CBB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4FBB526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[Training Required]</w:t>
            </w:r>
          </w:p>
        </w:tc>
        <w:tc>
          <w:tcPr>
            <w:tcW w:w="3003" w:type="dxa"/>
          </w:tcPr>
          <w:p w14:paraId="6055C76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55CEE5B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[Training]</w:t>
            </w:r>
          </w:p>
          <w:p w14:paraId="7D50C6D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EE9535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782F08A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3F6B8C3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1804" w:type="dxa"/>
          </w:tcPr>
          <w:p w14:paraId="1BEDFD2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1415BAB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20A856B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Training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53BF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6971586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3C59867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  <w:lang w:eastAsia="en-PH"/>
              </w:rPr>
              <w:t>Eligibility:</w:t>
            </w:r>
          </w:p>
          <w:p w14:paraId="51895B2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[Eligibility Required]</w:t>
            </w:r>
          </w:p>
        </w:tc>
        <w:tc>
          <w:tcPr>
            <w:tcW w:w="3003" w:type="dxa"/>
          </w:tcPr>
          <w:p w14:paraId="1D7AB6AB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07BE8D4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[Eligibility]</w:t>
            </w:r>
          </w:p>
        </w:tc>
        <w:tc>
          <w:tcPr>
            <w:tcW w:w="1804" w:type="dxa"/>
          </w:tcPr>
          <w:p w14:paraId="343D7C8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  <w:p w14:paraId="35DF54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0E07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156" w:type="dxa"/>
            <w:vMerge w:val="continue"/>
          </w:tcPr>
          <w:p w14:paraId="77FA0AC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  <w:shd w:val="clear" w:color="auto" w:fill="7F7F7F" w:themeFill="background1" w:themeFillShade="80"/>
          </w:tcPr>
          <w:p w14:paraId="4E7BEC20">
            <w:pPr>
              <w:spacing w:after="0" w:line="240" w:lineRule="auto"/>
              <w:rPr>
                <w:color w:val="EAEAEA"/>
                <w:sz w:val="20"/>
                <w:szCs w:val="20"/>
                <w:lang w:eastAsia="en-PH"/>
              </w:rPr>
            </w:pPr>
            <w:r>
              <w:rPr>
                <w:color w:val="EAEAEA"/>
                <w:sz w:val="20"/>
                <w:szCs w:val="20"/>
                <w:lang w:eastAsia="en-PH"/>
              </w:rPr>
              <w:t>Performance Requirement of the Position</w:t>
            </w:r>
          </w:p>
        </w:tc>
        <w:tc>
          <w:tcPr>
            <w:tcW w:w="3003" w:type="dxa"/>
            <w:shd w:val="clear" w:color="auto" w:fill="7F7F7F" w:themeFill="background1" w:themeFillShade="80"/>
          </w:tcPr>
          <w:p w14:paraId="031E6943">
            <w:pPr>
              <w:spacing w:after="0" w:line="240" w:lineRule="auto"/>
              <w:rPr>
                <w:color w:val="F8F8F8"/>
                <w:sz w:val="20"/>
                <w:szCs w:val="20"/>
                <w:lang w:eastAsia="en-PH"/>
              </w:rPr>
            </w:pPr>
            <w:r>
              <w:rPr>
                <w:color w:val="F8F8F8"/>
                <w:sz w:val="20"/>
                <w:szCs w:val="20"/>
                <w:lang w:eastAsia="en-PH"/>
              </w:rPr>
              <w:t>Your Qualification</w:t>
            </w:r>
          </w:p>
        </w:tc>
        <w:tc>
          <w:tcPr>
            <w:tcW w:w="1804" w:type="dxa"/>
            <w:shd w:val="clear" w:color="auto" w:fill="7F7F7F" w:themeFill="background1" w:themeFillShade="80"/>
          </w:tcPr>
          <w:p w14:paraId="40B8D67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color w:val="F8F8F8"/>
                <w:sz w:val="20"/>
                <w:szCs w:val="20"/>
                <w:lang w:eastAsia="en-PH"/>
              </w:rPr>
              <w:t>Remarks</w:t>
            </w:r>
          </w:p>
        </w:tc>
      </w:tr>
      <w:tr w14:paraId="3742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61FFC70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</w:p>
        </w:tc>
        <w:tc>
          <w:tcPr>
            <w:tcW w:w="3793" w:type="dxa"/>
          </w:tcPr>
          <w:p w14:paraId="2C82B88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[Performance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Required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  <w:t>]</w:t>
            </w:r>
          </w:p>
        </w:tc>
        <w:tc>
          <w:tcPr>
            <w:tcW w:w="3003" w:type="dxa"/>
          </w:tcPr>
          <w:p w14:paraId="2DEDBEE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  <w:lang w:eastAsia="en-PH"/>
              </w:rPr>
              <w:t>[Performance]</w:t>
            </w:r>
          </w:p>
        </w:tc>
        <w:tc>
          <w:tcPr>
            <w:tcW w:w="1804" w:type="dxa"/>
          </w:tcPr>
          <w:p w14:paraId="14C07B2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US" w:eastAsia="en-PH"/>
              </w:rPr>
              <w:t>[Remarks]</w:t>
            </w:r>
          </w:p>
        </w:tc>
      </w:tr>
    </w:tbl>
    <w:p w14:paraId="052C5690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110179B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063A37E8">
      <w:pPr>
        <w:pStyle w:val="14"/>
        <w:tabs>
          <w:tab w:val="left" w:pos="5580"/>
        </w:tabs>
        <w:contextualSpacing/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Please be advised of your assigned application code </w:t>
      </w:r>
      <w:r>
        <w:rPr>
          <w:rFonts w:ascii="Bookman Old Style" w:hAnsi="Bookman Old Style" w:cs="Calibri"/>
          <w:color w:val="000000"/>
          <w:shd w:val="clear" w:color="auto" w:fill="FFFFFF"/>
        </w:rPr>
        <w:t>(</w:t>
      </w:r>
      <w:r>
        <w:rPr>
          <w:rFonts w:ascii="Bookman Old Style" w:hAnsi="Bookman Old Style" w:eastAsia="Times New Roman" w:cs="Calibri"/>
          <w:b/>
          <w:color w:val="000000"/>
          <w:lang w:val="en-US" w:eastAsia="en-PH"/>
        </w:rPr>
        <w:t>[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A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pplication Code</w:t>
      </w:r>
      <w:r>
        <w:rPr>
          <w:rFonts w:ascii="Bookman Old Style" w:hAnsi="Bookman Old Style" w:eastAsia="Times New Roman" w:cs="Calibri"/>
          <w:b/>
          <w:color w:val="000000"/>
          <w:lang w:val="en-US" w:eastAsia="en-PH"/>
        </w:rPr>
        <w:t>]</w:t>
      </w:r>
      <w:r>
        <w:rPr>
          <w:rFonts w:hint="default" w:ascii="Bookman Old Style" w:hAnsi="Bookman Old Style" w:eastAsia="Times New Roman" w:cs="Calibri"/>
          <w:color w:val="000000"/>
          <w:lang w:val="en-US" w:eastAsia="en-PH"/>
        </w:rPr>
        <w:t>)</w:t>
      </w:r>
      <w:r>
        <w:rPr>
          <w:rFonts w:ascii="Bookman Old Style" w:hAnsi="Bookman Old Style" w:eastAsia="Times New Roman" w:cs="Tahoma"/>
          <w:color w:val="000000"/>
          <w:sz w:val="20"/>
          <w:szCs w:val="20"/>
          <w:lang w:eastAsia="en-PH"/>
        </w:rPr>
        <w:t xml:space="preserve"> which shall be used as you proceed with the next stage of the selection process. You may refer to the official issuances of </w:t>
      </w:r>
      <w:r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  <w:t>DEPED, DIVISION OF CADIZ CITY for the additional announcements in this regard</w:t>
      </w:r>
      <w:r>
        <w:rPr>
          <w:rFonts w:ascii="Bookman Old Style" w:hAnsi="Bookman Old Style" w:eastAsia="Times New Roman" w:cs="Tahoma"/>
          <w:color w:val="000000"/>
          <w:sz w:val="20"/>
          <w:szCs w:val="20"/>
          <w:lang w:eastAsia="en-PH"/>
        </w:rPr>
        <w:t xml:space="preserve">. For inquiries, you may communicate with </w:t>
      </w:r>
      <w:r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  <w:t xml:space="preserve">034-4930-352/09088664783 with email address </w:t>
      </w:r>
      <w:r>
        <w:fldChar w:fldCharType="begin"/>
      </w:r>
      <w:r>
        <w:instrText xml:space="preserve"> HYPERLINK "mailto:cadizhrmooffice@deped.gov.ph" </w:instrText>
      </w:r>
      <w:r>
        <w:fldChar w:fldCharType="separate"/>
      </w:r>
      <w:r>
        <w:rPr>
          <w:rStyle w:val="15"/>
          <w:rFonts w:ascii="Bookman Old Style" w:hAnsi="Bookman Old Style" w:eastAsia="Times New Roman" w:cs="Tahoma"/>
          <w:b/>
          <w:bCs/>
          <w:sz w:val="20"/>
          <w:szCs w:val="20"/>
          <w:lang w:eastAsia="en-PH"/>
        </w:rPr>
        <w:t>cadizhrmooffice@deped.gov.ph</w:t>
      </w:r>
      <w:r>
        <w:rPr>
          <w:rStyle w:val="15"/>
          <w:rFonts w:ascii="Bookman Old Style" w:hAnsi="Bookman Old Style" w:eastAsia="Times New Roman" w:cs="Tahoma"/>
          <w:b/>
          <w:bCs/>
          <w:sz w:val="20"/>
          <w:szCs w:val="20"/>
          <w:lang w:eastAsia="en-PH"/>
        </w:rPr>
        <w:fldChar w:fldCharType="end"/>
      </w:r>
      <w:r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  <w:t xml:space="preserve">. </w:t>
      </w:r>
      <w:r>
        <w:rPr>
          <w:rFonts w:ascii="Bookman Old Style" w:hAnsi="Bookman Old Style" w:eastAsia="Times New Roman" w:cs="Tahoma"/>
          <w:color w:val="000000"/>
          <w:sz w:val="20"/>
          <w:szCs w:val="20"/>
          <w:lang w:eastAsia="en-PH"/>
        </w:rPr>
        <w:t>You may also follow our official Facebook page:</w:t>
      </w:r>
      <w:r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  <w:t xml:space="preserve"> DepEd Cadiz City SDO Personnel </w:t>
      </w:r>
      <w:r>
        <w:rPr>
          <w:rFonts w:ascii="Bookman Old Style" w:hAnsi="Bookman Old Style" w:eastAsia="Times New Roman" w:cs="Tahoma"/>
          <w:color w:val="000000"/>
          <w:sz w:val="20"/>
          <w:szCs w:val="20"/>
          <w:lang w:eastAsia="en-PH"/>
        </w:rPr>
        <w:t>for more updates</w:t>
      </w:r>
      <w:r>
        <w:rPr>
          <w:rFonts w:ascii="Bookman Old Style" w:hAnsi="Bookman Old Style" w:eastAsia="Times New Roman" w:cs="Tahoma"/>
          <w:b/>
          <w:bCs/>
          <w:color w:val="000000"/>
          <w:sz w:val="20"/>
          <w:szCs w:val="20"/>
          <w:lang w:eastAsia="en-PH"/>
        </w:rPr>
        <w:t>.</w:t>
      </w:r>
    </w:p>
    <w:p w14:paraId="6CB8E149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</w:pPr>
      <w:bookmarkStart w:id="6" w:name="_GoBack"/>
      <w:bookmarkEnd w:id="6"/>
    </w:p>
    <w:p w14:paraId="094302C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Thank you.</w:t>
      </w:r>
    </w:p>
    <w:p w14:paraId="1EC9876C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3A0C2FB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Very truly yours,</w:t>
      </w:r>
    </w:p>
    <w:p w14:paraId="499E88C2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296502B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  <w:t>(SGD) JOVITT M. MANANGAN</w:t>
      </w:r>
    </w:p>
    <w:p w14:paraId="2325A65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       Personnel Officer</w:t>
      </w:r>
    </w:p>
    <w:p w14:paraId="216D25CF">
      <w:pPr>
        <w:tabs>
          <w:tab w:val="left" w:pos="1200"/>
        </w:tabs>
        <w:rPr>
          <w:b/>
          <w:bCs/>
        </w:rPr>
      </w:pP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4" w:name="_Hlk186903429"/>
    <w:bookmarkStart w:id="5" w:name="_Hlk186903428"/>
  </w:p>
  <w:bookmarkEnd w:id="4"/>
  <w:bookmarkEnd w:id="5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0" w:name="_Hlk186903406"/>
    <w:bookmarkStart w:id="1" w:name="_Hlk186904096"/>
    <w:bookmarkStart w:id="2" w:name="_Hlk186903407"/>
    <w:bookmarkStart w:id="3" w:name="_Hlk186904097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0"/>
    <w:bookmarkEnd w:id="1"/>
    <w:bookmarkEnd w:id="2"/>
    <w:bookmarkEnd w:id="3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020A20"/>
    <w:rsid w:val="00131A92"/>
    <w:rsid w:val="00192C91"/>
    <w:rsid w:val="002042A4"/>
    <w:rsid w:val="00226417"/>
    <w:rsid w:val="003978D1"/>
    <w:rsid w:val="003F6AFE"/>
    <w:rsid w:val="005312AE"/>
    <w:rsid w:val="00560CA3"/>
    <w:rsid w:val="00561786"/>
    <w:rsid w:val="005B361D"/>
    <w:rsid w:val="0060664E"/>
    <w:rsid w:val="00764D9B"/>
    <w:rsid w:val="007B1A35"/>
    <w:rsid w:val="007D6D3D"/>
    <w:rsid w:val="007F7385"/>
    <w:rsid w:val="008E22EF"/>
    <w:rsid w:val="009658C2"/>
    <w:rsid w:val="009D5E67"/>
    <w:rsid w:val="00A848A9"/>
    <w:rsid w:val="00AB4857"/>
    <w:rsid w:val="00AF653A"/>
    <w:rsid w:val="00B120C5"/>
    <w:rsid w:val="00CC4F09"/>
    <w:rsid w:val="00D6386F"/>
    <w:rsid w:val="00D67B8C"/>
    <w:rsid w:val="00E34D4F"/>
    <w:rsid w:val="00ED541A"/>
    <w:rsid w:val="00F20C79"/>
    <w:rsid w:val="00F456D5"/>
    <w:rsid w:val="00FD28A0"/>
    <w:rsid w:val="194D2535"/>
    <w:rsid w:val="22453160"/>
    <w:rsid w:val="2D6518D2"/>
    <w:rsid w:val="3CB61E3C"/>
    <w:rsid w:val="48A81BC2"/>
    <w:rsid w:val="595C6FC3"/>
    <w:rsid w:val="6B080110"/>
    <w:rsid w:val="79160434"/>
    <w:rsid w:val="7A52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1280</Characters>
  <Lines>10</Lines>
  <Paragraphs>3</Paragraphs>
  <TotalTime>0</TotalTime>
  <ScaleCrop>false</ScaleCrop>
  <LinksUpToDate>false</LinksUpToDate>
  <CharactersWithSpaces>1501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 Andray Casilao</cp:lastModifiedBy>
  <dcterms:modified xsi:type="dcterms:W3CDTF">2025-06-29T13:28:22Z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2A04C40DECD740E1A1356F029968EB5C_12</vt:lpwstr>
  </property>
</Properties>
</file>