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41"/>
        <w:ind w:left="129" w:right="0" w:firstLine="0"/>
        <w:jc w:val="center"/>
        <w:rPr>
          <w:b/>
          <w:sz w:val="24"/>
        </w:rPr>
      </w:pPr>
      <w:r>
        <w:rPr>
          <w:b/>
          <w:sz w:val="24"/>
        </w:rPr>
        <w:t>Linux</w:t>
      </w:r>
      <w:r>
        <w:rPr>
          <w:b/>
          <w:spacing w:val="-7"/>
          <w:sz w:val="24"/>
        </w:rPr>
        <w:t> </w:t>
      </w:r>
      <w:r>
        <w:rPr>
          <w:b/>
          <w:sz w:val="24"/>
        </w:rPr>
        <w:t>Programming</w:t>
      </w:r>
      <w:r>
        <w:rPr>
          <w:b/>
          <w:spacing w:val="-15"/>
          <w:sz w:val="24"/>
        </w:rPr>
        <w:t> </w:t>
      </w:r>
      <w:r>
        <w:rPr>
          <w:b/>
          <w:sz w:val="24"/>
        </w:rPr>
        <w:t>Assignment</w:t>
      </w:r>
      <w:r>
        <w:rPr>
          <w:b/>
          <w:spacing w:val="-3"/>
          <w:sz w:val="24"/>
        </w:rPr>
        <w:t> </w:t>
      </w:r>
      <w:r>
        <w:rPr>
          <w:b/>
          <w:spacing w:val="-10"/>
          <w:sz w:val="24"/>
        </w:rPr>
        <w:t>5</w:t>
      </w:r>
    </w:p>
    <w:p>
      <w:pPr>
        <w:pStyle w:val="BodyText"/>
        <w:spacing w:before="0"/>
        <w:ind w:left="0" w:right="0"/>
        <w:jc w:val="left"/>
        <w:rPr>
          <w:b/>
        </w:rPr>
      </w:pPr>
    </w:p>
    <w:p>
      <w:pPr>
        <w:pStyle w:val="BodyText"/>
        <w:spacing w:before="117"/>
        <w:ind w:left="0" w:right="0"/>
        <w:jc w:val="left"/>
        <w:rPr>
          <w:b/>
        </w:rPr>
      </w:pPr>
    </w:p>
    <w:p>
      <w:pPr>
        <w:pStyle w:val="Heading1"/>
        <w:numPr>
          <w:ilvl w:val="0"/>
          <w:numId w:val="1"/>
        </w:numPr>
        <w:tabs>
          <w:tab w:pos="420" w:val="left" w:leader="none"/>
        </w:tabs>
        <w:spacing w:line="360" w:lineRule="auto" w:before="0" w:after="0"/>
        <w:ind w:left="420" w:right="18" w:hanging="360"/>
        <w:jc w:val="left"/>
      </w:pPr>
      <w:r>
        <w:rPr>
          <w:color w:val="FF0000"/>
        </w:rPr>
        <w:t>What</w:t>
      </w:r>
      <w:r>
        <w:rPr>
          <w:color w:val="FF0000"/>
          <w:spacing w:val="23"/>
        </w:rPr>
        <w:t> </w:t>
      </w:r>
      <w:r>
        <w:rPr>
          <w:color w:val="FF0000"/>
        </w:rPr>
        <w:t>is</w:t>
      </w:r>
      <w:r>
        <w:rPr>
          <w:color w:val="FF0000"/>
          <w:spacing w:val="23"/>
        </w:rPr>
        <w:t> </w:t>
      </w:r>
      <w:r>
        <w:rPr>
          <w:color w:val="FF0000"/>
        </w:rPr>
        <w:t>a</w:t>
      </w:r>
      <w:r>
        <w:rPr>
          <w:color w:val="FF0000"/>
          <w:spacing w:val="23"/>
        </w:rPr>
        <w:t> </w:t>
      </w:r>
      <w:r>
        <w:rPr>
          <w:color w:val="FF0000"/>
        </w:rPr>
        <w:t>shell</w:t>
      </w:r>
      <w:r>
        <w:rPr>
          <w:color w:val="FF0000"/>
          <w:spacing w:val="23"/>
        </w:rPr>
        <w:t> </w:t>
      </w:r>
      <w:r>
        <w:rPr>
          <w:color w:val="FF0000"/>
        </w:rPr>
        <w:t>in</w:t>
      </w:r>
      <w:r>
        <w:rPr>
          <w:color w:val="FF0000"/>
          <w:spacing w:val="23"/>
        </w:rPr>
        <w:t> </w:t>
      </w:r>
      <w:r>
        <w:rPr>
          <w:color w:val="FF0000"/>
        </w:rPr>
        <w:t>Linux</w:t>
      </w:r>
      <w:r>
        <w:rPr>
          <w:color w:val="FF0000"/>
          <w:spacing w:val="23"/>
        </w:rPr>
        <w:t> </w:t>
      </w:r>
      <w:r>
        <w:rPr>
          <w:color w:val="FF0000"/>
        </w:rPr>
        <w:t>OS?</w:t>
      </w:r>
      <w:r>
        <w:rPr>
          <w:color w:val="FF0000"/>
          <w:spacing w:val="23"/>
        </w:rPr>
        <w:t> </w:t>
      </w:r>
      <w:r>
        <w:rPr>
          <w:color w:val="FF0000"/>
        </w:rPr>
        <w:t>How</w:t>
      </w:r>
      <w:r>
        <w:rPr>
          <w:color w:val="FF0000"/>
          <w:spacing w:val="23"/>
        </w:rPr>
        <w:t> </w:t>
      </w:r>
      <w:r>
        <w:rPr>
          <w:color w:val="FF0000"/>
        </w:rPr>
        <w:t>many</w:t>
      </w:r>
      <w:r>
        <w:rPr>
          <w:color w:val="FF0000"/>
          <w:spacing w:val="23"/>
        </w:rPr>
        <w:t> </w:t>
      </w:r>
      <w:r>
        <w:rPr>
          <w:color w:val="FF0000"/>
        </w:rPr>
        <w:t>categories</w:t>
      </w:r>
      <w:r>
        <w:rPr>
          <w:color w:val="FF0000"/>
          <w:spacing w:val="23"/>
        </w:rPr>
        <w:t> </w:t>
      </w:r>
      <w:r>
        <w:rPr>
          <w:color w:val="FF0000"/>
        </w:rPr>
        <w:t>of</w:t>
      </w:r>
      <w:r>
        <w:rPr>
          <w:color w:val="FF0000"/>
          <w:spacing w:val="23"/>
        </w:rPr>
        <w:t> </w:t>
      </w:r>
      <w:r>
        <w:rPr>
          <w:color w:val="FF0000"/>
        </w:rPr>
        <w:t>shell</w:t>
      </w:r>
      <w:r>
        <w:rPr>
          <w:color w:val="FF0000"/>
          <w:spacing w:val="23"/>
        </w:rPr>
        <w:t> </w:t>
      </w:r>
      <w:r>
        <w:rPr>
          <w:color w:val="FF0000"/>
        </w:rPr>
        <w:t>is</w:t>
      </w:r>
      <w:r>
        <w:rPr>
          <w:color w:val="FF0000"/>
          <w:spacing w:val="23"/>
        </w:rPr>
        <w:t> </w:t>
      </w:r>
      <w:r>
        <w:rPr>
          <w:color w:val="FF0000"/>
        </w:rPr>
        <w:t>currently</w:t>
      </w:r>
      <w:r>
        <w:rPr>
          <w:color w:val="FF0000"/>
          <w:spacing w:val="23"/>
        </w:rPr>
        <w:t> </w:t>
      </w:r>
      <w:r>
        <w:rPr>
          <w:color w:val="FF0000"/>
        </w:rPr>
        <w:t>exists</w:t>
      </w:r>
      <w:r>
        <w:rPr>
          <w:color w:val="FF0000"/>
          <w:spacing w:val="23"/>
        </w:rPr>
        <w:t> </w:t>
      </w:r>
      <w:r>
        <w:rPr>
          <w:color w:val="FF0000"/>
        </w:rPr>
        <w:t>in Linux? Why bash shell is very popular in Linux distribution? (CO2)</w:t>
      </w:r>
    </w:p>
    <w:p>
      <w:pPr>
        <w:pStyle w:val="BodyText"/>
        <w:spacing w:line="360" w:lineRule="auto" w:before="209"/>
      </w:pPr>
      <w:r>
        <w:rPr/>
        <w:t>A shell in Linux OS serves as the command-line interpreter that acts as an interface between</w:t>
      </w:r>
      <w:r>
        <w:rPr>
          <w:spacing w:val="-12"/>
        </w:rPr>
        <w:t> </w:t>
      </w:r>
      <w:r>
        <w:rPr/>
        <w:t>the</w:t>
      </w:r>
      <w:r>
        <w:rPr>
          <w:spacing w:val="-12"/>
        </w:rPr>
        <w:t> </w:t>
      </w:r>
      <w:r>
        <w:rPr/>
        <w:t>user</w:t>
      </w:r>
      <w:r>
        <w:rPr>
          <w:spacing w:val="-12"/>
        </w:rPr>
        <w:t> </w:t>
      </w:r>
      <w:r>
        <w:rPr/>
        <w:t>and</w:t>
      </w:r>
      <w:r>
        <w:rPr>
          <w:spacing w:val="-12"/>
        </w:rPr>
        <w:t> </w:t>
      </w:r>
      <w:r>
        <w:rPr/>
        <w:t>the</w:t>
      </w:r>
      <w:r>
        <w:rPr>
          <w:spacing w:val="-12"/>
        </w:rPr>
        <w:t> </w:t>
      </w:r>
      <w:r>
        <w:rPr/>
        <w:t>operating</w:t>
      </w:r>
      <w:r>
        <w:rPr>
          <w:spacing w:val="-12"/>
        </w:rPr>
        <w:t> </w:t>
      </w:r>
      <w:r>
        <w:rPr/>
        <w:t>system</w:t>
      </w:r>
      <w:r>
        <w:rPr>
          <w:spacing w:val="-12"/>
        </w:rPr>
        <w:t> </w:t>
      </w:r>
      <w:r>
        <w:rPr/>
        <w:t>kernel,</w:t>
      </w:r>
      <w:r>
        <w:rPr>
          <w:spacing w:val="-12"/>
        </w:rPr>
        <w:t> </w:t>
      </w:r>
      <w:r>
        <w:rPr/>
        <w:t>providing</w:t>
      </w:r>
      <w:r>
        <w:rPr>
          <w:spacing w:val="-12"/>
        </w:rPr>
        <w:t> </w:t>
      </w:r>
      <w:r>
        <w:rPr/>
        <w:t>a</w:t>
      </w:r>
      <w:r>
        <w:rPr>
          <w:spacing w:val="-12"/>
        </w:rPr>
        <w:t> </w:t>
      </w:r>
      <w:r>
        <w:rPr/>
        <w:t>way</w:t>
      </w:r>
      <w:r>
        <w:rPr>
          <w:spacing w:val="-12"/>
        </w:rPr>
        <w:t> </w:t>
      </w:r>
      <w:r>
        <w:rPr/>
        <w:t>to</w:t>
      </w:r>
      <w:r>
        <w:rPr>
          <w:spacing w:val="-12"/>
        </w:rPr>
        <w:t> </w:t>
      </w:r>
      <w:r>
        <w:rPr/>
        <w:t>execute</w:t>
      </w:r>
      <w:r>
        <w:rPr>
          <w:spacing w:val="-12"/>
        </w:rPr>
        <w:t> </w:t>
      </w:r>
      <w:r>
        <w:rPr/>
        <w:t>commands, run programs, and manage system resources through text-based interaction. The shell reads commands entered by the user, interprets them, and then communicates with the kernel to execute the requested operations. Beyond basic command execution, modern shells provide advanced features like command history, tab completion, variable expansion,</w:t>
      </w:r>
      <w:r>
        <w:rPr>
          <w:spacing w:val="-12"/>
        </w:rPr>
        <w:t> </w:t>
      </w:r>
      <w:r>
        <w:rPr/>
        <w:t>scripting</w:t>
      </w:r>
      <w:r>
        <w:rPr>
          <w:spacing w:val="-12"/>
        </w:rPr>
        <w:t> </w:t>
      </w:r>
      <w:r>
        <w:rPr/>
        <w:t>capabilities,</w:t>
      </w:r>
      <w:r>
        <w:rPr>
          <w:spacing w:val="-12"/>
        </w:rPr>
        <w:t> </w:t>
      </w:r>
      <w:r>
        <w:rPr/>
        <w:t>job</w:t>
      </w:r>
      <w:r>
        <w:rPr>
          <w:spacing w:val="-12"/>
        </w:rPr>
        <w:t> </w:t>
      </w:r>
      <w:r>
        <w:rPr/>
        <w:t>control,</w:t>
      </w:r>
      <w:r>
        <w:rPr>
          <w:spacing w:val="-12"/>
        </w:rPr>
        <w:t> </w:t>
      </w:r>
      <w:r>
        <w:rPr/>
        <w:t>and</w:t>
      </w:r>
      <w:r>
        <w:rPr>
          <w:spacing w:val="-12"/>
        </w:rPr>
        <w:t> </w:t>
      </w:r>
      <w:r>
        <w:rPr/>
        <w:t>programmable</w:t>
      </w:r>
      <w:r>
        <w:rPr>
          <w:spacing w:val="-12"/>
        </w:rPr>
        <w:t> </w:t>
      </w:r>
      <w:r>
        <w:rPr/>
        <w:t>completion</w:t>
      </w:r>
      <w:r>
        <w:rPr>
          <w:spacing w:val="-12"/>
        </w:rPr>
        <w:t> </w:t>
      </w:r>
      <w:r>
        <w:rPr/>
        <w:t>systems</w:t>
      </w:r>
      <w:r>
        <w:rPr>
          <w:spacing w:val="-11"/>
        </w:rPr>
        <w:t> </w:t>
      </w:r>
      <w:r>
        <w:rPr/>
        <w:t>that enhance user productivity and system administration tasks.</w:t>
      </w:r>
    </w:p>
    <w:p>
      <w:pPr>
        <w:pStyle w:val="BodyText"/>
        <w:spacing w:line="360" w:lineRule="auto" w:before="212"/>
      </w:pPr>
      <w:r>
        <w:rPr/>
        <w:t>Currently, several major categories of shells exist in Linux systems, each with distinct characteristics and design philosophies. The Bourne shell family includes the original Bourne shell (sh), the widely-used Bash (Bourne</w:t>
      </w:r>
      <w:r>
        <w:rPr>
          <w:spacing w:val="-14"/>
        </w:rPr>
        <w:t> </w:t>
      </w:r>
      <w:r>
        <w:rPr/>
        <w:t>Again Shell), and the Korn shell (ksh), all</w:t>
      </w:r>
      <w:r>
        <w:rPr>
          <w:spacing w:val="-15"/>
        </w:rPr>
        <w:t> </w:t>
      </w:r>
      <w:r>
        <w:rPr/>
        <w:t>emphasizing</w:t>
      </w:r>
      <w:r>
        <w:rPr>
          <w:spacing w:val="-15"/>
        </w:rPr>
        <w:t> </w:t>
      </w:r>
      <w:r>
        <w:rPr/>
        <w:t>POSIX</w:t>
      </w:r>
      <w:r>
        <w:rPr>
          <w:spacing w:val="-15"/>
        </w:rPr>
        <w:t> </w:t>
      </w:r>
      <w:r>
        <w:rPr/>
        <w:t>compliance</w:t>
      </w:r>
      <w:r>
        <w:rPr>
          <w:spacing w:val="-15"/>
        </w:rPr>
        <w:t> </w:t>
      </w:r>
      <w:r>
        <w:rPr/>
        <w:t>and</w:t>
      </w:r>
      <w:r>
        <w:rPr>
          <w:spacing w:val="-15"/>
        </w:rPr>
        <w:t> </w:t>
      </w:r>
      <w:r>
        <w:rPr/>
        <w:t>scripting</w:t>
      </w:r>
      <w:r>
        <w:rPr>
          <w:spacing w:val="-15"/>
        </w:rPr>
        <w:t> </w:t>
      </w:r>
      <w:r>
        <w:rPr/>
        <w:t>capabilities.</w:t>
      </w:r>
      <w:r>
        <w:rPr>
          <w:spacing w:val="-15"/>
        </w:rPr>
        <w:t> </w:t>
      </w:r>
      <w:r>
        <w:rPr/>
        <w:t>The</w:t>
      </w:r>
      <w:r>
        <w:rPr>
          <w:spacing w:val="-15"/>
        </w:rPr>
        <w:t> </w:t>
      </w:r>
      <w:r>
        <w:rPr/>
        <w:t>C</w:t>
      </w:r>
      <w:r>
        <w:rPr>
          <w:spacing w:val="-15"/>
        </w:rPr>
        <w:t> </w:t>
      </w:r>
      <w:r>
        <w:rPr/>
        <w:t>shell</w:t>
      </w:r>
      <w:r>
        <w:rPr>
          <w:spacing w:val="-15"/>
        </w:rPr>
        <w:t> </w:t>
      </w:r>
      <w:r>
        <w:rPr/>
        <w:t>family</w:t>
      </w:r>
      <w:r>
        <w:rPr>
          <w:spacing w:val="-15"/>
        </w:rPr>
        <w:t> </w:t>
      </w:r>
      <w:r>
        <w:rPr/>
        <w:t>consists of the original C shell (csh) and the enhanced Tcsh, which provide C-like syntax and interactive features. Modern alternatives include Zsh (Z Shell) which offers extensive customization</w:t>
      </w:r>
      <w:r>
        <w:rPr>
          <w:spacing w:val="-12"/>
        </w:rPr>
        <w:t> </w:t>
      </w:r>
      <w:r>
        <w:rPr/>
        <w:t>and</w:t>
      </w:r>
      <w:r>
        <w:rPr>
          <w:spacing w:val="-12"/>
        </w:rPr>
        <w:t> </w:t>
      </w:r>
      <w:r>
        <w:rPr/>
        <w:t>plugin</w:t>
      </w:r>
      <w:r>
        <w:rPr>
          <w:spacing w:val="-12"/>
        </w:rPr>
        <w:t> </w:t>
      </w:r>
      <w:r>
        <w:rPr/>
        <w:t>systems,</w:t>
      </w:r>
      <w:r>
        <w:rPr>
          <w:spacing w:val="-12"/>
        </w:rPr>
        <w:t> </w:t>
      </w:r>
      <w:r>
        <w:rPr/>
        <w:t>and</w:t>
      </w:r>
      <w:r>
        <w:rPr>
          <w:spacing w:val="-12"/>
        </w:rPr>
        <w:t> </w:t>
      </w:r>
      <w:r>
        <w:rPr/>
        <w:t>Fish</w:t>
      </w:r>
      <w:r>
        <w:rPr>
          <w:spacing w:val="-12"/>
        </w:rPr>
        <w:t> </w:t>
      </w:r>
      <w:r>
        <w:rPr/>
        <w:t>(Friendly</w:t>
      </w:r>
      <w:r>
        <w:rPr>
          <w:spacing w:val="-12"/>
        </w:rPr>
        <w:t> </w:t>
      </w:r>
      <w:r>
        <w:rPr/>
        <w:t>Interactive</w:t>
      </w:r>
      <w:r>
        <w:rPr>
          <w:spacing w:val="-12"/>
        </w:rPr>
        <w:t> </w:t>
      </w:r>
      <w:r>
        <w:rPr/>
        <w:t>Shell)</w:t>
      </w:r>
      <w:r>
        <w:rPr>
          <w:spacing w:val="-12"/>
        </w:rPr>
        <w:t> </w:t>
      </w:r>
      <w:r>
        <w:rPr/>
        <w:t>which</w:t>
      </w:r>
      <w:r>
        <w:rPr>
          <w:spacing w:val="-12"/>
        </w:rPr>
        <w:t> </w:t>
      </w:r>
      <w:r>
        <w:rPr/>
        <w:t>focuses</w:t>
      </w:r>
      <w:r>
        <w:rPr>
          <w:spacing w:val="-12"/>
        </w:rPr>
        <w:t> </w:t>
      </w:r>
      <w:r>
        <w:rPr/>
        <w:t>on user-friendly</w:t>
      </w:r>
      <w:r>
        <w:rPr>
          <w:spacing w:val="-15"/>
        </w:rPr>
        <w:t> </w:t>
      </w:r>
      <w:r>
        <w:rPr/>
        <w:t>features</w:t>
      </w:r>
      <w:r>
        <w:rPr>
          <w:spacing w:val="-15"/>
        </w:rPr>
        <w:t> </w:t>
      </w:r>
      <w:r>
        <w:rPr/>
        <w:t>and</w:t>
      </w:r>
      <w:r>
        <w:rPr>
          <w:spacing w:val="-15"/>
        </w:rPr>
        <w:t> </w:t>
      </w:r>
      <w:r>
        <w:rPr/>
        <w:t>intelligent</w:t>
      </w:r>
      <w:r>
        <w:rPr>
          <w:spacing w:val="-15"/>
        </w:rPr>
        <w:t> </w:t>
      </w:r>
      <w:r>
        <w:rPr/>
        <w:t>autosuggestions.</w:t>
      </w:r>
      <w:r>
        <w:rPr>
          <w:spacing w:val="-15"/>
        </w:rPr>
        <w:t> </w:t>
      </w:r>
      <w:r>
        <w:rPr/>
        <w:t>Each</w:t>
      </w:r>
      <w:r>
        <w:rPr>
          <w:spacing w:val="-15"/>
        </w:rPr>
        <w:t> </w:t>
      </w:r>
      <w:r>
        <w:rPr/>
        <w:t>category</w:t>
      </w:r>
      <w:r>
        <w:rPr>
          <w:spacing w:val="-15"/>
        </w:rPr>
        <w:t> </w:t>
      </w:r>
      <w:r>
        <w:rPr/>
        <w:t>serves</w:t>
      </w:r>
      <w:r>
        <w:rPr>
          <w:spacing w:val="-15"/>
        </w:rPr>
        <w:t> </w:t>
      </w:r>
      <w:r>
        <w:rPr/>
        <w:t>different</w:t>
      </w:r>
      <w:r>
        <w:rPr>
          <w:spacing w:val="-15"/>
        </w:rPr>
        <w:t> </w:t>
      </w:r>
      <w:r>
        <w:rPr/>
        <w:t>user preferences, from system administration and scripting to interactive daily use.</w:t>
      </w:r>
    </w:p>
    <w:p>
      <w:pPr>
        <w:pStyle w:val="BodyText"/>
        <w:spacing w:line="360" w:lineRule="auto" w:before="210"/>
      </w:pPr>
      <w:r>
        <w:rPr/>
        <w:t>Bash shell has achieved remarkable popularity in Linux distributions due to several compelling</w:t>
      </w:r>
      <w:r>
        <w:rPr>
          <w:spacing w:val="-6"/>
        </w:rPr>
        <w:t> </w:t>
      </w:r>
      <w:r>
        <w:rPr/>
        <w:t>factors</w:t>
      </w:r>
      <w:r>
        <w:rPr>
          <w:spacing w:val="-6"/>
        </w:rPr>
        <w:t> </w:t>
      </w:r>
      <w:r>
        <w:rPr/>
        <w:t>that</w:t>
      </w:r>
      <w:r>
        <w:rPr>
          <w:spacing w:val="-6"/>
        </w:rPr>
        <w:t> </w:t>
      </w:r>
      <w:r>
        <w:rPr/>
        <w:t>make</w:t>
      </w:r>
      <w:r>
        <w:rPr>
          <w:spacing w:val="-6"/>
        </w:rPr>
        <w:t> </w:t>
      </w:r>
      <w:r>
        <w:rPr/>
        <w:t>it</w:t>
      </w:r>
      <w:r>
        <w:rPr>
          <w:spacing w:val="-6"/>
        </w:rPr>
        <w:t> </w:t>
      </w:r>
      <w:r>
        <w:rPr/>
        <w:t>an</w:t>
      </w:r>
      <w:r>
        <w:rPr>
          <w:spacing w:val="-6"/>
        </w:rPr>
        <w:t> </w:t>
      </w:r>
      <w:r>
        <w:rPr/>
        <w:t>ideal</w:t>
      </w:r>
      <w:r>
        <w:rPr>
          <w:spacing w:val="-6"/>
        </w:rPr>
        <w:t> </w:t>
      </w:r>
      <w:r>
        <w:rPr/>
        <w:t>default</w:t>
      </w:r>
      <w:r>
        <w:rPr>
          <w:spacing w:val="-6"/>
        </w:rPr>
        <w:t> </w:t>
      </w:r>
      <w:r>
        <w:rPr/>
        <w:t>choice</w:t>
      </w:r>
      <w:r>
        <w:rPr>
          <w:spacing w:val="-6"/>
        </w:rPr>
        <w:t> </w:t>
      </w:r>
      <w:r>
        <w:rPr/>
        <w:t>for</w:t>
      </w:r>
      <w:r>
        <w:rPr>
          <w:spacing w:val="-6"/>
        </w:rPr>
        <w:t> </w:t>
      </w:r>
      <w:r>
        <w:rPr/>
        <w:t>most</w:t>
      </w:r>
      <w:r>
        <w:rPr>
          <w:spacing w:val="-6"/>
        </w:rPr>
        <w:t> </w:t>
      </w:r>
      <w:r>
        <w:rPr/>
        <w:t>users</w:t>
      </w:r>
      <w:r>
        <w:rPr>
          <w:spacing w:val="-6"/>
        </w:rPr>
        <w:t> </w:t>
      </w:r>
      <w:r>
        <w:rPr/>
        <w:t>and</w:t>
      </w:r>
      <w:r>
        <w:rPr>
          <w:spacing w:val="-6"/>
        </w:rPr>
        <w:t> </w:t>
      </w:r>
      <w:r>
        <w:rPr/>
        <w:t>administrators. Its widespread adoption stems from being an enhanced, backward-compatible replacement for the original Bourne shell while incorporating useful features from other shells like command-line editing, command history, and tab completion. Bash provides excellent scripting capabilities with robust programming constructs, making it suitable for both simple command execution and complex system administration scripts. The </w:t>
      </w:r>
      <w:r>
        <w:rPr>
          <w:spacing w:val="-2"/>
        </w:rPr>
        <w:t>shell's extensive documentation, large community support, and consistent behavior across </w:t>
      </w:r>
      <w:r>
        <w:rPr/>
        <w:t>different</w:t>
      </w:r>
      <w:r>
        <w:rPr>
          <w:spacing w:val="-15"/>
        </w:rPr>
        <w:t> </w:t>
      </w:r>
      <w:r>
        <w:rPr/>
        <w:t>Linux</w:t>
      </w:r>
      <w:r>
        <w:rPr>
          <w:spacing w:val="-15"/>
        </w:rPr>
        <w:t> </w:t>
      </w:r>
      <w:r>
        <w:rPr/>
        <w:t>distributions</w:t>
      </w:r>
      <w:r>
        <w:rPr>
          <w:spacing w:val="-15"/>
        </w:rPr>
        <w:t> </w:t>
      </w:r>
      <w:r>
        <w:rPr/>
        <w:t>create</w:t>
      </w:r>
      <w:r>
        <w:rPr>
          <w:spacing w:val="-15"/>
        </w:rPr>
        <w:t> </w:t>
      </w:r>
      <w:r>
        <w:rPr/>
        <w:t>a</w:t>
      </w:r>
      <w:r>
        <w:rPr>
          <w:spacing w:val="-15"/>
        </w:rPr>
        <w:t> </w:t>
      </w:r>
      <w:r>
        <w:rPr/>
        <w:t>reliable</w:t>
      </w:r>
      <w:r>
        <w:rPr>
          <w:spacing w:val="-15"/>
        </w:rPr>
        <w:t> </w:t>
      </w:r>
      <w:r>
        <w:rPr/>
        <w:t>environment</w:t>
      </w:r>
      <w:r>
        <w:rPr>
          <w:spacing w:val="-15"/>
        </w:rPr>
        <w:t> </w:t>
      </w:r>
      <w:r>
        <w:rPr/>
        <w:t>for</w:t>
      </w:r>
      <w:r>
        <w:rPr>
          <w:spacing w:val="-15"/>
        </w:rPr>
        <w:t> </w:t>
      </w:r>
      <w:r>
        <w:rPr/>
        <w:t>users</w:t>
      </w:r>
      <w:r>
        <w:rPr>
          <w:spacing w:val="-15"/>
        </w:rPr>
        <w:t> </w:t>
      </w:r>
      <w:r>
        <w:rPr/>
        <w:t>transitioning</w:t>
      </w:r>
      <w:r>
        <w:rPr>
          <w:spacing w:val="-15"/>
        </w:rPr>
        <w:t> </w:t>
      </w:r>
      <w:r>
        <w:rPr/>
        <w:t>between systems.</w:t>
      </w:r>
      <w:r>
        <w:rPr>
          <w:spacing w:val="54"/>
        </w:rPr>
        <w:t> </w:t>
      </w:r>
      <w:r>
        <w:rPr/>
        <w:t>Additionally,</w:t>
      </w:r>
      <w:r>
        <w:rPr>
          <w:spacing w:val="75"/>
        </w:rPr>
        <w:t> </w:t>
      </w:r>
      <w:r>
        <w:rPr/>
        <w:t>Bash</w:t>
      </w:r>
      <w:r>
        <w:rPr>
          <w:spacing w:val="76"/>
        </w:rPr>
        <w:t> </w:t>
      </w:r>
      <w:r>
        <w:rPr/>
        <w:t>strikes</w:t>
      </w:r>
      <w:r>
        <w:rPr>
          <w:spacing w:val="75"/>
        </w:rPr>
        <w:t> </w:t>
      </w:r>
      <w:r>
        <w:rPr/>
        <w:t>an</w:t>
      </w:r>
      <w:r>
        <w:rPr>
          <w:spacing w:val="76"/>
        </w:rPr>
        <w:t> </w:t>
      </w:r>
      <w:r>
        <w:rPr/>
        <w:t>optimal</w:t>
      </w:r>
      <w:r>
        <w:rPr>
          <w:spacing w:val="75"/>
        </w:rPr>
        <w:t> </w:t>
      </w:r>
      <w:r>
        <w:rPr/>
        <w:t>balance</w:t>
      </w:r>
      <w:r>
        <w:rPr>
          <w:spacing w:val="76"/>
        </w:rPr>
        <w:t> </w:t>
      </w:r>
      <w:r>
        <w:rPr/>
        <w:t>between</w:t>
      </w:r>
      <w:r>
        <w:rPr>
          <w:spacing w:val="75"/>
        </w:rPr>
        <w:t> </w:t>
      </w:r>
      <w:r>
        <w:rPr/>
        <w:t>functionality</w:t>
      </w:r>
      <w:r>
        <w:rPr>
          <w:spacing w:val="76"/>
        </w:rPr>
        <w:t> </w:t>
      </w:r>
      <w:r>
        <w:rPr>
          <w:spacing w:val="-5"/>
        </w:rPr>
        <w:t>and</w:t>
      </w:r>
    </w:p>
    <w:p>
      <w:pPr>
        <w:pStyle w:val="BodyText"/>
        <w:spacing w:after="0" w:line="360" w:lineRule="auto"/>
        <w:sectPr>
          <w:headerReference w:type="default" r:id="rId5"/>
          <w:footerReference w:type="default" r:id="rId6"/>
          <w:type w:val="continuous"/>
          <w:pgSz w:w="11910" w:h="16840"/>
          <w:pgMar w:header="717" w:footer="798" w:top="1620" w:bottom="980" w:left="1559" w:right="1417"/>
          <w:pgNumType w:start="1"/>
        </w:sectPr>
      </w:pPr>
    </w:p>
    <w:p>
      <w:pPr>
        <w:pStyle w:val="BodyText"/>
        <w:spacing w:line="360" w:lineRule="auto"/>
      </w:pPr>
      <w:r>
        <w:rPr/>
        <w:t>simplicity,</w:t>
      </w:r>
      <w:r>
        <w:rPr>
          <w:spacing w:val="-11"/>
        </w:rPr>
        <w:t> </w:t>
      </w:r>
      <w:r>
        <w:rPr/>
        <w:t>offering</w:t>
      </w:r>
      <w:r>
        <w:rPr>
          <w:spacing w:val="-11"/>
        </w:rPr>
        <w:t> </w:t>
      </w:r>
      <w:r>
        <w:rPr/>
        <w:t>powerful</w:t>
      </w:r>
      <w:r>
        <w:rPr>
          <w:spacing w:val="-11"/>
        </w:rPr>
        <w:t> </w:t>
      </w:r>
      <w:r>
        <w:rPr/>
        <w:t>features</w:t>
      </w:r>
      <w:r>
        <w:rPr>
          <w:spacing w:val="-11"/>
        </w:rPr>
        <w:t> </w:t>
      </w:r>
      <w:r>
        <w:rPr/>
        <w:t>without</w:t>
      </w:r>
      <w:r>
        <w:rPr>
          <w:spacing w:val="-11"/>
        </w:rPr>
        <w:t> </w:t>
      </w:r>
      <w:r>
        <w:rPr/>
        <w:t>overwhelming</w:t>
      </w:r>
      <w:r>
        <w:rPr>
          <w:spacing w:val="-11"/>
        </w:rPr>
        <w:t> </w:t>
      </w:r>
      <w:r>
        <w:rPr/>
        <w:t>complexity,</w:t>
      </w:r>
      <w:r>
        <w:rPr>
          <w:spacing w:val="-11"/>
        </w:rPr>
        <w:t> </w:t>
      </w:r>
      <w:r>
        <w:rPr/>
        <w:t>which</w:t>
      </w:r>
      <w:r>
        <w:rPr>
          <w:spacing w:val="-11"/>
        </w:rPr>
        <w:t> </w:t>
      </w:r>
      <w:r>
        <w:rPr/>
        <w:t>makes</w:t>
      </w:r>
      <w:r>
        <w:rPr>
          <w:spacing w:val="-11"/>
        </w:rPr>
        <w:t> </w:t>
      </w:r>
      <w:r>
        <w:rPr/>
        <w:t>it accessible to beginners while remaining capable enough for advanced users and system </w:t>
      </w:r>
      <w:r>
        <w:rPr>
          <w:spacing w:val="-2"/>
        </w:rPr>
        <w:t>administrators.</w:t>
      </w:r>
    </w:p>
    <w:p>
      <w:pPr>
        <w:pStyle w:val="Heading1"/>
        <w:numPr>
          <w:ilvl w:val="0"/>
          <w:numId w:val="1"/>
        </w:numPr>
        <w:tabs>
          <w:tab w:pos="420" w:val="left" w:leader="none"/>
        </w:tabs>
        <w:spacing w:line="240" w:lineRule="auto" w:before="212" w:after="0"/>
        <w:ind w:left="420" w:right="0" w:hanging="360"/>
        <w:jc w:val="both"/>
      </w:pPr>
      <w:r>
        <w:rPr>
          <w:color w:val="FF0000"/>
        </w:rPr>
        <w:t>What</w:t>
      </w:r>
      <w:r>
        <w:rPr>
          <w:color w:val="FF0000"/>
          <w:spacing w:val="-2"/>
        </w:rPr>
        <w:t> </w:t>
      </w:r>
      <w:r>
        <w:rPr>
          <w:color w:val="FF0000"/>
        </w:rPr>
        <w:t>does</w:t>
      </w:r>
      <w:r>
        <w:rPr>
          <w:color w:val="FF0000"/>
          <w:spacing w:val="-1"/>
        </w:rPr>
        <w:t> </w:t>
      </w:r>
      <w:r>
        <w:rPr>
          <w:color w:val="FF0000"/>
        </w:rPr>
        <w:t>the</w:t>
      </w:r>
      <w:r>
        <w:rPr>
          <w:color w:val="FF0000"/>
          <w:spacing w:val="-2"/>
        </w:rPr>
        <w:t> </w:t>
      </w:r>
      <w:r>
        <w:rPr>
          <w:color w:val="FF0000"/>
        </w:rPr>
        <w:t>ls</w:t>
      </w:r>
      <w:r>
        <w:rPr>
          <w:color w:val="FF0000"/>
          <w:spacing w:val="-1"/>
        </w:rPr>
        <w:t> </w:t>
      </w:r>
      <w:r>
        <w:rPr>
          <w:color w:val="FF0000"/>
        </w:rPr>
        <w:t>-Z</w:t>
      </w:r>
      <w:r>
        <w:rPr>
          <w:color w:val="FF0000"/>
          <w:spacing w:val="-1"/>
        </w:rPr>
        <w:t> </w:t>
      </w:r>
      <w:r>
        <w:rPr>
          <w:color w:val="FF0000"/>
        </w:rPr>
        <w:t>command</w:t>
      </w:r>
      <w:r>
        <w:rPr>
          <w:color w:val="FF0000"/>
          <w:spacing w:val="-1"/>
        </w:rPr>
        <w:t> </w:t>
      </w:r>
      <w:r>
        <w:rPr>
          <w:color w:val="FF0000"/>
        </w:rPr>
        <w:t>display?</w:t>
      </w:r>
      <w:r>
        <w:rPr>
          <w:color w:val="FF0000"/>
          <w:spacing w:val="-1"/>
        </w:rPr>
        <w:t> </w:t>
      </w:r>
      <w:r>
        <w:rPr>
          <w:color w:val="FF0000"/>
          <w:spacing w:val="-2"/>
        </w:rPr>
        <w:t>(CO1)</w:t>
      </w:r>
    </w:p>
    <w:p>
      <w:pPr>
        <w:pStyle w:val="BodyText"/>
        <w:spacing w:line="360" w:lineRule="auto" w:before="242"/>
      </w:pPr>
      <w:r>
        <w:rPr/>
        <w:t>The</w:t>
      </w:r>
      <w:r>
        <w:rPr>
          <w:spacing w:val="-15"/>
        </w:rPr>
        <w:t> </w:t>
      </w:r>
      <w:r>
        <w:rPr/>
        <w:t>ls</w:t>
      </w:r>
      <w:r>
        <w:rPr>
          <w:spacing w:val="-15"/>
        </w:rPr>
        <w:t> </w:t>
      </w:r>
      <w:r>
        <w:rPr/>
        <w:t>-Z</w:t>
      </w:r>
      <w:r>
        <w:rPr>
          <w:spacing w:val="-15"/>
        </w:rPr>
        <w:t> </w:t>
      </w:r>
      <w:r>
        <w:rPr/>
        <w:t>command</w:t>
      </w:r>
      <w:r>
        <w:rPr>
          <w:spacing w:val="-15"/>
        </w:rPr>
        <w:t> </w:t>
      </w:r>
      <w:r>
        <w:rPr/>
        <w:t>displays</w:t>
      </w:r>
      <w:r>
        <w:rPr>
          <w:spacing w:val="-15"/>
        </w:rPr>
        <w:t> </w:t>
      </w:r>
      <w:r>
        <w:rPr/>
        <w:t>SELinux</w:t>
      </w:r>
      <w:r>
        <w:rPr>
          <w:spacing w:val="-15"/>
        </w:rPr>
        <w:t> </w:t>
      </w:r>
      <w:r>
        <w:rPr/>
        <w:t>security</w:t>
      </w:r>
      <w:r>
        <w:rPr>
          <w:spacing w:val="-15"/>
        </w:rPr>
        <w:t> </w:t>
      </w:r>
      <w:r>
        <w:rPr/>
        <w:t>context</w:t>
      </w:r>
      <w:r>
        <w:rPr>
          <w:spacing w:val="-15"/>
        </w:rPr>
        <w:t> </w:t>
      </w:r>
      <w:r>
        <w:rPr/>
        <w:t>information</w:t>
      </w:r>
      <w:r>
        <w:rPr>
          <w:spacing w:val="-15"/>
        </w:rPr>
        <w:t> </w:t>
      </w:r>
      <w:r>
        <w:rPr/>
        <w:t>alongside</w:t>
      </w:r>
      <w:r>
        <w:rPr>
          <w:spacing w:val="-15"/>
        </w:rPr>
        <w:t> </w:t>
      </w:r>
      <w:r>
        <w:rPr/>
        <w:t>the</w:t>
      </w:r>
      <w:r>
        <w:rPr>
          <w:spacing w:val="-15"/>
        </w:rPr>
        <w:t> </w:t>
      </w:r>
      <w:r>
        <w:rPr/>
        <w:t>standard file listing details, providing crucial security labeling information that governs access control</w:t>
      </w:r>
      <w:r>
        <w:rPr>
          <w:spacing w:val="-15"/>
        </w:rPr>
        <w:t> </w:t>
      </w:r>
      <w:r>
        <w:rPr/>
        <w:t>policies</w:t>
      </w:r>
      <w:r>
        <w:rPr>
          <w:spacing w:val="-15"/>
        </w:rPr>
        <w:t> </w:t>
      </w:r>
      <w:r>
        <w:rPr/>
        <w:t>in</w:t>
      </w:r>
      <w:r>
        <w:rPr>
          <w:spacing w:val="-15"/>
        </w:rPr>
        <w:t> </w:t>
      </w:r>
      <w:r>
        <w:rPr/>
        <w:t>SELinux-enabled</w:t>
      </w:r>
      <w:r>
        <w:rPr>
          <w:spacing w:val="-15"/>
        </w:rPr>
        <w:t> </w:t>
      </w:r>
      <w:r>
        <w:rPr/>
        <w:t>systems.</w:t>
      </w:r>
      <w:r>
        <w:rPr>
          <w:spacing w:val="-15"/>
        </w:rPr>
        <w:t> </w:t>
      </w:r>
      <w:r>
        <w:rPr/>
        <w:t>When</w:t>
      </w:r>
      <w:r>
        <w:rPr>
          <w:spacing w:val="-15"/>
        </w:rPr>
        <w:t> </w:t>
      </w:r>
      <w:r>
        <w:rPr/>
        <w:t>SELinux</w:t>
      </w:r>
      <w:r>
        <w:rPr>
          <w:spacing w:val="-15"/>
        </w:rPr>
        <w:t> </w:t>
      </w:r>
      <w:r>
        <w:rPr/>
        <w:t>(Security-Enhanced</w:t>
      </w:r>
      <w:r>
        <w:rPr>
          <w:spacing w:val="-15"/>
        </w:rPr>
        <w:t> </w:t>
      </w:r>
      <w:r>
        <w:rPr/>
        <w:t>Linux) is</w:t>
      </w:r>
      <w:r>
        <w:rPr>
          <w:spacing w:val="-5"/>
        </w:rPr>
        <w:t> </w:t>
      </w:r>
      <w:r>
        <w:rPr/>
        <w:t>active</w:t>
      </w:r>
      <w:r>
        <w:rPr>
          <w:spacing w:val="-5"/>
        </w:rPr>
        <w:t> </w:t>
      </w:r>
      <w:r>
        <w:rPr/>
        <w:t>on</w:t>
      </w:r>
      <w:r>
        <w:rPr>
          <w:spacing w:val="-5"/>
        </w:rPr>
        <w:t> </w:t>
      </w:r>
      <w:r>
        <w:rPr/>
        <w:t>a</w:t>
      </w:r>
      <w:r>
        <w:rPr>
          <w:spacing w:val="-5"/>
        </w:rPr>
        <w:t> </w:t>
      </w:r>
      <w:r>
        <w:rPr/>
        <w:t>system,</w:t>
      </w:r>
      <w:r>
        <w:rPr>
          <w:spacing w:val="-5"/>
        </w:rPr>
        <w:t> </w:t>
      </w:r>
      <w:r>
        <w:rPr/>
        <w:t>every</w:t>
      </w:r>
      <w:r>
        <w:rPr>
          <w:spacing w:val="-5"/>
        </w:rPr>
        <w:t> </w:t>
      </w:r>
      <w:r>
        <w:rPr/>
        <w:t>file,</w:t>
      </w:r>
      <w:r>
        <w:rPr>
          <w:spacing w:val="-5"/>
        </w:rPr>
        <w:t> </w:t>
      </w:r>
      <w:r>
        <w:rPr/>
        <w:t>directory,</w:t>
      </w:r>
      <w:r>
        <w:rPr>
          <w:spacing w:val="-5"/>
        </w:rPr>
        <w:t> </w:t>
      </w:r>
      <w:r>
        <w:rPr/>
        <w:t>and</w:t>
      </w:r>
      <w:r>
        <w:rPr>
          <w:spacing w:val="-5"/>
        </w:rPr>
        <w:t> </w:t>
      </w:r>
      <w:r>
        <w:rPr/>
        <w:t>process</w:t>
      </w:r>
      <w:r>
        <w:rPr>
          <w:spacing w:val="-5"/>
        </w:rPr>
        <w:t> </w:t>
      </w:r>
      <w:r>
        <w:rPr/>
        <w:t>is</w:t>
      </w:r>
      <w:r>
        <w:rPr>
          <w:spacing w:val="-5"/>
        </w:rPr>
        <w:t> </w:t>
      </w:r>
      <w:r>
        <w:rPr/>
        <w:t>assigned</w:t>
      </w:r>
      <w:r>
        <w:rPr>
          <w:spacing w:val="-5"/>
        </w:rPr>
        <w:t> </w:t>
      </w:r>
      <w:r>
        <w:rPr/>
        <w:t>a</w:t>
      </w:r>
      <w:r>
        <w:rPr>
          <w:spacing w:val="-5"/>
        </w:rPr>
        <w:t> </w:t>
      </w:r>
      <w:r>
        <w:rPr/>
        <w:t>security</w:t>
      </w:r>
      <w:r>
        <w:rPr>
          <w:spacing w:val="-5"/>
        </w:rPr>
        <w:t> </w:t>
      </w:r>
      <w:r>
        <w:rPr/>
        <w:t>context</w:t>
      </w:r>
      <w:r>
        <w:rPr>
          <w:spacing w:val="-5"/>
        </w:rPr>
        <w:t> </w:t>
      </w:r>
      <w:r>
        <w:rPr/>
        <w:t>that consists of multiple components including user identity, role, type, and sensitivity level. The -Z flag instructs the ls command to include these security contexts in its output, showing information that would otherwise be hidden in a standard directory listing.</w:t>
      </w:r>
    </w:p>
    <w:p>
      <w:pPr>
        <w:pStyle w:val="BodyText"/>
        <w:spacing w:line="360" w:lineRule="auto" w:before="103"/>
      </w:pPr>
      <w:r>
        <w:rPr/>
        <w:t>The security context displayed by ls -Z typically appears in the format "user:role:type:level" where each component serves a specific purpose in the SELinux mandatory access control framework. For example, a typical output might show "unconfined_u:object_r:user_home_t:s0"</w:t>
      </w:r>
      <w:r>
        <w:rPr>
          <w:spacing w:val="-5"/>
        </w:rPr>
        <w:t> </w:t>
      </w:r>
      <w:r>
        <w:rPr/>
        <w:t>where</w:t>
      </w:r>
      <w:r>
        <w:rPr>
          <w:spacing w:val="-5"/>
        </w:rPr>
        <w:t> </w:t>
      </w:r>
      <w:r>
        <w:rPr/>
        <w:t>"unconfined_u"</w:t>
      </w:r>
      <w:r>
        <w:rPr>
          <w:spacing w:val="-5"/>
        </w:rPr>
        <w:t> </w:t>
      </w:r>
      <w:r>
        <w:rPr/>
        <w:t>represents</w:t>
      </w:r>
      <w:r>
        <w:rPr>
          <w:spacing w:val="-5"/>
        </w:rPr>
        <w:t> </w:t>
      </w:r>
      <w:r>
        <w:rPr/>
        <w:t>the</w:t>
      </w:r>
      <w:r>
        <w:rPr>
          <w:spacing w:val="-5"/>
        </w:rPr>
        <w:t> </w:t>
      </w:r>
      <w:r>
        <w:rPr/>
        <w:t>SELinux user,</w:t>
      </w:r>
      <w:r>
        <w:rPr>
          <w:spacing w:val="-1"/>
        </w:rPr>
        <w:t> </w:t>
      </w:r>
      <w:r>
        <w:rPr/>
        <w:t>"object_r"</w:t>
      </w:r>
      <w:r>
        <w:rPr>
          <w:spacing w:val="-1"/>
        </w:rPr>
        <w:t> </w:t>
      </w:r>
      <w:r>
        <w:rPr/>
        <w:t>indicates</w:t>
      </w:r>
      <w:r>
        <w:rPr>
          <w:spacing w:val="-1"/>
        </w:rPr>
        <w:t> </w:t>
      </w:r>
      <w:r>
        <w:rPr/>
        <w:t>the</w:t>
      </w:r>
      <w:r>
        <w:rPr>
          <w:spacing w:val="-1"/>
        </w:rPr>
        <w:t> </w:t>
      </w:r>
      <w:r>
        <w:rPr/>
        <w:t>role,</w:t>
      </w:r>
      <w:r>
        <w:rPr>
          <w:spacing w:val="-1"/>
        </w:rPr>
        <w:t> </w:t>
      </w:r>
      <w:r>
        <w:rPr/>
        <w:t>"user_home_t"</w:t>
      </w:r>
      <w:r>
        <w:rPr>
          <w:spacing w:val="-1"/>
        </w:rPr>
        <w:t> </w:t>
      </w:r>
      <w:r>
        <w:rPr/>
        <w:t>specifies</w:t>
      </w:r>
      <w:r>
        <w:rPr>
          <w:spacing w:val="-1"/>
        </w:rPr>
        <w:t> </w:t>
      </w:r>
      <w:r>
        <w:rPr/>
        <w:t>the</w:t>
      </w:r>
      <w:r>
        <w:rPr>
          <w:spacing w:val="-1"/>
        </w:rPr>
        <w:t> </w:t>
      </w:r>
      <w:r>
        <w:rPr/>
        <w:t>type</w:t>
      </w:r>
      <w:r>
        <w:rPr>
          <w:spacing w:val="-1"/>
        </w:rPr>
        <w:t> </w:t>
      </w:r>
      <w:r>
        <w:rPr/>
        <w:t>or</w:t>
      </w:r>
      <w:r>
        <w:rPr>
          <w:spacing w:val="-1"/>
        </w:rPr>
        <w:t> </w:t>
      </w:r>
      <w:r>
        <w:rPr/>
        <w:t>domain,</w:t>
      </w:r>
      <w:r>
        <w:rPr>
          <w:spacing w:val="-1"/>
        </w:rPr>
        <w:t> </w:t>
      </w:r>
      <w:r>
        <w:rPr/>
        <w:t>and</w:t>
      </w:r>
      <w:r>
        <w:rPr>
          <w:spacing w:val="-1"/>
        </w:rPr>
        <w:t> </w:t>
      </w:r>
      <w:r>
        <w:rPr/>
        <w:t>"s0" denotes the sensitivity level used in multi-level security environments.</w:t>
      </w:r>
      <w:r>
        <w:rPr>
          <w:spacing w:val="-4"/>
        </w:rPr>
        <w:t> </w:t>
      </w:r>
      <w:r>
        <w:rPr/>
        <w:t>This information is essential for system administrators working with SELinux policies, as it helps them understand</w:t>
      </w:r>
      <w:r>
        <w:rPr>
          <w:spacing w:val="-3"/>
        </w:rPr>
        <w:t> </w:t>
      </w:r>
      <w:r>
        <w:rPr/>
        <w:t>why</w:t>
      </w:r>
      <w:r>
        <w:rPr>
          <w:spacing w:val="-3"/>
        </w:rPr>
        <w:t> </w:t>
      </w:r>
      <w:r>
        <w:rPr/>
        <w:t>certain</w:t>
      </w:r>
      <w:r>
        <w:rPr>
          <w:spacing w:val="-3"/>
        </w:rPr>
        <w:t> </w:t>
      </w:r>
      <w:r>
        <w:rPr/>
        <w:t>access</w:t>
      </w:r>
      <w:r>
        <w:rPr>
          <w:spacing w:val="-3"/>
        </w:rPr>
        <w:t> </w:t>
      </w:r>
      <w:r>
        <w:rPr/>
        <w:t>permissions</w:t>
      </w:r>
      <w:r>
        <w:rPr>
          <w:spacing w:val="-3"/>
        </w:rPr>
        <w:t> </w:t>
      </w:r>
      <w:r>
        <w:rPr/>
        <w:t>might</w:t>
      </w:r>
      <w:r>
        <w:rPr>
          <w:spacing w:val="-3"/>
        </w:rPr>
        <w:t> </w:t>
      </w:r>
      <w:r>
        <w:rPr/>
        <w:t>be</w:t>
      </w:r>
      <w:r>
        <w:rPr>
          <w:spacing w:val="-3"/>
        </w:rPr>
        <w:t> </w:t>
      </w:r>
      <w:r>
        <w:rPr/>
        <w:t>granted</w:t>
      </w:r>
      <w:r>
        <w:rPr>
          <w:spacing w:val="-3"/>
        </w:rPr>
        <w:t> </w:t>
      </w:r>
      <w:r>
        <w:rPr/>
        <w:t>or</w:t>
      </w:r>
      <w:r>
        <w:rPr>
          <w:spacing w:val="-3"/>
        </w:rPr>
        <w:t> </w:t>
      </w:r>
      <w:r>
        <w:rPr/>
        <w:t>denied</w:t>
      </w:r>
      <w:r>
        <w:rPr>
          <w:spacing w:val="-3"/>
        </w:rPr>
        <w:t> </w:t>
      </w:r>
      <w:r>
        <w:rPr/>
        <w:t>based</w:t>
      </w:r>
      <w:r>
        <w:rPr>
          <w:spacing w:val="-3"/>
        </w:rPr>
        <w:t> </w:t>
      </w:r>
      <w:r>
        <w:rPr/>
        <w:t>on</w:t>
      </w:r>
      <w:r>
        <w:rPr>
          <w:spacing w:val="-3"/>
        </w:rPr>
        <w:t> </w:t>
      </w:r>
      <w:r>
        <w:rPr/>
        <w:t>security policy rules.</w:t>
      </w:r>
    </w:p>
    <w:p>
      <w:pPr>
        <w:pStyle w:val="BodyText"/>
        <w:spacing w:line="360" w:lineRule="auto" w:before="109"/>
      </w:pPr>
      <w:r>
        <w:rPr/>
        <w:t>The</w:t>
      </w:r>
      <w:r>
        <w:rPr>
          <w:spacing w:val="-15"/>
        </w:rPr>
        <w:t> </w:t>
      </w:r>
      <w:r>
        <w:rPr/>
        <w:t>ls</w:t>
      </w:r>
      <w:r>
        <w:rPr>
          <w:spacing w:val="-15"/>
        </w:rPr>
        <w:t> </w:t>
      </w:r>
      <w:r>
        <w:rPr/>
        <w:t>-Z</w:t>
      </w:r>
      <w:r>
        <w:rPr>
          <w:spacing w:val="-15"/>
        </w:rPr>
        <w:t> </w:t>
      </w:r>
      <w:r>
        <w:rPr/>
        <w:t>command</w:t>
      </w:r>
      <w:r>
        <w:rPr>
          <w:spacing w:val="-15"/>
        </w:rPr>
        <w:t> </w:t>
      </w:r>
      <w:r>
        <w:rPr/>
        <w:t>becomes</w:t>
      </w:r>
      <w:r>
        <w:rPr>
          <w:spacing w:val="-15"/>
        </w:rPr>
        <w:t> </w:t>
      </w:r>
      <w:r>
        <w:rPr/>
        <w:t>particularly</w:t>
      </w:r>
      <w:r>
        <w:rPr>
          <w:spacing w:val="-15"/>
        </w:rPr>
        <w:t> </w:t>
      </w:r>
      <w:r>
        <w:rPr/>
        <w:t>valuable</w:t>
      </w:r>
      <w:r>
        <w:rPr>
          <w:spacing w:val="-15"/>
        </w:rPr>
        <w:t> </w:t>
      </w:r>
      <w:r>
        <w:rPr/>
        <w:t>when</w:t>
      </w:r>
      <w:r>
        <w:rPr>
          <w:spacing w:val="-15"/>
        </w:rPr>
        <w:t> </w:t>
      </w:r>
      <w:r>
        <w:rPr/>
        <w:t>troubleshooting</w:t>
      </w:r>
      <w:r>
        <w:rPr>
          <w:spacing w:val="-15"/>
        </w:rPr>
        <w:t> </w:t>
      </w:r>
      <w:r>
        <w:rPr/>
        <w:t>SELinux-related access issues or when configuring custom security policies that require specific labeling schemes.</w:t>
      </w:r>
      <w:r>
        <w:rPr>
          <w:spacing w:val="-15"/>
        </w:rPr>
        <w:t> </w:t>
      </w:r>
      <w:r>
        <w:rPr/>
        <w:t>System</w:t>
      </w:r>
      <w:r>
        <w:rPr>
          <w:spacing w:val="-15"/>
        </w:rPr>
        <w:t> </w:t>
      </w:r>
      <w:r>
        <w:rPr/>
        <w:t>administrators</w:t>
      </w:r>
      <w:r>
        <w:rPr>
          <w:spacing w:val="-15"/>
        </w:rPr>
        <w:t> </w:t>
      </w:r>
      <w:r>
        <w:rPr/>
        <w:t>use</w:t>
      </w:r>
      <w:r>
        <w:rPr>
          <w:spacing w:val="-15"/>
        </w:rPr>
        <w:t> </w:t>
      </w:r>
      <w:r>
        <w:rPr/>
        <w:t>this</w:t>
      </w:r>
      <w:r>
        <w:rPr>
          <w:spacing w:val="-15"/>
        </w:rPr>
        <w:t> </w:t>
      </w:r>
      <w:r>
        <w:rPr/>
        <w:t>command</w:t>
      </w:r>
      <w:r>
        <w:rPr>
          <w:spacing w:val="-15"/>
        </w:rPr>
        <w:t> </w:t>
      </w:r>
      <w:r>
        <w:rPr/>
        <w:t>to</w:t>
      </w:r>
      <w:r>
        <w:rPr>
          <w:spacing w:val="-15"/>
        </w:rPr>
        <w:t> </w:t>
      </w:r>
      <w:r>
        <w:rPr/>
        <w:t>verify</w:t>
      </w:r>
      <w:r>
        <w:rPr>
          <w:spacing w:val="-15"/>
        </w:rPr>
        <w:t> </w:t>
      </w:r>
      <w:r>
        <w:rPr/>
        <w:t>that</w:t>
      </w:r>
      <w:r>
        <w:rPr>
          <w:spacing w:val="-15"/>
        </w:rPr>
        <w:t> </w:t>
      </w:r>
      <w:r>
        <w:rPr/>
        <w:t>files</w:t>
      </w:r>
      <w:r>
        <w:rPr>
          <w:spacing w:val="-15"/>
        </w:rPr>
        <w:t> </w:t>
      </w:r>
      <w:r>
        <w:rPr/>
        <w:t>and</w:t>
      </w:r>
      <w:r>
        <w:rPr>
          <w:spacing w:val="-15"/>
        </w:rPr>
        <w:t> </w:t>
      </w:r>
      <w:r>
        <w:rPr/>
        <w:t>directories</w:t>
      </w:r>
      <w:r>
        <w:rPr>
          <w:spacing w:val="-15"/>
        </w:rPr>
        <w:t> </w:t>
      </w:r>
      <w:r>
        <w:rPr/>
        <w:t>have the</w:t>
      </w:r>
      <w:r>
        <w:rPr>
          <w:spacing w:val="-6"/>
        </w:rPr>
        <w:t> </w:t>
      </w:r>
      <w:r>
        <w:rPr/>
        <w:t>correct</w:t>
      </w:r>
      <w:r>
        <w:rPr>
          <w:spacing w:val="-6"/>
        </w:rPr>
        <w:t> </w:t>
      </w:r>
      <w:r>
        <w:rPr/>
        <w:t>security</w:t>
      </w:r>
      <w:r>
        <w:rPr>
          <w:spacing w:val="-6"/>
        </w:rPr>
        <w:t> </w:t>
      </w:r>
      <w:r>
        <w:rPr/>
        <w:t>contexts</w:t>
      </w:r>
      <w:r>
        <w:rPr>
          <w:spacing w:val="-6"/>
        </w:rPr>
        <w:t> </w:t>
      </w:r>
      <w:r>
        <w:rPr/>
        <w:t>after</w:t>
      </w:r>
      <w:r>
        <w:rPr>
          <w:spacing w:val="-6"/>
        </w:rPr>
        <w:t> </w:t>
      </w:r>
      <w:r>
        <w:rPr/>
        <w:t>performing</w:t>
      </w:r>
      <w:r>
        <w:rPr>
          <w:spacing w:val="-6"/>
        </w:rPr>
        <w:t> </w:t>
      </w:r>
      <w:r>
        <w:rPr/>
        <w:t>operations</w:t>
      </w:r>
      <w:r>
        <w:rPr>
          <w:spacing w:val="-6"/>
        </w:rPr>
        <w:t> </w:t>
      </w:r>
      <w:r>
        <w:rPr/>
        <w:t>like</w:t>
      </w:r>
      <w:r>
        <w:rPr>
          <w:spacing w:val="-6"/>
        </w:rPr>
        <w:t> </w:t>
      </w:r>
      <w:r>
        <w:rPr/>
        <w:t>file</w:t>
      </w:r>
      <w:r>
        <w:rPr>
          <w:spacing w:val="-6"/>
        </w:rPr>
        <w:t> </w:t>
      </w:r>
      <w:r>
        <w:rPr/>
        <w:t>copies,</w:t>
      </w:r>
      <w:r>
        <w:rPr>
          <w:spacing w:val="-6"/>
        </w:rPr>
        <w:t> </w:t>
      </w:r>
      <w:r>
        <w:rPr/>
        <w:t>moves,</w:t>
      </w:r>
      <w:r>
        <w:rPr>
          <w:spacing w:val="-6"/>
        </w:rPr>
        <w:t> </w:t>
      </w:r>
      <w:r>
        <w:rPr/>
        <w:t>or</w:t>
      </w:r>
      <w:r>
        <w:rPr>
          <w:spacing w:val="-6"/>
        </w:rPr>
        <w:t> </w:t>
      </w:r>
      <w:r>
        <w:rPr/>
        <w:t>when setting up new services that require specific SELinux labeling. Understanding these security contexts is crucial for maintaining system security in environments where SELinux is enforced, as incorrect labeling can either prevent legitimate access or potentially create security vulnerabilities by allowing unintended access patterns.</w:t>
      </w:r>
    </w:p>
    <w:p>
      <w:pPr>
        <w:pStyle w:val="Heading1"/>
        <w:numPr>
          <w:ilvl w:val="0"/>
          <w:numId w:val="1"/>
        </w:numPr>
        <w:tabs>
          <w:tab w:pos="420" w:val="left" w:leader="none"/>
        </w:tabs>
        <w:spacing w:line="240" w:lineRule="auto" w:before="101" w:after="0"/>
        <w:ind w:left="420" w:right="0" w:hanging="360"/>
        <w:jc w:val="both"/>
      </w:pPr>
      <w:r>
        <w:rPr>
          <w:color w:val="FF0000"/>
        </w:rPr>
        <w:t>Write</w:t>
      </w:r>
      <w:r>
        <w:rPr>
          <w:color w:val="FF0000"/>
          <w:spacing w:val="-7"/>
        </w:rPr>
        <w:t> </w:t>
      </w:r>
      <w:r>
        <w:rPr>
          <w:color w:val="FF0000"/>
        </w:rPr>
        <w:t>a</w:t>
      </w:r>
      <w:r>
        <w:rPr>
          <w:color w:val="FF0000"/>
          <w:spacing w:val="-4"/>
        </w:rPr>
        <w:t> </w:t>
      </w:r>
      <w:r>
        <w:rPr>
          <w:color w:val="FF0000"/>
        </w:rPr>
        <w:t>command</w:t>
      </w:r>
      <w:r>
        <w:rPr>
          <w:color w:val="FF0000"/>
          <w:spacing w:val="-3"/>
        </w:rPr>
        <w:t> </w:t>
      </w:r>
      <w:r>
        <w:rPr>
          <w:color w:val="FF0000"/>
        </w:rPr>
        <w:t>to</w:t>
      </w:r>
      <w:r>
        <w:rPr>
          <w:color w:val="FF0000"/>
          <w:spacing w:val="-4"/>
        </w:rPr>
        <w:t> </w:t>
      </w:r>
      <w:r>
        <w:rPr>
          <w:color w:val="FF0000"/>
        </w:rPr>
        <w:t>list</w:t>
      </w:r>
      <w:r>
        <w:rPr>
          <w:color w:val="FF0000"/>
          <w:spacing w:val="-4"/>
        </w:rPr>
        <w:t> </w:t>
      </w:r>
      <w:r>
        <w:rPr>
          <w:color w:val="FF0000"/>
        </w:rPr>
        <w:t>all</w:t>
      </w:r>
      <w:r>
        <w:rPr>
          <w:color w:val="FF0000"/>
          <w:spacing w:val="-3"/>
        </w:rPr>
        <w:t> </w:t>
      </w:r>
      <w:r>
        <w:rPr>
          <w:color w:val="FF0000"/>
        </w:rPr>
        <w:t>hidden</w:t>
      </w:r>
      <w:r>
        <w:rPr>
          <w:color w:val="FF0000"/>
          <w:spacing w:val="-4"/>
        </w:rPr>
        <w:t> </w:t>
      </w:r>
      <w:r>
        <w:rPr>
          <w:color w:val="FF0000"/>
        </w:rPr>
        <w:t>files</w:t>
      </w:r>
      <w:r>
        <w:rPr>
          <w:color w:val="FF0000"/>
          <w:spacing w:val="-4"/>
        </w:rPr>
        <w:t> </w:t>
      </w:r>
      <w:r>
        <w:rPr>
          <w:color w:val="FF0000"/>
        </w:rPr>
        <w:t>in</w:t>
      </w:r>
      <w:r>
        <w:rPr>
          <w:color w:val="FF0000"/>
          <w:spacing w:val="-4"/>
        </w:rPr>
        <w:t> </w:t>
      </w:r>
      <w:r>
        <w:rPr>
          <w:color w:val="FF0000"/>
        </w:rPr>
        <w:t>the</w:t>
      </w:r>
      <w:r>
        <w:rPr>
          <w:color w:val="FF0000"/>
          <w:spacing w:val="-4"/>
        </w:rPr>
        <w:t> </w:t>
      </w:r>
      <w:r>
        <w:rPr>
          <w:color w:val="FF0000"/>
        </w:rPr>
        <w:t>current</w:t>
      </w:r>
      <w:r>
        <w:rPr>
          <w:color w:val="FF0000"/>
          <w:spacing w:val="-4"/>
        </w:rPr>
        <w:t> </w:t>
      </w:r>
      <w:r>
        <w:rPr>
          <w:color w:val="FF0000"/>
        </w:rPr>
        <w:t>directory.</w:t>
      </w:r>
      <w:r>
        <w:rPr>
          <w:color w:val="FF0000"/>
          <w:spacing w:val="-3"/>
        </w:rPr>
        <w:t> </w:t>
      </w:r>
      <w:r>
        <w:rPr>
          <w:color w:val="FF0000"/>
          <w:spacing w:val="-2"/>
        </w:rPr>
        <w:t>(CO1)</w:t>
      </w:r>
    </w:p>
    <w:p>
      <w:pPr>
        <w:pStyle w:val="BodyText"/>
        <w:spacing w:line="362" w:lineRule="auto" w:before="243"/>
      </w:pPr>
      <w:r>
        <w:rPr/>
        <w:t>To list all hidden files in the current directory, the most straightforward command is ls - a,</w:t>
      </w:r>
      <w:r>
        <w:rPr>
          <w:spacing w:val="29"/>
        </w:rPr>
        <w:t> </w:t>
      </w:r>
      <w:r>
        <w:rPr/>
        <w:t>which</w:t>
      </w:r>
      <w:r>
        <w:rPr>
          <w:spacing w:val="30"/>
        </w:rPr>
        <w:t> </w:t>
      </w:r>
      <w:r>
        <w:rPr/>
        <w:t>displays</w:t>
      </w:r>
      <w:r>
        <w:rPr>
          <w:spacing w:val="30"/>
        </w:rPr>
        <w:t> </w:t>
      </w:r>
      <w:r>
        <w:rPr/>
        <w:t>all</w:t>
      </w:r>
      <w:r>
        <w:rPr>
          <w:spacing w:val="30"/>
        </w:rPr>
        <w:t> </w:t>
      </w:r>
      <w:r>
        <w:rPr/>
        <w:t>files</w:t>
      </w:r>
      <w:r>
        <w:rPr>
          <w:spacing w:val="30"/>
        </w:rPr>
        <w:t> </w:t>
      </w:r>
      <w:r>
        <w:rPr/>
        <w:t>including</w:t>
      </w:r>
      <w:r>
        <w:rPr>
          <w:spacing w:val="30"/>
        </w:rPr>
        <w:t> </w:t>
      </w:r>
      <w:r>
        <w:rPr/>
        <w:t>those</w:t>
      </w:r>
      <w:r>
        <w:rPr>
          <w:spacing w:val="30"/>
        </w:rPr>
        <w:t> </w:t>
      </w:r>
      <w:r>
        <w:rPr/>
        <w:t>whose</w:t>
      </w:r>
      <w:r>
        <w:rPr>
          <w:spacing w:val="30"/>
        </w:rPr>
        <w:t> </w:t>
      </w:r>
      <w:r>
        <w:rPr/>
        <w:t>names</w:t>
      </w:r>
      <w:r>
        <w:rPr>
          <w:spacing w:val="30"/>
        </w:rPr>
        <w:t> </w:t>
      </w:r>
      <w:r>
        <w:rPr/>
        <w:t>begin</w:t>
      </w:r>
      <w:r>
        <w:rPr>
          <w:spacing w:val="30"/>
        </w:rPr>
        <w:t> </w:t>
      </w:r>
      <w:r>
        <w:rPr/>
        <w:t>with</w:t>
      </w:r>
      <w:r>
        <w:rPr>
          <w:spacing w:val="30"/>
        </w:rPr>
        <w:t> </w:t>
      </w:r>
      <w:r>
        <w:rPr/>
        <w:t>a</w:t>
      </w:r>
      <w:r>
        <w:rPr>
          <w:spacing w:val="30"/>
        </w:rPr>
        <w:t> </w:t>
      </w:r>
      <w:r>
        <w:rPr/>
        <w:t>dot,</w:t>
      </w:r>
      <w:r>
        <w:rPr>
          <w:spacing w:val="30"/>
        </w:rPr>
        <w:t> </w:t>
      </w:r>
      <w:r>
        <w:rPr>
          <w:spacing w:val="-2"/>
        </w:rPr>
        <w:t>commonly</w:t>
      </w:r>
    </w:p>
    <w:p>
      <w:pPr>
        <w:pStyle w:val="BodyText"/>
        <w:spacing w:after="0" w:line="362" w:lineRule="auto"/>
        <w:sectPr>
          <w:pgSz w:w="11910" w:h="16840"/>
          <w:pgMar w:header="717" w:footer="798" w:top="1620" w:bottom="980" w:left="1559" w:right="1417"/>
        </w:sectPr>
      </w:pPr>
    </w:p>
    <w:p>
      <w:pPr>
        <w:pStyle w:val="BodyText"/>
        <w:spacing w:line="360" w:lineRule="auto"/>
      </w:pPr>
      <w:r>
        <w:rPr/>
        <w:t>known</w:t>
      </w:r>
      <w:r>
        <w:rPr>
          <w:spacing w:val="-3"/>
        </w:rPr>
        <w:t> </w:t>
      </w:r>
      <w:r>
        <w:rPr/>
        <w:t>as</w:t>
      </w:r>
      <w:r>
        <w:rPr>
          <w:spacing w:val="-3"/>
        </w:rPr>
        <w:t> </w:t>
      </w:r>
      <w:r>
        <w:rPr/>
        <w:t>hidden</w:t>
      </w:r>
      <w:r>
        <w:rPr>
          <w:spacing w:val="-3"/>
        </w:rPr>
        <w:t> </w:t>
      </w:r>
      <w:r>
        <w:rPr/>
        <w:t>or</w:t>
      </w:r>
      <w:r>
        <w:rPr>
          <w:spacing w:val="-3"/>
        </w:rPr>
        <w:t> </w:t>
      </w:r>
      <w:r>
        <w:rPr/>
        <w:t>dot</w:t>
      </w:r>
      <w:r>
        <w:rPr>
          <w:spacing w:val="-3"/>
        </w:rPr>
        <w:t> </w:t>
      </w:r>
      <w:r>
        <w:rPr/>
        <w:t>files.</w:t>
      </w:r>
      <w:r>
        <w:rPr>
          <w:spacing w:val="-7"/>
        </w:rPr>
        <w:t> </w:t>
      </w:r>
      <w:r>
        <w:rPr/>
        <w:t>The</w:t>
      </w:r>
      <w:r>
        <w:rPr>
          <w:spacing w:val="-3"/>
        </w:rPr>
        <w:t> </w:t>
      </w:r>
      <w:r>
        <w:rPr/>
        <w:t>-a</w:t>
      </w:r>
      <w:r>
        <w:rPr>
          <w:spacing w:val="-3"/>
        </w:rPr>
        <w:t> </w:t>
      </w:r>
      <w:r>
        <w:rPr/>
        <w:t>flag</w:t>
      </w:r>
      <w:r>
        <w:rPr>
          <w:spacing w:val="-3"/>
        </w:rPr>
        <w:t> </w:t>
      </w:r>
      <w:r>
        <w:rPr/>
        <w:t>stands</w:t>
      </w:r>
      <w:r>
        <w:rPr>
          <w:spacing w:val="-3"/>
        </w:rPr>
        <w:t> </w:t>
      </w:r>
      <w:r>
        <w:rPr/>
        <w:t>for</w:t>
      </w:r>
      <w:r>
        <w:rPr>
          <w:spacing w:val="-3"/>
        </w:rPr>
        <w:t> </w:t>
      </w:r>
      <w:r>
        <w:rPr/>
        <w:t>"all"</w:t>
      </w:r>
      <w:r>
        <w:rPr>
          <w:spacing w:val="-3"/>
        </w:rPr>
        <w:t> </w:t>
      </w:r>
      <w:r>
        <w:rPr/>
        <w:t>and</w:t>
      </w:r>
      <w:r>
        <w:rPr>
          <w:spacing w:val="-3"/>
        </w:rPr>
        <w:t> </w:t>
      </w:r>
      <w:r>
        <w:rPr/>
        <w:t>instructs</w:t>
      </w:r>
      <w:r>
        <w:rPr>
          <w:spacing w:val="-3"/>
        </w:rPr>
        <w:t> </w:t>
      </w:r>
      <w:r>
        <w:rPr/>
        <w:t>the</w:t>
      </w:r>
      <w:r>
        <w:rPr>
          <w:spacing w:val="-3"/>
        </w:rPr>
        <w:t> </w:t>
      </w:r>
      <w:r>
        <w:rPr/>
        <w:t>ls</w:t>
      </w:r>
      <w:r>
        <w:rPr>
          <w:spacing w:val="-3"/>
        </w:rPr>
        <w:t> </w:t>
      </w:r>
      <w:r>
        <w:rPr/>
        <w:t>command</w:t>
      </w:r>
      <w:r>
        <w:rPr>
          <w:spacing w:val="-3"/>
        </w:rPr>
        <w:t> </w:t>
      </w:r>
      <w:r>
        <w:rPr/>
        <w:t>to show</w:t>
      </w:r>
      <w:r>
        <w:rPr>
          <w:spacing w:val="-15"/>
        </w:rPr>
        <w:t> </w:t>
      </w:r>
      <w:r>
        <w:rPr/>
        <w:t>every</w:t>
      </w:r>
      <w:r>
        <w:rPr>
          <w:spacing w:val="-15"/>
        </w:rPr>
        <w:t> </w:t>
      </w:r>
      <w:r>
        <w:rPr/>
        <w:t>file</w:t>
      </w:r>
      <w:r>
        <w:rPr>
          <w:spacing w:val="-15"/>
        </w:rPr>
        <w:t> </w:t>
      </w:r>
      <w:r>
        <w:rPr/>
        <w:t>and</w:t>
      </w:r>
      <w:r>
        <w:rPr>
          <w:spacing w:val="-15"/>
        </w:rPr>
        <w:t> </w:t>
      </w:r>
      <w:r>
        <w:rPr/>
        <w:t>directory</w:t>
      </w:r>
      <w:r>
        <w:rPr>
          <w:spacing w:val="-15"/>
        </w:rPr>
        <w:t> </w:t>
      </w:r>
      <w:r>
        <w:rPr/>
        <w:t>entry,</w:t>
      </w:r>
      <w:r>
        <w:rPr>
          <w:spacing w:val="-15"/>
        </w:rPr>
        <w:t> </w:t>
      </w:r>
      <w:r>
        <w:rPr/>
        <w:t>including</w:t>
      </w:r>
      <w:r>
        <w:rPr>
          <w:spacing w:val="-15"/>
        </w:rPr>
        <w:t> </w:t>
      </w:r>
      <w:r>
        <w:rPr/>
        <w:t>the</w:t>
      </w:r>
      <w:r>
        <w:rPr>
          <w:spacing w:val="-15"/>
        </w:rPr>
        <w:t> </w:t>
      </w:r>
      <w:r>
        <w:rPr/>
        <w:t>normally</w:t>
      </w:r>
      <w:r>
        <w:rPr>
          <w:spacing w:val="-15"/>
        </w:rPr>
        <w:t> </w:t>
      </w:r>
      <w:r>
        <w:rPr/>
        <w:t>hidden</w:t>
      </w:r>
      <w:r>
        <w:rPr>
          <w:spacing w:val="-15"/>
        </w:rPr>
        <w:t> </w:t>
      </w:r>
      <w:r>
        <w:rPr/>
        <w:t>ones</w:t>
      </w:r>
      <w:r>
        <w:rPr>
          <w:spacing w:val="-15"/>
        </w:rPr>
        <w:t> </w:t>
      </w:r>
      <w:r>
        <w:rPr/>
        <w:t>that</w:t>
      </w:r>
      <w:r>
        <w:rPr>
          <w:spacing w:val="-15"/>
        </w:rPr>
        <w:t> </w:t>
      </w:r>
      <w:r>
        <w:rPr/>
        <w:t>are</w:t>
      </w:r>
      <w:r>
        <w:rPr>
          <w:spacing w:val="-15"/>
        </w:rPr>
        <w:t> </w:t>
      </w:r>
      <w:r>
        <w:rPr/>
        <w:t>concealed from</w:t>
      </w:r>
      <w:r>
        <w:rPr>
          <w:spacing w:val="-9"/>
        </w:rPr>
        <w:t> </w:t>
      </w:r>
      <w:r>
        <w:rPr/>
        <w:t>standard</w:t>
      </w:r>
      <w:r>
        <w:rPr>
          <w:spacing w:val="-9"/>
        </w:rPr>
        <w:t> </w:t>
      </w:r>
      <w:r>
        <w:rPr/>
        <w:t>directory</w:t>
      </w:r>
      <w:r>
        <w:rPr>
          <w:spacing w:val="-9"/>
        </w:rPr>
        <w:t> </w:t>
      </w:r>
      <w:r>
        <w:rPr/>
        <w:t>listings.</w:t>
      </w:r>
      <w:r>
        <w:rPr>
          <w:spacing w:val="-13"/>
        </w:rPr>
        <w:t> </w:t>
      </w:r>
      <w:r>
        <w:rPr/>
        <w:t>This</w:t>
      </w:r>
      <w:r>
        <w:rPr>
          <w:spacing w:val="-9"/>
        </w:rPr>
        <w:t> </w:t>
      </w:r>
      <w:r>
        <w:rPr/>
        <w:t>command</w:t>
      </w:r>
      <w:r>
        <w:rPr>
          <w:spacing w:val="-9"/>
        </w:rPr>
        <w:t> </w:t>
      </w:r>
      <w:r>
        <w:rPr/>
        <w:t>will</w:t>
      </w:r>
      <w:r>
        <w:rPr>
          <w:spacing w:val="-9"/>
        </w:rPr>
        <w:t> </w:t>
      </w:r>
      <w:r>
        <w:rPr/>
        <w:t>display</w:t>
      </w:r>
      <w:r>
        <w:rPr>
          <w:spacing w:val="-9"/>
        </w:rPr>
        <w:t> </w:t>
      </w:r>
      <w:r>
        <w:rPr/>
        <w:t>both</w:t>
      </w:r>
      <w:r>
        <w:rPr>
          <w:spacing w:val="-9"/>
        </w:rPr>
        <w:t> </w:t>
      </w:r>
      <w:r>
        <w:rPr/>
        <w:t>regular</w:t>
      </w:r>
      <w:r>
        <w:rPr>
          <w:spacing w:val="-9"/>
        </w:rPr>
        <w:t> </w:t>
      </w:r>
      <w:r>
        <w:rPr/>
        <w:t>visible</w:t>
      </w:r>
      <w:r>
        <w:rPr>
          <w:spacing w:val="-9"/>
        </w:rPr>
        <w:t> </w:t>
      </w:r>
      <w:r>
        <w:rPr/>
        <w:t>files</w:t>
      </w:r>
      <w:r>
        <w:rPr>
          <w:spacing w:val="-9"/>
        </w:rPr>
        <w:t> </w:t>
      </w:r>
      <w:r>
        <w:rPr/>
        <w:t>and hidden</w:t>
      </w:r>
      <w:r>
        <w:rPr>
          <w:spacing w:val="-9"/>
        </w:rPr>
        <w:t> </w:t>
      </w:r>
      <w:r>
        <w:rPr/>
        <w:t>files,</w:t>
      </w:r>
      <w:r>
        <w:rPr>
          <w:spacing w:val="-9"/>
        </w:rPr>
        <w:t> </w:t>
      </w:r>
      <w:r>
        <w:rPr/>
        <w:t>along</w:t>
      </w:r>
      <w:r>
        <w:rPr>
          <w:spacing w:val="-9"/>
        </w:rPr>
        <w:t> </w:t>
      </w:r>
      <w:r>
        <w:rPr/>
        <w:t>with</w:t>
      </w:r>
      <w:r>
        <w:rPr>
          <w:spacing w:val="-9"/>
        </w:rPr>
        <w:t> </w:t>
      </w:r>
      <w:r>
        <w:rPr/>
        <w:t>the</w:t>
      </w:r>
      <w:r>
        <w:rPr>
          <w:spacing w:val="-9"/>
        </w:rPr>
        <w:t> </w:t>
      </w:r>
      <w:r>
        <w:rPr/>
        <w:t>special</w:t>
      </w:r>
      <w:r>
        <w:rPr>
          <w:spacing w:val="-9"/>
        </w:rPr>
        <w:t> </w:t>
      </w:r>
      <w:r>
        <w:rPr/>
        <w:t>directory</w:t>
      </w:r>
      <w:r>
        <w:rPr>
          <w:spacing w:val="-9"/>
        </w:rPr>
        <w:t> </w:t>
      </w:r>
      <w:r>
        <w:rPr/>
        <w:t>entries</w:t>
      </w:r>
      <w:r>
        <w:rPr>
          <w:spacing w:val="-9"/>
        </w:rPr>
        <w:t> </w:t>
      </w:r>
      <w:r>
        <w:rPr/>
        <w:t>"."</w:t>
      </w:r>
      <w:r>
        <w:rPr>
          <w:spacing w:val="-9"/>
        </w:rPr>
        <w:t> </w:t>
      </w:r>
      <w:r>
        <w:rPr/>
        <w:t>representing</w:t>
      </w:r>
      <w:r>
        <w:rPr>
          <w:spacing w:val="-9"/>
        </w:rPr>
        <w:t> </w:t>
      </w:r>
      <w:r>
        <w:rPr/>
        <w:t>the</w:t>
      </w:r>
      <w:r>
        <w:rPr>
          <w:spacing w:val="-9"/>
        </w:rPr>
        <w:t> </w:t>
      </w:r>
      <w:r>
        <w:rPr/>
        <w:t>current</w:t>
      </w:r>
      <w:r>
        <w:rPr>
          <w:spacing w:val="-9"/>
        </w:rPr>
        <w:t> </w:t>
      </w:r>
      <w:r>
        <w:rPr/>
        <w:t>directory and ".." representing the parent directory, providing a complete view of all directory </w:t>
      </w:r>
      <w:r>
        <w:rPr>
          <w:spacing w:val="-2"/>
        </w:rPr>
        <w:t>contents.</w:t>
      </w:r>
    </w:p>
    <w:p>
      <w:pPr>
        <w:pStyle w:val="BodyText"/>
        <w:spacing w:line="360" w:lineRule="auto" w:before="108"/>
      </w:pPr>
      <w:r>
        <w:rPr/>
        <w:t>For users who want to see only the hidden files without the current and parent directory entries,</w:t>
      </w:r>
      <w:r>
        <w:rPr>
          <w:spacing w:val="-6"/>
        </w:rPr>
        <w:t> </w:t>
      </w:r>
      <w:r>
        <w:rPr/>
        <w:t>the</w:t>
      </w:r>
      <w:r>
        <w:rPr>
          <w:spacing w:val="-5"/>
        </w:rPr>
        <w:t> </w:t>
      </w:r>
      <w:r>
        <w:rPr/>
        <w:t>command</w:t>
      </w:r>
      <w:r>
        <w:rPr>
          <w:spacing w:val="-5"/>
        </w:rPr>
        <w:t> </w:t>
      </w:r>
      <w:r>
        <w:rPr/>
        <w:t>ls</w:t>
      </w:r>
      <w:r>
        <w:rPr>
          <w:spacing w:val="-5"/>
        </w:rPr>
        <w:t> </w:t>
      </w:r>
      <w:r>
        <w:rPr/>
        <w:t>-A</w:t>
      </w:r>
      <w:r>
        <w:rPr>
          <w:spacing w:val="-15"/>
        </w:rPr>
        <w:t> </w:t>
      </w:r>
      <w:r>
        <w:rPr/>
        <w:t>provides</w:t>
      </w:r>
      <w:r>
        <w:rPr>
          <w:spacing w:val="-4"/>
        </w:rPr>
        <w:t> </w:t>
      </w:r>
      <w:r>
        <w:rPr/>
        <w:t>a</w:t>
      </w:r>
      <w:r>
        <w:rPr>
          <w:spacing w:val="-5"/>
        </w:rPr>
        <w:t> </w:t>
      </w:r>
      <w:r>
        <w:rPr/>
        <w:t>cleaner</w:t>
      </w:r>
      <w:r>
        <w:rPr>
          <w:spacing w:val="-5"/>
        </w:rPr>
        <w:t> </w:t>
      </w:r>
      <w:r>
        <w:rPr/>
        <w:t>output</w:t>
      </w:r>
      <w:r>
        <w:rPr>
          <w:spacing w:val="-5"/>
        </w:rPr>
        <w:t> </w:t>
      </w:r>
      <w:r>
        <w:rPr/>
        <w:t>by</w:t>
      </w:r>
      <w:r>
        <w:rPr>
          <w:spacing w:val="-5"/>
        </w:rPr>
        <w:t> </w:t>
      </w:r>
      <w:r>
        <w:rPr/>
        <w:t>excluding</w:t>
      </w:r>
      <w:r>
        <w:rPr>
          <w:spacing w:val="-5"/>
        </w:rPr>
        <w:t> </w:t>
      </w:r>
      <w:r>
        <w:rPr/>
        <w:t>the</w:t>
      </w:r>
      <w:r>
        <w:rPr>
          <w:spacing w:val="-5"/>
        </w:rPr>
        <w:t> </w:t>
      </w:r>
      <w:r>
        <w:rPr/>
        <w:t>"."</w:t>
      </w:r>
      <w:r>
        <w:rPr>
          <w:spacing w:val="-5"/>
        </w:rPr>
        <w:t> </w:t>
      </w:r>
      <w:r>
        <w:rPr/>
        <w:t>and</w:t>
      </w:r>
      <w:r>
        <w:rPr>
          <w:spacing w:val="-5"/>
        </w:rPr>
        <w:t> </w:t>
      </w:r>
      <w:r>
        <w:rPr/>
        <w:t>".."</w:t>
      </w:r>
      <w:r>
        <w:rPr>
          <w:spacing w:val="-5"/>
        </w:rPr>
        <w:t> </w:t>
      </w:r>
      <w:r>
        <w:rPr/>
        <w:t>entries while still showing all hidden files.</w:t>
      </w:r>
      <w:r>
        <w:rPr>
          <w:spacing w:val="-14"/>
        </w:rPr>
        <w:t> </w:t>
      </w:r>
      <w:r>
        <w:rPr/>
        <w:t>Additionally, if you specifically want to list only the hidden files and exclude regular visible files, you can use the combination ls -A | grep "^." which filters the output to show only entries that begin with a dot character. This approach</w:t>
      </w:r>
      <w:r>
        <w:rPr>
          <w:spacing w:val="-6"/>
        </w:rPr>
        <w:t> </w:t>
      </w:r>
      <w:r>
        <w:rPr/>
        <w:t>uses</w:t>
      </w:r>
      <w:r>
        <w:rPr>
          <w:spacing w:val="-6"/>
        </w:rPr>
        <w:t> </w:t>
      </w:r>
      <w:r>
        <w:rPr/>
        <w:t>the</w:t>
      </w:r>
      <w:r>
        <w:rPr>
          <w:spacing w:val="-6"/>
        </w:rPr>
        <w:t> </w:t>
      </w:r>
      <w:r>
        <w:rPr/>
        <w:t>grep</w:t>
      </w:r>
      <w:r>
        <w:rPr>
          <w:spacing w:val="-6"/>
        </w:rPr>
        <w:t> </w:t>
      </w:r>
      <w:r>
        <w:rPr/>
        <w:t>command</w:t>
      </w:r>
      <w:r>
        <w:rPr>
          <w:spacing w:val="-6"/>
        </w:rPr>
        <w:t> </w:t>
      </w:r>
      <w:r>
        <w:rPr/>
        <w:t>with</w:t>
      </w:r>
      <w:r>
        <w:rPr>
          <w:spacing w:val="-6"/>
        </w:rPr>
        <w:t> </w:t>
      </w:r>
      <w:r>
        <w:rPr/>
        <w:t>a</w:t>
      </w:r>
      <w:r>
        <w:rPr>
          <w:spacing w:val="-6"/>
        </w:rPr>
        <w:t> </w:t>
      </w:r>
      <w:r>
        <w:rPr/>
        <w:t>regular</w:t>
      </w:r>
      <w:r>
        <w:rPr>
          <w:spacing w:val="-6"/>
        </w:rPr>
        <w:t> </w:t>
      </w:r>
      <w:r>
        <w:rPr/>
        <w:t>expression</w:t>
      </w:r>
      <w:r>
        <w:rPr>
          <w:spacing w:val="-6"/>
        </w:rPr>
        <w:t> </w:t>
      </w:r>
      <w:r>
        <w:rPr/>
        <w:t>where</w:t>
      </w:r>
      <w:r>
        <w:rPr>
          <w:spacing w:val="-6"/>
        </w:rPr>
        <w:t> </w:t>
      </w:r>
      <w:r>
        <w:rPr/>
        <w:t>"^"</w:t>
      </w:r>
      <w:r>
        <w:rPr>
          <w:spacing w:val="-6"/>
        </w:rPr>
        <w:t> </w:t>
      </w:r>
      <w:r>
        <w:rPr/>
        <w:t>anchors</w:t>
      </w:r>
      <w:r>
        <w:rPr>
          <w:spacing w:val="-6"/>
        </w:rPr>
        <w:t> </w:t>
      </w:r>
      <w:r>
        <w:rPr/>
        <w:t>the</w:t>
      </w:r>
      <w:r>
        <w:rPr>
          <w:spacing w:val="-6"/>
        </w:rPr>
        <w:t> </w:t>
      </w:r>
      <w:r>
        <w:rPr/>
        <w:t>search to the beginning of the line and "." matches the literal dot character.</w:t>
      </w:r>
    </w:p>
    <w:p>
      <w:pPr>
        <w:pStyle w:val="BodyText"/>
        <w:spacing w:line="360" w:lineRule="auto" w:before="102"/>
      </w:pPr>
      <w:r>
        <w:rPr/>
        <w:t>Another method to display only hidden files involves using shell globbing patterns with the</w:t>
      </w:r>
      <w:r>
        <w:rPr>
          <w:spacing w:val="-3"/>
        </w:rPr>
        <w:t> </w:t>
      </w:r>
      <w:r>
        <w:rPr/>
        <w:t>command</w:t>
      </w:r>
      <w:r>
        <w:rPr>
          <w:spacing w:val="-3"/>
        </w:rPr>
        <w:t> </w:t>
      </w:r>
      <w:r>
        <w:rPr/>
        <w:t>ls</w:t>
      </w:r>
      <w:r>
        <w:rPr>
          <w:spacing w:val="-3"/>
        </w:rPr>
        <w:t> </w:t>
      </w:r>
      <w:r>
        <w:rPr/>
        <w:t>-d</w:t>
      </w:r>
      <w:r>
        <w:rPr>
          <w:spacing w:val="-3"/>
        </w:rPr>
        <w:t> </w:t>
      </w:r>
      <w:r>
        <w:rPr/>
        <w:t>.*</w:t>
      </w:r>
      <w:r>
        <w:rPr>
          <w:spacing w:val="-3"/>
        </w:rPr>
        <w:t> </w:t>
      </w:r>
      <w:r>
        <w:rPr/>
        <w:t>which</w:t>
      </w:r>
      <w:r>
        <w:rPr>
          <w:spacing w:val="-3"/>
        </w:rPr>
        <w:t> </w:t>
      </w:r>
      <w:r>
        <w:rPr/>
        <w:t>lists</w:t>
      </w:r>
      <w:r>
        <w:rPr>
          <w:spacing w:val="-3"/>
        </w:rPr>
        <w:t> </w:t>
      </w:r>
      <w:r>
        <w:rPr/>
        <w:t>all</w:t>
      </w:r>
      <w:r>
        <w:rPr>
          <w:spacing w:val="-3"/>
        </w:rPr>
        <w:t> </w:t>
      </w:r>
      <w:r>
        <w:rPr/>
        <w:t>files</w:t>
      </w:r>
      <w:r>
        <w:rPr>
          <w:spacing w:val="-3"/>
        </w:rPr>
        <w:t> </w:t>
      </w:r>
      <w:r>
        <w:rPr/>
        <w:t>and</w:t>
      </w:r>
      <w:r>
        <w:rPr>
          <w:spacing w:val="-3"/>
        </w:rPr>
        <w:t> </w:t>
      </w:r>
      <w:r>
        <w:rPr/>
        <w:t>directories</w:t>
      </w:r>
      <w:r>
        <w:rPr>
          <w:spacing w:val="-3"/>
        </w:rPr>
        <w:t> </w:t>
      </w:r>
      <w:r>
        <w:rPr/>
        <w:t>starting</w:t>
      </w:r>
      <w:r>
        <w:rPr>
          <w:spacing w:val="-3"/>
        </w:rPr>
        <w:t> </w:t>
      </w:r>
      <w:r>
        <w:rPr/>
        <w:t>with</w:t>
      </w:r>
      <w:r>
        <w:rPr>
          <w:spacing w:val="-3"/>
        </w:rPr>
        <w:t> </w:t>
      </w:r>
      <w:r>
        <w:rPr/>
        <w:t>a</w:t>
      </w:r>
      <w:r>
        <w:rPr>
          <w:spacing w:val="-3"/>
        </w:rPr>
        <w:t> </w:t>
      </w:r>
      <w:r>
        <w:rPr/>
        <w:t>dot</w:t>
      </w:r>
      <w:r>
        <w:rPr>
          <w:spacing w:val="-3"/>
        </w:rPr>
        <w:t> </w:t>
      </w:r>
      <w:r>
        <w:rPr/>
        <w:t>in</w:t>
      </w:r>
      <w:r>
        <w:rPr>
          <w:spacing w:val="-3"/>
        </w:rPr>
        <w:t> </w:t>
      </w:r>
      <w:r>
        <w:rPr/>
        <w:t>the</w:t>
      </w:r>
      <w:r>
        <w:rPr>
          <w:spacing w:val="-3"/>
        </w:rPr>
        <w:t> </w:t>
      </w:r>
      <w:r>
        <w:rPr/>
        <w:t>current directory.</w:t>
      </w:r>
      <w:r>
        <w:rPr>
          <w:spacing w:val="-15"/>
        </w:rPr>
        <w:t> </w:t>
      </w:r>
      <w:r>
        <w:rPr/>
        <w:t>However,</w:t>
      </w:r>
      <w:r>
        <w:rPr>
          <w:spacing w:val="-15"/>
        </w:rPr>
        <w:t> </w:t>
      </w:r>
      <w:r>
        <w:rPr/>
        <w:t>this</w:t>
      </w:r>
      <w:r>
        <w:rPr>
          <w:spacing w:val="-15"/>
        </w:rPr>
        <w:t> </w:t>
      </w:r>
      <w:r>
        <w:rPr/>
        <w:t>method</w:t>
      </w:r>
      <w:r>
        <w:rPr>
          <w:spacing w:val="-15"/>
        </w:rPr>
        <w:t> </w:t>
      </w:r>
      <w:r>
        <w:rPr/>
        <w:t>may</w:t>
      </w:r>
      <w:r>
        <w:rPr>
          <w:spacing w:val="-15"/>
        </w:rPr>
        <w:t> </w:t>
      </w:r>
      <w:r>
        <w:rPr/>
        <w:t>include</w:t>
      </w:r>
      <w:r>
        <w:rPr>
          <w:spacing w:val="-15"/>
        </w:rPr>
        <w:t> </w:t>
      </w:r>
      <w:r>
        <w:rPr/>
        <w:t>the</w:t>
      </w:r>
      <w:r>
        <w:rPr>
          <w:spacing w:val="-15"/>
        </w:rPr>
        <w:t> </w:t>
      </w:r>
      <w:r>
        <w:rPr/>
        <w:t>"."</w:t>
      </w:r>
      <w:r>
        <w:rPr>
          <w:spacing w:val="-15"/>
        </w:rPr>
        <w:t> </w:t>
      </w:r>
      <w:r>
        <w:rPr/>
        <w:t>and</w:t>
      </w:r>
      <w:r>
        <w:rPr>
          <w:spacing w:val="-15"/>
        </w:rPr>
        <w:t> </w:t>
      </w:r>
      <w:r>
        <w:rPr/>
        <w:t>".."</w:t>
      </w:r>
      <w:r>
        <w:rPr>
          <w:spacing w:val="-15"/>
        </w:rPr>
        <w:t> </w:t>
      </w:r>
      <w:r>
        <w:rPr/>
        <w:t>entries,</w:t>
      </w:r>
      <w:r>
        <w:rPr>
          <w:spacing w:val="-15"/>
        </w:rPr>
        <w:t> </w:t>
      </w:r>
      <w:r>
        <w:rPr/>
        <w:t>so</w:t>
      </w:r>
      <w:r>
        <w:rPr>
          <w:spacing w:val="-15"/>
        </w:rPr>
        <w:t> </w:t>
      </w:r>
      <w:r>
        <w:rPr/>
        <w:t>for</w:t>
      </w:r>
      <w:r>
        <w:rPr>
          <w:spacing w:val="-15"/>
        </w:rPr>
        <w:t> </w:t>
      </w:r>
      <w:r>
        <w:rPr/>
        <w:t>a</w:t>
      </w:r>
      <w:r>
        <w:rPr>
          <w:spacing w:val="-15"/>
        </w:rPr>
        <w:t> </w:t>
      </w:r>
      <w:r>
        <w:rPr/>
        <w:t>cleaner</w:t>
      </w:r>
      <w:r>
        <w:rPr>
          <w:spacing w:val="-15"/>
        </w:rPr>
        <w:t> </w:t>
      </w:r>
      <w:r>
        <w:rPr/>
        <w:t>result focusing exclusively on user-created hidden files, you might prefer ls -d .[!.]* or set the GLOBIGNORE variable to exclude these special entries. These various approaches provide</w:t>
      </w:r>
      <w:r>
        <w:rPr>
          <w:spacing w:val="-4"/>
        </w:rPr>
        <w:t> </w:t>
      </w:r>
      <w:r>
        <w:rPr/>
        <w:t>flexibility</w:t>
      </w:r>
      <w:r>
        <w:rPr>
          <w:spacing w:val="-4"/>
        </w:rPr>
        <w:t> </w:t>
      </w:r>
      <w:r>
        <w:rPr/>
        <w:t>depending</w:t>
      </w:r>
      <w:r>
        <w:rPr>
          <w:spacing w:val="-4"/>
        </w:rPr>
        <w:t> </w:t>
      </w:r>
      <w:r>
        <w:rPr/>
        <w:t>on</w:t>
      </w:r>
      <w:r>
        <w:rPr>
          <w:spacing w:val="-4"/>
        </w:rPr>
        <w:t> </w:t>
      </w:r>
      <w:r>
        <w:rPr/>
        <w:t>whether</w:t>
      </w:r>
      <w:r>
        <w:rPr>
          <w:spacing w:val="-4"/>
        </w:rPr>
        <w:t> </w:t>
      </w:r>
      <w:r>
        <w:rPr/>
        <w:t>you</w:t>
      </w:r>
      <w:r>
        <w:rPr>
          <w:spacing w:val="-4"/>
        </w:rPr>
        <w:t> </w:t>
      </w:r>
      <w:r>
        <w:rPr/>
        <w:t>want</w:t>
      </w:r>
      <w:r>
        <w:rPr>
          <w:spacing w:val="-4"/>
        </w:rPr>
        <w:t> </w:t>
      </w:r>
      <w:r>
        <w:rPr/>
        <w:t>to</w:t>
      </w:r>
      <w:r>
        <w:rPr>
          <w:spacing w:val="-4"/>
        </w:rPr>
        <w:t> </w:t>
      </w:r>
      <w:r>
        <w:rPr/>
        <w:t>see</w:t>
      </w:r>
      <w:r>
        <w:rPr>
          <w:spacing w:val="-4"/>
        </w:rPr>
        <w:t> </w:t>
      </w:r>
      <w:r>
        <w:rPr/>
        <w:t>all</w:t>
      </w:r>
      <w:r>
        <w:rPr>
          <w:spacing w:val="-4"/>
        </w:rPr>
        <w:t> </w:t>
      </w:r>
      <w:r>
        <w:rPr/>
        <w:t>files</w:t>
      </w:r>
      <w:r>
        <w:rPr>
          <w:spacing w:val="-4"/>
        </w:rPr>
        <w:t> </w:t>
      </w:r>
      <w:r>
        <w:rPr/>
        <w:t>including</w:t>
      </w:r>
      <w:r>
        <w:rPr>
          <w:spacing w:val="-4"/>
        </w:rPr>
        <w:t> </w:t>
      </w:r>
      <w:r>
        <w:rPr/>
        <w:t>hidden</w:t>
      </w:r>
      <w:r>
        <w:rPr>
          <w:spacing w:val="-4"/>
        </w:rPr>
        <w:t> </w:t>
      </w:r>
      <w:r>
        <w:rPr/>
        <w:t>ones, or specifically focus on just the hidden files while excluding standard visible files from the listing.</w:t>
      </w:r>
    </w:p>
    <w:p>
      <w:pPr>
        <w:pStyle w:val="Heading1"/>
        <w:numPr>
          <w:ilvl w:val="0"/>
          <w:numId w:val="1"/>
        </w:numPr>
        <w:tabs>
          <w:tab w:pos="420" w:val="left" w:leader="none"/>
        </w:tabs>
        <w:spacing w:line="360" w:lineRule="auto" w:before="106" w:after="0"/>
        <w:ind w:left="420" w:right="19" w:hanging="360"/>
        <w:jc w:val="both"/>
      </w:pPr>
      <w:r>
        <w:rPr>
          <w:color w:val="FF0000"/>
        </w:rPr>
        <w:t>Explain the difference between hard links and soft links (symbolic links) in Linux. </w:t>
      </w:r>
      <w:r>
        <w:rPr>
          <w:color w:val="FF0000"/>
          <w:spacing w:val="-2"/>
        </w:rPr>
        <w:t>(CO1)</w:t>
      </w:r>
    </w:p>
    <w:p>
      <w:pPr>
        <w:pStyle w:val="BodyText"/>
        <w:spacing w:line="360" w:lineRule="auto" w:before="103"/>
      </w:pPr>
      <w:r>
        <w:rPr/>
        <w:t>Hard links and soft links represent fundamentally different approaches to creating file references in Linux filesystems, with the primary distinction lying in what they actually point</w:t>
      </w:r>
      <w:r>
        <w:rPr>
          <w:spacing w:val="-15"/>
        </w:rPr>
        <w:t> </w:t>
      </w:r>
      <w:r>
        <w:rPr/>
        <w:t>to</w:t>
      </w:r>
      <w:r>
        <w:rPr>
          <w:spacing w:val="-15"/>
        </w:rPr>
        <w:t> </w:t>
      </w:r>
      <w:r>
        <w:rPr/>
        <w:t>and</w:t>
      </w:r>
      <w:r>
        <w:rPr>
          <w:spacing w:val="-15"/>
        </w:rPr>
        <w:t> </w:t>
      </w:r>
      <w:r>
        <w:rPr/>
        <w:t>how</w:t>
      </w:r>
      <w:r>
        <w:rPr>
          <w:spacing w:val="-14"/>
        </w:rPr>
        <w:t> </w:t>
      </w:r>
      <w:r>
        <w:rPr/>
        <w:t>the</w:t>
      </w:r>
      <w:r>
        <w:rPr>
          <w:spacing w:val="-11"/>
        </w:rPr>
        <w:t> </w:t>
      </w:r>
      <w:r>
        <w:rPr/>
        <w:t>filesystem</w:t>
      </w:r>
      <w:r>
        <w:rPr>
          <w:spacing w:val="-11"/>
        </w:rPr>
        <w:t> </w:t>
      </w:r>
      <w:r>
        <w:rPr/>
        <w:t>manages</w:t>
      </w:r>
      <w:r>
        <w:rPr>
          <w:spacing w:val="-11"/>
        </w:rPr>
        <w:t> </w:t>
      </w:r>
      <w:r>
        <w:rPr/>
        <w:t>them.</w:t>
      </w:r>
      <w:r>
        <w:rPr>
          <w:spacing w:val="-15"/>
        </w:rPr>
        <w:t> </w:t>
      </w:r>
      <w:r>
        <w:rPr/>
        <w:t>A</w:t>
      </w:r>
      <w:r>
        <w:rPr>
          <w:spacing w:val="-15"/>
        </w:rPr>
        <w:t> </w:t>
      </w:r>
      <w:r>
        <w:rPr/>
        <w:t>hard</w:t>
      </w:r>
      <w:r>
        <w:rPr>
          <w:spacing w:val="-11"/>
        </w:rPr>
        <w:t> </w:t>
      </w:r>
      <w:r>
        <w:rPr/>
        <w:t>link</w:t>
      </w:r>
      <w:r>
        <w:rPr>
          <w:spacing w:val="-11"/>
        </w:rPr>
        <w:t> </w:t>
      </w:r>
      <w:r>
        <w:rPr/>
        <w:t>creates</w:t>
      </w:r>
      <w:r>
        <w:rPr>
          <w:spacing w:val="-11"/>
        </w:rPr>
        <w:t> </w:t>
      </w:r>
      <w:r>
        <w:rPr/>
        <w:t>an</w:t>
      </w:r>
      <w:r>
        <w:rPr>
          <w:spacing w:val="-11"/>
        </w:rPr>
        <w:t> </w:t>
      </w:r>
      <w:r>
        <w:rPr/>
        <w:t>additional</w:t>
      </w:r>
      <w:r>
        <w:rPr>
          <w:spacing w:val="-11"/>
        </w:rPr>
        <w:t> </w:t>
      </w:r>
      <w:r>
        <w:rPr/>
        <w:t>directory entry</w:t>
      </w:r>
      <w:r>
        <w:rPr>
          <w:spacing w:val="-3"/>
        </w:rPr>
        <w:t> </w:t>
      </w:r>
      <w:r>
        <w:rPr/>
        <w:t>that</w:t>
      </w:r>
      <w:r>
        <w:rPr>
          <w:spacing w:val="-3"/>
        </w:rPr>
        <w:t> </w:t>
      </w:r>
      <w:r>
        <w:rPr/>
        <w:t>points</w:t>
      </w:r>
      <w:r>
        <w:rPr>
          <w:spacing w:val="-3"/>
        </w:rPr>
        <w:t> </w:t>
      </w:r>
      <w:r>
        <w:rPr/>
        <w:t>directly</w:t>
      </w:r>
      <w:r>
        <w:rPr>
          <w:spacing w:val="-3"/>
        </w:rPr>
        <w:t> </w:t>
      </w:r>
      <w:r>
        <w:rPr/>
        <w:t>to</w:t>
      </w:r>
      <w:r>
        <w:rPr>
          <w:spacing w:val="-3"/>
        </w:rPr>
        <w:t> </w:t>
      </w:r>
      <w:r>
        <w:rPr/>
        <w:t>the</w:t>
      </w:r>
      <w:r>
        <w:rPr>
          <w:spacing w:val="-3"/>
        </w:rPr>
        <w:t> </w:t>
      </w:r>
      <w:r>
        <w:rPr/>
        <w:t>same</w:t>
      </w:r>
      <w:r>
        <w:rPr>
          <w:spacing w:val="-3"/>
        </w:rPr>
        <w:t> </w:t>
      </w:r>
      <w:r>
        <w:rPr/>
        <w:t>inode</w:t>
      </w:r>
      <w:r>
        <w:rPr>
          <w:spacing w:val="-3"/>
        </w:rPr>
        <w:t> </w:t>
      </w:r>
      <w:r>
        <w:rPr/>
        <w:t>as</w:t>
      </w:r>
      <w:r>
        <w:rPr>
          <w:spacing w:val="-3"/>
        </w:rPr>
        <w:t> </w:t>
      </w:r>
      <w:r>
        <w:rPr/>
        <w:t>the</w:t>
      </w:r>
      <w:r>
        <w:rPr>
          <w:spacing w:val="-3"/>
        </w:rPr>
        <w:t> </w:t>
      </w:r>
      <w:r>
        <w:rPr/>
        <w:t>original</w:t>
      </w:r>
      <w:r>
        <w:rPr>
          <w:spacing w:val="-3"/>
        </w:rPr>
        <w:t> </w:t>
      </w:r>
      <w:r>
        <w:rPr/>
        <w:t>file,</w:t>
      </w:r>
      <w:r>
        <w:rPr>
          <w:spacing w:val="-3"/>
        </w:rPr>
        <w:t> </w:t>
      </w:r>
      <w:r>
        <w:rPr/>
        <w:t>meaning</w:t>
      </w:r>
      <w:r>
        <w:rPr>
          <w:spacing w:val="-3"/>
        </w:rPr>
        <w:t> </w:t>
      </w:r>
      <w:r>
        <w:rPr/>
        <w:t>both</w:t>
      </w:r>
      <w:r>
        <w:rPr>
          <w:spacing w:val="-3"/>
        </w:rPr>
        <w:t> </w:t>
      </w:r>
      <w:r>
        <w:rPr/>
        <w:t>the</w:t>
      </w:r>
      <w:r>
        <w:rPr>
          <w:spacing w:val="-3"/>
        </w:rPr>
        <w:t> </w:t>
      </w:r>
      <w:r>
        <w:rPr/>
        <w:t>original file</w:t>
      </w:r>
      <w:r>
        <w:rPr>
          <w:spacing w:val="-8"/>
        </w:rPr>
        <w:t> </w:t>
      </w:r>
      <w:r>
        <w:rPr/>
        <w:t>and</w:t>
      </w:r>
      <w:r>
        <w:rPr>
          <w:spacing w:val="-8"/>
        </w:rPr>
        <w:t> </w:t>
      </w:r>
      <w:r>
        <w:rPr/>
        <w:t>the</w:t>
      </w:r>
      <w:r>
        <w:rPr>
          <w:spacing w:val="-8"/>
        </w:rPr>
        <w:t> </w:t>
      </w:r>
      <w:r>
        <w:rPr/>
        <w:t>hard</w:t>
      </w:r>
      <w:r>
        <w:rPr>
          <w:spacing w:val="-8"/>
        </w:rPr>
        <w:t> </w:t>
      </w:r>
      <w:r>
        <w:rPr/>
        <w:t>link</w:t>
      </w:r>
      <w:r>
        <w:rPr>
          <w:spacing w:val="-8"/>
        </w:rPr>
        <w:t> </w:t>
      </w:r>
      <w:r>
        <w:rPr/>
        <w:t>reference</w:t>
      </w:r>
      <w:r>
        <w:rPr>
          <w:spacing w:val="-8"/>
        </w:rPr>
        <w:t> </w:t>
      </w:r>
      <w:r>
        <w:rPr/>
        <w:t>the</w:t>
      </w:r>
      <w:r>
        <w:rPr>
          <w:spacing w:val="-8"/>
        </w:rPr>
        <w:t> </w:t>
      </w:r>
      <w:r>
        <w:rPr/>
        <w:t>identical</w:t>
      </w:r>
      <w:r>
        <w:rPr>
          <w:spacing w:val="-8"/>
        </w:rPr>
        <w:t> </w:t>
      </w:r>
      <w:r>
        <w:rPr/>
        <w:t>data</w:t>
      </w:r>
      <w:r>
        <w:rPr>
          <w:spacing w:val="-8"/>
        </w:rPr>
        <w:t> </w:t>
      </w:r>
      <w:r>
        <w:rPr/>
        <w:t>blocks</w:t>
      </w:r>
      <w:r>
        <w:rPr>
          <w:spacing w:val="-8"/>
        </w:rPr>
        <w:t> </w:t>
      </w:r>
      <w:r>
        <w:rPr/>
        <w:t>on</w:t>
      </w:r>
      <w:r>
        <w:rPr>
          <w:spacing w:val="-8"/>
        </w:rPr>
        <w:t> </w:t>
      </w:r>
      <w:r>
        <w:rPr/>
        <w:t>the</w:t>
      </w:r>
      <w:r>
        <w:rPr>
          <w:spacing w:val="-8"/>
        </w:rPr>
        <w:t> </w:t>
      </w:r>
      <w:r>
        <w:rPr/>
        <w:t>storage</w:t>
      </w:r>
      <w:r>
        <w:rPr>
          <w:spacing w:val="-8"/>
        </w:rPr>
        <w:t> </w:t>
      </w:r>
      <w:r>
        <w:rPr/>
        <w:t>device.</w:t>
      </w:r>
      <w:r>
        <w:rPr>
          <w:spacing w:val="-8"/>
        </w:rPr>
        <w:t> </w:t>
      </w:r>
      <w:r>
        <w:rPr/>
        <w:t>Since</w:t>
      </w:r>
      <w:r>
        <w:rPr>
          <w:spacing w:val="-8"/>
        </w:rPr>
        <w:t> </w:t>
      </w:r>
      <w:r>
        <w:rPr/>
        <w:t>hard links point to the actual data through the inode, they maintain complete independence from</w:t>
      </w:r>
      <w:r>
        <w:rPr>
          <w:spacing w:val="-10"/>
        </w:rPr>
        <w:t> </w:t>
      </w:r>
      <w:r>
        <w:rPr/>
        <w:t>the</w:t>
      </w:r>
      <w:r>
        <w:rPr>
          <w:spacing w:val="-10"/>
        </w:rPr>
        <w:t> </w:t>
      </w:r>
      <w:r>
        <w:rPr/>
        <w:t>original</w:t>
      </w:r>
      <w:r>
        <w:rPr>
          <w:spacing w:val="-10"/>
        </w:rPr>
        <w:t> </w:t>
      </w:r>
      <w:r>
        <w:rPr/>
        <w:t>filename</w:t>
      </w:r>
      <w:r>
        <w:rPr>
          <w:spacing w:val="-11"/>
        </w:rPr>
        <w:t> </w:t>
      </w:r>
      <w:r>
        <w:rPr/>
        <w:t>-</w:t>
      </w:r>
      <w:r>
        <w:rPr>
          <w:spacing w:val="-10"/>
        </w:rPr>
        <w:t> </w:t>
      </w:r>
      <w:r>
        <w:rPr/>
        <w:t>deleting</w:t>
      </w:r>
      <w:r>
        <w:rPr>
          <w:spacing w:val="-10"/>
        </w:rPr>
        <w:t> </w:t>
      </w:r>
      <w:r>
        <w:rPr/>
        <w:t>the</w:t>
      </w:r>
      <w:r>
        <w:rPr>
          <w:spacing w:val="-10"/>
        </w:rPr>
        <w:t> </w:t>
      </w:r>
      <w:r>
        <w:rPr/>
        <w:t>original</w:t>
      </w:r>
      <w:r>
        <w:rPr>
          <w:spacing w:val="-10"/>
        </w:rPr>
        <w:t> </w:t>
      </w:r>
      <w:r>
        <w:rPr/>
        <w:t>file</w:t>
      </w:r>
      <w:r>
        <w:rPr>
          <w:spacing w:val="-10"/>
        </w:rPr>
        <w:t> </w:t>
      </w:r>
      <w:r>
        <w:rPr/>
        <w:t>does</w:t>
      </w:r>
      <w:r>
        <w:rPr>
          <w:spacing w:val="-10"/>
        </w:rPr>
        <w:t> </w:t>
      </w:r>
      <w:r>
        <w:rPr/>
        <w:t>not</w:t>
      </w:r>
      <w:r>
        <w:rPr>
          <w:spacing w:val="-10"/>
        </w:rPr>
        <w:t> </w:t>
      </w:r>
      <w:r>
        <w:rPr/>
        <w:t>affect</w:t>
      </w:r>
      <w:r>
        <w:rPr>
          <w:spacing w:val="-10"/>
        </w:rPr>
        <w:t> </w:t>
      </w:r>
      <w:r>
        <w:rPr/>
        <w:t>the</w:t>
      </w:r>
      <w:r>
        <w:rPr>
          <w:spacing w:val="-10"/>
        </w:rPr>
        <w:t> </w:t>
      </w:r>
      <w:r>
        <w:rPr/>
        <w:t>hard</w:t>
      </w:r>
      <w:r>
        <w:rPr>
          <w:spacing w:val="-10"/>
        </w:rPr>
        <w:t> </w:t>
      </w:r>
      <w:r>
        <w:rPr/>
        <w:t>link's</w:t>
      </w:r>
      <w:r>
        <w:rPr>
          <w:spacing w:val="-10"/>
        </w:rPr>
        <w:t> </w:t>
      </w:r>
      <w:r>
        <w:rPr/>
        <w:t>ability to access the data, as long as the inode and its associated data blocks remain referenced by at least one directory entry.</w:t>
      </w:r>
    </w:p>
    <w:p>
      <w:pPr>
        <w:pStyle w:val="BodyText"/>
        <w:spacing w:after="0" w:line="360" w:lineRule="auto"/>
        <w:sectPr>
          <w:pgSz w:w="11910" w:h="16840"/>
          <w:pgMar w:header="717" w:footer="798" w:top="1620" w:bottom="980" w:left="1559" w:right="1417"/>
        </w:sectPr>
      </w:pPr>
    </w:p>
    <w:p>
      <w:pPr>
        <w:pStyle w:val="BodyText"/>
        <w:spacing w:line="360" w:lineRule="auto"/>
      </w:pPr>
      <w:r>
        <w:rPr/>
        <w:t>In contrast, soft links (symbolic links or symlinks) function more like shortcuts or pointers that contain the pathname of the target file rather than pointing directly to the underlying data.</w:t>
      </w:r>
      <w:r>
        <w:rPr>
          <w:spacing w:val="-14"/>
        </w:rPr>
        <w:t> </w:t>
      </w:r>
      <w:r>
        <w:rPr/>
        <w:t>A</w:t>
      </w:r>
      <w:r>
        <w:rPr>
          <w:spacing w:val="-13"/>
        </w:rPr>
        <w:t> </w:t>
      </w:r>
      <w:r>
        <w:rPr/>
        <w:t>symbolic link is essentially a small file that stores the path to another file, similar to how shortcuts work in other operating systems. This fundamental difference means that soft links depend entirely on the existence and accessibility of the target file - if the original file is moved, renamed, or deleted, the symbolic link becomes broken</w:t>
      </w:r>
      <w:r>
        <w:rPr>
          <w:spacing w:val="-1"/>
        </w:rPr>
        <w:t> </w:t>
      </w:r>
      <w:r>
        <w:rPr/>
        <w:t>and</w:t>
      </w:r>
      <w:r>
        <w:rPr>
          <w:spacing w:val="-1"/>
        </w:rPr>
        <w:t> </w:t>
      </w:r>
      <w:r>
        <w:rPr/>
        <w:t>cannot</w:t>
      </w:r>
      <w:r>
        <w:rPr>
          <w:spacing w:val="-1"/>
        </w:rPr>
        <w:t> </w:t>
      </w:r>
      <w:r>
        <w:rPr/>
        <w:t>access</w:t>
      </w:r>
      <w:r>
        <w:rPr>
          <w:spacing w:val="-1"/>
        </w:rPr>
        <w:t> </w:t>
      </w:r>
      <w:r>
        <w:rPr/>
        <w:t>the</w:t>
      </w:r>
      <w:r>
        <w:rPr>
          <w:spacing w:val="-1"/>
        </w:rPr>
        <w:t> </w:t>
      </w:r>
      <w:r>
        <w:rPr/>
        <w:t>data.</w:t>
      </w:r>
      <w:r>
        <w:rPr>
          <w:spacing w:val="-1"/>
        </w:rPr>
        <w:t> </w:t>
      </w:r>
      <w:r>
        <w:rPr/>
        <w:t>However,</w:t>
      </w:r>
      <w:r>
        <w:rPr>
          <w:spacing w:val="-1"/>
        </w:rPr>
        <w:t> </w:t>
      </w:r>
      <w:r>
        <w:rPr/>
        <w:t>this</w:t>
      </w:r>
      <w:r>
        <w:rPr>
          <w:spacing w:val="-1"/>
        </w:rPr>
        <w:t> </w:t>
      </w:r>
      <w:r>
        <w:rPr/>
        <w:t>dependency</w:t>
      </w:r>
      <w:r>
        <w:rPr>
          <w:spacing w:val="-1"/>
        </w:rPr>
        <w:t> </w:t>
      </w:r>
      <w:r>
        <w:rPr/>
        <w:t>relationship</w:t>
      </w:r>
      <w:r>
        <w:rPr>
          <w:spacing w:val="-1"/>
        </w:rPr>
        <w:t> </w:t>
      </w:r>
      <w:r>
        <w:rPr/>
        <w:t>also</w:t>
      </w:r>
      <w:r>
        <w:rPr>
          <w:spacing w:val="-1"/>
        </w:rPr>
        <w:t> </w:t>
      </w:r>
      <w:r>
        <w:rPr/>
        <w:t>provides soft links with greater flexibility, as they can point to files on different filesystems, directories, or even remote locations that hard links cannot reference.</w:t>
      </w:r>
    </w:p>
    <w:p>
      <w:pPr>
        <w:pStyle w:val="BodyText"/>
        <w:spacing w:line="360" w:lineRule="auto" w:before="104"/>
      </w:pPr>
      <w:r>
        <w:rPr/>
        <w:t>The</w:t>
      </w:r>
      <w:r>
        <w:rPr>
          <w:spacing w:val="-4"/>
        </w:rPr>
        <w:t> </w:t>
      </w:r>
      <w:r>
        <w:rPr/>
        <w:t>practical</w:t>
      </w:r>
      <w:r>
        <w:rPr>
          <w:spacing w:val="-4"/>
        </w:rPr>
        <w:t> </w:t>
      </w:r>
      <w:r>
        <w:rPr/>
        <w:t>implications</w:t>
      </w:r>
      <w:r>
        <w:rPr>
          <w:spacing w:val="-4"/>
        </w:rPr>
        <w:t> </w:t>
      </w:r>
      <w:r>
        <w:rPr/>
        <w:t>of</w:t>
      </w:r>
      <w:r>
        <w:rPr>
          <w:spacing w:val="-4"/>
        </w:rPr>
        <w:t> </w:t>
      </w:r>
      <w:r>
        <w:rPr/>
        <w:t>these</w:t>
      </w:r>
      <w:r>
        <w:rPr>
          <w:spacing w:val="-4"/>
        </w:rPr>
        <w:t> </w:t>
      </w:r>
      <w:r>
        <w:rPr/>
        <w:t>differences</w:t>
      </w:r>
      <w:r>
        <w:rPr>
          <w:spacing w:val="-4"/>
        </w:rPr>
        <w:t> </w:t>
      </w:r>
      <w:r>
        <w:rPr/>
        <w:t>affect</w:t>
      </w:r>
      <w:r>
        <w:rPr>
          <w:spacing w:val="-4"/>
        </w:rPr>
        <w:t> </w:t>
      </w:r>
      <w:r>
        <w:rPr/>
        <w:t>various</w:t>
      </w:r>
      <w:r>
        <w:rPr>
          <w:spacing w:val="-4"/>
        </w:rPr>
        <w:t> </w:t>
      </w:r>
      <w:r>
        <w:rPr/>
        <w:t>aspects</w:t>
      </w:r>
      <w:r>
        <w:rPr>
          <w:spacing w:val="-4"/>
        </w:rPr>
        <w:t> </w:t>
      </w:r>
      <w:r>
        <w:rPr/>
        <w:t>of</w:t>
      </w:r>
      <w:r>
        <w:rPr>
          <w:spacing w:val="-4"/>
        </w:rPr>
        <w:t> </w:t>
      </w:r>
      <w:r>
        <w:rPr/>
        <w:t>file</w:t>
      </w:r>
      <w:r>
        <w:rPr>
          <w:spacing w:val="-4"/>
        </w:rPr>
        <w:t> </w:t>
      </w:r>
      <w:r>
        <w:rPr/>
        <w:t>management and system behavior. Hard links share the same inode number, file permissions, ownership, and timestamps as the original file because they are essentially the same file with</w:t>
      </w:r>
      <w:r>
        <w:rPr>
          <w:spacing w:val="-11"/>
        </w:rPr>
        <w:t> </w:t>
      </w:r>
      <w:r>
        <w:rPr/>
        <w:t>multiple</w:t>
      </w:r>
      <w:r>
        <w:rPr>
          <w:spacing w:val="-11"/>
        </w:rPr>
        <w:t> </w:t>
      </w:r>
      <w:r>
        <w:rPr/>
        <w:t>names,</w:t>
      </w:r>
      <w:r>
        <w:rPr>
          <w:spacing w:val="-11"/>
        </w:rPr>
        <w:t> </w:t>
      </w:r>
      <w:r>
        <w:rPr/>
        <w:t>making</w:t>
      </w:r>
      <w:r>
        <w:rPr>
          <w:spacing w:val="-11"/>
        </w:rPr>
        <w:t> </w:t>
      </w:r>
      <w:r>
        <w:rPr/>
        <w:t>them</w:t>
      </w:r>
      <w:r>
        <w:rPr>
          <w:spacing w:val="-11"/>
        </w:rPr>
        <w:t> </w:t>
      </w:r>
      <w:r>
        <w:rPr/>
        <w:t>useful</w:t>
      </w:r>
      <w:r>
        <w:rPr>
          <w:spacing w:val="-11"/>
        </w:rPr>
        <w:t> </w:t>
      </w:r>
      <w:r>
        <w:rPr/>
        <w:t>for</w:t>
      </w:r>
      <w:r>
        <w:rPr>
          <w:spacing w:val="-11"/>
        </w:rPr>
        <w:t> </w:t>
      </w:r>
      <w:r>
        <w:rPr/>
        <w:t>creating</w:t>
      </w:r>
      <w:r>
        <w:rPr>
          <w:spacing w:val="-11"/>
        </w:rPr>
        <w:t> </w:t>
      </w:r>
      <w:r>
        <w:rPr/>
        <w:t>multiple</w:t>
      </w:r>
      <w:r>
        <w:rPr>
          <w:spacing w:val="-11"/>
        </w:rPr>
        <w:t> </w:t>
      </w:r>
      <w:r>
        <w:rPr/>
        <w:t>access</w:t>
      </w:r>
      <w:r>
        <w:rPr>
          <w:spacing w:val="-11"/>
        </w:rPr>
        <w:t> </w:t>
      </w:r>
      <w:r>
        <w:rPr/>
        <w:t>points</w:t>
      </w:r>
      <w:r>
        <w:rPr>
          <w:spacing w:val="-11"/>
        </w:rPr>
        <w:t> </w:t>
      </w:r>
      <w:r>
        <w:rPr/>
        <w:t>to</w:t>
      </w:r>
      <w:r>
        <w:rPr>
          <w:spacing w:val="-11"/>
        </w:rPr>
        <w:t> </w:t>
      </w:r>
      <w:r>
        <w:rPr/>
        <w:t>important files without consuming additional storage space. Soft links, conversely, have their own inode, permissions, and can cross filesystem boundaries, making them valuable for creating flexible references, organizing complex directory structures, or providing compatibility layers between different software versions.</w:t>
      </w:r>
      <w:r>
        <w:rPr>
          <w:spacing w:val="-13"/>
        </w:rPr>
        <w:t> </w:t>
      </w:r>
      <w:r>
        <w:rPr/>
        <w:t>Additionally, most filesystems prevent</w:t>
      </w:r>
      <w:r>
        <w:rPr>
          <w:spacing w:val="-2"/>
        </w:rPr>
        <w:t> </w:t>
      </w:r>
      <w:r>
        <w:rPr/>
        <w:t>creating</w:t>
      </w:r>
      <w:r>
        <w:rPr>
          <w:spacing w:val="-2"/>
        </w:rPr>
        <w:t> </w:t>
      </w:r>
      <w:r>
        <w:rPr/>
        <w:t>hard</w:t>
      </w:r>
      <w:r>
        <w:rPr>
          <w:spacing w:val="-2"/>
        </w:rPr>
        <w:t> </w:t>
      </w:r>
      <w:r>
        <w:rPr/>
        <w:t>links</w:t>
      </w:r>
      <w:r>
        <w:rPr>
          <w:spacing w:val="-2"/>
        </w:rPr>
        <w:t> </w:t>
      </w:r>
      <w:r>
        <w:rPr/>
        <w:t>to</w:t>
      </w:r>
      <w:r>
        <w:rPr>
          <w:spacing w:val="-2"/>
        </w:rPr>
        <w:t> </w:t>
      </w:r>
      <w:r>
        <w:rPr/>
        <w:t>directories</w:t>
      </w:r>
      <w:r>
        <w:rPr>
          <w:spacing w:val="-2"/>
        </w:rPr>
        <w:t> </w:t>
      </w:r>
      <w:r>
        <w:rPr/>
        <w:t>to</w:t>
      </w:r>
      <w:r>
        <w:rPr>
          <w:spacing w:val="-2"/>
        </w:rPr>
        <w:t> </w:t>
      </w:r>
      <w:r>
        <w:rPr/>
        <w:t>avoid</w:t>
      </w:r>
      <w:r>
        <w:rPr>
          <w:spacing w:val="-2"/>
        </w:rPr>
        <w:t> </w:t>
      </w:r>
      <w:r>
        <w:rPr/>
        <w:t>potential</w:t>
      </w:r>
      <w:r>
        <w:rPr>
          <w:spacing w:val="-2"/>
        </w:rPr>
        <w:t> </w:t>
      </w:r>
      <w:r>
        <w:rPr/>
        <w:t>circular</w:t>
      </w:r>
      <w:r>
        <w:rPr>
          <w:spacing w:val="-2"/>
        </w:rPr>
        <w:t> </w:t>
      </w:r>
      <w:r>
        <w:rPr/>
        <w:t>references</w:t>
      </w:r>
      <w:r>
        <w:rPr>
          <w:spacing w:val="-2"/>
        </w:rPr>
        <w:t> </w:t>
      </w:r>
      <w:r>
        <w:rPr/>
        <w:t>that</w:t>
      </w:r>
      <w:r>
        <w:rPr>
          <w:spacing w:val="-2"/>
        </w:rPr>
        <w:t> </w:t>
      </w:r>
      <w:r>
        <w:rPr/>
        <w:t>could confuse filesystem traversal algorithms, while symbolic links can freely point to directories, enabling powerful organizational structures and mount point abstractions in system administration.</w:t>
      </w:r>
    </w:p>
    <w:p>
      <w:pPr>
        <w:pStyle w:val="Heading1"/>
        <w:numPr>
          <w:ilvl w:val="0"/>
          <w:numId w:val="1"/>
        </w:numPr>
        <w:tabs>
          <w:tab w:pos="420" w:val="left" w:leader="none"/>
        </w:tabs>
        <w:spacing w:line="240" w:lineRule="auto" w:before="106" w:after="0"/>
        <w:ind w:left="420" w:right="0" w:hanging="360"/>
        <w:jc w:val="both"/>
      </w:pPr>
      <w:r>
        <w:rPr>
          <w:color w:val="FF0000"/>
        </w:rPr>
        <w:t>A</w:t>
      </w:r>
      <w:r>
        <w:rPr>
          <w:color w:val="FF0000"/>
          <w:spacing w:val="-27"/>
        </w:rPr>
        <w:t> </w:t>
      </w:r>
      <w:r>
        <w:rPr>
          <w:color w:val="FF0000"/>
        </w:rPr>
        <w:t>file</w:t>
      </w:r>
      <w:r>
        <w:rPr>
          <w:color w:val="FF0000"/>
          <w:spacing w:val="-15"/>
        </w:rPr>
        <w:t> </w:t>
      </w:r>
      <w:r>
        <w:rPr>
          <w:color w:val="FF0000"/>
        </w:rPr>
        <w:t>has</w:t>
      </w:r>
      <w:r>
        <w:rPr>
          <w:color w:val="FF0000"/>
          <w:spacing w:val="-15"/>
        </w:rPr>
        <w:t> </w:t>
      </w:r>
      <w:r>
        <w:rPr>
          <w:color w:val="FF0000"/>
        </w:rPr>
        <w:t>permissions</w:t>
      </w:r>
      <w:r>
        <w:rPr>
          <w:color w:val="FF0000"/>
          <w:spacing w:val="-15"/>
        </w:rPr>
        <w:t> </w:t>
      </w:r>
      <w:r>
        <w:rPr>
          <w:color w:val="FF0000"/>
        </w:rPr>
        <w:t>-rwxr-x--x.</w:t>
      </w:r>
      <w:r>
        <w:rPr>
          <w:color w:val="FF0000"/>
          <w:spacing w:val="-15"/>
        </w:rPr>
        <w:t> </w:t>
      </w:r>
      <w:r>
        <w:rPr>
          <w:color w:val="FF0000"/>
        </w:rPr>
        <w:t>Explain</w:t>
      </w:r>
      <w:r>
        <w:rPr>
          <w:color w:val="FF0000"/>
          <w:spacing w:val="-14"/>
        </w:rPr>
        <w:t> </w:t>
      </w:r>
      <w:r>
        <w:rPr>
          <w:color w:val="FF0000"/>
        </w:rPr>
        <w:t>who</w:t>
      </w:r>
      <w:r>
        <w:rPr>
          <w:color w:val="FF0000"/>
          <w:spacing w:val="-15"/>
        </w:rPr>
        <w:t> </w:t>
      </w:r>
      <w:r>
        <w:rPr>
          <w:color w:val="FF0000"/>
        </w:rPr>
        <w:t>can</w:t>
      </w:r>
      <w:r>
        <w:rPr>
          <w:color w:val="FF0000"/>
          <w:spacing w:val="-14"/>
        </w:rPr>
        <w:t> </w:t>
      </w:r>
      <w:r>
        <w:rPr>
          <w:color w:val="FF0000"/>
        </w:rPr>
        <w:t>read,</w:t>
      </w:r>
      <w:r>
        <w:rPr>
          <w:color w:val="FF0000"/>
          <w:spacing w:val="-15"/>
        </w:rPr>
        <w:t> </w:t>
      </w:r>
      <w:r>
        <w:rPr>
          <w:color w:val="FF0000"/>
        </w:rPr>
        <w:t>write,</w:t>
      </w:r>
      <w:r>
        <w:rPr>
          <w:color w:val="FF0000"/>
          <w:spacing w:val="-14"/>
        </w:rPr>
        <w:t> </w:t>
      </w:r>
      <w:r>
        <w:rPr>
          <w:color w:val="FF0000"/>
        </w:rPr>
        <w:t>and</w:t>
      </w:r>
      <w:r>
        <w:rPr>
          <w:color w:val="FF0000"/>
          <w:spacing w:val="-15"/>
        </w:rPr>
        <w:t> </w:t>
      </w:r>
      <w:r>
        <w:rPr>
          <w:color w:val="FF0000"/>
        </w:rPr>
        <w:t>execute</w:t>
      </w:r>
      <w:r>
        <w:rPr>
          <w:color w:val="FF0000"/>
          <w:spacing w:val="-14"/>
        </w:rPr>
        <w:t> </w:t>
      </w:r>
      <w:r>
        <w:rPr>
          <w:color w:val="FF0000"/>
        </w:rPr>
        <w:t>it.</w:t>
      </w:r>
      <w:r>
        <w:rPr>
          <w:color w:val="FF0000"/>
          <w:spacing w:val="-14"/>
        </w:rPr>
        <w:t> </w:t>
      </w:r>
      <w:r>
        <w:rPr>
          <w:color w:val="FF0000"/>
          <w:spacing w:val="-2"/>
        </w:rPr>
        <w:t>(CO1)</w:t>
      </w:r>
    </w:p>
    <w:p>
      <w:pPr>
        <w:pStyle w:val="BodyText"/>
        <w:spacing w:line="360" w:lineRule="auto" w:before="243"/>
      </w:pPr>
      <w:r>
        <w:rPr/>
        <w:t>The permission string -rwxr-x--x represents a detailed access control specification that governs</w:t>
      </w:r>
      <w:r>
        <w:rPr>
          <w:spacing w:val="-14"/>
        </w:rPr>
        <w:t> </w:t>
      </w:r>
      <w:r>
        <w:rPr/>
        <w:t>how</w:t>
      </w:r>
      <w:r>
        <w:rPr>
          <w:spacing w:val="-14"/>
        </w:rPr>
        <w:t> </w:t>
      </w:r>
      <w:r>
        <w:rPr/>
        <w:t>different</w:t>
      </w:r>
      <w:r>
        <w:rPr>
          <w:spacing w:val="-14"/>
        </w:rPr>
        <w:t> </w:t>
      </w:r>
      <w:r>
        <w:rPr/>
        <w:t>categories</w:t>
      </w:r>
      <w:r>
        <w:rPr>
          <w:spacing w:val="-14"/>
        </w:rPr>
        <w:t> </w:t>
      </w:r>
      <w:r>
        <w:rPr/>
        <w:t>of</w:t>
      </w:r>
      <w:r>
        <w:rPr>
          <w:spacing w:val="-14"/>
        </w:rPr>
        <w:t> </w:t>
      </w:r>
      <w:r>
        <w:rPr/>
        <w:t>users</w:t>
      </w:r>
      <w:r>
        <w:rPr>
          <w:spacing w:val="-14"/>
        </w:rPr>
        <w:t> </w:t>
      </w:r>
      <w:r>
        <w:rPr/>
        <w:t>can</w:t>
      </w:r>
      <w:r>
        <w:rPr>
          <w:spacing w:val="-14"/>
        </w:rPr>
        <w:t> </w:t>
      </w:r>
      <w:r>
        <w:rPr/>
        <w:t>interact</w:t>
      </w:r>
      <w:r>
        <w:rPr>
          <w:spacing w:val="-14"/>
        </w:rPr>
        <w:t> </w:t>
      </w:r>
      <w:r>
        <w:rPr/>
        <w:t>with</w:t>
      </w:r>
      <w:r>
        <w:rPr>
          <w:spacing w:val="-14"/>
        </w:rPr>
        <w:t> </w:t>
      </w:r>
      <w:r>
        <w:rPr/>
        <w:t>the</w:t>
      </w:r>
      <w:r>
        <w:rPr>
          <w:spacing w:val="-14"/>
        </w:rPr>
        <w:t> </w:t>
      </w:r>
      <w:r>
        <w:rPr/>
        <w:t>file,</w:t>
      </w:r>
      <w:r>
        <w:rPr>
          <w:spacing w:val="-14"/>
        </w:rPr>
        <w:t> </w:t>
      </w:r>
      <w:r>
        <w:rPr/>
        <w:t>following</w:t>
      </w:r>
      <w:r>
        <w:rPr>
          <w:spacing w:val="-14"/>
        </w:rPr>
        <w:t> </w:t>
      </w:r>
      <w:r>
        <w:rPr/>
        <w:t>the</w:t>
      </w:r>
      <w:r>
        <w:rPr>
          <w:spacing w:val="-14"/>
        </w:rPr>
        <w:t> </w:t>
      </w:r>
      <w:r>
        <w:rPr/>
        <w:t>standard Unix permission model that divides users into three distinct groups: owner, group, and others. The first character (-) indicates this is a regular file rather than a directory or special</w:t>
      </w:r>
      <w:r>
        <w:rPr>
          <w:spacing w:val="-15"/>
        </w:rPr>
        <w:t> </w:t>
      </w:r>
      <w:r>
        <w:rPr/>
        <w:t>file</w:t>
      </w:r>
      <w:r>
        <w:rPr>
          <w:spacing w:val="-15"/>
        </w:rPr>
        <w:t> </w:t>
      </w:r>
      <w:r>
        <w:rPr/>
        <w:t>type,</w:t>
      </w:r>
      <w:r>
        <w:rPr>
          <w:spacing w:val="-15"/>
        </w:rPr>
        <w:t> </w:t>
      </w:r>
      <w:r>
        <w:rPr/>
        <w:t>while</w:t>
      </w:r>
      <w:r>
        <w:rPr>
          <w:spacing w:val="-15"/>
        </w:rPr>
        <w:t> </w:t>
      </w:r>
      <w:r>
        <w:rPr/>
        <w:t>the</w:t>
      </w:r>
      <w:r>
        <w:rPr>
          <w:spacing w:val="-15"/>
        </w:rPr>
        <w:t> </w:t>
      </w:r>
      <w:r>
        <w:rPr/>
        <w:t>remaining</w:t>
      </w:r>
      <w:r>
        <w:rPr>
          <w:spacing w:val="-15"/>
        </w:rPr>
        <w:t> </w:t>
      </w:r>
      <w:r>
        <w:rPr/>
        <w:t>nine</w:t>
      </w:r>
      <w:r>
        <w:rPr>
          <w:spacing w:val="-15"/>
        </w:rPr>
        <w:t> </w:t>
      </w:r>
      <w:r>
        <w:rPr/>
        <w:t>characters</w:t>
      </w:r>
      <w:r>
        <w:rPr>
          <w:spacing w:val="-15"/>
        </w:rPr>
        <w:t> </w:t>
      </w:r>
      <w:r>
        <w:rPr/>
        <w:t>form</w:t>
      </w:r>
      <w:r>
        <w:rPr>
          <w:spacing w:val="-15"/>
        </w:rPr>
        <w:t> </w:t>
      </w:r>
      <w:r>
        <w:rPr/>
        <w:t>three</w:t>
      </w:r>
      <w:r>
        <w:rPr>
          <w:spacing w:val="-15"/>
        </w:rPr>
        <w:t> </w:t>
      </w:r>
      <w:r>
        <w:rPr/>
        <w:t>groups</w:t>
      </w:r>
      <w:r>
        <w:rPr>
          <w:spacing w:val="-15"/>
        </w:rPr>
        <w:t> </w:t>
      </w:r>
      <w:r>
        <w:rPr/>
        <w:t>of</w:t>
      </w:r>
      <w:r>
        <w:rPr>
          <w:spacing w:val="-15"/>
        </w:rPr>
        <w:t> </w:t>
      </w:r>
      <w:r>
        <w:rPr/>
        <w:t>three</w:t>
      </w:r>
      <w:r>
        <w:rPr>
          <w:spacing w:val="-15"/>
        </w:rPr>
        <w:t> </w:t>
      </w:r>
      <w:r>
        <w:rPr/>
        <w:t>characters each, representing permissions for the file owner, group members, and all other users respectively.</w:t>
      </w:r>
      <w:r>
        <w:rPr>
          <w:spacing w:val="-2"/>
        </w:rPr>
        <w:t> </w:t>
      </w:r>
      <w:r>
        <w:rPr/>
        <w:t>This particular permission set creates a hierarchical access structure where different user categories have progressively restricted access rights.</w:t>
      </w:r>
    </w:p>
    <w:p>
      <w:pPr>
        <w:pStyle w:val="BodyText"/>
        <w:spacing w:line="360" w:lineRule="auto" w:before="106"/>
      </w:pPr>
      <w:r>
        <w:rPr/>
        <w:t>The owner of the file, represented by the first triplet "rwx", possesses complete control over</w:t>
      </w:r>
      <w:r>
        <w:rPr>
          <w:spacing w:val="18"/>
        </w:rPr>
        <w:t> </w:t>
      </w:r>
      <w:r>
        <w:rPr/>
        <w:t>the</w:t>
      </w:r>
      <w:r>
        <w:rPr>
          <w:spacing w:val="19"/>
        </w:rPr>
        <w:t> </w:t>
      </w:r>
      <w:r>
        <w:rPr/>
        <w:t>file</w:t>
      </w:r>
      <w:r>
        <w:rPr>
          <w:spacing w:val="19"/>
        </w:rPr>
        <w:t> </w:t>
      </w:r>
      <w:r>
        <w:rPr/>
        <w:t>with</w:t>
      </w:r>
      <w:r>
        <w:rPr>
          <w:spacing w:val="19"/>
        </w:rPr>
        <w:t> </w:t>
      </w:r>
      <w:r>
        <w:rPr/>
        <w:t>read,</w:t>
      </w:r>
      <w:r>
        <w:rPr>
          <w:spacing w:val="19"/>
        </w:rPr>
        <w:t> </w:t>
      </w:r>
      <w:r>
        <w:rPr/>
        <w:t>write,</w:t>
      </w:r>
      <w:r>
        <w:rPr>
          <w:spacing w:val="19"/>
        </w:rPr>
        <w:t> </w:t>
      </w:r>
      <w:r>
        <w:rPr/>
        <w:t>and</w:t>
      </w:r>
      <w:r>
        <w:rPr>
          <w:spacing w:val="18"/>
        </w:rPr>
        <w:t> </w:t>
      </w:r>
      <w:r>
        <w:rPr/>
        <w:t>execute</w:t>
      </w:r>
      <w:r>
        <w:rPr>
          <w:spacing w:val="19"/>
        </w:rPr>
        <w:t> </w:t>
      </w:r>
      <w:r>
        <w:rPr/>
        <w:t>permissions.</w:t>
      </w:r>
      <w:r>
        <w:rPr>
          <w:spacing w:val="13"/>
        </w:rPr>
        <w:t> </w:t>
      </w:r>
      <w:r>
        <w:rPr/>
        <w:t>This</w:t>
      </w:r>
      <w:r>
        <w:rPr>
          <w:spacing w:val="19"/>
        </w:rPr>
        <w:t> </w:t>
      </w:r>
      <w:r>
        <w:rPr/>
        <w:t>means</w:t>
      </w:r>
      <w:r>
        <w:rPr>
          <w:spacing w:val="19"/>
        </w:rPr>
        <w:t> </w:t>
      </w:r>
      <w:r>
        <w:rPr/>
        <w:t>the</w:t>
      </w:r>
      <w:r>
        <w:rPr>
          <w:spacing w:val="19"/>
        </w:rPr>
        <w:t> </w:t>
      </w:r>
      <w:r>
        <w:rPr/>
        <w:t>file</w:t>
      </w:r>
      <w:r>
        <w:rPr>
          <w:spacing w:val="19"/>
        </w:rPr>
        <w:t> </w:t>
      </w:r>
      <w:r>
        <w:rPr/>
        <w:t>owner</w:t>
      </w:r>
      <w:r>
        <w:rPr>
          <w:spacing w:val="19"/>
        </w:rPr>
        <w:t> </w:t>
      </w:r>
      <w:r>
        <w:rPr>
          <w:spacing w:val="-5"/>
        </w:rPr>
        <w:t>can</w:t>
      </w:r>
    </w:p>
    <w:p>
      <w:pPr>
        <w:pStyle w:val="BodyText"/>
        <w:spacing w:after="0" w:line="360" w:lineRule="auto"/>
        <w:sectPr>
          <w:pgSz w:w="11910" w:h="16840"/>
          <w:pgMar w:header="717" w:footer="798" w:top="1620" w:bottom="980" w:left="1559" w:right="1417"/>
        </w:sectPr>
      </w:pPr>
    </w:p>
    <w:p>
      <w:pPr>
        <w:pStyle w:val="BodyText"/>
        <w:spacing w:line="360" w:lineRule="auto"/>
      </w:pPr>
      <w:r>
        <w:rPr/>
        <w:t>view</w:t>
      </w:r>
      <w:r>
        <w:rPr>
          <w:spacing w:val="-15"/>
        </w:rPr>
        <w:t> </w:t>
      </w:r>
      <w:r>
        <w:rPr/>
        <w:t>the</w:t>
      </w:r>
      <w:r>
        <w:rPr>
          <w:spacing w:val="-15"/>
        </w:rPr>
        <w:t> </w:t>
      </w:r>
      <w:r>
        <w:rPr/>
        <w:t>file</w:t>
      </w:r>
      <w:r>
        <w:rPr>
          <w:spacing w:val="-15"/>
        </w:rPr>
        <w:t> </w:t>
      </w:r>
      <w:r>
        <w:rPr/>
        <w:t>contents</w:t>
      </w:r>
      <w:r>
        <w:rPr>
          <w:spacing w:val="-15"/>
        </w:rPr>
        <w:t> </w:t>
      </w:r>
      <w:r>
        <w:rPr/>
        <w:t>(read),</w:t>
      </w:r>
      <w:r>
        <w:rPr>
          <w:spacing w:val="-15"/>
        </w:rPr>
        <w:t> </w:t>
      </w:r>
      <w:r>
        <w:rPr/>
        <w:t>modify</w:t>
      </w:r>
      <w:r>
        <w:rPr>
          <w:spacing w:val="-15"/>
        </w:rPr>
        <w:t> </w:t>
      </w:r>
      <w:r>
        <w:rPr/>
        <w:t>or</w:t>
      </w:r>
      <w:r>
        <w:rPr>
          <w:spacing w:val="-15"/>
        </w:rPr>
        <w:t> </w:t>
      </w:r>
      <w:r>
        <w:rPr/>
        <w:t>delete</w:t>
      </w:r>
      <w:r>
        <w:rPr>
          <w:spacing w:val="-15"/>
        </w:rPr>
        <w:t> </w:t>
      </w:r>
      <w:r>
        <w:rPr/>
        <w:t>the</w:t>
      </w:r>
      <w:r>
        <w:rPr>
          <w:spacing w:val="-15"/>
        </w:rPr>
        <w:t> </w:t>
      </w:r>
      <w:r>
        <w:rPr/>
        <w:t>file</w:t>
      </w:r>
      <w:r>
        <w:rPr>
          <w:spacing w:val="-15"/>
        </w:rPr>
        <w:t> </w:t>
      </w:r>
      <w:r>
        <w:rPr/>
        <w:t>(write),</w:t>
      </w:r>
      <w:r>
        <w:rPr>
          <w:spacing w:val="-15"/>
        </w:rPr>
        <w:t> </w:t>
      </w:r>
      <w:r>
        <w:rPr/>
        <w:t>and</w:t>
      </w:r>
      <w:r>
        <w:rPr>
          <w:spacing w:val="-15"/>
        </w:rPr>
        <w:t> </w:t>
      </w:r>
      <w:r>
        <w:rPr/>
        <w:t>run</w:t>
      </w:r>
      <w:r>
        <w:rPr>
          <w:spacing w:val="-15"/>
        </w:rPr>
        <w:t> </w:t>
      </w:r>
      <w:r>
        <w:rPr/>
        <w:t>the</w:t>
      </w:r>
      <w:r>
        <w:rPr>
          <w:spacing w:val="-15"/>
        </w:rPr>
        <w:t> </w:t>
      </w:r>
      <w:r>
        <w:rPr/>
        <w:t>file</w:t>
      </w:r>
      <w:r>
        <w:rPr>
          <w:spacing w:val="-15"/>
        </w:rPr>
        <w:t> </w:t>
      </w:r>
      <w:r>
        <w:rPr/>
        <w:t>as</w:t>
      </w:r>
      <w:r>
        <w:rPr>
          <w:spacing w:val="-15"/>
        </w:rPr>
        <w:t> </w:t>
      </w:r>
      <w:r>
        <w:rPr/>
        <w:t>a</w:t>
      </w:r>
      <w:r>
        <w:rPr>
          <w:spacing w:val="-15"/>
        </w:rPr>
        <w:t> </w:t>
      </w:r>
      <w:r>
        <w:rPr/>
        <w:t>program if it contains executable code (execute). The comprehensive access rights for the owner ensure they maintain full administrative control over their file, which is the standard expectation</w:t>
      </w:r>
      <w:r>
        <w:rPr>
          <w:spacing w:val="-1"/>
        </w:rPr>
        <w:t> </w:t>
      </w:r>
      <w:r>
        <w:rPr/>
        <w:t>for</w:t>
      </w:r>
      <w:r>
        <w:rPr>
          <w:spacing w:val="-1"/>
        </w:rPr>
        <w:t> </w:t>
      </w:r>
      <w:r>
        <w:rPr/>
        <w:t>file</w:t>
      </w:r>
      <w:r>
        <w:rPr>
          <w:spacing w:val="-1"/>
        </w:rPr>
        <w:t> </w:t>
      </w:r>
      <w:r>
        <w:rPr/>
        <w:t>ownership</w:t>
      </w:r>
      <w:r>
        <w:rPr>
          <w:spacing w:val="-1"/>
        </w:rPr>
        <w:t> </w:t>
      </w:r>
      <w:r>
        <w:rPr/>
        <w:t>in</w:t>
      </w:r>
      <w:r>
        <w:rPr>
          <w:spacing w:val="-1"/>
        </w:rPr>
        <w:t> </w:t>
      </w:r>
      <w:r>
        <w:rPr/>
        <w:t>Unix-like</w:t>
      </w:r>
      <w:r>
        <w:rPr>
          <w:spacing w:val="-1"/>
        </w:rPr>
        <w:t> </w:t>
      </w:r>
      <w:r>
        <w:rPr/>
        <w:t>systems.</w:t>
      </w:r>
      <w:r>
        <w:rPr>
          <w:spacing w:val="-6"/>
        </w:rPr>
        <w:t> </w:t>
      </w:r>
      <w:r>
        <w:rPr/>
        <w:t>The</w:t>
      </w:r>
      <w:r>
        <w:rPr>
          <w:spacing w:val="-1"/>
        </w:rPr>
        <w:t> </w:t>
      </w:r>
      <w:r>
        <w:rPr/>
        <w:t>read</w:t>
      </w:r>
      <w:r>
        <w:rPr>
          <w:spacing w:val="-1"/>
        </w:rPr>
        <w:t> </w:t>
      </w:r>
      <w:r>
        <w:rPr/>
        <w:t>permission</w:t>
      </w:r>
      <w:r>
        <w:rPr>
          <w:spacing w:val="-1"/>
        </w:rPr>
        <w:t> </w:t>
      </w:r>
      <w:r>
        <w:rPr/>
        <w:t>allows</w:t>
      </w:r>
      <w:r>
        <w:rPr>
          <w:spacing w:val="-1"/>
        </w:rPr>
        <w:t> </w:t>
      </w:r>
      <w:r>
        <w:rPr/>
        <w:t>content examination, write permission enables content modification and file deletion, while execute permission permits running the file as a command or script.</w:t>
      </w:r>
    </w:p>
    <w:p>
      <w:pPr>
        <w:pStyle w:val="BodyText"/>
        <w:spacing w:line="360" w:lineRule="auto" w:before="108"/>
      </w:pPr>
      <w:r>
        <w:rPr/>
        <w:t>Users</w:t>
      </w:r>
      <w:r>
        <w:rPr>
          <w:spacing w:val="-11"/>
        </w:rPr>
        <w:t> </w:t>
      </w:r>
      <w:r>
        <w:rPr/>
        <w:t>who</w:t>
      </w:r>
      <w:r>
        <w:rPr>
          <w:spacing w:val="-11"/>
        </w:rPr>
        <w:t> </w:t>
      </w:r>
      <w:r>
        <w:rPr/>
        <w:t>belong</w:t>
      </w:r>
      <w:r>
        <w:rPr>
          <w:spacing w:val="-11"/>
        </w:rPr>
        <w:t> </w:t>
      </w:r>
      <w:r>
        <w:rPr/>
        <w:t>to</w:t>
      </w:r>
      <w:r>
        <w:rPr>
          <w:spacing w:val="-11"/>
        </w:rPr>
        <w:t> </w:t>
      </w:r>
      <w:r>
        <w:rPr/>
        <w:t>the</w:t>
      </w:r>
      <w:r>
        <w:rPr>
          <w:spacing w:val="-11"/>
        </w:rPr>
        <w:t> </w:t>
      </w:r>
      <w:r>
        <w:rPr/>
        <w:t>same</w:t>
      </w:r>
      <w:r>
        <w:rPr>
          <w:spacing w:val="-11"/>
        </w:rPr>
        <w:t> </w:t>
      </w:r>
      <w:r>
        <w:rPr/>
        <w:t>group</w:t>
      </w:r>
      <w:r>
        <w:rPr>
          <w:spacing w:val="-11"/>
        </w:rPr>
        <w:t> </w:t>
      </w:r>
      <w:r>
        <w:rPr/>
        <w:t>as</w:t>
      </w:r>
      <w:r>
        <w:rPr>
          <w:spacing w:val="-11"/>
        </w:rPr>
        <w:t> </w:t>
      </w:r>
      <w:r>
        <w:rPr/>
        <w:t>the</w:t>
      </w:r>
      <w:r>
        <w:rPr>
          <w:spacing w:val="-11"/>
        </w:rPr>
        <w:t> </w:t>
      </w:r>
      <w:r>
        <w:rPr/>
        <w:t>file,</w:t>
      </w:r>
      <w:r>
        <w:rPr>
          <w:spacing w:val="-11"/>
        </w:rPr>
        <w:t> </w:t>
      </w:r>
      <w:r>
        <w:rPr/>
        <w:t>indicated</w:t>
      </w:r>
      <w:r>
        <w:rPr>
          <w:spacing w:val="-11"/>
        </w:rPr>
        <w:t> </w:t>
      </w:r>
      <w:r>
        <w:rPr/>
        <w:t>by</w:t>
      </w:r>
      <w:r>
        <w:rPr>
          <w:spacing w:val="-11"/>
        </w:rPr>
        <w:t> </w:t>
      </w:r>
      <w:r>
        <w:rPr/>
        <w:t>the</w:t>
      </w:r>
      <w:r>
        <w:rPr>
          <w:spacing w:val="-11"/>
        </w:rPr>
        <w:t> </w:t>
      </w:r>
      <w:r>
        <w:rPr/>
        <w:t>second</w:t>
      </w:r>
      <w:r>
        <w:rPr>
          <w:spacing w:val="-11"/>
        </w:rPr>
        <w:t> </w:t>
      </w:r>
      <w:r>
        <w:rPr/>
        <w:t>triplet</w:t>
      </w:r>
      <w:r>
        <w:rPr>
          <w:spacing w:val="-11"/>
        </w:rPr>
        <w:t> </w:t>
      </w:r>
      <w:r>
        <w:rPr/>
        <w:t>"r-x",</w:t>
      </w:r>
      <w:r>
        <w:rPr>
          <w:spacing w:val="-11"/>
        </w:rPr>
        <w:t> </w:t>
      </w:r>
      <w:r>
        <w:rPr/>
        <w:t>have more limited access with only read and execute permissions while lacking write access. Group members can examine the file contents and execute it if it's a program or script, but they cannot modify the file, delete it, or change its contents in any way. The third triplet "--x" shows that all other users (those who are neither the owner nor in the file's group) have only execute permission, meaning they can run the file as a program but cannot read its contents or modify it. This permission structure is commonly used for executable</w:t>
      </w:r>
      <w:r>
        <w:rPr>
          <w:spacing w:val="-1"/>
        </w:rPr>
        <w:t> </w:t>
      </w:r>
      <w:r>
        <w:rPr/>
        <w:t>programs</w:t>
      </w:r>
      <w:r>
        <w:rPr>
          <w:spacing w:val="-1"/>
        </w:rPr>
        <w:t> </w:t>
      </w:r>
      <w:r>
        <w:rPr/>
        <w:t>where</w:t>
      </w:r>
      <w:r>
        <w:rPr>
          <w:spacing w:val="-1"/>
        </w:rPr>
        <w:t> </w:t>
      </w:r>
      <w:r>
        <w:rPr/>
        <w:t>the</w:t>
      </w:r>
      <w:r>
        <w:rPr>
          <w:spacing w:val="-1"/>
        </w:rPr>
        <w:t> </w:t>
      </w:r>
      <w:r>
        <w:rPr/>
        <w:t>owner</w:t>
      </w:r>
      <w:r>
        <w:rPr>
          <w:spacing w:val="-1"/>
        </w:rPr>
        <w:t> </w:t>
      </w:r>
      <w:r>
        <w:rPr/>
        <w:t>needs</w:t>
      </w:r>
      <w:r>
        <w:rPr>
          <w:spacing w:val="-1"/>
        </w:rPr>
        <w:t> </w:t>
      </w:r>
      <w:r>
        <w:rPr/>
        <w:t>full</w:t>
      </w:r>
      <w:r>
        <w:rPr>
          <w:spacing w:val="-1"/>
        </w:rPr>
        <w:t> </w:t>
      </w:r>
      <w:r>
        <w:rPr/>
        <w:t>control,</w:t>
      </w:r>
      <w:r>
        <w:rPr>
          <w:spacing w:val="-1"/>
        </w:rPr>
        <w:t> </w:t>
      </w:r>
      <w:r>
        <w:rPr/>
        <w:t>group</w:t>
      </w:r>
      <w:r>
        <w:rPr>
          <w:spacing w:val="-1"/>
        </w:rPr>
        <w:t> </w:t>
      </w:r>
      <w:r>
        <w:rPr/>
        <w:t>members</w:t>
      </w:r>
      <w:r>
        <w:rPr>
          <w:spacing w:val="-1"/>
        </w:rPr>
        <w:t> </w:t>
      </w:r>
      <w:r>
        <w:rPr/>
        <w:t>should</w:t>
      </w:r>
      <w:r>
        <w:rPr>
          <w:spacing w:val="-1"/>
        </w:rPr>
        <w:t> </w:t>
      </w:r>
      <w:r>
        <w:rPr/>
        <w:t>be</w:t>
      </w:r>
      <w:r>
        <w:rPr>
          <w:spacing w:val="-1"/>
        </w:rPr>
        <w:t> </w:t>
      </w:r>
      <w:r>
        <w:rPr/>
        <w:t>able to read and run the program, and everyone else should only be allowed to execute it without seeing the source code or implementation details.</w:t>
      </w:r>
    </w:p>
    <w:p>
      <w:pPr>
        <w:pStyle w:val="Heading1"/>
        <w:numPr>
          <w:ilvl w:val="0"/>
          <w:numId w:val="1"/>
        </w:numPr>
        <w:tabs>
          <w:tab w:pos="420" w:val="left" w:leader="none"/>
        </w:tabs>
        <w:spacing w:line="360" w:lineRule="auto" w:before="103" w:after="0"/>
        <w:ind w:left="420" w:right="19" w:hanging="360"/>
        <w:jc w:val="both"/>
      </w:pPr>
      <w:r>
        <w:rPr>
          <w:color w:val="FF0000"/>
        </w:rPr>
        <w:t>Write the command to change the group ownership of a file data.txt to group staff. </w:t>
      </w:r>
      <w:r>
        <w:rPr>
          <w:color w:val="FF0000"/>
          <w:spacing w:val="-2"/>
        </w:rPr>
        <w:t>(CO1)</w:t>
      </w:r>
    </w:p>
    <w:p>
      <w:pPr>
        <w:pStyle w:val="BodyText"/>
        <w:spacing w:line="360" w:lineRule="auto" w:before="104"/>
      </w:pPr>
      <w:r>
        <w:rPr/>
        <w:t>The</w:t>
      </w:r>
      <w:r>
        <w:rPr>
          <w:spacing w:val="-9"/>
        </w:rPr>
        <w:t> </w:t>
      </w:r>
      <w:r>
        <w:rPr/>
        <w:t>command</w:t>
      </w:r>
      <w:r>
        <w:rPr>
          <w:spacing w:val="-9"/>
        </w:rPr>
        <w:t> </w:t>
      </w:r>
      <w:r>
        <w:rPr/>
        <w:t>to</w:t>
      </w:r>
      <w:r>
        <w:rPr>
          <w:spacing w:val="-9"/>
        </w:rPr>
        <w:t> </w:t>
      </w:r>
      <w:r>
        <w:rPr/>
        <w:t>change</w:t>
      </w:r>
      <w:r>
        <w:rPr>
          <w:spacing w:val="-9"/>
        </w:rPr>
        <w:t> </w:t>
      </w:r>
      <w:r>
        <w:rPr/>
        <w:t>the</w:t>
      </w:r>
      <w:r>
        <w:rPr>
          <w:spacing w:val="-9"/>
        </w:rPr>
        <w:t> </w:t>
      </w:r>
      <w:r>
        <w:rPr/>
        <w:t>group</w:t>
      </w:r>
      <w:r>
        <w:rPr>
          <w:spacing w:val="-9"/>
        </w:rPr>
        <w:t> </w:t>
      </w:r>
      <w:r>
        <w:rPr/>
        <w:t>ownership</w:t>
      </w:r>
      <w:r>
        <w:rPr>
          <w:spacing w:val="-9"/>
        </w:rPr>
        <w:t> </w:t>
      </w:r>
      <w:r>
        <w:rPr/>
        <w:t>of</w:t>
      </w:r>
      <w:r>
        <w:rPr>
          <w:spacing w:val="-9"/>
        </w:rPr>
        <w:t> </w:t>
      </w:r>
      <w:r>
        <w:rPr/>
        <w:t>a</w:t>
      </w:r>
      <w:r>
        <w:rPr>
          <w:spacing w:val="-9"/>
        </w:rPr>
        <w:t> </w:t>
      </w:r>
      <w:r>
        <w:rPr/>
        <w:t>file</w:t>
      </w:r>
      <w:r>
        <w:rPr>
          <w:spacing w:val="-9"/>
        </w:rPr>
        <w:t> </w:t>
      </w:r>
      <w:r>
        <w:rPr/>
        <w:t>named</w:t>
      </w:r>
      <w:r>
        <w:rPr>
          <w:spacing w:val="-9"/>
        </w:rPr>
        <w:t> </w:t>
      </w:r>
      <w:r>
        <w:rPr/>
        <w:t>data.txt</w:t>
      </w:r>
      <w:r>
        <w:rPr>
          <w:spacing w:val="-9"/>
        </w:rPr>
        <w:t> </w:t>
      </w:r>
      <w:r>
        <w:rPr/>
        <w:t>to</w:t>
      </w:r>
      <w:r>
        <w:rPr>
          <w:spacing w:val="-9"/>
        </w:rPr>
        <w:t> </w:t>
      </w:r>
      <w:r>
        <w:rPr/>
        <w:t>the</w:t>
      </w:r>
      <w:r>
        <w:rPr>
          <w:spacing w:val="-9"/>
        </w:rPr>
        <w:t> </w:t>
      </w:r>
      <w:r>
        <w:rPr/>
        <w:t>group</w:t>
      </w:r>
      <w:r>
        <w:rPr>
          <w:spacing w:val="-9"/>
        </w:rPr>
        <w:t> </w:t>
      </w:r>
      <w:r>
        <w:rPr/>
        <w:t>"staff" is chgrp staff data.txt, which utilizes the chgrp (change group) utility specifically designed for modifying group ownership of files and directories. The chgrp command follows</w:t>
      </w:r>
      <w:r>
        <w:rPr>
          <w:spacing w:val="-15"/>
        </w:rPr>
        <w:t> </w:t>
      </w:r>
      <w:r>
        <w:rPr/>
        <w:t>a</w:t>
      </w:r>
      <w:r>
        <w:rPr>
          <w:spacing w:val="-15"/>
        </w:rPr>
        <w:t> </w:t>
      </w:r>
      <w:r>
        <w:rPr/>
        <w:t>straightforward</w:t>
      </w:r>
      <w:r>
        <w:rPr>
          <w:spacing w:val="-15"/>
        </w:rPr>
        <w:t> </w:t>
      </w:r>
      <w:r>
        <w:rPr/>
        <w:t>syntax</w:t>
      </w:r>
      <w:r>
        <w:rPr>
          <w:spacing w:val="-15"/>
        </w:rPr>
        <w:t> </w:t>
      </w:r>
      <w:r>
        <w:rPr/>
        <w:t>where</w:t>
      </w:r>
      <w:r>
        <w:rPr>
          <w:spacing w:val="-15"/>
        </w:rPr>
        <w:t> </w:t>
      </w:r>
      <w:r>
        <w:rPr/>
        <w:t>the</w:t>
      </w:r>
      <w:r>
        <w:rPr>
          <w:spacing w:val="-15"/>
        </w:rPr>
        <w:t> </w:t>
      </w:r>
      <w:r>
        <w:rPr/>
        <w:t>first</w:t>
      </w:r>
      <w:r>
        <w:rPr>
          <w:spacing w:val="-15"/>
        </w:rPr>
        <w:t> </w:t>
      </w:r>
      <w:r>
        <w:rPr/>
        <w:t>argument</w:t>
      </w:r>
      <w:r>
        <w:rPr>
          <w:spacing w:val="-15"/>
        </w:rPr>
        <w:t> </w:t>
      </w:r>
      <w:r>
        <w:rPr/>
        <w:t>specifies</w:t>
      </w:r>
      <w:r>
        <w:rPr>
          <w:spacing w:val="-15"/>
        </w:rPr>
        <w:t> </w:t>
      </w:r>
      <w:r>
        <w:rPr/>
        <w:t>the</w:t>
      </w:r>
      <w:r>
        <w:rPr>
          <w:spacing w:val="-15"/>
        </w:rPr>
        <w:t> </w:t>
      </w:r>
      <w:r>
        <w:rPr/>
        <w:t>target</w:t>
      </w:r>
      <w:r>
        <w:rPr>
          <w:spacing w:val="-15"/>
        </w:rPr>
        <w:t> </w:t>
      </w:r>
      <w:r>
        <w:rPr/>
        <w:t>group</w:t>
      </w:r>
      <w:r>
        <w:rPr>
          <w:spacing w:val="-15"/>
        </w:rPr>
        <w:t> </w:t>
      </w:r>
      <w:r>
        <w:rPr/>
        <w:t>name, and subsequent arguments list the files whose group ownership should be changed.</w:t>
      </w:r>
      <w:r>
        <w:rPr>
          <w:spacing w:val="-5"/>
        </w:rPr>
        <w:t> </w:t>
      </w:r>
      <w:r>
        <w:rPr/>
        <w:t>This command requires that the group "staff" already exists on the system and that the user executing</w:t>
      </w:r>
      <w:r>
        <w:rPr>
          <w:spacing w:val="-15"/>
        </w:rPr>
        <w:t> </w:t>
      </w:r>
      <w:r>
        <w:rPr/>
        <w:t>the</w:t>
      </w:r>
      <w:r>
        <w:rPr>
          <w:spacing w:val="-15"/>
        </w:rPr>
        <w:t> </w:t>
      </w:r>
      <w:r>
        <w:rPr/>
        <w:t>command</w:t>
      </w:r>
      <w:r>
        <w:rPr>
          <w:spacing w:val="-15"/>
        </w:rPr>
        <w:t> </w:t>
      </w:r>
      <w:r>
        <w:rPr/>
        <w:t>has</w:t>
      </w:r>
      <w:r>
        <w:rPr>
          <w:spacing w:val="-15"/>
        </w:rPr>
        <w:t> </w:t>
      </w:r>
      <w:r>
        <w:rPr/>
        <w:t>appropriate</w:t>
      </w:r>
      <w:r>
        <w:rPr>
          <w:spacing w:val="-15"/>
        </w:rPr>
        <w:t> </w:t>
      </w:r>
      <w:r>
        <w:rPr/>
        <w:t>permissions</w:t>
      </w:r>
      <w:r>
        <w:rPr>
          <w:spacing w:val="-15"/>
        </w:rPr>
        <w:t> </w:t>
      </w:r>
      <w:r>
        <w:rPr/>
        <w:t>to</w:t>
      </w:r>
      <w:r>
        <w:rPr>
          <w:spacing w:val="-15"/>
        </w:rPr>
        <w:t> </w:t>
      </w:r>
      <w:r>
        <w:rPr/>
        <w:t>change</w:t>
      </w:r>
      <w:r>
        <w:rPr>
          <w:spacing w:val="-15"/>
        </w:rPr>
        <w:t> </w:t>
      </w:r>
      <w:r>
        <w:rPr/>
        <w:t>the</w:t>
      </w:r>
      <w:r>
        <w:rPr>
          <w:spacing w:val="-15"/>
        </w:rPr>
        <w:t> </w:t>
      </w:r>
      <w:r>
        <w:rPr/>
        <w:t>file's</w:t>
      </w:r>
      <w:r>
        <w:rPr>
          <w:spacing w:val="-15"/>
        </w:rPr>
        <w:t> </w:t>
      </w:r>
      <w:r>
        <w:rPr/>
        <w:t>group</w:t>
      </w:r>
      <w:r>
        <w:rPr>
          <w:spacing w:val="-15"/>
        </w:rPr>
        <w:t> </w:t>
      </w:r>
      <w:r>
        <w:rPr/>
        <w:t>ownership, typically meaning they must be the file owner or have superuser privileges.</w:t>
      </w:r>
    </w:p>
    <w:p>
      <w:pPr>
        <w:pStyle w:val="BodyText"/>
        <w:spacing w:line="360" w:lineRule="auto" w:before="105"/>
      </w:pPr>
      <w:r>
        <w:rPr/>
        <w:t>An alternative approach involves using the more comprehensive chown command with the</w:t>
      </w:r>
      <w:r>
        <w:rPr>
          <w:spacing w:val="-8"/>
        </w:rPr>
        <w:t> </w:t>
      </w:r>
      <w:r>
        <w:rPr/>
        <w:t>syntax</w:t>
      </w:r>
      <w:r>
        <w:rPr>
          <w:spacing w:val="-8"/>
        </w:rPr>
        <w:t> </w:t>
      </w:r>
      <w:r>
        <w:rPr/>
        <w:t>chown</w:t>
      </w:r>
      <w:r>
        <w:rPr>
          <w:spacing w:val="-8"/>
        </w:rPr>
        <w:t> </w:t>
      </w:r>
      <w:r>
        <w:rPr/>
        <w:t>:staff</w:t>
      </w:r>
      <w:r>
        <w:rPr>
          <w:spacing w:val="-8"/>
        </w:rPr>
        <w:t> </w:t>
      </w:r>
      <w:r>
        <w:rPr/>
        <w:t>data.txt,</w:t>
      </w:r>
      <w:r>
        <w:rPr>
          <w:spacing w:val="-8"/>
        </w:rPr>
        <w:t> </w:t>
      </w:r>
      <w:r>
        <w:rPr/>
        <w:t>where</w:t>
      </w:r>
      <w:r>
        <w:rPr>
          <w:spacing w:val="-8"/>
        </w:rPr>
        <w:t> </w:t>
      </w:r>
      <w:r>
        <w:rPr/>
        <w:t>the</w:t>
      </w:r>
      <w:r>
        <w:rPr>
          <w:spacing w:val="-8"/>
        </w:rPr>
        <w:t> </w:t>
      </w:r>
      <w:r>
        <w:rPr/>
        <w:t>colon</w:t>
      </w:r>
      <w:r>
        <w:rPr>
          <w:spacing w:val="-8"/>
        </w:rPr>
        <w:t> </w:t>
      </w:r>
      <w:r>
        <w:rPr/>
        <w:t>preceding</w:t>
      </w:r>
      <w:r>
        <w:rPr>
          <w:spacing w:val="-8"/>
        </w:rPr>
        <w:t> </w:t>
      </w:r>
      <w:r>
        <w:rPr/>
        <w:t>the</w:t>
      </w:r>
      <w:r>
        <w:rPr>
          <w:spacing w:val="-8"/>
        </w:rPr>
        <w:t> </w:t>
      </w:r>
      <w:r>
        <w:rPr/>
        <w:t>group</w:t>
      </w:r>
      <w:r>
        <w:rPr>
          <w:spacing w:val="-8"/>
        </w:rPr>
        <w:t> </w:t>
      </w:r>
      <w:r>
        <w:rPr/>
        <w:t>name</w:t>
      </w:r>
      <w:r>
        <w:rPr>
          <w:spacing w:val="-8"/>
        </w:rPr>
        <w:t> </w:t>
      </w:r>
      <w:r>
        <w:rPr/>
        <w:t>indicates</w:t>
      </w:r>
      <w:r>
        <w:rPr>
          <w:spacing w:val="-8"/>
        </w:rPr>
        <w:t> </w:t>
      </w:r>
      <w:r>
        <w:rPr/>
        <w:t>that only the group ownership should be modified while leaving the user ownership unchanged. The chown command offers greater flexibility by allowing simultaneous changes</w:t>
      </w:r>
      <w:r>
        <w:rPr>
          <w:spacing w:val="-12"/>
        </w:rPr>
        <w:t> </w:t>
      </w:r>
      <w:r>
        <w:rPr/>
        <w:t>to</w:t>
      </w:r>
      <w:r>
        <w:rPr>
          <w:spacing w:val="-12"/>
        </w:rPr>
        <w:t> </w:t>
      </w:r>
      <w:r>
        <w:rPr/>
        <w:t>both</w:t>
      </w:r>
      <w:r>
        <w:rPr>
          <w:spacing w:val="-12"/>
        </w:rPr>
        <w:t> </w:t>
      </w:r>
      <w:r>
        <w:rPr/>
        <w:t>user</w:t>
      </w:r>
      <w:r>
        <w:rPr>
          <w:spacing w:val="-12"/>
        </w:rPr>
        <w:t> </w:t>
      </w:r>
      <w:r>
        <w:rPr/>
        <w:t>and</w:t>
      </w:r>
      <w:r>
        <w:rPr>
          <w:spacing w:val="-12"/>
        </w:rPr>
        <w:t> </w:t>
      </w:r>
      <w:r>
        <w:rPr/>
        <w:t>group</w:t>
      </w:r>
      <w:r>
        <w:rPr>
          <w:spacing w:val="-12"/>
        </w:rPr>
        <w:t> </w:t>
      </w:r>
      <w:r>
        <w:rPr/>
        <w:t>ownership</w:t>
      </w:r>
      <w:r>
        <w:rPr>
          <w:spacing w:val="-12"/>
        </w:rPr>
        <w:t> </w:t>
      </w:r>
      <w:r>
        <w:rPr/>
        <w:t>using</w:t>
      </w:r>
      <w:r>
        <w:rPr>
          <w:spacing w:val="-12"/>
        </w:rPr>
        <w:t> </w:t>
      </w:r>
      <w:r>
        <w:rPr/>
        <w:t>formats</w:t>
      </w:r>
      <w:r>
        <w:rPr>
          <w:spacing w:val="-12"/>
        </w:rPr>
        <w:t> </w:t>
      </w:r>
      <w:r>
        <w:rPr/>
        <w:t>like</w:t>
      </w:r>
      <w:r>
        <w:rPr>
          <w:spacing w:val="-12"/>
        </w:rPr>
        <w:t> </w:t>
      </w:r>
      <w:r>
        <w:rPr/>
        <w:t>chown</w:t>
      </w:r>
      <w:r>
        <w:rPr>
          <w:spacing w:val="-12"/>
        </w:rPr>
        <w:t> </w:t>
      </w:r>
      <w:r>
        <w:rPr/>
        <w:t>user:group</w:t>
      </w:r>
      <w:r>
        <w:rPr>
          <w:spacing w:val="-12"/>
        </w:rPr>
        <w:t> </w:t>
      </w:r>
      <w:r>
        <w:rPr/>
        <w:t>filename, but</w:t>
      </w:r>
      <w:r>
        <w:rPr>
          <w:spacing w:val="-6"/>
        </w:rPr>
        <w:t> </w:t>
      </w:r>
      <w:r>
        <w:rPr/>
        <w:t>when</w:t>
      </w:r>
      <w:r>
        <w:rPr>
          <w:spacing w:val="-6"/>
        </w:rPr>
        <w:t> </w:t>
      </w:r>
      <w:r>
        <w:rPr/>
        <w:t>only</w:t>
      </w:r>
      <w:r>
        <w:rPr>
          <w:spacing w:val="-5"/>
        </w:rPr>
        <w:t> </w:t>
      </w:r>
      <w:r>
        <w:rPr/>
        <w:t>the</w:t>
      </w:r>
      <w:r>
        <w:rPr>
          <w:spacing w:val="-6"/>
        </w:rPr>
        <w:t> </w:t>
      </w:r>
      <w:r>
        <w:rPr/>
        <w:t>group</w:t>
      </w:r>
      <w:r>
        <w:rPr>
          <w:spacing w:val="-6"/>
        </w:rPr>
        <w:t> </w:t>
      </w:r>
      <w:r>
        <w:rPr/>
        <w:t>needs</w:t>
      </w:r>
      <w:r>
        <w:rPr>
          <w:spacing w:val="-5"/>
        </w:rPr>
        <w:t> </w:t>
      </w:r>
      <w:r>
        <w:rPr/>
        <w:t>modification,</w:t>
      </w:r>
      <w:r>
        <w:rPr>
          <w:spacing w:val="-5"/>
        </w:rPr>
        <w:t> </w:t>
      </w:r>
      <w:r>
        <w:rPr/>
        <w:t>the</w:t>
      </w:r>
      <w:r>
        <w:rPr>
          <w:spacing w:val="-6"/>
        </w:rPr>
        <w:t> </w:t>
      </w:r>
      <w:r>
        <w:rPr/>
        <w:t>:group</w:t>
      </w:r>
      <w:r>
        <w:rPr>
          <w:spacing w:val="-6"/>
        </w:rPr>
        <w:t> </w:t>
      </w:r>
      <w:r>
        <w:rPr/>
        <w:t>syntax</w:t>
      </w:r>
      <w:r>
        <w:rPr>
          <w:spacing w:val="-6"/>
        </w:rPr>
        <w:t> </w:t>
      </w:r>
      <w:r>
        <w:rPr/>
        <w:t>provides</w:t>
      </w:r>
      <w:r>
        <w:rPr>
          <w:spacing w:val="-5"/>
        </w:rPr>
        <w:t> </w:t>
      </w:r>
      <w:r>
        <w:rPr/>
        <w:t>a</w:t>
      </w:r>
      <w:r>
        <w:rPr>
          <w:spacing w:val="-6"/>
        </w:rPr>
        <w:t> </w:t>
      </w:r>
      <w:r>
        <w:rPr/>
        <w:t>clean</w:t>
      </w:r>
      <w:r>
        <w:rPr>
          <w:spacing w:val="-5"/>
        </w:rPr>
        <w:t> </w:t>
      </w:r>
      <w:r>
        <w:rPr>
          <w:spacing w:val="-2"/>
        </w:rPr>
        <w:t>solution.</w:t>
      </w:r>
    </w:p>
    <w:p>
      <w:pPr>
        <w:pStyle w:val="BodyText"/>
        <w:spacing w:after="0" w:line="360" w:lineRule="auto"/>
        <w:sectPr>
          <w:pgSz w:w="11910" w:h="16840"/>
          <w:pgMar w:header="717" w:footer="798" w:top="1620" w:bottom="980" w:left="1559" w:right="1417"/>
        </w:sectPr>
      </w:pPr>
    </w:p>
    <w:p>
      <w:pPr>
        <w:pStyle w:val="BodyText"/>
        <w:spacing w:line="362" w:lineRule="auto"/>
      </w:pPr>
      <w:r>
        <w:rPr/>
        <w:t>Both chgrp and chown :group accomplish the same result, though chgrp is more semantically clear when the intention is specifically to change group ownership.</w:t>
      </w:r>
    </w:p>
    <w:p>
      <w:pPr>
        <w:pStyle w:val="BodyText"/>
        <w:spacing w:line="360" w:lineRule="auto" w:before="102"/>
      </w:pPr>
      <w:r>
        <w:rPr/>
        <w:t>For</w:t>
      </w:r>
      <w:r>
        <w:rPr>
          <w:spacing w:val="-12"/>
        </w:rPr>
        <w:t> </w:t>
      </w:r>
      <w:r>
        <w:rPr/>
        <w:t>scenarios</w:t>
      </w:r>
      <w:r>
        <w:rPr>
          <w:spacing w:val="-12"/>
        </w:rPr>
        <w:t> </w:t>
      </w:r>
      <w:r>
        <w:rPr/>
        <w:t>involving</w:t>
      </w:r>
      <w:r>
        <w:rPr>
          <w:spacing w:val="-12"/>
        </w:rPr>
        <w:t> </w:t>
      </w:r>
      <w:r>
        <w:rPr/>
        <w:t>multiple</w:t>
      </w:r>
      <w:r>
        <w:rPr>
          <w:spacing w:val="-12"/>
        </w:rPr>
        <w:t> </w:t>
      </w:r>
      <w:r>
        <w:rPr/>
        <w:t>files</w:t>
      </w:r>
      <w:r>
        <w:rPr>
          <w:spacing w:val="-12"/>
        </w:rPr>
        <w:t> </w:t>
      </w:r>
      <w:r>
        <w:rPr/>
        <w:t>or</w:t>
      </w:r>
      <w:r>
        <w:rPr>
          <w:spacing w:val="-12"/>
        </w:rPr>
        <w:t> </w:t>
      </w:r>
      <w:r>
        <w:rPr/>
        <w:t>recursive</w:t>
      </w:r>
      <w:r>
        <w:rPr>
          <w:spacing w:val="-12"/>
        </w:rPr>
        <w:t> </w:t>
      </w:r>
      <w:r>
        <w:rPr/>
        <w:t>directory</w:t>
      </w:r>
      <w:r>
        <w:rPr>
          <w:spacing w:val="-12"/>
        </w:rPr>
        <w:t> </w:t>
      </w:r>
      <w:r>
        <w:rPr/>
        <w:t>changes,</w:t>
      </w:r>
      <w:r>
        <w:rPr>
          <w:spacing w:val="-12"/>
        </w:rPr>
        <w:t> </w:t>
      </w:r>
      <w:r>
        <w:rPr/>
        <w:t>the</w:t>
      </w:r>
      <w:r>
        <w:rPr>
          <w:spacing w:val="-12"/>
        </w:rPr>
        <w:t> </w:t>
      </w:r>
      <w:r>
        <w:rPr/>
        <w:t>chgrp</w:t>
      </w:r>
      <w:r>
        <w:rPr>
          <w:spacing w:val="-12"/>
        </w:rPr>
        <w:t> </w:t>
      </w:r>
      <w:r>
        <w:rPr/>
        <w:t>command supports</w:t>
      </w:r>
      <w:r>
        <w:rPr>
          <w:spacing w:val="-2"/>
        </w:rPr>
        <w:t> </w:t>
      </w:r>
      <w:r>
        <w:rPr/>
        <w:t>additional</w:t>
      </w:r>
      <w:r>
        <w:rPr>
          <w:spacing w:val="-2"/>
        </w:rPr>
        <w:t> </w:t>
      </w:r>
      <w:r>
        <w:rPr/>
        <w:t>options</w:t>
      </w:r>
      <w:r>
        <w:rPr>
          <w:spacing w:val="-2"/>
        </w:rPr>
        <w:t> </w:t>
      </w:r>
      <w:r>
        <w:rPr/>
        <w:t>such</w:t>
      </w:r>
      <w:r>
        <w:rPr>
          <w:spacing w:val="-2"/>
        </w:rPr>
        <w:t> </w:t>
      </w:r>
      <w:r>
        <w:rPr/>
        <w:t>as</w:t>
      </w:r>
      <w:r>
        <w:rPr>
          <w:spacing w:val="-2"/>
        </w:rPr>
        <w:t> </w:t>
      </w:r>
      <w:r>
        <w:rPr/>
        <w:t>chgrp</w:t>
      </w:r>
      <w:r>
        <w:rPr>
          <w:spacing w:val="-3"/>
        </w:rPr>
        <w:t> </w:t>
      </w:r>
      <w:r>
        <w:rPr/>
        <w:t>-R</w:t>
      </w:r>
      <w:r>
        <w:rPr>
          <w:spacing w:val="-2"/>
        </w:rPr>
        <w:t> </w:t>
      </w:r>
      <w:r>
        <w:rPr/>
        <w:t>staff</w:t>
      </w:r>
      <w:r>
        <w:rPr>
          <w:spacing w:val="-2"/>
        </w:rPr>
        <w:t> </w:t>
      </w:r>
      <w:r>
        <w:rPr/>
        <w:t>directory/</w:t>
      </w:r>
      <w:r>
        <w:rPr>
          <w:spacing w:val="-2"/>
        </w:rPr>
        <w:t> </w:t>
      </w:r>
      <w:r>
        <w:rPr/>
        <w:t>to</w:t>
      </w:r>
      <w:r>
        <w:rPr>
          <w:spacing w:val="-2"/>
        </w:rPr>
        <w:t> </w:t>
      </w:r>
      <w:r>
        <w:rPr/>
        <w:t>recursively</w:t>
      </w:r>
      <w:r>
        <w:rPr>
          <w:spacing w:val="-2"/>
        </w:rPr>
        <w:t> </w:t>
      </w:r>
      <w:r>
        <w:rPr/>
        <w:t>change</w:t>
      </w:r>
      <w:r>
        <w:rPr>
          <w:spacing w:val="-2"/>
        </w:rPr>
        <w:t> </w:t>
      </w:r>
      <w:r>
        <w:rPr/>
        <w:t>group ownership</w:t>
      </w:r>
      <w:r>
        <w:rPr>
          <w:spacing w:val="-9"/>
        </w:rPr>
        <w:t> </w:t>
      </w:r>
      <w:r>
        <w:rPr/>
        <w:t>for</w:t>
      </w:r>
      <w:r>
        <w:rPr>
          <w:spacing w:val="-9"/>
        </w:rPr>
        <w:t> </w:t>
      </w:r>
      <w:r>
        <w:rPr/>
        <w:t>all</w:t>
      </w:r>
      <w:r>
        <w:rPr>
          <w:spacing w:val="-9"/>
        </w:rPr>
        <w:t> </w:t>
      </w:r>
      <w:r>
        <w:rPr/>
        <w:t>files</w:t>
      </w:r>
      <w:r>
        <w:rPr>
          <w:spacing w:val="-9"/>
        </w:rPr>
        <w:t> </w:t>
      </w:r>
      <w:r>
        <w:rPr/>
        <w:t>and</w:t>
      </w:r>
      <w:r>
        <w:rPr>
          <w:spacing w:val="-9"/>
        </w:rPr>
        <w:t> </w:t>
      </w:r>
      <w:r>
        <w:rPr/>
        <w:t>subdirectories</w:t>
      </w:r>
      <w:r>
        <w:rPr>
          <w:spacing w:val="-9"/>
        </w:rPr>
        <w:t> </w:t>
      </w:r>
      <w:r>
        <w:rPr/>
        <w:t>within</w:t>
      </w:r>
      <w:r>
        <w:rPr>
          <w:spacing w:val="-9"/>
        </w:rPr>
        <w:t> </w:t>
      </w:r>
      <w:r>
        <w:rPr/>
        <w:t>a</w:t>
      </w:r>
      <w:r>
        <w:rPr>
          <w:spacing w:val="-9"/>
        </w:rPr>
        <w:t> </w:t>
      </w:r>
      <w:r>
        <w:rPr/>
        <w:t>specified</w:t>
      </w:r>
      <w:r>
        <w:rPr>
          <w:spacing w:val="-9"/>
        </w:rPr>
        <w:t> </w:t>
      </w:r>
      <w:r>
        <w:rPr/>
        <w:t>directory.</w:t>
      </w:r>
      <w:r>
        <w:rPr>
          <w:spacing w:val="-13"/>
        </w:rPr>
        <w:t> </w:t>
      </w:r>
      <w:r>
        <w:rPr/>
        <w:t>The</w:t>
      </w:r>
      <w:r>
        <w:rPr>
          <w:spacing w:val="-10"/>
        </w:rPr>
        <w:t> </w:t>
      </w:r>
      <w:r>
        <w:rPr/>
        <w:t>command</w:t>
      </w:r>
      <w:r>
        <w:rPr>
          <w:spacing w:val="-9"/>
        </w:rPr>
        <w:t> </w:t>
      </w:r>
      <w:r>
        <w:rPr/>
        <w:t>also includes verbose options like chgrp -v staff data.txt to display confirmation messages showing which files have been successfully modified, which proves useful in scripting scenarios or when changing ownership of numerous files. After executing the group ownership change, you can verify the result using ls -l data.txt to confirm that the file now displays "staff" as the group owner in the detailed file listing output.</w:t>
      </w:r>
    </w:p>
    <w:p>
      <w:pPr>
        <w:pStyle w:val="Heading1"/>
        <w:numPr>
          <w:ilvl w:val="0"/>
          <w:numId w:val="1"/>
        </w:numPr>
        <w:tabs>
          <w:tab w:pos="420" w:val="left" w:leader="none"/>
        </w:tabs>
        <w:spacing w:line="362" w:lineRule="auto" w:before="101" w:after="0"/>
        <w:ind w:left="420" w:right="19" w:hanging="360"/>
        <w:jc w:val="both"/>
      </w:pPr>
      <w:r>
        <w:rPr>
          <w:color w:val="FF0000"/>
        </w:rPr>
        <w:t>Why is it dangerous to give 777 permissions to a file? Explain with an example. </w:t>
      </w:r>
      <w:r>
        <w:rPr>
          <w:color w:val="FF0000"/>
          <w:spacing w:val="-2"/>
        </w:rPr>
        <w:t>(CO1)</w:t>
      </w:r>
    </w:p>
    <w:p>
      <w:pPr>
        <w:pStyle w:val="BodyText"/>
        <w:spacing w:line="360" w:lineRule="auto" w:before="103"/>
      </w:pPr>
      <w:r>
        <w:rPr/>
        <w:t>Setting</w:t>
      </w:r>
      <w:r>
        <w:rPr>
          <w:spacing w:val="-1"/>
        </w:rPr>
        <w:t> </w:t>
      </w:r>
      <w:r>
        <w:rPr/>
        <w:t>777</w:t>
      </w:r>
      <w:r>
        <w:rPr>
          <w:spacing w:val="-1"/>
        </w:rPr>
        <w:t> </w:t>
      </w:r>
      <w:r>
        <w:rPr/>
        <w:t>permissions</w:t>
      </w:r>
      <w:r>
        <w:rPr>
          <w:spacing w:val="-1"/>
        </w:rPr>
        <w:t> </w:t>
      </w:r>
      <w:r>
        <w:rPr/>
        <w:t>on</w:t>
      </w:r>
      <w:r>
        <w:rPr>
          <w:spacing w:val="-1"/>
        </w:rPr>
        <w:t> </w:t>
      </w:r>
      <w:r>
        <w:rPr/>
        <w:t>a</w:t>
      </w:r>
      <w:r>
        <w:rPr>
          <w:spacing w:val="-1"/>
        </w:rPr>
        <w:t> </w:t>
      </w:r>
      <w:r>
        <w:rPr/>
        <w:t>file</w:t>
      </w:r>
      <w:r>
        <w:rPr>
          <w:spacing w:val="-1"/>
        </w:rPr>
        <w:t> </w:t>
      </w:r>
      <w:r>
        <w:rPr/>
        <w:t>creates</w:t>
      </w:r>
      <w:r>
        <w:rPr>
          <w:spacing w:val="-1"/>
        </w:rPr>
        <w:t> </w:t>
      </w:r>
      <w:r>
        <w:rPr/>
        <w:t>severe</w:t>
      </w:r>
      <w:r>
        <w:rPr>
          <w:spacing w:val="-1"/>
        </w:rPr>
        <w:t> </w:t>
      </w:r>
      <w:r>
        <w:rPr/>
        <w:t>security</w:t>
      </w:r>
      <w:r>
        <w:rPr>
          <w:spacing w:val="-1"/>
        </w:rPr>
        <w:t> </w:t>
      </w:r>
      <w:r>
        <w:rPr/>
        <w:t>vulnerabilities</w:t>
      </w:r>
      <w:r>
        <w:rPr>
          <w:spacing w:val="-1"/>
        </w:rPr>
        <w:t> </w:t>
      </w:r>
      <w:r>
        <w:rPr/>
        <w:t>because</w:t>
      </w:r>
      <w:r>
        <w:rPr>
          <w:spacing w:val="-1"/>
        </w:rPr>
        <w:t> </w:t>
      </w:r>
      <w:r>
        <w:rPr/>
        <w:t>it</w:t>
      </w:r>
      <w:r>
        <w:rPr>
          <w:spacing w:val="-1"/>
        </w:rPr>
        <w:t> </w:t>
      </w:r>
      <w:r>
        <w:rPr/>
        <w:t>grants unrestricted read, write, and execute access to every user on the system, effectively removing all access control barriers that normally protect sensitive data and system integrity. The permission 777 translates to "rwxrwxrwx" which means the file owner, group members, and all other users can read the file contents, modify or delete the file, and execute it as a program. This complete access elimination contradicts fundamental security principles that advocate for minimal necessary permissions and creates opportunities for both accidental damage and malicious exploitation by any user who gains access to the system.</w:t>
      </w:r>
    </w:p>
    <w:p>
      <w:pPr>
        <w:pStyle w:val="BodyText"/>
        <w:spacing w:line="360" w:lineRule="auto" w:before="104"/>
      </w:pPr>
      <w:r>
        <w:rPr/>
        <w:t>A concrete example demonstrates the serious risks involved when applying 777 permissions inappropriately. Consider a web application configuration file containing database credentials,</w:t>
      </w:r>
      <w:r>
        <w:rPr>
          <w:spacing w:val="-10"/>
        </w:rPr>
        <w:t> </w:t>
      </w:r>
      <w:r>
        <w:rPr/>
        <w:t>API keys, and other sensitive information that mistakenly receives 777 permissions through a misguided attempt to resolve access issues. With these permissions, any user account on the server, including compromised service accounts, automated processes, or even users with limited shell access, can read the sensitive configuration</w:t>
      </w:r>
      <w:r>
        <w:rPr>
          <w:spacing w:val="-1"/>
        </w:rPr>
        <w:t> </w:t>
      </w:r>
      <w:r>
        <w:rPr/>
        <w:t>data</w:t>
      </w:r>
      <w:r>
        <w:rPr>
          <w:spacing w:val="-1"/>
        </w:rPr>
        <w:t> </w:t>
      </w:r>
      <w:r>
        <w:rPr/>
        <w:t>and</w:t>
      </w:r>
      <w:r>
        <w:rPr>
          <w:spacing w:val="-1"/>
        </w:rPr>
        <w:t> </w:t>
      </w:r>
      <w:r>
        <w:rPr/>
        <w:t>potentially</w:t>
      </w:r>
      <w:r>
        <w:rPr>
          <w:spacing w:val="-1"/>
        </w:rPr>
        <w:t> </w:t>
      </w:r>
      <w:r>
        <w:rPr/>
        <w:t>extract</w:t>
      </w:r>
      <w:r>
        <w:rPr>
          <w:spacing w:val="-1"/>
        </w:rPr>
        <w:t> </w:t>
      </w:r>
      <w:r>
        <w:rPr/>
        <w:t>database</w:t>
      </w:r>
      <w:r>
        <w:rPr>
          <w:spacing w:val="-1"/>
        </w:rPr>
        <w:t> </w:t>
      </w:r>
      <w:r>
        <w:rPr/>
        <w:t>passwords,</w:t>
      </w:r>
      <w:r>
        <w:rPr>
          <w:spacing w:val="-1"/>
        </w:rPr>
        <w:t> </w:t>
      </w:r>
      <w:r>
        <w:rPr/>
        <w:t>encryption</w:t>
      </w:r>
      <w:r>
        <w:rPr>
          <w:spacing w:val="-1"/>
        </w:rPr>
        <w:t> </w:t>
      </w:r>
      <w:r>
        <w:rPr/>
        <w:t>keys,</w:t>
      </w:r>
      <w:r>
        <w:rPr>
          <w:spacing w:val="-1"/>
        </w:rPr>
        <w:t> </w:t>
      </w:r>
      <w:r>
        <w:rPr/>
        <w:t>or</w:t>
      </w:r>
      <w:r>
        <w:rPr>
          <w:spacing w:val="-1"/>
        </w:rPr>
        <w:t> </w:t>
      </w:r>
      <w:r>
        <w:rPr/>
        <w:t>third- party</w:t>
      </w:r>
      <w:r>
        <w:rPr>
          <w:spacing w:val="-15"/>
        </w:rPr>
        <w:t> </w:t>
      </w:r>
      <w:r>
        <w:rPr/>
        <w:t>service</w:t>
      </w:r>
      <w:r>
        <w:rPr>
          <w:spacing w:val="-15"/>
        </w:rPr>
        <w:t> </w:t>
      </w:r>
      <w:r>
        <w:rPr/>
        <w:t>credentials.</w:t>
      </w:r>
      <w:r>
        <w:rPr>
          <w:spacing w:val="-15"/>
        </w:rPr>
        <w:t> </w:t>
      </w:r>
      <w:r>
        <w:rPr/>
        <w:t>Furthermore,</w:t>
      </w:r>
      <w:r>
        <w:rPr>
          <w:spacing w:val="-15"/>
        </w:rPr>
        <w:t> </w:t>
      </w:r>
      <w:r>
        <w:rPr/>
        <w:t>any</w:t>
      </w:r>
      <w:r>
        <w:rPr>
          <w:spacing w:val="-15"/>
        </w:rPr>
        <w:t> </w:t>
      </w:r>
      <w:r>
        <w:rPr/>
        <w:t>user</w:t>
      </w:r>
      <w:r>
        <w:rPr>
          <w:spacing w:val="-15"/>
        </w:rPr>
        <w:t> </w:t>
      </w:r>
      <w:r>
        <w:rPr/>
        <w:t>can</w:t>
      </w:r>
      <w:r>
        <w:rPr>
          <w:spacing w:val="-15"/>
        </w:rPr>
        <w:t> </w:t>
      </w:r>
      <w:r>
        <w:rPr/>
        <w:t>modify</w:t>
      </w:r>
      <w:r>
        <w:rPr>
          <w:spacing w:val="-15"/>
        </w:rPr>
        <w:t> </w:t>
      </w:r>
      <w:r>
        <w:rPr/>
        <w:t>the</w:t>
      </w:r>
      <w:r>
        <w:rPr>
          <w:spacing w:val="-15"/>
        </w:rPr>
        <w:t> </w:t>
      </w:r>
      <w:r>
        <w:rPr/>
        <w:t>configuration</w:t>
      </w:r>
      <w:r>
        <w:rPr>
          <w:spacing w:val="-15"/>
        </w:rPr>
        <w:t> </w:t>
      </w:r>
      <w:r>
        <w:rPr/>
        <w:t>file</w:t>
      </w:r>
      <w:r>
        <w:rPr>
          <w:spacing w:val="-15"/>
        </w:rPr>
        <w:t> </w:t>
      </w:r>
      <w:r>
        <w:rPr/>
        <w:t>to</w:t>
      </w:r>
      <w:r>
        <w:rPr>
          <w:spacing w:val="-15"/>
        </w:rPr>
        <w:t> </w:t>
      </w:r>
      <w:r>
        <w:rPr/>
        <w:t>inject malicious settings, redirect database connections to attacker-controlled servers, or alter application behavior to create backdoors for persistent access.</w:t>
      </w:r>
    </w:p>
    <w:p>
      <w:pPr>
        <w:pStyle w:val="BodyText"/>
        <w:spacing w:after="0" w:line="360" w:lineRule="auto"/>
        <w:sectPr>
          <w:pgSz w:w="11910" w:h="16840"/>
          <w:pgMar w:header="717" w:footer="798" w:top="1620" w:bottom="980" w:left="1559" w:right="1417"/>
        </w:sectPr>
      </w:pPr>
    </w:p>
    <w:p>
      <w:pPr>
        <w:pStyle w:val="BodyText"/>
        <w:spacing w:line="360" w:lineRule="auto"/>
      </w:pPr>
      <w:r>
        <w:rPr/>
        <w:t>The security implications extend beyond data exposure to include system compromise scenarios</w:t>
      </w:r>
      <w:r>
        <w:rPr>
          <w:spacing w:val="-15"/>
        </w:rPr>
        <w:t> </w:t>
      </w:r>
      <w:r>
        <w:rPr/>
        <w:t>where</w:t>
      </w:r>
      <w:r>
        <w:rPr>
          <w:spacing w:val="-15"/>
        </w:rPr>
        <w:t> </w:t>
      </w:r>
      <w:r>
        <w:rPr/>
        <w:t>777</w:t>
      </w:r>
      <w:r>
        <w:rPr>
          <w:spacing w:val="-15"/>
        </w:rPr>
        <w:t> </w:t>
      </w:r>
      <w:r>
        <w:rPr/>
        <w:t>permissions</w:t>
      </w:r>
      <w:r>
        <w:rPr>
          <w:spacing w:val="-15"/>
        </w:rPr>
        <w:t> </w:t>
      </w:r>
      <w:r>
        <w:rPr/>
        <w:t>on</w:t>
      </w:r>
      <w:r>
        <w:rPr>
          <w:spacing w:val="-15"/>
        </w:rPr>
        <w:t> </w:t>
      </w:r>
      <w:r>
        <w:rPr/>
        <w:t>executable</w:t>
      </w:r>
      <w:r>
        <w:rPr>
          <w:spacing w:val="-15"/>
        </w:rPr>
        <w:t> </w:t>
      </w:r>
      <w:r>
        <w:rPr/>
        <w:t>files</w:t>
      </w:r>
      <w:r>
        <w:rPr>
          <w:spacing w:val="-15"/>
        </w:rPr>
        <w:t> </w:t>
      </w:r>
      <w:r>
        <w:rPr/>
        <w:t>enable</w:t>
      </w:r>
      <w:r>
        <w:rPr>
          <w:spacing w:val="-15"/>
        </w:rPr>
        <w:t> </w:t>
      </w:r>
      <w:r>
        <w:rPr/>
        <w:t>attackers</w:t>
      </w:r>
      <w:r>
        <w:rPr>
          <w:spacing w:val="-15"/>
        </w:rPr>
        <w:t> </w:t>
      </w:r>
      <w:r>
        <w:rPr/>
        <w:t>to</w:t>
      </w:r>
      <w:r>
        <w:rPr>
          <w:spacing w:val="-15"/>
        </w:rPr>
        <w:t> </w:t>
      </w:r>
      <w:r>
        <w:rPr/>
        <w:t>replace</w:t>
      </w:r>
      <w:r>
        <w:rPr>
          <w:spacing w:val="-15"/>
        </w:rPr>
        <w:t> </w:t>
      </w:r>
      <w:r>
        <w:rPr/>
        <w:t>legitimate programs</w:t>
      </w:r>
      <w:r>
        <w:rPr>
          <w:spacing w:val="-13"/>
        </w:rPr>
        <w:t> </w:t>
      </w:r>
      <w:r>
        <w:rPr/>
        <w:t>with</w:t>
      </w:r>
      <w:r>
        <w:rPr>
          <w:spacing w:val="-13"/>
        </w:rPr>
        <w:t> </w:t>
      </w:r>
      <w:r>
        <w:rPr/>
        <w:t>malicious</w:t>
      </w:r>
      <w:r>
        <w:rPr>
          <w:spacing w:val="-13"/>
        </w:rPr>
        <w:t> </w:t>
      </w:r>
      <w:r>
        <w:rPr/>
        <w:t>versions.</w:t>
      </w:r>
      <w:r>
        <w:rPr>
          <w:spacing w:val="-13"/>
        </w:rPr>
        <w:t> </w:t>
      </w:r>
      <w:r>
        <w:rPr/>
        <w:t>For</w:t>
      </w:r>
      <w:r>
        <w:rPr>
          <w:spacing w:val="-13"/>
        </w:rPr>
        <w:t> </w:t>
      </w:r>
      <w:r>
        <w:rPr/>
        <w:t>instance,</w:t>
      </w:r>
      <w:r>
        <w:rPr>
          <w:spacing w:val="-13"/>
        </w:rPr>
        <w:t> </w:t>
      </w:r>
      <w:r>
        <w:rPr/>
        <w:t>if</w:t>
      </w:r>
      <w:r>
        <w:rPr>
          <w:spacing w:val="-13"/>
        </w:rPr>
        <w:t> </w:t>
      </w:r>
      <w:r>
        <w:rPr/>
        <w:t>a</w:t>
      </w:r>
      <w:r>
        <w:rPr>
          <w:spacing w:val="-13"/>
        </w:rPr>
        <w:t> </w:t>
      </w:r>
      <w:r>
        <w:rPr/>
        <w:t>system</w:t>
      </w:r>
      <w:r>
        <w:rPr>
          <w:spacing w:val="-13"/>
        </w:rPr>
        <w:t> </w:t>
      </w:r>
      <w:r>
        <w:rPr/>
        <w:t>administration</w:t>
      </w:r>
      <w:r>
        <w:rPr>
          <w:spacing w:val="-13"/>
        </w:rPr>
        <w:t> </w:t>
      </w:r>
      <w:r>
        <w:rPr/>
        <w:t>script</w:t>
      </w:r>
      <w:r>
        <w:rPr>
          <w:spacing w:val="-13"/>
        </w:rPr>
        <w:t> </w:t>
      </w:r>
      <w:r>
        <w:rPr/>
        <w:t>receives 777 permissions, an attacker could modify the script to include commands that create new</w:t>
      </w:r>
      <w:r>
        <w:rPr>
          <w:spacing w:val="-14"/>
        </w:rPr>
        <w:t> </w:t>
      </w:r>
      <w:r>
        <w:rPr/>
        <w:t>user</w:t>
      </w:r>
      <w:r>
        <w:rPr>
          <w:spacing w:val="-14"/>
        </w:rPr>
        <w:t> </w:t>
      </w:r>
      <w:r>
        <w:rPr/>
        <w:t>accounts,</w:t>
      </w:r>
      <w:r>
        <w:rPr>
          <w:spacing w:val="-14"/>
        </w:rPr>
        <w:t> </w:t>
      </w:r>
      <w:r>
        <w:rPr/>
        <w:t>install</w:t>
      </w:r>
      <w:r>
        <w:rPr>
          <w:spacing w:val="-14"/>
        </w:rPr>
        <w:t> </w:t>
      </w:r>
      <w:r>
        <w:rPr/>
        <w:t>backdoors,</w:t>
      </w:r>
      <w:r>
        <w:rPr>
          <w:spacing w:val="-14"/>
        </w:rPr>
        <w:t> </w:t>
      </w:r>
      <w:r>
        <w:rPr/>
        <w:t>exfiltrate</w:t>
      </w:r>
      <w:r>
        <w:rPr>
          <w:spacing w:val="-14"/>
        </w:rPr>
        <w:t> </w:t>
      </w:r>
      <w:r>
        <w:rPr/>
        <w:t>data,</w:t>
      </w:r>
      <w:r>
        <w:rPr>
          <w:spacing w:val="-14"/>
        </w:rPr>
        <w:t> </w:t>
      </w:r>
      <w:r>
        <w:rPr/>
        <w:t>or</w:t>
      </w:r>
      <w:r>
        <w:rPr>
          <w:spacing w:val="-14"/>
        </w:rPr>
        <w:t> </w:t>
      </w:r>
      <w:r>
        <w:rPr/>
        <w:t>escalate</w:t>
      </w:r>
      <w:r>
        <w:rPr>
          <w:spacing w:val="-14"/>
        </w:rPr>
        <w:t> </w:t>
      </w:r>
      <w:r>
        <w:rPr/>
        <w:t>privileges</w:t>
      </w:r>
      <w:r>
        <w:rPr>
          <w:spacing w:val="-14"/>
        </w:rPr>
        <w:t> </w:t>
      </w:r>
      <w:r>
        <w:rPr/>
        <w:t>during</w:t>
      </w:r>
      <w:r>
        <w:rPr>
          <w:spacing w:val="-14"/>
        </w:rPr>
        <w:t> </w:t>
      </w:r>
      <w:r>
        <w:rPr/>
        <w:t>the</w:t>
      </w:r>
      <w:r>
        <w:rPr>
          <w:spacing w:val="-14"/>
        </w:rPr>
        <w:t> </w:t>
      </w:r>
      <w:r>
        <w:rPr/>
        <w:t>next scheduled execution. Even seemingly innocuous files become security risks with 777 permissions, as attackers can modify them to store malicious payloads, use them as staging areas for attack tools, or manipulate their contents to interfere with system operations. The combination of universal read, write, and execute access essentially provides any system user with the ability to completely subvert the file's intended function,</w:t>
      </w:r>
      <w:r>
        <w:rPr>
          <w:spacing w:val="-4"/>
        </w:rPr>
        <w:t> </w:t>
      </w:r>
      <w:r>
        <w:rPr/>
        <w:t>making</w:t>
      </w:r>
      <w:r>
        <w:rPr>
          <w:spacing w:val="-4"/>
        </w:rPr>
        <w:t> </w:t>
      </w:r>
      <w:r>
        <w:rPr/>
        <w:t>777</w:t>
      </w:r>
      <w:r>
        <w:rPr>
          <w:spacing w:val="-4"/>
        </w:rPr>
        <w:t> </w:t>
      </w:r>
      <w:r>
        <w:rPr/>
        <w:t>permissions</w:t>
      </w:r>
      <w:r>
        <w:rPr>
          <w:spacing w:val="-4"/>
        </w:rPr>
        <w:t> </w:t>
      </w:r>
      <w:r>
        <w:rPr/>
        <w:t>appropriate</w:t>
      </w:r>
      <w:r>
        <w:rPr>
          <w:spacing w:val="-4"/>
        </w:rPr>
        <w:t> </w:t>
      </w:r>
      <w:r>
        <w:rPr/>
        <w:t>only</w:t>
      </w:r>
      <w:r>
        <w:rPr>
          <w:spacing w:val="-4"/>
        </w:rPr>
        <w:t> </w:t>
      </w:r>
      <w:r>
        <w:rPr/>
        <w:t>in</w:t>
      </w:r>
      <w:r>
        <w:rPr>
          <w:spacing w:val="-4"/>
        </w:rPr>
        <w:t> </w:t>
      </w:r>
      <w:r>
        <w:rPr/>
        <w:t>very</w:t>
      </w:r>
      <w:r>
        <w:rPr>
          <w:spacing w:val="-4"/>
        </w:rPr>
        <w:t> </w:t>
      </w:r>
      <w:r>
        <w:rPr/>
        <w:t>specific,</w:t>
      </w:r>
      <w:r>
        <w:rPr>
          <w:spacing w:val="-4"/>
        </w:rPr>
        <w:t> </w:t>
      </w:r>
      <w:r>
        <w:rPr/>
        <w:t>controlled</w:t>
      </w:r>
      <w:r>
        <w:rPr>
          <w:spacing w:val="-4"/>
        </w:rPr>
        <w:t> </w:t>
      </w:r>
      <w:r>
        <w:rPr/>
        <w:t>scenarios where security is not a concern and temporary broad access is genuinely required.</w:t>
      </w:r>
    </w:p>
    <w:p>
      <w:pPr>
        <w:pStyle w:val="Heading1"/>
        <w:numPr>
          <w:ilvl w:val="0"/>
          <w:numId w:val="1"/>
        </w:numPr>
        <w:tabs>
          <w:tab w:pos="420" w:val="left" w:leader="none"/>
        </w:tabs>
        <w:spacing w:line="360" w:lineRule="auto" w:before="106" w:after="0"/>
        <w:ind w:left="420" w:right="20" w:hanging="360"/>
        <w:jc w:val="both"/>
      </w:pPr>
      <w:r>
        <w:rPr>
          <w:color w:val="FF0000"/>
        </w:rPr>
        <w:t>What is the difference between apropos (i.e., man -k) and whatis (i.e., man -f)? </w:t>
      </w:r>
      <w:r>
        <w:rPr>
          <w:color w:val="FF0000"/>
          <w:spacing w:val="-2"/>
        </w:rPr>
        <w:t>(CO1)</w:t>
      </w:r>
    </w:p>
    <w:p>
      <w:pPr>
        <w:pStyle w:val="BodyText"/>
        <w:spacing w:line="360" w:lineRule="auto" w:before="103"/>
      </w:pPr>
      <w:r>
        <w:rPr/>
        <w:t>The fundamental difference between apropos and whatis lies in their search scope and matching behavior when querying the manual page database, with apropos performing broader keyword searches while whatis requires exact command name matches. The apropos</w:t>
      </w:r>
      <w:r>
        <w:rPr>
          <w:spacing w:val="-1"/>
        </w:rPr>
        <w:t> </w:t>
      </w:r>
      <w:r>
        <w:rPr/>
        <w:t>command,</w:t>
      </w:r>
      <w:r>
        <w:rPr>
          <w:spacing w:val="-1"/>
        </w:rPr>
        <w:t> </w:t>
      </w:r>
      <w:r>
        <w:rPr/>
        <w:t>equivalent</w:t>
      </w:r>
      <w:r>
        <w:rPr>
          <w:spacing w:val="-1"/>
        </w:rPr>
        <w:t> </w:t>
      </w:r>
      <w:r>
        <w:rPr/>
        <w:t>to</w:t>
      </w:r>
      <w:r>
        <w:rPr>
          <w:spacing w:val="-1"/>
        </w:rPr>
        <w:t> </w:t>
      </w:r>
      <w:r>
        <w:rPr/>
        <w:t>man</w:t>
      </w:r>
      <w:r>
        <w:rPr>
          <w:spacing w:val="-1"/>
        </w:rPr>
        <w:t> </w:t>
      </w:r>
      <w:r>
        <w:rPr/>
        <w:t>-k,</w:t>
      </w:r>
      <w:r>
        <w:rPr>
          <w:spacing w:val="-1"/>
        </w:rPr>
        <w:t> </w:t>
      </w:r>
      <w:r>
        <w:rPr/>
        <w:t>searches</w:t>
      </w:r>
      <w:r>
        <w:rPr>
          <w:spacing w:val="-1"/>
        </w:rPr>
        <w:t> </w:t>
      </w:r>
      <w:r>
        <w:rPr/>
        <w:t>through</w:t>
      </w:r>
      <w:r>
        <w:rPr>
          <w:spacing w:val="-1"/>
        </w:rPr>
        <w:t> </w:t>
      </w:r>
      <w:r>
        <w:rPr/>
        <w:t>the</w:t>
      </w:r>
      <w:r>
        <w:rPr>
          <w:spacing w:val="-1"/>
        </w:rPr>
        <w:t> </w:t>
      </w:r>
      <w:r>
        <w:rPr/>
        <w:t>entire</w:t>
      </w:r>
      <w:r>
        <w:rPr>
          <w:spacing w:val="-1"/>
        </w:rPr>
        <w:t> </w:t>
      </w:r>
      <w:r>
        <w:rPr/>
        <w:t>description</w:t>
      </w:r>
      <w:r>
        <w:rPr>
          <w:spacing w:val="-1"/>
        </w:rPr>
        <w:t> </w:t>
      </w:r>
      <w:r>
        <w:rPr/>
        <w:t>lines</w:t>
      </w:r>
      <w:r>
        <w:rPr>
          <w:spacing w:val="-1"/>
        </w:rPr>
        <w:t> </w:t>
      </w:r>
      <w:r>
        <w:rPr/>
        <w:t>of all manual pages looking for the specified keyword anywhere within the text, making it useful for discovering commands related to a particular concept or function when you don't know the exact command name.</w:t>
      </w:r>
      <w:r>
        <w:rPr>
          <w:spacing w:val="-2"/>
        </w:rPr>
        <w:t> </w:t>
      </w:r>
      <w:r>
        <w:rPr/>
        <w:t>This broader search approach means that apropos "file" might return dozens of results including ls, cp, mv, chmod, and many other commands whose descriptions contain the word "file" anywhere in their manual page </w:t>
      </w:r>
      <w:r>
        <w:rPr>
          <w:spacing w:val="-2"/>
        </w:rPr>
        <w:t>summaries.</w:t>
      </w:r>
    </w:p>
    <w:p>
      <w:pPr>
        <w:pStyle w:val="BodyText"/>
        <w:spacing w:line="360" w:lineRule="auto" w:before="108"/>
      </w:pPr>
      <w:r>
        <w:rPr/>
        <w:t>In contrast, whatis (equivalent to man -f) performs exact matching against command names</w:t>
      </w:r>
      <w:r>
        <w:rPr>
          <w:spacing w:val="-8"/>
        </w:rPr>
        <w:t> </w:t>
      </w:r>
      <w:r>
        <w:rPr/>
        <w:t>specifically,</w:t>
      </w:r>
      <w:r>
        <w:rPr>
          <w:spacing w:val="-8"/>
        </w:rPr>
        <w:t> </w:t>
      </w:r>
      <w:r>
        <w:rPr/>
        <w:t>looking</w:t>
      </w:r>
      <w:r>
        <w:rPr>
          <w:spacing w:val="-8"/>
        </w:rPr>
        <w:t> </w:t>
      </w:r>
      <w:r>
        <w:rPr/>
        <w:t>only</w:t>
      </w:r>
      <w:r>
        <w:rPr>
          <w:spacing w:val="-8"/>
        </w:rPr>
        <w:t> </w:t>
      </w:r>
      <w:r>
        <w:rPr/>
        <w:t>at</w:t>
      </w:r>
      <w:r>
        <w:rPr>
          <w:spacing w:val="-8"/>
        </w:rPr>
        <w:t> </w:t>
      </w:r>
      <w:r>
        <w:rPr/>
        <w:t>the</w:t>
      </w:r>
      <w:r>
        <w:rPr>
          <w:spacing w:val="-8"/>
        </w:rPr>
        <w:t> </w:t>
      </w:r>
      <w:r>
        <w:rPr/>
        <w:t>beginning</w:t>
      </w:r>
      <w:r>
        <w:rPr>
          <w:spacing w:val="-8"/>
        </w:rPr>
        <w:t> </w:t>
      </w:r>
      <w:r>
        <w:rPr/>
        <w:t>of</w:t>
      </w:r>
      <w:r>
        <w:rPr>
          <w:spacing w:val="-8"/>
        </w:rPr>
        <w:t> </w:t>
      </w:r>
      <w:r>
        <w:rPr/>
        <w:t>each</w:t>
      </w:r>
      <w:r>
        <w:rPr>
          <w:spacing w:val="-8"/>
        </w:rPr>
        <w:t> </w:t>
      </w:r>
      <w:r>
        <w:rPr/>
        <w:t>manual</w:t>
      </w:r>
      <w:r>
        <w:rPr>
          <w:spacing w:val="-8"/>
        </w:rPr>
        <w:t> </w:t>
      </w:r>
      <w:r>
        <w:rPr/>
        <w:t>page</w:t>
      </w:r>
      <w:r>
        <w:rPr>
          <w:spacing w:val="-8"/>
        </w:rPr>
        <w:t> </w:t>
      </w:r>
      <w:r>
        <w:rPr/>
        <w:t>description</w:t>
      </w:r>
      <w:r>
        <w:rPr>
          <w:spacing w:val="-8"/>
        </w:rPr>
        <w:t> </w:t>
      </w:r>
      <w:r>
        <w:rPr/>
        <w:t>line</w:t>
      </w:r>
      <w:r>
        <w:rPr>
          <w:spacing w:val="-8"/>
        </w:rPr>
        <w:t> </w:t>
      </w:r>
      <w:r>
        <w:rPr/>
        <w:t>to find</w:t>
      </w:r>
      <w:r>
        <w:rPr>
          <w:spacing w:val="-8"/>
        </w:rPr>
        <w:t> </w:t>
      </w:r>
      <w:r>
        <w:rPr/>
        <w:t>commands</w:t>
      </w:r>
      <w:r>
        <w:rPr>
          <w:spacing w:val="-8"/>
        </w:rPr>
        <w:t> </w:t>
      </w:r>
      <w:r>
        <w:rPr/>
        <w:t>that</w:t>
      </w:r>
      <w:r>
        <w:rPr>
          <w:spacing w:val="-8"/>
        </w:rPr>
        <w:t> </w:t>
      </w:r>
      <w:r>
        <w:rPr/>
        <w:t>exactly</w:t>
      </w:r>
      <w:r>
        <w:rPr>
          <w:spacing w:val="-8"/>
        </w:rPr>
        <w:t> </w:t>
      </w:r>
      <w:r>
        <w:rPr/>
        <w:t>match</w:t>
      </w:r>
      <w:r>
        <w:rPr>
          <w:spacing w:val="-8"/>
        </w:rPr>
        <w:t> </w:t>
      </w:r>
      <w:r>
        <w:rPr/>
        <w:t>the</w:t>
      </w:r>
      <w:r>
        <w:rPr>
          <w:spacing w:val="-8"/>
        </w:rPr>
        <w:t> </w:t>
      </w:r>
      <w:r>
        <w:rPr/>
        <w:t>provided</w:t>
      </w:r>
      <w:r>
        <w:rPr>
          <w:spacing w:val="-8"/>
        </w:rPr>
        <w:t> </w:t>
      </w:r>
      <w:r>
        <w:rPr/>
        <w:t>name.</w:t>
      </w:r>
      <w:r>
        <w:rPr>
          <w:spacing w:val="-12"/>
        </w:rPr>
        <w:t> </w:t>
      </w:r>
      <w:r>
        <w:rPr/>
        <w:t>The</w:t>
      </w:r>
      <w:r>
        <w:rPr>
          <w:spacing w:val="-8"/>
        </w:rPr>
        <w:t> </w:t>
      </w:r>
      <w:r>
        <w:rPr/>
        <w:t>whatis</w:t>
      </w:r>
      <w:r>
        <w:rPr>
          <w:spacing w:val="-8"/>
        </w:rPr>
        <w:t> </w:t>
      </w:r>
      <w:r>
        <w:rPr/>
        <w:t>command</w:t>
      </w:r>
      <w:r>
        <w:rPr>
          <w:spacing w:val="-8"/>
        </w:rPr>
        <w:t> </w:t>
      </w:r>
      <w:r>
        <w:rPr/>
        <w:t>searches</w:t>
      </w:r>
      <w:r>
        <w:rPr>
          <w:spacing w:val="-8"/>
        </w:rPr>
        <w:t> </w:t>
      </w:r>
      <w:r>
        <w:rPr/>
        <w:t>for precise command names and returns only the brief description line for that specific command, making it ideal for quickly obtaining a concise summary of what a known command does. For example, whatis ls returns only the description for the ls command itself,</w:t>
      </w:r>
      <w:r>
        <w:rPr>
          <w:spacing w:val="-8"/>
        </w:rPr>
        <w:t> </w:t>
      </w:r>
      <w:r>
        <w:rPr/>
        <w:t>while</w:t>
      </w:r>
      <w:r>
        <w:rPr>
          <w:spacing w:val="-8"/>
        </w:rPr>
        <w:t> </w:t>
      </w:r>
      <w:r>
        <w:rPr/>
        <w:t>apropos</w:t>
      </w:r>
      <w:r>
        <w:rPr>
          <w:spacing w:val="-8"/>
        </w:rPr>
        <w:t> </w:t>
      </w:r>
      <w:r>
        <w:rPr/>
        <w:t>ls</w:t>
      </w:r>
      <w:r>
        <w:rPr>
          <w:spacing w:val="-8"/>
        </w:rPr>
        <w:t> </w:t>
      </w:r>
      <w:r>
        <w:rPr/>
        <w:t>might</w:t>
      </w:r>
      <w:r>
        <w:rPr>
          <w:spacing w:val="-8"/>
        </w:rPr>
        <w:t> </w:t>
      </w:r>
      <w:r>
        <w:rPr/>
        <w:t>return</w:t>
      </w:r>
      <w:r>
        <w:rPr>
          <w:spacing w:val="-8"/>
        </w:rPr>
        <w:t> </w:t>
      </w:r>
      <w:r>
        <w:rPr/>
        <w:t>results</w:t>
      </w:r>
      <w:r>
        <w:rPr>
          <w:spacing w:val="-8"/>
        </w:rPr>
        <w:t> </w:t>
      </w:r>
      <w:r>
        <w:rPr/>
        <w:t>for</w:t>
      </w:r>
      <w:r>
        <w:rPr>
          <w:spacing w:val="-8"/>
        </w:rPr>
        <w:t> </w:t>
      </w:r>
      <w:r>
        <w:rPr/>
        <w:t>ls,</w:t>
      </w:r>
      <w:r>
        <w:rPr>
          <w:spacing w:val="-8"/>
        </w:rPr>
        <w:t> </w:t>
      </w:r>
      <w:r>
        <w:rPr/>
        <w:t>lsof,</w:t>
      </w:r>
      <w:r>
        <w:rPr>
          <w:spacing w:val="-8"/>
        </w:rPr>
        <w:t> </w:t>
      </w:r>
      <w:r>
        <w:rPr/>
        <w:t>lsmod,</w:t>
      </w:r>
      <w:r>
        <w:rPr>
          <w:spacing w:val="-8"/>
        </w:rPr>
        <w:t> </w:t>
      </w:r>
      <w:r>
        <w:rPr/>
        <w:t>lsblk,</w:t>
      </w:r>
      <w:r>
        <w:rPr>
          <w:spacing w:val="-8"/>
        </w:rPr>
        <w:t> </w:t>
      </w:r>
      <w:r>
        <w:rPr/>
        <w:t>and</w:t>
      </w:r>
      <w:r>
        <w:rPr>
          <w:spacing w:val="-8"/>
        </w:rPr>
        <w:t> </w:t>
      </w:r>
      <w:r>
        <w:rPr/>
        <w:t>other</w:t>
      </w:r>
      <w:r>
        <w:rPr>
          <w:spacing w:val="-8"/>
        </w:rPr>
        <w:t> </w:t>
      </w:r>
      <w:r>
        <w:rPr/>
        <w:t>commands containing "ls" in their descriptions.</w:t>
      </w:r>
    </w:p>
    <w:p>
      <w:pPr>
        <w:pStyle w:val="BodyText"/>
        <w:spacing w:after="0" w:line="360" w:lineRule="auto"/>
        <w:sectPr>
          <w:pgSz w:w="11910" w:h="16840"/>
          <w:pgMar w:header="717" w:footer="798" w:top="1620" w:bottom="980" w:left="1559" w:right="1417"/>
        </w:sectPr>
      </w:pPr>
    </w:p>
    <w:p>
      <w:pPr>
        <w:pStyle w:val="BodyText"/>
        <w:spacing w:line="360" w:lineRule="auto"/>
      </w:pPr>
      <w:r>
        <w:rPr>
          <w:spacing w:val="-2"/>
        </w:rPr>
        <w:t>The</w:t>
      </w:r>
      <w:r>
        <w:rPr>
          <w:spacing w:val="-3"/>
        </w:rPr>
        <w:t> </w:t>
      </w:r>
      <w:r>
        <w:rPr>
          <w:spacing w:val="-2"/>
        </w:rPr>
        <w:t>practical</w:t>
      </w:r>
      <w:r>
        <w:rPr>
          <w:spacing w:val="-3"/>
        </w:rPr>
        <w:t> </w:t>
      </w:r>
      <w:r>
        <w:rPr>
          <w:spacing w:val="-2"/>
        </w:rPr>
        <w:t>applications</w:t>
      </w:r>
      <w:r>
        <w:rPr>
          <w:spacing w:val="-3"/>
        </w:rPr>
        <w:t> </w:t>
      </w:r>
      <w:r>
        <w:rPr>
          <w:spacing w:val="-2"/>
        </w:rPr>
        <w:t>of</w:t>
      </w:r>
      <w:r>
        <w:rPr>
          <w:spacing w:val="-3"/>
        </w:rPr>
        <w:t> </w:t>
      </w:r>
      <w:r>
        <w:rPr>
          <w:spacing w:val="-2"/>
        </w:rPr>
        <w:t>these</w:t>
      </w:r>
      <w:r>
        <w:rPr>
          <w:spacing w:val="-3"/>
        </w:rPr>
        <w:t> </w:t>
      </w:r>
      <w:r>
        <w:rPr>
          <w:spacing w:val="-2"/>
        </w:rPr>
        <w:t>commands</w:t>
      </w:r>
      <w:r>
        <w:rPr>
          <w:spacing w:val="-3"/>
        </w:rPr>
        <w:t> </w:t>
      </w:r>
      <w:r>
        <w:rPr>
          <w:spacing w:val="-2"/>
        </w:rPr>
        <w:t>serve</w:t>
      </w:r>
      <w:r>
        <w:rPr>
          <w:spacing w:val="-3"/>
        </w:rPr>
        <w:t> </w:t>
      </w:r>
      <w:r>
        <w:rPr>
          <w:spacing w:val="-2"/>
        </w:rPr>
        <w:t>different</w:t>
      </w:r>
      <w:r>
        <w:rPr>
          <w:spacing w:val="-3"/>
        </w:rPr>
        <w:t> </w:t>
      </w:r>
      <w:r>
        <w:rPr>
          <w:spacing w:val="-2"/>
        </w:rPr>
        <w:t>information</w:t>
      </w:r>
      <w:r>
        <w:rPr>
          <w:spacing w:val="-3"/>
        </w:rPr>
        <w:t> </w:t>
      </w:r>
      <w:r>
        <w:rPr>
          <w:spacing w:val="-2"/>
        </w:rPr>
        <w:t>discovery</w:t>
      </w:r>
      <w:r>
        <w:rPr>
          <w:spacing w:val="-3"/>
        </w:rPr>
        <w:t> </w:t>
      </w:r>
      <w:r>
        <w:rPr>
          <w:spacing w:val="-2"/>
        </w:rPr>
        <w:t>needs </w:t>
      </w:r>
      <w:r>
        <w:rPr/>
        <w:t>in system administration and learning contexts. Use apropos when exploring available tools for accomplishing a task, such as apropos "compress" to find all compression- related</w:t>
      </w:r>
      <w:r>
        <w:rPr>
          <w:spacing w:val="-1"/>
        </w:rPr>
        <w:t> </w:t>
      </w:r>
      <w:r>
        <w:rPr/>
        <w:t>utilities,</w:t>
      </w:r>
      <w:r>
        <w:rPr>
          <w:spacing w:val="-1"/>
        </w:rPr>
        <w:t> </w:t>
      </w:r>
      <w:r>
        <w:rPr/>
        <w:t>or</w:t>
      </w:r>
      <w:r>
        <w:rPr>
          <w:spacing w:val="-1"/>
        </w:rPr>
        <w:t> </w:t>
      </w:r>
      <w:r>
        <w:rPr/>
        <w:t>apropos</w:t>
      </w:r>
      <w:r>
        <w:rPr>
          <w:spacing w:val="-1"/>
        </w:rPr>
        <w:t> </w:t>
      </w:r>
      <w:r>
        <w:rPr/>
        <w:t>"network"</w:t>
      </w:r>
      <w:r>
        <w:rPr>
          <w:spacing w:val="-1"/>
        </w:rPr>
        <w:t> </w:t>
      </w:r>
      <w:r>
        <w:rPr/>
        <w:t>to</w:t>
      </w:r>
      <w:r>
        <w:rPr>
          <w:spacing w:val="-1"/>
        </w:rPr>
        <w:t> </w:t>
      </w:r>
      <w:r>
        <w:rPr/>
        <w:t>discover</w:t>
      </w:r>
      <w:r>
        <w:rPr>
          <w:spacing w:val="-1"/>
        </w:rPr>
        <w:t> </w:t>
      </w:r>
      <w:r>
        <w:rPr/>
        <w:t>networking</w:t>
      </w:r>
      <w:r>
        <w:rPr>
          <w:spacing w:val="-1"/>
        </w:rPr>
        <w:t> </w:t>
      </w:r>
      <w:r>
        <w:rPr/>
        <w:t>commands</w:t>
      </w:r>
      <w:r>
        <w:rPr>
          <w:spacing w:val="-1"/>
        </w:rPr>
        <w:t> </w:t>
      </w:r>
      <w:r>
        <w:rPr/>
        <w:t>and</w:t>
      </w:r>
      <w:r>
        <w:rPr>
          <w:spacing w:val="-1"/>
        </w:rPr>
        <w:t> </w:t>
      </w:r>
      <w:r>
        <w:rPr/>
        <w:t>tools.</w:t>
      </w:r>
      <w:r>
        <w:rPr>
          <w:spacing w:val="-6"/>
        </w:rPr>
        <w:t> </w:t>
      </w:r>
      <w:r>
        <w:rPr/>
        <w:t>This exploratory search capability makes apropos particularly valuable for system administrators discovering available tools or students learning about Linux capabilities. Conversely, use whatis when you need a quick reminder about a specific command's primary purpose, such as whatis grep to confirm that grep is used for pattern searching, or</w:t>
      </w:r>
      <w:r>
        <w:rPr>
          <w:spacing w:val="-7"/>
        </w:rPr>
        <w:t> </w:t>
      </w:r>
      <w:r>
        <w:rPr/>
        <w:t>whatis</w:t>
      </w:r>
      <w:r>
        <w:rPr>
          <w:spacing w:val="-7"/>
        </w:rPr>
        <w:t> </w:t>
      </w:r>
      <w:r>
        <w:rPr/>
        <w:t>chmod</w:t>
      </w:r>
      <w:r>
        <w:rPr>
          <w:spacing w:val="-7"/>
        </w:rPr>
        <w:t> </w:t>
      </w:r>
      <w:r>
        <w:rPr/>
        <w:t>to</w:t>
      </w:r>
      <w:r>
        <w:rPr>
          <w:spacing w:val="-7"/>
        </w:rPr>
        <w:t> </w:t>
      </w:r>
      <w:r>
        <w:rPr/>
        <w:t>verify</w:t>
      </w:r>
      <w:r>
        <w:rPr>
          <w:spacing w:val="-7"/>
        </w:rPr>
        <w:t> </w:t>
      </w:r>
      <w:r>
        <w:rPr/>
        <w:t>it</w:t>
      </w:r>
      <w:r>
        <w:rPr>
          <w:spacing w:val="-7"/>
        </w:rPr>
        <w:t> </w:t>
      </w:r>
      <w:r>
        <w:rPr/>
        <w:t>changes</w:t>
      </w:r>
      <w:r>
        <w:rPr>
          <w:spacing w:val="-7"/>
        </w:rPr>
        <w:t> </w:t>
      </w:r>
      <w:r>
        <w:rPr/>
        <w:t>file</w:t>
      </w:r>
      <w:r>
        <w:rPr>
          <w:spacing w:val="-7"/>
        </w:rPr>
        <w:t> </w:t>
      </w:r>
      <w:r>
        <w:rPr/>
        <w:t>permissions.</w:t>
      </w:r>
      <w:r>
        <w:rPr>
          <w:spacing w:val="-7"/>
        </w:rPr>
        <w:t> </w:t>
      </w:r>
      <w:r>
        <w:rPr/>
        <w:t>Both</w:t>
      </w:r>
      <w:r>
        <w:rPr>
          <w:spacing w:val="-7"/>
        </w:rPr>
        <w:t> </w:t>
      </w:r>
      <w:r>
        <w:rPr/>
        <w:t>commands</w:t>
      </w:r>
      <w:r>
        <w:rPr>
          <w:spacing w:val="-7"/>
        </w:rPr>
        <w:t> </w:t>
      </w:r>
      <w:r>
        <w:rPr/>
        <w:t>rely</w:t>
      </w:r>
      <w:r>
        <w:rPr>
          <w:spacing w:val="-7"/>
        </w:rPr>
        <w:t> </w:t>
      </w:r>
      <w:r>
        <w:rPr/>
        <w:t>on</w:t>
      </w:r>
      <w:r>
        <w:rPr>
          <w:spacing w:val="-7"/>
        </w:rPr>
        <w:t> </w:t>
      </w:r>
      <w:r>
        <w:rPr/>
        <w:t>the</w:t>
      </w:r>
      <w:r>
        <w:rPr>
          <w:spacing w:val="-7"/>
        </w:rPr>
        <w:t> </w:t>
      </w:r>
      <w:r>
        <w:rPr/>
        <w:t>whatis database created by makewhatis or mandb, so if either command returns "nothing appropriate," it typically indicates the manual page database needs updating through running these maintenance utilities with appropriate administrative privileges.</w:t>
      </w:r>
    </w:p>
    <w:p>
      <w:pPr>
        <w:pStyle w:val="Heading1"/>
        <w:numPr>
          <w:ilvl w:val="0"/>
          <w:numId w:val="1"/>
        </w:numPr>
        <w:tabs>
          <w:tab w:pos="420" w:val="left" w:leader="none"/>
        </w:tabs>
        <w:spacing w:line="360" w:lineRule="auto" w:before="106" w:after="0"/>
        <w:ind w:left="420" w:right="19" w:hanging="360"/>
        <w:jc w:val="both"/>
      </w:pPr>
      <w:r>
        <w:rPr>
          <w:color w:val="FF0000"/>
        </w:rPr>
        <w:t>Write a command to redirect the error output of a command to a file named error.log. (CO1)</w:t>
      </w:r>
    </w:p>
    <w:p>
      <w:pPr>
        <w:pStyle w:val="BodyText"/>
        <w:spacing w:line="360" w:lineRule="auto" w:before="103"/>
      </w:pPr>
      <w:r>
        <w:rPr/>
        <w:t>To redirect the error output (stderr) of a command to a file named error.log, use the redirection syntax command 2&gt; error.log, where the number 2 represents the file descriptor for standard error stream and the &gt; operator redirects that stream to the specified file. This redirection technique captures only the error messages generated by the</w:t>
      </w:r>
      <w:r>
        <w:rPr>
          <w:spacing w:val="-10"/>
        </w:rPr>
        <w:t> </w:t>
      </w:r>
      <w:r>
        <w:rPr/>
        <w:t>command</w:t>
      </w:r>
      <w:r>
        <w:rPr>
          <w:spacing w:val="-10"/>
        </w:rPr>
        <w:t> </w:t>
      </w:r>
      <w:r>
        <w:rPr/>
        <w:t>while</w:t>
      </w:r>
      <w:r>
        <w:rPr>
          <w:spacing w:val="-10"/>
        </w:rPr>
        <w:t> </w:t>
      </w:r>
      <w:r>
        <w:rPr/>
        <w:t>allowing</w:t>
      </w:r>
      <w:r>
        <w:rPr>
          <w:spacing w:val="-10"/>
        </w:rPr>
        <w:t> </w:t>
      </w:r>
      <w:r>
        <w:rPr/>
        <w:t>standard</w:t>
      </w:r>
      <w:r>
        <w:rPr>
          <w:spacing w:val="-10"/>
        </w:rPr>
        <w:t> </w:t>
      </w:r>
      <w:r>
        <w:rPr/>
        <w:t>output</w:t>
      </w:r>
      <w:r>
        <w:rPr>
          <w:spacing w:val="-10"/>
        </w:rPr>
        <w:t> </w:t>
      </w:r>
      <w:r>
        <w:rPr/>
        <w:t>(stdout)</w:t>
      </w:r>
      <w:r>
        <w:rPr>
          <w:spacing w:val="-10"/>
        </w:rPr>
        <w:t> </w:t>
      </w:r>
      <w:r>
        <w:rPr/>
        <w:t>to</w:t>
      </w:r>
      <w:r>
        <w:rPr>
          <w:spacing w:val="-10"/>
        </w:rPr>
        <w:t> </w:t>
      </w:r>
      <w:r>
        <w:rPr/>
        <w:t>continue</w:t>
      </w:r>
      <w:r>
        <w:rPr>
          <w:spacing w:val="-10"/>
        </w:rPr>
        <w:t> </w:t>
      </w:r>
      <w:r>
        <w:rPr/>
        <w:t>displaying</w:t>
      </w:r>
      <w:r>
        <w:rPr>
          <w:spacing w:val="-10"/>
        </w:rPr>
        <w:t> </w:t>
      </w:r>
      <w:r>
        <w:rPr/>
        <w:t>normally</w:t>
      </w:r>
      <w:r>
        <w:rPr>
          <w:spacing w:val="-10"/>
        </w:rPr>
        <w:t> </w:t>
      </w:r>
      <w:r>
        <w:rPr/>
        <w:t>on the</w:t>
      </w:r>
      <w:r>
        <w:rPr>
          <w:spacing w:val="-1"/>
        </w:rPr>
        <w:t> </w:t>
      </w:r>
      <w:r>
        <w:rPr/>
        <w:t>terminal</w:t>
      </w:r>
      <w:r>
        <w:rPr>
          <w:spacing w:val="-1"/>
        </w:rPr>
        <w:t> </w:t>
      </w:r>
      <w:r>
        <w:rPr/>
        <w:t>screen.</w:t>
      </w:r>
      <w:r>
        <w:rPr>
          <w:spacing w:val="-5"/>
        </w:rPr>
        <w:t> </w:t>
      </w:r>
      <w:r>
        <w:rPr/>
        <w:t>The</w:t>
      </w:r>
      <w:r>
        <w:rPr>
          <w:spacing w:val="-1"/>
        </w:rPr>
        <w:t> </w:t>
      </w:r>
      <w:r>
        <w:rPr/>
        <w:t>numeric</w:t>
      </w:r>
      <w:r>
        <w:rPr>
          <w:spacing w:val="-1"/>
        </w:rPr>
        <w:t> </w:t>
      </w:r>
      <w:r>
        <w:rPr/>
        <w:t>file</w:t>
      </w:r>
      <w:r>
        <w:rPr>
          <w:spacing w:val="-1"/>
        </w:rPr>
        <w:t> </w:t>
      </w:r>
      <w:r>
        <w:rPr/>
        <w:t>descriptor</w:t>
      </w:r>
      <w:r>
        <w:rPr>
          <w:spacing w:val="-1"/>
        </w:rPr>
        <w:t> </w:t>
      </w:r>
      <w:r>
        <w:rPr/>
        <w:t>2</w:t>
      </w:r>
      <w:r>
        <w:rPr>
          <w:spacing w:val="-1"/>
        </w:rPr>
        <w:t> </w:t>
      </w:r>
      <w:r>
        <w:rPr/>
        <w:t>is</w:t>
      </w:r>
      <w:r>
        <w:rPr>
          <w:spacing w:val="-1"/>
        </w:rPr>
        <w:t> </w:t>
      </w:r>
      <w:r>
        <w:rPr/>
        <w:t>crucial</w:t>
      </w:r>
      <w:r>
        <w:rPr>
          <w:spacing w:val="-1"/>
        </w:rPr>
        <w:t> </w:t>
      </w:r>
      <w:r>
        <w:rPr/>
        <w:t>in</w:t>
      </w:r>
      <w:r>
        <w:rPr>
          <w:spacing w:val="-1"/>
        </w:rPr>
        <w:t> </w:t>
      </w:r>
      <w:r>
        <w:rPr/>
        <w:t>this</w:t>
      </w:r>
      <w:r>
        <w:rPr>
          <w:spacing w:val="-1"/>
        </w:rPr>
        <w:t> </w:t>
      </w:r>
      <w:r>
        <w:rPr/>
        <w:t>syntax</w:t>
      </w:r>
      <w:r>
        <w:rPr>
          <w:spacing w:val="-1"/>
        </w:rPr>
        <w:t> </w:t>
      </w:r>
      <w:r>
        <w:rPr/>
        <w:t>because</w:t>
      </w:r>
      <w:r>
        <w:rPr>
          <w:spacing w:val="-1"/>
        </w:rPr>
        <w:t> </w:t>
      </w:r>
      <w:r>
        <w:rPr/>
        <w:t>Linux systems use file descriptors 0, 1, and 2 to represent standard input, standard output, and standard</w:t>
      </w:r>
      <w:r>
        <w:rPr>
          <w:spacing w:val="-2"/>
        </w:rPr>
        <w:t> </w:t>
      </w:r>
      <w:r>
        <w:rPr/>
        <w:t>error</w:t>
      </w:r>
      <w:r>
        <w:rPr>
          <w:spacing w:val="-2"/>
        </w:rPr>
        <w:t> </w:t>
      </w:r>
      <w:r>
        <w:rPr/>
        <w:t>respectively,</w:t>
      </w:r>
      <w:r>
        <w:rPr>
          <w:spacing w:val="-2"/>
        </w:rPr>
        <w:t> </w:t>
      </w:r>
      <w:r>
        <w:rPr/>
        <w:t>enabling</w:t>
      </w:r>
      <w:r>
        <w:rPr>
          <w:spacing w:val="-2"/>
        </w:rPr>
        <w:t> </w:t>
      </w:r>
      <w:r>
        <w:rPr/>
        <w:t>precise</w:t>
      </w:r>
      <w:r>
        <w:rPr>
          <w:spacing w:val="-2"/>
        </w:rPr>
        <w:t> </w:t>
      </w:r>
      <w:r>
        <w:rPr/>
        <w:t>control</w:t>
      </w:r>
      <w:r>
        <w:rPr>
          <w:spacing w:val="-2"/>
        </w:rPr>
        <w:t> </w:t>
      </w:r>
      <w:r>
        <w:rPr/>
        <w:t>over</w:t>
      </w:r>
      <w:r>
        <w:rPr>
          <w:spacing w:val="-2"/>
        </w:rPr>
        <w:t> </w:t>
      </w:r>
      <w:r>
        <w:rPr/>
        <w:t>where</w:t>
      </w:r>
      <w:r>
        <w:rPr>
          <w:spacing w:val="-2"/>
        </w:rPr>
        <w:t> </w:t>
      </w:r>
      <w:r>
        <w:rPr/>
        <w:t>different</w:t>
      </w:r>
      <w:r>
        <w:rPr>
          <w:spacing w:val="-2"/>
        </w:rPr>
        <w:t> </w:t>
      </w:r>
      <w:r>
        <w:rPr/>
        <w:t>output</w:t>
      </w:r>
      <w:r>
        <w:rPr>
          <w:spacing w:val="-2"/>
        </w:rPr>
        <w:t> </w:t>
      </w:r>
      <w:r>
        <w:rPr/>
        <w:t>streams are directed.</w:t>
      </w:r>
    </w:p>
    <w:p>
      <w:pPr>
        <w:pStyle w:val="BodyText"/>
        <w:spacing w:line="360" w:lineRule="auto" w:before="109"/>
      </w:pPr>
      <w:r>
        <w:rPr/>
        <w:t>For</w:t>
      </w:r>
      <w:r>
        <w:rPr>
          <w:spacing w:val="-15"/>
        </w:rPr>
        <w:t> </w:t>
      </w:r>
      <w:r>
        <w:rPr/>
        <w:t>practical</w:t>
      </w:r>
      <w:r>
        <w:rPr>
          <w:spacing w:val="-15"/>
        </w:rPr>
        <w:t> </w:t>
      </w:r>
      <w:r>
        <w:rPr/>
        <w:t>implementation,</w:t>
      </w:r>
      <w:r>
        <w:rPr>
          <w:spacing w:val="-15"/>
        </w:rPr>
        <w:t> </w:t>
      </w:r>
      <w:r>
        <w:rPr/>
        <w:t>consider</w:t>
      </w:r>
      <w:r>
        <w:rPr>
          <w:spacing w:val="-15"/>
        </w:rPr>
        <w:t> </w:t>
      </w:r>
      <w:r>
        <w:rPr/>
        <w:t>a</w:t>
      </w:r>
      <w:r>
        <w:rPr>
          <w:spacing w:val="-15"/>
        </w:rPr>
        <w:t> </w:t>
      </w:r>
      <w:r>
        <w:rPr/>
        <w:t>command</w:t>
      </w:r>
      <w:r>
        <w:rPr>
          <w:spacing w:val="-15"/>
        </w:rPr>
        <w:t> </w:t>
      </w:r>
      <w:r>
        <w:rPr/>
        <w:t>like</w:t>
      </w:r>
      <w:r>
        <w:rPr>
          <w:spacing w:val="-15"/>
        </w:rPr>
        <w:t> </w:t>
      </w:r>
      <w:r>
        <w:rPr/>
        <w:t>ls</w:t>
      </w:r>
      <w:r>
        <w:rPr>
          <w:spacing w:val="-15"/>
        </w:rPr>
        <w:t> </w:t>
      </w:r>
      <w:r>
        <w:rPr/>
        <w:t>/nonexistent</w:t>
      </w:r>
      <w:r>
        <w:rPr>
          <w:spacing w:val="-15"/>
        </w:rPr>
        <w:t> </w:t>
      </w:r>
      <w:r>
        <w:rPr/>
        <w:t>/home</w:t>
      </w:r>
      <w:r>
        <w:rPr>
          <w:spacing w:val="-15"/>
        </w:rPr>
        <w:t> </w:t>
      </w:r>
      <w:r>
        <w:rPr/>
        <w:t>2&gt;</w:t>
      </w:r>
      <w:r>
        <w:rPr>
          <w:spacing w:val="-15"/>
        </w:rPr>
        <w:t> </w:t>
      </w:r>
      <w:r>
        <w:rPr/>
        <w:t>error.log which attempts to list both a non-existent directory and an existing directory. The error message</w:t>
      </w:r>
      <w:r>
        <w:rPr>
          <w:spacing w:val="-7"/>
        </w:rPr>
        <w:t> </w:t>
      </w:r>
      <w:r>
        <w:rPr/>
        <w:t>about</w:t>
      </w:r>
      <w:r>
        <w:rPr>
          <w:spacing w:val="-7"/>
        </w:rPr>
        <w:t> </w:t>
      </w:r>
      <w:r>
        <w:rPr/>
        <w:t>the</w:t>
      </w:r>
      <w:r>
        <w:rPr>
          <w:spacing w:val="-7"/>
        </w:rPr>
        <w:t> </w:t>
      </w:r>
      <w:r>
        <w:rPr/>
        <w:t>non-existent</w:t>
      </w:r>
      <w:r>
        <w:rPr>
          <w:spacing w:val="-7"/>
        </w:rPr>
        <w:t> </w:t>
      </w:r>
      <w:r>
        <w:rPr/>
        <w:t>directory</w:t>
      </w:r>
      <w:r>
        <w:rPr>
          <w:spacing w:val="-7"/>
        </w:rPr>
        <w:t> </w:t>
      </w:r>
      <w:r>
        <w:rPr/>
        <w:t>gets</w:t>
      </w:r>
      <w:r>
        <w:rPr>
          <w:spacing w:val="-7"/>
        </w:rPr>
        <w:t> </w:t>
      </w:r>
      <w:r>
        <w:rPr/>
        <w:t>redirected</w:t>
      </w:r>
      <w:r>
        <w:rPr>
          <w:spacing w:val="-7"/>
        </w:rPr>
        <w:t> </w:t>
      </w:r>
      <w:r>
        <w:rPr/>
        <w:t>to</w:t>
      </w:r>
      <w:r>
        <w:rPr>
          <w:spacing w:val="-7"/>
        </w:rPr>
        <w:t> </w:t>
      </w:r>
      <w:r>
        <w:rPr/>
        <w:t>error.log</w:t>
      </w:r>
      <w:r>
        <w:rPr>
          <w:spacing w:val="-7"/>
        </w:rPr>
        <w:t> </w:t>
      </w:r>
      <w:r>
        <w:rPr/>
        <w:t>while</w:t>
      </w:r>
      <w:r>
        <w:rPr>
          <w:spacing w:val="-7"/>
        </w:rPr>
        <w:t> </w:t>
      </w:r>
      <w:r>
        <w:rPr/>
        <w:t>the</w:t>
      </w:r>
      <w:r>
        <w:rPr>
          <w:spacing w:val="-7"/>
        </w:rPr>
        <w:t> </w:t>
      </w:r>
      <w:r>
        <w:rPr/>
        <w:t>successful listing of /home contents appears on the screen normally. This separation of error and normal</w:t>
      </w:r>
      <w:r>
        <w:rPr>
          <w:spacing w:val="-5"/>
        </w:rPr>
        <w:t> </w:t>
      </w:r>
      <w:r>
        <w:rPr/>
        <w:t>output</w:t>
      </w:r>
      <w:r>
        <w:rPr>
          <w:spacing w:val="-5"/>
        </w:rPr>
        <w:t> </w:t>
      </w:r>
      <w:r>
        <w:rPr/>
        <w:t>proves</w:t>
      </w:r>
      <w:r>
        <w:rPr>
          <w:spacing w:val="-5"/>
        </w:rPr>
        <w:t> </w:t>
      </w:r>
      <w:r>
        <w:rPr/>
        <w:t>invaluable</w:t>
      </w:r>
      <w:r>
        <w:rPr>
          <w:spacing w:val="-5"/>
        </w:rPr>
        <w:t> </w:t>
      </w:r>
      <w:r>
        <w:rPr/>
        <w:t>for</w:t>
      </w:r>
      <w:r>
        <w:rPr>
          <w:spacing w:val="-5"/>
        </w:rPr>
        <w:t> </w:t>
      </w:r>
      <w:r>
        <w:rPr/>
        <w:t>debugging</w:t>
      </w:r>
      <w:r>
        <w:rPr>
          <w:spacing w:val="-5"/>
        </w:rPr>
        <w:t> </w:t>
      </w:r>
      <w:r>
        <w:rPr/>
        <w:t>scripts,</w:t>
      </w:r>
      <w:r>
        <w:rPr>
          <w:spacing w:val="-5"/>
        </w:rPr>
        <w:t> </w:t>
      </w:r>
      <w:r>
        <w:rPr/>
        <w:t>monitoring</w:t>
      </w:r>
      <w:r>
        <w:rPr>
          <w:spacing w:val="-5"/>
        </w:rPr>
        <w:t> </w:t>
      </w:r>
      <w:r>
        <w:rPr/>
        <w:t>system</w:t>
      </w:r>
      <w:r>
        <w:rPr>
          <w:spacing w:val="-5"/>
        </w:rPr>
        <w:t> </w:t>
      </w:r>
      <w:r>
        <w:rPr/>
        <w:t>operations,</w:t>
      </w:r>
      <w:r>
        <w:rPr>
          <w:spacing w:val="-5"/>
        </w:rPr>
        <w:t> </w:t>
      </w:r>
      <w:r>
        <w:rPr/>
        <w:t>or filtering</w:t>
      </w:r>
      <w:r>
        <w:rPr>
          <w:spacing w:val="-4"/>
        </w:rPr>
        <w:t> </w:t>
      </w:r>
      <w:r>
        <w:rPr/>
        <w:t>relevant</w:t>
      </w:r>
      <w:r>
        <w:rPr>
          <w:spacing w:val="-4"/>
        </w:rPr>
        <w:t> </w:t>
      </w:r>
      <w:r>
        <w:rPr/>
        <w:t>information</w:t>
      </w:r>
      <w:r>
        <w:rPr>
          <w:spacing w:val="-4"/>
        </w:rPr>
        <w:t> </w:t>
      </w:r>
      <w:r>
        <w:rPr/>
        <w:t>from</w:t>
      </w:r>
      <w:r>
        <w:rPr>
          <w:spacing w:val="-4"/>
        </w:rPr>
        <w:t> </w:t>
      </w:r>
      <w:r>
        <w:rPr/>
        <w:t>command</w:t>
      </w:r>
      <w:r>
        <w:rPr>
          <w:spacing w:val="-4"/>
        </w:rPr>
        <w:t> </w:t>
      </w:r>
      <w:r>
        <w:rPr/>
        <w:t>execution</w:t>
      </w:r>
      <w:r>
        <w:rPr>
          <w:spacing w:val="-4"/>
        </w:rPr>
        <w:t> </w:t>
      </w:r>
      <w:r>
        <w:rPr/>
        <w:t>results.</w:t>
      </w:r>
      <w:r>
        <w:rPr>
          <w:spacing w:val="-8"/>
        </w:rPr>
        <w:t> </w:t>
      </w:r>
      <w:r>
        <w:rPr/>
        <w:t>The</w:t>
      </w:r>
      <w:r>
        <w:rPr>
          <w:spacing w:val="-4"/>
        </w:rPr>
        <w:t> </w:t>
      </w:r>
      <w:r>
        <w:rPr/>
        <w:t>error.log</w:t>
      </w:r>
      <w:r>
        <w:rPr>
          <w:spacing w:val="-4"/>
        </w:rPr>
        <w:t> </w:t>
      </w:r>
      <w:r>
        <w:rPr/>
        <w:t>file</w:t>
      </w:r>
      <w:r>
        <w:rPr>
          <w:spacing w:val="-4"/>
        </w:rPr>
        <w:t> </w:t>
      </w:r>
      <w:r>
        <w:rPr/>
        <w:t>will</w:t>
      </w:r>
      <w:r>
        <w:rPr>
          <w:spacing w:val="-4"/>
        </w:rPr>
        <w:t> </w:t>
      </w:r>
      <w:r>
        <w:rPr/>
        <w:t>be created automatically if it doesn't exist, or overwritten if it does exist, providing a clean slate for capturing new error information.</w:t>
      </w:r>
    </w:p>
    <w:p>
      <w:pPr>
        <w:pStyle w:val="BodyText"/>
        <w:spacing w:after="0" w:line="360" w:lineRule="auto"/>
        <w:sectPr>
          <w:pgSz w:w="11910" w:h="16840"/>
          <w:pgMar w:header="717" w:footer="798" w:top="1620" w:bottom="980" w:left="1559" w:right="1417"/>
        </w:sectPr>
      </w:pPr>
    </w:p>
    <w:p>
      <w:pPr>
        <w:pStyle w:val="BodyText"/>
        <w:spacing w:line="360" w:lineRule="auto"/>
      </w:pPr>
      <w:r>
        <w:rPr/>
        <w:t>Additional</w:t>
      </w:r>
      <w:r>
        <w:rPr>
          <w:spacing w:val="-15"/>
        </w:rPr>
        <w:t> </w:t>
      </w:r>
      <w:r>
        <w:rPr/>
        <w:t>variations</w:t>
      </w:r>
      <w:r>
        <w:rPr>
          <w:spacing w:val="-15"/>
        </w:rPr>
        <w:t> </w:t>
      </w:r>
      <w:r>
        <w:rPr/>
        <w:t>of</w:t>
      </w:r>
      <w:r>
        <w:rPr>
          <w:spacing w:val="-15"/>
        </w:rPr>
        <w:t> </w:t>
      </w:r>
      <w:r>
        <w:rPr/>
        <w:t>error</w:t>
      </w:r>
      <w:r>
        <w:rPr>
          <w:spacing w:val="-15"/>
        </w:rPr>
        <w:t> </w:t>
      </w:r>
      <w:r>
        <w:rPr/>
        <w:t>redirection</w:t>
      </w:r>
      <w:r>
        <w:rPr>
          <w:spacing w:val="-15"/>
        </w:rPr>
        <w:t> </w:t>
      </w:r>
      <w:r>
        <w:rPr/>
        <w:t>provide</w:t>
      </w:r>
      <w:r>
        <w:rPr>
          <w:spacing w:val="-15"/>
        </w:rPr>
        <w:t> </w:t>
      </w:r>
      <w:r>
        <w:rPr/>
        <w:t>greater</w:t>
      </w:r>
      <w:r>
        <w:rPr>
          <w:spacing w:val="-15"/>
        </w:rPr>
        <w:t> </w:t>
      </w:r>
      <w:r>
        <w:rPr/>
        <w:t>flexibility</w:t>
      </w:r>
      <w:r>
        <w:rPr>
          <w:spacing w:val="-15"/>
        </w:rPr>
        <w:t> </w:t>
      </w:r>
      <w:r>
        <w:rPr/>
        <w:t>for</w:t>
      </w:r>
      <w:r>
        <w:rPr>
          <w:spacing w:val="-15"/>
        </w:rPr>
        <w:t> </w:t>
      </w:r>
      <w:r>
        <w:rPr/>
        <w:t>different</w:t>
      </w:r>
      <w:r>
        <w:rPr>
          <w:spacing w:val="-15"/>
        </w:rPr>
        <w:t> </w:t>
      </w:r>
      <w:r>
        <w:rPr/>
        <w:t>scenarios and requirements. To append errors to an existing file rather than overwriting it, use command 2&gt;&gt; error.log which preserves previous error logs while adding new errors to the end of the file. For comprehensive logging that captures both stdout and stderr in separate files, combine redirections like command 1&gt; output.log 2&gt; error.log, or to redirect</w:t>
      </w:r>
      <w:r>
        <w:rPr>
          <w:spacing w:val="-9"/>
        </w:rPr>
        <w:t> </w:t>
      </w:r>
      <w:r>
        <w:rPr/>
        <w:t>both</w:t>
      </w:r>
      <w:r>
        <w:rPr>
          <w:spacing w:val="-9"/>
        </w:rPr>
        <w:t> </w:t>
      </w:r>
      <w:r>
        <w:rPr/>
        <w:t>streams</w:t>
      </w:r>
      <w:r>
        <w:rPr>
          <w:spacing w:val="-9"/>
        </w:rPr>
        <w:t> </w:t>
      </w:r>
      <w:r>
        <w:rPr/>
        <w:t>to</w:t>
      </w:r>
      <w:r>
        <w:rPr>
          <w:spacing w:val="-9"/>
        </w:rPr>
        <w:t> </w:t>
      </w:r>
      <w:r>
        <w:rPr/>
        <w:t>the</w:t>
      </w:r>
      <w:r>
        <w:rPr>
          <w:spacing w:val="-9"/>
        </w:rPr>
        <w:t> </w:t>
      </w:r>
      <w:r>
        <w:rPr/>
        <w:t>same</w:t>
      </w:r>
      <w:r>
        <w:rPr>
          <w:spacing w:val="-9"/>
        </w:rPr>
        <w:t> </w:t>
      </w:r>
      <w:r>
        <w:rPr/>
        <w:t>file,</w:t>
      </w:r>
      <w:r>
        <w:rPr>
          <w:spacing w:val="-9"/>
        </w:rPr>
        <w:t> </w:t>
      </w:r>
      <w:r>
        <w:rPr/>
        <w:t>use</w:t>
      </w:r>
      <w:r>
        <w:rPr>
          <w:spacing w:val="-9"/>
        </w:rPr>
        <w:t> </w:t>
      </w:r>
      <w:r>
        <w:rPr/>
        <w:t>command</w:t>
      </w:r>
      <w:r>
        <w:rPr>
          <w:spacing w:val="-9"/>
        </w:rPr>
        <w:t> </w:t>
      </w:r>
      <w:r>
        <w:rPr/>
        <w:t>&gt;</w:t>
      </w:r>
      <w:r>
        <w:rPr>
          <w:spacing w:val="-9"/>
        </w:rPr>
        <w:t> </w:t>
      </w:r>
      <w:r>
        <w:rPr/>
        <w:t>combined.log</w:t>
      </w:r>
      <w:r>
        <w:rPr>
          <w:spacing w:val="-9"/>
        </w:rPr>
        <w:t> </w:t>
      </w:r>
      <w:r>
        <w:rPr/>
        <w:t>2&gt;&amp;1</w:t>
      </w:r>
      <w:r>
        <w:rPr>
          <w:spacing w:val="-9"/>
        </w:rPr>
        <w:t> </w:t>
      </w:r>
      <w:r>
        <w:rPr/>
        <w:t>or</w:t>
      </w:r>
      <w:r>
        <w:rPr>
          <w:spacing w:val="-9"/>
        </w:rPr>
        <w:t> </w:t>
      </w:r>
      <w:r>
        <w:rPr/>
        <w:t>the</w:t>
      </w:r>
      <w:r>
        <w:rPr>
          <w:spacing w:val="-9"/>
        </w:rPr>
        <w:t> </w:t>
      </w:r>
      <w:r>
        <w:rPr/>
        <w:t>simpler command &amp;&gt; combined.log syntax. These redirection techniques form essential components of shell scripting, automated system monitoring, and troubleshooting workflows</w:t>
      </w:r>
      <w:r>
        <w:rPr>
          <w:spacing w:val="-4"/>
        </w:rPr>
        <w:t> </w:t>
      </w:r>
      <w:r>
        <w:rPr/>
        <w:t>where</w:t>
      </w:r>
      <w:r>
        <w:rPr>
          <w:spacing w:val="-4"/>
        </w:rPr>
        <w:t> </w:t>
      </w:r>
      <w:r>
        <w:rPr/>
        <w:t>systematic</w:t>
      </w:r>
      <w:r>
        <w:rPr>
          <w:spacing w:val="-4"/>
        </w:rPr>
        <w:t> </w:t>
      </w:r>
      <w:r>
        <w:rPr/>
        <w:t>capture</w:t>
      </w:r>
      <w:r>
        <w:rPr>
          <w:spacing w:val="-4"/>
        </w:rPr>
        <w:t> </w:t>
      </w:r>
      <w:r>
        <w:rPr/>
        <w:t>and</w:t>
      </w:r>
      <w:r>
        <w:rPr>
          <w:spacing w:val="-4"/>
        </w:rPr>
        <w:t> </w:t>
      </w:r>
      <w:r>
        <w:rPr/>
        <w:t>analysis</w:t>
      </w:r>
      <w:r>
        <w:rPr>
          <w:spacing w:val="-4"/>
        </w:rPr>
        <w:t> </w:t>
      </w:r>
      <w:r>
        <w:rPr/>
        <w:t>of</w:t>
      </w:r>
      <w:r>
        <w:rPr>
          <w:spacing w:val="-4"/>
        </w:rPr>
        <w:t> </w:t>
      </w:r>
      <w:r>
        <w:rPr/>
        <w:t>command</w:t>
      </w:r>
      <w:r>
        <w:rPr>
          <w:spacing w:val="-4"/>
        </w:rPr>
        <w:t> </w:t>
      </w:r>
      <w:r>
        <w:rPr/>
        <w:t>output</w:t>
      </w:r>
      <w:r>
        <w:rPr>
          <w:spacing w:val="-4"/>
        </w:rPr>
        <w:t> </w:t>
      </w:r>
      <w:r>
        <w:rPr/>
        <w:t>and</w:t>
      </w:r>
      <w:r>
        <w:rPr>
          <w:spacing w:val="-4"/>
        </w:rPr>
        <w:t> </w:t>
      </w:r>
      <w:r>
        <w:rPr/>
        <w:t>errors</w:t>
      </w:r>
      <w:r>
        <w:rPr>
          <w:spacing w:val="-4"/>
        </w:rPr>
        <w:t> </w:t>
      </w:r>
      <w:r>
        <w:rPr/>
        <w:t>enables effective system administration and problem resolution.</w:t>
      </w:r>
    </w:p>
    <w:p>
      <w:pPr>
        <w:pStyle w:val="Heading1"/>
        <w:numPr>
          <w:ilvl w:val="0"/>
          <w:numId w:val="1"/>
        </w:numPr>
        <w:tabs>
          <w:tab w:pos="420" w:val="left" w:leader="none"/>
        </w:tabs>
        <w:spacing w:line="360" w:lineRule="auto" w:before="108" w:after="0"/>
        <w:ind w:left="420" w:right="19" w:hanging="360"/>
        <w:jc w:val="both"/>
      </w:pPr>
      <w:r>
        <w:rPr>
          <w:color w:val="FF0000"/>
        </w:rPr>
        <w:t>How</w:t>
      </w:r>
      <w:r>
        <w:rPr>
          <w:color w:val="FF0000"/>
          <w:spacing w:val="-3"/>
        </w:rPr>
        <w:t> </w:t>
      </w:r>
      <w:r>
        <w:rPr>
          <w:color w:val="FF0000"/>
        </w:rPr>
        <w:t>can</w:t>
      </w:r>
      <w:r>
        <w:rPr>
          <w:color w:val="FF0000"/>
          <w:spacing w:val="-3"/>
        </w:rPr>
        <w:t> </w:t>
      </w:r>
      <w:r>
        <w:rPr>
          <w:color w:val="FF0000"/>
        </w:rPr>
        <w:t>you</w:t>
      </w:r>
      <w:r>
        <w:rPr>
          <w:color w:val="FF0000"/>
          <w:spacing w:val="-3"/>
        </w:rPr>
        <w:t> </w:t>
      </w:r>
      <w:r>
        <w:rPr>
          <w:color w:val="FF0000"/>
        </w:rPr>
        <w:t>use</w:t>
      </w:r>
      <w:r>
        <w:rPr>
          <w:color w:val="FF0000"/>
          <w:spacing w:val="-3"/>
        </w:rPr>
        <w:t> </w:t>
      </w:r>
      <w:r>
        <w:rPr>
          <w:color w:val="FF0000"/>
        </w:rPr>
        <w:t>the</w:t>
      </w:r>
      <w:r>
        <w:rPr>
          <w:color w:val="FF0000"/>
          <w:spacing w:val="-3"/>
        </w:rPr>
        <w:t> </w:t>
      </w:r>
      <w:r>
        <w:rPr>
          <w:color w:val="FF0000"/>
        </w:rPr>
        <w:t>tee</w:t>
      </w:r>
      <w:r>
        <w:rPr>
          <w:color w:val="FF0000"/>
          <w:spacing w:val="-3"/>
        </w:rPr>
        <w:t> </w:t>
      </w:r>
      <w:r>
        <w:rPr>
          <w:color w:val="FF0000"/>
        </w:rPr>
        <w:t>command</w:t>
      </w:r>
      <w:r>
        <w:rPr>
          <w:color w:val="FF0000"/>
          <w:spacing w:val="-3"/>
        </w:rPr>
        <w:t> </w:t>
      </w:r>
      <w:r>
        <w:rPr>
          <w:color w:val="FF0000"/>
        </w:rPr>
        <w:t>to</w:t>
      </w:r>
      <w:r>
        <w:rPr>
          <w:color w:val="FF0000"/>
          <w:spacing w:val="-3"/>
        </w:rPr>
        <w:t> </w:t>
      </w:r>
      <w:r>
        <w:rPr>
          <w:color w:val="FF0000"/>
        </w:rPr>
        <w:t>append</w:t>
      </w:r>
      <w:r>
        <w:rPr>
          <w:color w:val="FF0000"/>
          <w:spacing w:val="-3"/>
        </w:rPr>
        <w:t> </w:t>
      </w:r>
      <w:r>
        <w:rPr>
          <w:color w:val="FF0000"/>
        </w:rPr>
        <w:t>output</w:t>
      </w:r>
      <w:r>
        <w:rPr>
          <w:color w:val="FF0000"/>
          <w:spacing w:val="-3"/>
        </w:rPr>
        <w:t> </w:t>
      </w:r>
      <w:r>
        <w:rPr>
          <w:color w:val="FF0000"/>
        </w:rPr>
        <w:t>to</w:t>
      </w:r>
      <w:r>
        <w:rPr>
          <w:color w:val="FF0000"/>
          <w:spacing w:val="-3"/>
        </w:rPr>
        <w:t> </w:t>
      </w:r>
      <w:r>
        <w:rPr>
          <w:color w:val="FF0000"/>
        </w:rPr>
        <w:t>a</w:t>
      </w:r>
      <w:r>
        <w:rPr>
          <w:color w:val="FF0000"/>
          <w:spacing w:val="-3"/>
        </w:rPr>
        <w:t> </w:t>
      </w:r>
      <w:r>
        <w:rPr>
          <w:color w:val="FF0000"/>
        </w:rPr>
        <w:t>file</w:t>
      </w:r>
      <w:r>
        <w:rPr>
          <w:color w:val="FF0000"/>
          <w:spacing w:val="-3"/>
        </w:rPr>
        <w:t> </w:t>
      </w:r>
      <w:r>
        <w:rPr>
          <w:color w:val="FF0000"/>
        </w:rPr>
        <w:t>instead</w:t>
      </w:r>
      <w:r>
        <w:rPr>
          <w:color w:val="FF0000"/>
          <w:spacing w:val="-3"/>
        </w:rPr>
        <w:t> </w:t>
      </w:r>
      <w:r>
        <w:rPr>
          <w:color w:val="FF0000"/>
        </w:rPr>
        <w:t>of</w:t>
      </w:r>
      <w:r>
        <w:rPr>
          <w:color w:val="FF0000"/>
          <w:spacing w:val="-3"/>
        </w:rPr>
        <w:t> </w:t>
      </w:r>
      <w:r>
        <w:rPr>
          <w:color w:val="FF0000"/>
        </w:rPr>
        <w:t>overwriting it? (CO4)</w:t>
      </w:r>
    </w:p>
    <w:p>
      <w:pPr>
        <w:pStyle w:val="BodyText"/>
        <w:spacing w:line="360" w:lineRule="auto" w:before="103"/>
      </w:pPr>
      <w:r>
        <w:rPr/>
        <w:t>The tee command can append output to a file instead of overwriting it by using the -a flag, which stands for "append" and modifies the default behavior of tee to add new content</w:t>
      </w:r>
      <w:r>
        <w:rPr>
          <w:spacing w:val="-15"/>
        </w:rPr>
        <w:t> </w:t>
      </w:r>
      <w:r>
        <w:rPr/>
        <w:t>to</w:t>
      </w:r>
      <w:r>
        <w:rPr>
          <w:spacing w:val="-14"/>
        </w:rPr>
        <w:t> </w:t>
      </w:r>
      <w:r>
        <w:rPr/>
        <w:t>the</w:t>
      </w:r>
      <w:r>
        <w:rPr>
          <w:spacing w:val="-14"/>
        </w:rPr>
        <w:t> </w:t>
      </w:r>
      <w:r>
        <w:rPr/>
        <w:t>end</w:t>
      </w:r>
      <w:r>
        <w:rPr>
          <w:spacing w:val="-14"/>
        </w:rPr>
        <w:t> </w:t>
      </w:r>
      <w:r>
        <w:rPr/>
        <w:t>of</w:t>
      </w:r>
      <w:r>
        <w:rPr>
          <w:spacing w:val="-14"/>
        </w:rPr>
        <w:t> </w:t>
      </w:r>
      <w:r>
        <w:rPr/>
        <w:t>existing</w:t>
      </w:r>
      <w:r>
        <w:rPr>
          <w:spacing w:val="-14"/>
        </w:rPr>
        <w:t> </w:t>
      </w:r>
      <w:r>
        <w:rPr/>
        <w:t>files</w:t>
      </w:r>
      <w:r>
        <w:rPr>
          <w:spacing w:val="-14"/>
        </w:rPr>
        <w:t> </w:t>
      </w:r>
      <w:r>
        <w:rPr/>
        <w:t>rather</w:t>
      </w:r>
      <w:r>
        <w:rPr>
          <w:spacing w:val="-14"/>
        </w:rPr>
        <w:t> </w:t>
      </w:r>
      <w:r>
        <w:rPr/>
        <w:t>than</w:t>
      </w:r>
      <w:r>
        <w:rPr>
          <w:spacing w:val="-14"/>
        </w:rPr>
        <w:t> </w:t>
      </w:r>
      <w:r>
        <w:rPr/>
        <w:t>replacing</w:t>
      </w:r>
      <w:r>
        <w:rPr>
          <w:spacing w:val="-14"/>
        </w:rPr>
        <w:t> </w:t>
      </w:r>
      <w:r>
        <w:rPr/>
        <w:t>their</w:t>
      </w:r>
      <w:r>
        <w:rPr>
          <w:spacing w:val="-14"/>
        </w:rPr>
        <w:t> </w:t>
      </w:r>
      <w:r>
        <w:rPr/>
        <w:t>contents</w:t>
      </w:r>
      <w:r>
        <w:rPr>
          <w:spacing w:val="-14"/>
        </w:rPr>
        <w:t> </w:t>
      </w:r>
      <w:r>
        <w:rPr/>
        <w:t>entirely.</w:t>
      </w:r>
      <w:r>
        <w:rPr>
          <w:spacing w:val="-15"/>
        </w:rPr>
        <w:t> </w:t>
      </w:r>
      <w:r>
        <w:rPr/>
        <w:t>The</w:t>
      </w:r>
      <w:r>
        <w:rPr>
          <w:spacing w:val="-14"/>
        </w:rPr>
        <w:t> </w:t>
      </w:r>
      <w:r>
        <w:rPr/>
        <w:t>syntax for appending with tee is command | tee -a filename, where the -a option instructs tee to open</w:t>
      </w:r>
      <w:r>
        <w:rPr>
          <w:spacing w:val="-14"/>
        </w:rPr>
        <w:t> </w:t>
      </w:r>
      <w:r>
        <w:rPr/>
        <w:t>the</w:t>
      </w:r>
      <w:r>
        <w:rPr>
          <w:spacing w:val="-14"/>
        </w:rPr>
        <w:t> </w:t>
      </w:r>
      <w:r>
        <w:rPr/>
        <w:t>target</w:t>
      </w:r>
      <w:r>
        <w:rPr>
          <w:spacing w:val="-14"/>
        </w:rPr>
        <w:t> </w:t>
      </w:r>
      <w:r>
        <w:rPr/>
        <w:t>file</w:t>
      </w:r>
      <w:r>
        <w:rPr>
          <w:spacing w:val="-14"/>
        </w:rPr>
        <w:t> </w:t>
      </w:r>
      <w:r>
        <w:rPr/>
        <w:t>in</w:t>
      </w:r>
      <w:r>
        <w:rPr>
          <w:spacing w:val="-14"/>
        </w:rPr>
        <w:t> </w:t>
      </w:r>
      <w:r>
        <w:rPr/>
        <w:t>append</w:t>
      </w:r>
      <w:r>
        <w:rPr>
          <w:spacing w:val="-14"/>
        </w:rPr>
        <w:t> </w:t>
      </w:r>
      <w:r>
        <w:rPr/>
        <w:t>mode,</w:t>
      </w:r>
      <w:r>
        <w:rPr>
          <w:spacing w:val="-14"/>
        </w:rPr>
        <w:t> </w:t>
      </w:r>
      <w:r>
        <w:rPr/>
        <w:t>preserving</w:t>
      </w:r>
      <w:r>
        <w:rPr>
          <w:spacing w:val="-14"/>
        </w:rPr>
        <w:t> </w:t>
      </w:r>
      <w:r>
        <w:rPr/>
        <w:t>any</w:t>
      </w:r>
      <w:r>
        <w:rPr>
          <w:spacing w:val="-14"/>
        </w:rPr>
        <w:t> </w:t>
      </w:r>
      <w:r>
        <w:rPr/>
        <w:t>existing</w:t>
      </w:r>
      <w:r>
        <w:rPr>
          <w:spacing w:val="-14"/>
        </w:rPr>
        <w:t> </w:t>
      </w:r>
      <w:r>
        <w:rPr/>
        <w:t>content</w:t>
      </w:r>
      <w:r>
        <w:rPr>
          <w:spacing w:val="-14"/>
        </w:rPr>
        <w:t> </w:t>
      </w:r>
      <w:r>
        <w:rPr/>
        <w:t>while</w:t>
      </w:r>
      <w:r>
        <w:rPr>
          <w:spacing w:val="-14"/>
        </w:rPr>
        <w:t> </w:t>
      </w:r>
      <w:r>
        <w:rPr/>
        <w:t>adding</w:t>
      </w:r>
      <w:r>
        <w:rPr>
          <w:spacing w:val="-14"/>
        </w:rPr>
        <w:t> </w:t>
      </w:r>
      <w:r>
        <w:rPr/>
        <w:t>the</w:t>
      </w:r>
      <w:r>
        <w:rPr>
          <w:spacing w:val="-14"/>
        </w:rPr>
        <w:t> </w:t>
      </w:r>
      <w:r>
        <w:rPr/>
        <w:t>new output from the piped command. This append functionality makes tee particularly valuable</w:t>
      </w:r>
      <w:r>
        <w:rPr>
          <w:spacing w:val="-9"/>
        </w:rPr>
        <w:t> </w:t>
      </w:r>
      <w:r>
        <w:rPr/>
        <w:t>for</w:t>
      </w:r>
      <w:r>
        <w:rPr>
          <w:spacing w:val="-9"/>
        </w:rPr>
        <w:t> </w:t>
      </w:r>
      <w:r>
        <w:rPr/>
        <w:t>maintaining</w:t>
      </w:r>
      <w:r>
        <w:rPr>
          <w:spacing w:val="-9"/>
        </w:rPr>
        <w:t> </w:t>
      </w:r>
      <w:r>
        <w:rPr/>
        <w:t>cumulative</w:t>
      </w:r>
      <w:r>
        <w:rPr>
          <w:spacing w:val="-9"/>
        </w:rPr>
        <w:t> </w:t>
      </w:r>
      <w:r>
        <w:rPr/>
        <w:t>logs,</w:t>
      </w:r>
      <w:r>
        <w:rPr>
          <w:spacing w:val="-9"/>
        </w:rPr>
        <w:t> </w:t>
      </w:r>
      <w:r>
        <w:rPr/>
        <w:t>building</w:t>
      </w:r>
      <w:r>
        <w:rPr>
          <w:spacing w:val="-9"/>
        </w:rPr>
        <w:t> </w:t>
      </w:r>
      <w:r>
        <w:rPr/>
        <w:t>progressive</w:t>
      </w:r>
      <w:r>
        <w:rPr>
          <w:spacing w:val="-9"/>
        </w:rPr>
        <w:t> </w:t>
      </w:r>
      <w:r>
        <w:rPr/>
        <w:t>reports,</w:t>
      </w:r>
      <w:r>
        <w:rPr>
          <w:spacing w:val="-9"/>
        </w:rPr>
        <w:t> </w:t>
      </w:r>
      <w:r>
        <w:rPr/>
        <w:t>or</w:t>
      </w:r>
      <w:r>
        <w:rPr>
          <w:spacing w:val="-9"/>
        </w:rPr>
        <w:t> </w:t>
      </w:r>
      <w:r>
        <w:rPr/>
        <w:t>collecting</w:t>
      </w:r>
      <w:r>
        <w:rPr>
          <w:spacing w:val="-9"/>
        </w:rPr>
        <w:t> </w:t>
      </w:r>
      <w:r>
        <w:rPr/>
        <w:t>data across multiple command executions without losing previous results.</w:t>
      </w:r>
    </w:p>
    <w:p>
      <w:pPr>
        <w:pStyle w:val="BodyText"/>
        <w:spacing w:line="360" w:lineRule="auto" w:before="106"/>
      </w:pPr>
      <w:r>
        <w:rPr/>
        <w:t>A</w:t>
      </w:r>
      <w:r>
        <w:rPr>
          <w:spacing w:val="-4"/>
        </w:rPr>
        <w:t> </w:t>
      </w:r>
      <w:r>
        <w:rPr/>
        <w:t>practical example demonstrates the append capability clearly: echo "First entry" | tee logfile.txt creates a new file with the initial content, while subsequent commands like echo</w:t>
      </w:r>
      <w:r>
        <w:rPr>
          <w:spacing w:val="-2"/>
        </w:rPr>
        <w:t> </w:t>
      </w:r>
      <w:r>
        <w:rPr/>
        <w:t>"Second</w:t>
      </w:r>
      <w:r>
        <w:rPr>
          <w:spacing w:val="-2"/>
        </w:rPr>
        <w:t> </w:t>
      </w:r>
      <w:r>
        <w:rPr/>
        <w:t>entry"</w:t>
      </w:r>
      <w:r>
        <w:rPr>
          <w:spacing w:val="-2"/>
        </w:rPr>
        <w:t> </w:t>
      </w:r>
      <w:r>
        <w:rPr/>
        <w:t>|</w:t>
      </w:r>
      <w:r>
        <w:rPr>
          <w:spacing w:val="-2"/>
        </w:rPr>
        <w:t> </w:t>
      </w:r>
      <w:r>
        <w:rPr/>
        <w:t>tee</w:t>
      </w:r>
      <w:r>
        <w:rPr>
          <w:spacing w:val="-2"/>
        </w:rPr>
        <w:t> </w:t>
      </w:r>
      <w:r>
        <w:rPr/>
        <w:t>-a</w:t>
      </w:r>
      <w:r>
        <w:rPr>
          <w:spacing w:val="-2"/>
        </w:rPr>
        <w:t> </w:t>
      </w:r>
      <w:r>
        <w:rPr/>
        <w:t>logfile.txt</w:t>
      </w:r>
      <w:r>
        <w:rPr>
          <w:spacing w:val="-2"/>
        </w:rPr>
        <w:t> </w:t>
      </w:r>
      <w:r>
        <w:rPr/>
        <w:t>and</w:t>
      </w:r>
      <w:r>
        <w:rPr>
          <w:spacing w:val="-2"/>
        </w:rPr>
        <w:t> </w:t>
      </w:r>
      <w:r>
        <w:rPr/>
        <w:t>echo</w:t>
      </w:r>
      <w:r>
        <w:rPr>
          <w:spacing w:val="-2"/>
        </w:rPr>
        <w:t> </w:t>
      </w:r>
      <w:r>
        <w:rPr/>
        <w:t>"Third</w:t>
      </w:r>
      <w:r>
        <w:rPr>
          <w:spacing w:val="-2"/>
        </w:rPr>
        <w:t> </w:t>
      </w:r>
      <w:r>
        <w:rPr/>
        <w:t>entry"</w:t>
      </w:r>
      <w:r>
        <w:rPr>
          <w:spacing w:val="-2"/>
        </w:rPr>
        <w:t> </w:t>
      </w:r>
      <w:r>
        <w:rPr/>
        <w:t>|</w:t>
      </w:r>
      <w:r>
        <w:rPr>
          <w:spacing w:val="-2"/>
        </w:rPr>
        <w:t> </w:t>
      </w:r>
      <w:r>
        <w:rPr/>
        <w:t>tee</w:t>
      </w:r>
      <w:r>
        <w:rPr>
          <w:spacing w:val="-3"/>
        </w:rPr>
        <w:t> </w:t>
      </w:r>
      <w:r>
        <w:rPr/>
        <w:t>-a</w:t>
      </w:r>
      <w:r>
        <w:rPr>
          <w:spacing w:val="-2"/>
        </w:rPr>
        <w:t> </w:t>
      </w:r>
      <w:r>
        <w:rPr/>
        <w:t>logfile.txt</w:t>
      </w:r>
      <w:r>
        <w:rPr>
          <w:spacing w:val="-2"/>
        </w:rPr>
        <w:t> </w:t>
      </w:r>
      <w:r>
        <w:rPr/>
        <w:t>add</w:t>
      </w:r>
      <w:r>
        <w:rPr>
          <w:spacing w:val="-2"/>
        </w:rPr>
        <w:t> </w:t>
      </w:r>
      <w:r>
        <w:rPr/>
        <w:t>new lines to the existing file without removing the previous entries. This approach proves especially</w:t>
      </w:r>
      <w:r>
        <w:rPr>
          <w:spacing w:val="-2"/>
        </w:rPr>
        <w:t> </w:t>
      </w:r>
      <w:r>
        <w:rPr/>
        <w:t>useful</w:t>
      </w:r>
      <w:r>
        <w:rPr>
          <w:spacing w:val="-2"/>
        </w:rPr>
        <w:t> </w:t>
      </w:r>
      <w:r>
        <w:rPr/>
        <w:t>in</w:t>
      </w:r>
      <w:r>
        <w:rPr>
          <w:spacing w:val="-2"/>
        </w:rPr>
        <w:t> </w:t>
      </w:r>
      <w:r>
        <w:rPr/>
        <w:t>scripting</w:t>
      </w:r>
      <w:r>
        <w:rPr>
          <w:spacing w:val="-2"/>
        </w:rPr>
        <w:t> </w:t>
      </w:r>
      <w:r>
        <w:rPr/>
        <w:t>scenarios</w:t>
      </w:r>
      <w:r>
        <w:rPr>
          <w:spacing w:val="-2"/>
        </w:rPr>
        <w:t> </w:t>
      </w:r>
      <w:r>
        <w:rPr/>
        <w:t>where</w:t>
      </w:r>
      <w:r>
        <w:rPr>
          <w:spacing w:val="-2"/>
        </w:rPr>
        <w:t> </w:t>
      </w:r>
      <w:r>
        <w:rPr/>
        <w:t>multiple</w:t>
      </w:r>
      <w:r>
        <w:rPr>
          <w:spacing w:val="-2"/>
        </w:rPr>
        <w:t> </w:t>
      </w:r>
      <w:r>
        <w:rPr/>
        <w:t>operations</w:t>
      </w:r>
      <w:r>
        <w:rPr>
          <w:spacing w:val="-2"/>
        </w:rPr>
        <w:t> </w:t>
      </w:r>
      <w:r>
        <w:rPr/>
        <w:t>need</w:t>
      </w:r>
      <w:r>
        <w:rPr>
          <w:spacing w:val="-2"/>
        </w:rPr>
        <w:t> </w:t>
      </w:r>
      <w:r>
        <w:rPr/>
        <w:t>to</w:t>
      </w:r>
      <w:r>
        <w:rPr>
          <w:spacing w:val="-2"/>
        </w:rPr>
        <w:t> </w:t>
      </w:r>
      <w:r>
        <w:rPr/>
        <w:t>contribute</w:t>
      </w:r>
      <w:r>
        <w:rPr>
          <w:spacing w:val="-2"/>
        </w:rPr>
        <w:t> </w:t>
      </w:r>
      <w:r>
        <w:rPr/>
        <w:t>to</w:t>
      </w:r>
      <w:r>
        <w:rPr>
          <w:spacing w:val="-2"/>
        </w:rPr>
        <w:t> </w:t>
      </w:r>
      <w:r>
        <w:rPr/>
        <w:t>a growing log file, system monitoring situations where periodic status information should accumulate</w:t>
      </w:r>
      <w:r>
        <w:rPr>
          <w:spacing w:val="-6"/>
        </w:rPr>
        <w:t> </w:t>
      </w:r>
      <w:r>
        <w:rPr/>
        <w:t>over</w:t>
      </w:r>
      <w:r>
        <w:rPr>
          <w:spacing w:val="-6"/>
        </w:rPr>
        <w:t> </w:t>
      </w:r>
      <w:r>
        <w:rPr/>
        <w:t>time,</w:t>
      </w:r>
      <w:r>
        <w:rPr>
          <w:spacing w:val="-6"/>
        </w:rPr>
        <w:t> </w:t>
      </w:r>
      <w:r>
        <w:rPr/>
        <w:t>or</w:t>
      </w:r>
      <w:r>
        <w:rPr>
          <w:spacing w:val="-6"/>
        </w:rPr>
        <w:t> </w:t>
      </w:r>
      <w:r>
        <w:rPr/>
        <w:t>debugging</w:t>
      </w:r>
      <w:r>
        <w:rPr>
          <w:spacing w:val="-6"/>
        </w:rPr>
        <w:t> </w:t>
      </w:r>
      <w:r>
        <w:rPr/>
        <w:t>sessions</w:t>
      </w:r>
      <w:r>
        <w:rPr>
          <w:spacing w:val="-6"/>
        </w:rPr>
        <w:t> </w:t>
      </w:r>
      <w:r>
        <w:rPr/>
        <w:t>where</w:t>
      </w:r>
      <w:r>
        <w:rPr>
          <w:spacing w:val="-6"/>
        </w:rPr>
        <w:t> </w:t>
      </w:r>
      <w:r>
        <w:rPr/>
        <w:t>each</w:t>
      </w:r>
      <w:r>
        <w:rPr>
          <w:spacing w:val="-6"/>
        </w:rPr>
        <w:t> </w:t>
      </w:r>
      <w:r>
        <w:rPr/>
        <w:t>test</w:t>
      </w:r>
      <w:r>
        <w:rPr>
          <w:spacing w:val="-6"/>
        </w:rPr>
        <w:t> </w:t>
      </w:r>
      <w:r>
        <w:rPr/>
        <w:t>run</w:t>
      </w:r>
      <w:r>
        <w:rPr>
          <w:spacing w:val="-6"/>
        </w:rPr>
        <w:t> </w:t>
      </w:r>
      <w:r>
        <w:rPr/>
        <w:t>should</w:t>
      </w:r>
      <w:r>
        <w:rPr>
          <w:spacing w:val="-6"/>
        </w:rPr>
        <w:t> </w:t>
      </w:r>
      <w:r>
        <w:rPr/>
        <w:t>add</w:t>
      </w:r>
      <w:r>
        <w:rPr>
          <w:spacing w:val="-6"/>
        </w:rPr>
        <w:t> </w:t>
      </w:r>
      <w:r>
        <w:rPr/>
        <w:t>its</w:t>
      </w:r>
      <w:r>
        <w:rPr>
          <w:spacing w:val="-6"/>
        </w:rPr>
        <w:t> </w:t>
      </w:r>
      <w:r>
        <w:rPr/>
        <w:t>output</w:t>
      </w:r>
      <w:r>
        <w:rPr>
          <w:spacing w:val="-6"/>
        </w:rPr>
        <w:t> </w:t>
      </w:r>
      <w:r>
        <w:rPr/>
        <w:t>to a comprehensive results file.</w:t>
      </w:r>
    </w:p>
    <w:p>
      <w:pPr>
        <w:pStyle w:val="BodyText"/>
        <w:spacing w:line="360" w:lineRule="auto" w:before="106"/>
      </w:pPr>
      <w:r>
        <w:rPr/>
        <w:t>The</w:t>
      </w:r>
      <w:r>
        <w:rPr>
          <w:spacing w:val="-7"/>
        </w:rPr>
        <w:t> </w:t>
      </w:r>
      <w:r>
        <w:rPr/>
        <w:t>append</w:t>
      </w:r>
      <w:r>
        <w:rPr>
          <w:spacing w:val="-7"/>
        </w:rPr>
        <w:t> </w:t>
      </w:r>
      <w:r>
        <w:rPr/>
        <w:t>functionality</w:t>
      </w:r>
      <w:r>
        <w:rPr>
          <w:spacing w:val="-7"/>
        </w:rPr>
        <w:t> </w:t>
      </w:r>
      <w:r>
        <w:rPr/>
        <w:t>of</w:t>
      </w:r>
      <w:r>
        <w:rPr>
          <w:spacing w:val="-7"/>
        </w:rPr>
        <w:t> </w:t>
      </w:r>
      <w:r>
        <w:rPr/>
        <w:t>tee</w:t>
      </w:r>
      <w:r>
        <w:rPr>
          <w:spacing w:val="-7"/>
        </w:rPr>
        <w:t> </w:t>
      </w:r>
      <w:r>
        <w:rPr/>
        <w:t>becomes</w:t>
      </w:r>
      <w:r>
        <w:rPr>
          <w:spacing w:val="-7"/>
        </w:rPr>
        <w:t> </w:t>
      </w:r>
      <w:r>
        <w:rPr/>
        <w:t>even</w:t>
      </w:r>
      <w:r>
        <w:rPr>
          <w:spacing w:val="-7"/>
        </w:rPr>
        <w:t> </w:t>
      </w:r>
      <w:r>
        <w:rPr/>
        <w:t>more</w:t>
      </w:r>
      <w:r>
        <w:rPr>
          <w:spacing w:val="-7"/>
        </w:rPr>
        <w:t> </w:t>
      </w:r>
      <w:r>
        <w:rPr/>
        <w:t>powerful</w:t>
      </w:r>
      <w:r>
        <w:rPr>
          <w:spacing w:val="-7"/>
        </w:rPr>
        <w:t> </w:t>
      </w:r>
      <w:r>
        <w:rPr/>
        <w:t>when</w:t>
      </w:r>
      <w:r>
        <w:rPr>
          <w:spacing w:val="-7"/>
        </w:rPr>
        <w:t> </w:t>
      </w:r>
      <w:r>
        <w:rPr/>
        <w:t>combined</w:t>
      </w:r>
      <w:r>
        <w:rPr>
          <w:spacing w:val="-7"/>
        </w:rPr>
        <w:t> </w:t>
      </w:r>
      <w:r>
        <w:rPr/>
        <w:t>with</w:t>
      </w:r>
      <w:r>
        <w:rPr>
          <w:spacing w:val="-7"/>
        </w:rPr>
        <w:t> </w:t>
      </w:r>
      <w:r>
        <w:rPr/>
        <w:t>other shell</w:t>
      </w:r>
      <w:r>
        <w:rPr>
          <w:spacing w:val="-2"/>
        </w:rPr>
        <w:t> </w:t>
      </w:r>
      <w:r>
        <w:rPr/>
        <w:t>features</w:t>
      </w:r>
      <w:r>
        <w:rPr>
          <w:spacing w:val="-2"/>
        </w:rPr>
        <w:t> </w:t>
      </w:r>
      <w:r>
        <w:rPr/>
        <w:t>and</w:t>
      </w:r>
      <w:r>
        <w:rPr>
          <w:spacing w:val="-2"/>
        </w:rPr>
        <w:t> </w:t>
      </w:r>
      <w:r>
        <w:rPr/>
        <w:t>multiple</w:t>
      </w:r>
      <w:r>
        <w:rPr>
          <w:spacing w:val="-2"/>
        </w:rPr>
        <w:t> </w:t>
      </w:r>
      <w:r>
        <w:rPr/>
        <w:t>file</w:t>
      </w:r>
      <w:r>
        <w:rPr>
          <w:spacing w:val="-2"/>
        </w:rPr>
        <w:t> </w:t>
      </w:r>
      <w:r>
        <w:rPr/>
        <w:t>outputs.</w:t>
      </w:r>
      <w:r>
        <w:rPr>
          <w:spacing w:val="-2"/>
        </w:rPr>
        <w:t> </w:t>
      </w:r>
      <w:r>
        <w:rPr/>
        <w:t>For</w:t>
      </w:r>
      <w:r>
        <w:rPr>
          <w:spacing w:val="-2"/>
        </w:rPr>
        <w:t> </w:t>
      </w:r>
      <w:r>
        <w:rPr/>
        <w:t>instance,</w:t>
      </w:r>
      <w:r>
        <w:rPr>
          <w:spacing w:val="-2"/>
        </w:rPr>
        <w:t> </w:t>
      </w:r>
      <w:r>
        <w:rPr/>
        <w:t>command</w:t>
      </w:r>
      <w:r>
        <w:rPr>
          <w:spacing w:val="-2"/>
        </w:rPr>
        <w:t> </w:t>
      </w:r>
      <w:r>
        <w:rPr/>
        <w:t>|</w:t>
      </w:r>
      <w:r>
        <w:rPr>
          <w:spacing w:val="-2"/>
        </w:rPr>
        <w:t> </w:t>
      </w:r>
      <w:r>
        <w:rPr/>
        <w:t>tee</w:t>
      </w:r>
      <w:r>
        <w:rPr>
          <w:spacing w:val="-2"/>
        </w:rPr>
        <w:t> </w:t>
      </w:r>
      <w:r>
        <w:rPr/>
        <w:t>-a</w:t>
      </w:r>
      <w:r>
        <w:rPr>
          <w:spacing w:val="-2"/>
        </w:rPr>
        <w:t> </w:t>
      </w:r>
      <w:r>
        <w:rPr/>
        <w:t>file1.log</w:t>
      </w:r>
      <w:r>
        <w:rPr>
          <w:spacing w:val="-2"/>
        </w:rPr>
        <w:t> </w:t>
      </w:r>
      <w:r>
        <w:rPr/>
        <w:t>file2.log file3.log simultaneously appends the command output to multiple log files while also displaying</w:t>
      </w:r>
      <w:r>
        <w:rPr>
          <w:spacing w:val="-17"/>
        </w:rPr>
        <w:t> </w:t>
      </w:r>
      <w:r>
        <w:rPr/>
        <w:t>it</w:t>
      </w:r>
      <w:r>
        <w:rPr>
          <w:spacing w:val="-15"/>
        </w:rPr>
        <w:t> </w:t>
      </w:r>
      <w:r>
        <w:rPr/>
        <w:t>on</w:t>
      </w:r>
      <w:r>
        <w:rPr>
          <w:spacing w:val="-15"/>
        </w:rPr>
        <w:t> </w:t>
      </w:r>
      <w:r>
        <w:rPr/>
        <w:t>the</w:t>
      </w:r>
      <w:r>
        <w:rPr>
          <w:spacing w:val="-14"/>
        </w:rPr>
        <w:t> </w:t>
      </w:r>
      <w:r>
        <w:rPr/>
        <w:t>terminal,</w:t>
      </w:r>
      <w:r>
        <w:rPr>
          <w:spacing w:val="-15"/>
        </w:rPr>
        <w:t> </w:t>
      </w:r>
      <w:r>
        <w:rPr/>
        <w:t>creating</w:t>
      </w:r>
      <w:r>
        <w:rPr>
          <w:spacing w:val="-14"/>
        </w:rPr>
        <w:t> </w:t>
      </w:r>
      <w:r>
        <w:rPr/>
        <w:t>redundant</w:t>
      </w:r>
      <w:r>
        <w:rPr>
          <w:spacing w:val="-14"/>
        </w:rPr>
        <w:t> </w:t>
      </w:r>
      <w:r>
        <w:rPr/>
        <w:t>logging</w:t>
      </w:r>
      <w:r>
        <w:rPr>
          <w:spacing w:val="-15"/>
        </w:rPr>
        <w:t> </w:t>
      </w:r>
      <w:r>
        <w:rPr/>
        <w:t>for</w:t>
      </w:r>
      <w:r>
        <w:rPr>
          <w:spacing w:val="-14"/>
        </w:rPr>
        <w:t> </w:t>
      </w:r>
      <w:r>
        <w:rPr/>
        <w:t>critical</w:t>
      </w:r>
      <w:r>
        <w:rPr>
          <w:spacing w:val="-14"/>
        </w:rPr>
        <w:t> </w:t>
      </w:r>
      <w:r>
        <w:rPr/>
        <w:t>operations.</w:t>
      </w:r>
      <w:r>
        <w:rPr>
          <w:spacing w:val="-23"/>
        </w:rPr>
        <w:t> </w:t>
      </w:r>
      <w:r>
        <w:rPr>
          <w:spacing w:val="-2"/>
        </w:rPr>
        <w:t>Advanced</w:t>
      </w:r>
    </w:p>
    <w:p>
      <w:pPr>
        <w:pStyle w:val="BodyText"/>
        <w:spacing w:after="0" w:line="360" w:lineRule="auto"/>
        <w:sectPr>
          <w:pgSz w:w="11910" w:h="16840"/>
          <w:pgMar w:header="717" w:footer="798" w:top="1620" w:bottom="980" w:left="1559" w:right="1417"/>
        </w:sectPr>
      </w:pPr>
    </w:p>
    <w:p>
      <w:pPr>
        <w:pStyle w:val="BodyText"/>
        <w:spacing w:line="360" w:lineRule="auto"/>
      </w:pPr>
      <w:r>
        <w:rPr/>
        <w:t>usage might involve tee -a combined with command substitution and timestamps, such as echo "$(date): System status check" | tee -a system.log to create timestamped log entries that accumulate over time. This append capability transforms tee from a simple output</w:t>
      </w:r>
      <w:r>
        <w:rPr>
          <w:spacing w:val="-1"/>
        </w:rPr>
        <w:t> </w:t>
      </w:r>
      <w:r>
        <w:rPr/>
        <w:t>splitting</w:t>
      </w:r>
      <w:r>
        <w:rPr>
          <w:spacing w:val="-1"/>
        </w:rPr>
        <w:t> </w:t>
      </w:r>
      <w:r>
        <w:rPr/>
        <w:t>tool</w:t>
      </w:r>
      <w:r>
        <w:rPr>
          <w:spacing w:val="-1"/>
        </w:rPr>
        <w:t> </w:t>
      </w:r>
      <w:r>
        <w:rPr/>
        <w:t>into</w:t>
      </w:r>
      <w:r>
        <w:rPr>
          <w:spacing w:val="-1"/>
        </w:rPr>
        <w:t> </w:t>
      </w:r>
      <w:r>
        <w:rPr/>
        <w:t>a</w:t>
      </w:r>
      <w:r>
        <w:rPr>
          <w:spacing w:val="-1"/>
        </w:rPr>
        <w:t> </w:t>
      </w:r>
      <w:r>
        <w:rPr/>
        <w:t>comprehensive</w:t>
      </w:r>
      <w:r>
        <w:rPr>
          <w:spacing w:val="-1"/>
        </w:rPr>
        <w:t> </w:t>
      </w:r>
      <w:r>
        <w:rPr/>
        <w:t>logging</w:t>
      </w:r>
      <w:r>
        <w:rPr>
          <w:spacing w:val="-1"/>
        </w:rPr>
        <w:t> </w:t>
      </w:r>
      <w:r>
        <w:rPr/>
        <w:t>solution</w:t>
      </w:r>
      <w:r>
        <w:rPr>
          <w:spacing w:val="-1"/>
        </w:rPr>
        <w:t> </w:t>
      </w:r>
      <w:r>
        <w:rPr/>
        <w:t>that</w:t>
      </w:r>
      <w:r>
        <w:rPr>
          <w:spacing w:val="-1"/>
        </w:rPr>
        <w:t> </w:t>
      </w:r>
      <w:r>
        <w:rPr/>
        <w:t>maintains</w:t>
      </w:r>
      <w:r>
        <w:rPr>
          <w:spacing w:val="-1"/>
        </w:rPr>
        <w:t> </w:t>
      </w:r>
      <w:r>
        <w:rPr/>
        <w:t>historical</w:t>
      </w:r>
      <w:r>
        <w:rPr>
          <w:spacing w:val="-1"/>
        </w:rPr>
        <w:t> </w:t>
      </w:r>
      <w:r>
        <w:rPr/>
        <w:t>data while providing immediate visibility of current operations, making it indispensable for system administration tasks, automated monitoring scripts, and any scenario where progressive data collection and real-time monitoring are simultaneously required.</w:t>
      </w:r>
    </w:p>
    <w:sectPr>
      <w:pgSz w:w="11910" w:h="16840"/>
      <w:pgMar w:header="717" w:footer="798" w:top="1620" w:bottom="980" w:left="1559"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rebuchet MS">
    <w:altName w:val="Trebuchet MS"/>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jc w:val="left"/>
      <w:rPr>
        <w:sz w:val="20"/>
      </w:rPr>
    </w:pPr>
    <w:r>
      <w:rPr>
        <w:sz w:val="20"/>
      </w:rPr>
      <mc:AlternateContent>
        <mc:Choice Requires="wps">
          <w:drawing>
            <wp:anchor distT="0" distB="0" distL="0" distR="0" allowOverlap="1" layoutInCell="1" locked="0" behindDoc="1" simplePos="0" relativeHeight="487534080">
              <wp:simplePos x="0" y="0"/>
              <wp:positionH relativeFrom="page">
                <wp:posOffset>6470396</wp:posOffset>
              </wp:positionH>
              <wp:positionV relativeFrom="page">
                <wp:posOffset>10045857</wp:posOffset>
              </wp:positionV>
              <wp:extent cx="226695" cy="211454"/>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26695" cy="211454"/>
                      </a:xfrm>
                      <a:prstGeom prst="rect">
                        <a:avLst/>
                      </a:prstGeom>
                    </wps:spPr>
                    <wps:txbx>
                      <w:txbxContent>
                        <w:p>
                          <w:pPr>
                            <w:pStyle w:val="BodyText"/>
                            <w:spacing w:before="20"/>
                            <w:ind w:left="20" w:right="0"/>
                            <w:jc w:val="left"/>
                            <w:rPr>
                              <w:rFonts w:ascii="Trebuchet MS"/>
                            </w:rPr>
                          </w:pPr>
                          <w:r>
                            <w:rPr>
                              <w:rFonts w:ascii="Trebuchet MS"/>
                              <w:spacing w:val="-5"/>
                            </w:rPr>
                            <w:fldChar w:fldCharType="begin"/>
                          </w:r>
                          <w:r>
                            <w:rPr>
                              <w:rFonts w:ascii="Trebuchet MS"/>
                              <w:spacing w:val="-5"/>
                            </w:rPr>
                            <w:instrText> PAGE </w:instrText>
                          </w:r>
                          <w:r>
                            <w:rPr>
                              <w:rFonts w:ascii="Trebuchet MS"/>
                              <w:spacing w:val="-5"/>
                            </w:rPr>
                            <w:fldChar w:fldCharType="separate"/>
                          </w:r>
                          <w:r>
                            <w:rPr>
                              <w:rFonts w:ascii="Trebuchet MS"/>
                              <w:spacing w:val="-5"/>
                            </w:rPr>
                            <w:t>10</w:t>
                          </w:r>
                          <w:r>
                            <w:rPr>
                              <w:rFonts w:ascii="Trebuchet MS"/>
                              <w:spacing w:val="-5"/>
                            </w:rPr>
                            <w:fldChar w:fldCharType="end"/>
                          </w:r>
                        </w:p>
                      </w:txbxContent>
                    </wps:txbx>
                    <wps:bodyPr wrap="square" lIns="0" tIns="0" rIns="0" bIns="0" rtlCol="0">
                      <a:noAutofit/>
                    </wps:bodyPr>
                  </wps:wsp>
                </a:graphicData>
              </a:graphic>
            </wp:anchor>
          </w:drawing>
        </mc:Choice>
        <mc:Fallback>
          <w:pict>
            <v:shape style="position:absolute;margin-left:509.480011pt;margin-top:791.01239pt;width:17.850pt;height:16.650pt;mso-position-horizontal-relative:page;mso-position-vertical-relative:page;z-index:-15782400" type="#_x0000_t202" id="docshape2" filled="false" stroked="false">
              <v:textbox inset="0,0,0,0">
                <w:txbxContent>
                  <w:p>
                    <w:pPr>
                      <w:pStyle w:val="BodyText"/>
                      <w:spacing w:before="20"/>
                      <w:ind w:left="20" w:right="0"/>
                      <w:jc w:val="left"/>
                      <w:rPr>
                        <w:rFonts w:ascii="Trebuchet MS"/>
                      </w:rPr>
                    </w:pPr>
                    <w:r>
                      <w:rPr>
                        <w:rFonts w:ascii="Trebuchet MS"/>
                        <w:spacing w:val="-5"/>
                      </w:rPr>
                      <w:fldChar w:fldCharType="begin"/>
                    </w:r>
                    <w:r>
                      <w:rPr>
                        <w:rFonts w:ascii="Trebuchet MS"/>
                        <w:spacing w:val="-5"/>
                      </w:rPr>
                      <w:instrText> PAGE </w:instrText>
                    </w:r>
                    <w:r>
                      <w:rPr>
                        <w:rFonts w:ascii="Trebuchet MS"/>
                        <w:spacing w:val="-5"/>
                      </w:rPr>
                      <w:fldChar w:fldCharType="separate"/>
                    </w:r>
                    <w:r>
                      <w:rPr>
                        <w:rFonts w:ascii="Trebuchet MS"/>
                        <w:spacing w:val="-5"/>
                      </w:rPr>
                      <w:t>10</w:t>
                    </w:r>
                    <w:r>
                      <w:rPr>
                        <w:rFonts w:ascii="Trebuchet MS"/>
                        <w:spacing w:val="-5"/>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jc w:val="left"/>
      <w:rPr>
        <w:sz w:val="20"/>
      </w:rPr>
    </w:pPr>
    <w:r>
      <w:rPr>
        <w:sz w:val="20"/>
      </w:rPr>
      <mc:AlternateContent>
        <mc:Choice Requires="wps">
          <w:drawing>
            <wp:anchor distT="0" distB="0" distL="0" distR="0" allowOverlap="1" layoutInCell="1" locked="0" behindDoc="1" simplePos="0" relativeHeight="487533568">
              <wp:simplePos x="0" y="0"/>
              <wp:positionH relativeFrom="page">
                <wp:posOffset>5356190</wp:posOffset>
              </wp:positionH>
              <wp:positionV relativeFrom="page">
                <wp:posOffset>442806</wp:posOffset>
              </wp:positionV>
              <wp:extent cx="1305560" cy="60261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305560" cy="602615"/>
                      </a:xfrm>
                      <a:prstGeom prst="rect">
                        <a:avLst/>
                      </a:prstGeom>
                    </wps:spPr>
                    <wps:txbx>
                      <w:txbxContent>
                        <w:p>
                          <w:pPr>
                            <w:pStyle w:val="BodyText"/>
                            <w:spacing w:line="280" w:lineRule="auto" w:before="10"/>
                            <w:ind w:left="484" w:right="0" w:hanging="465"/>
                            <w:jc w:val="left"/>
                          </w:pPr>
                          <w:r>
                            <w:rPr/>
                            <w:t>Aditya</w:t>
                          </w:r>
                          <w:r>
                            <w:rPr>
                              <w:spacing w:val="-14"/>
                            </w:rPr>
                            <w:t> </w:t>
                          </w:r>
                          <w:r>
                            <w:rPr/>
                            <w:t>Bidappa</w:t>
                          </w:r>
                          <w:r>
                            <w:rPr>
                              <w:spacing w:val="-13"/>
                            </w:rPr>
                            <w:t> </w:t>
                          </w:r>
                          <w:r>
                            <w:rPr/>
                            <w:t>M</w:t>
                          </w:r>
                          <w:r>
                            <w:rPr>
                              <w:spacing w:val="-15"/>
                            </w:rPr>
                            <w:t> </w:t>
                          </w:r>
                          <w:r>
                            <w:rPr/>
                            <w:t>V </w:t>
                          </w:r>
                          <w:r>
                            <w:rPr>
                              <w:spacing w:val="-2"/>
                            </w:rPr>
                            <w:t>ENG24CY0077</w:t>
                          </w:r>
                        </w:p>
                        <w:p>
                          <w:pPr>
                            <w:pStyle w:val="BodyText"/>
                            <w:spacing w:line="273" w:lineRule="exact" w:before="0"/>
                            <w:ind w:left="1270" w:right="0"/>
                            <w:jc w:val="left"/>
                          </w:pPr>
                          <w:r>
                            <w:rPr/>
                            <w:t>3B – </w:t>
                          </w:r>
                          <w:r>
                            <w:rPr>
                              <w:spacing w:val="-5"/>
                            </w:rPr>
                            <w:t>13</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21.747284pt;margin-top:34.866623pt;width:102.8pt;height:47.45pt;mso-position-horizontal-relative:page;mso-position-vertical-relative:page;z-index:-15782912" type="#_x0000_t202" id="docshape1" filled="false" stroked="false">
              <v:textbox inset="0,0,0,0">
                <w:txbxContent>
                  <w:p>
                    <w:pPr>
                      <w:pStyle w:val="BodyText"/>
                      <w:spacing w:line="280" w:lineRule="auto" w:before="10"/>
                      <w:ind w:left="484" w:right="0" w:hanging="465"/>
                      <w:jc w:val="left"/>
                    </w:pPr>
                    <w:r>
                      <w:rPr/>
                      <w:t>Aditya</w:t>
                    </w:r>
                    <w:r>
                      <w:rPr>
                        <w:spacing w:val="-14"/>
                      </w:rPr>
                      <w:t> </w:t>
                    </w:r>
                    <w:r>
                      <w:rPr/>
                      <w:t>Bidappa</w:t>
                    </w:r>
                    <w:r>
                      <w:rPr>
                        <w:spacing w:val="-13"/>
                      </w:rPr>
                      <w:t> </w:t>
                    </w:r>
                    <w:r>
                      <w:rPr/>
                      <w:t>M</w:t>
                    </w:r>
                    <w:r>
                      <w:rPr>
                        <w:spacing w:val="-15"/>
                      </w:rPr>
                      <w:t> </w:t>
                    </w:r>
                    <w:r>
                      <w:rPr/>
                      <w:t>V </w:t>
                    </w:r>
                    <w:r>
                      <w:rPr>
                        <w:spacing w:val="-2"/>
                      </w:rPr>
                      <w:t>ENG24CY0077</w:t>
                    </w:r>
                  </w:p>
                  <w:p>
                    <w:pPr>
                      <w:pStyle w:val="BodyText"/>
                      <w:spacing w:line="273" w:lineRule="exact" w:before="0"/>
                      <w:ind w:left="1270" w:right="0"/>
                      <w:jc w:val="left"/>
                    </w:pPr>
                    <w:r>
                      <w:rPr/>
                      <w:t>3B – </w:t>
                    </w:r>
                    <w:r>
                      <w:rPr>
                        <w:spacing w:val="-5"/>
                      </w:rPr>
                      <w:t>13</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421" w:hanging="360"/>
        <w:jc w:val="left"/>
      </w:pPr>
      <w:rPr>
        <w:rFonts w:hint="default" w:ascii="Times New Roman" w:hAnsi="Times New Roman" w:eastAsia="Times New Roman" w:cs="Times New Roman"/>
        <w:b/>
        <w:bCs/>
        <w:i w:val="0"/>
        <w:iCs w:val="0"/>
        <w:color w:val="FF0000"/>
        <w:spacing w:val="0"/>
        <w:w w:val="100"/>
        <w:sz w:val="24"/>
        <w:szCs w:val="24"/>
        <w:lang w:val="en-US" w:eastAsia="en-US" w:bidi="ar-SA"/>
      </w:rPr>
    </w:lvl>
    <w:lvl w:ilvl="1">
      <w:start w:val="0"/>
      <w:numFmt w:val="bullet"/>
      <w:lvlText w:val="•"/>
      <w:lvlJc w:val="left"/>
      <w:pPr>
        <w:ind w:left="1270" w:hanging="360"/>
      </w:pPr>
      <w:rPr>
        <w:rFonts w:hint="default"/>
        <w:lang w:val="en-US" w:eastAsia="en-US" w:bidi="ar-SA"/>
      </w:rPr>
    </w:lvl>
    <w:lvl w:ilvl="2">
      <w:start w:val="0"/>
      <w:numFmt w:val="bullet"/>
      <w:lvlText w:val="•"/>
      <w:lvlJc w:val="left"/>
      <w:pPr>
        <w:ind w:left="2121" w:hanging="360"/>
      </w:pPr>
      <w:rPr>
        <w:rFonts w:hint="default"/>
        <w:lang w:val="en-US" w:eastAsia="en-US" w:bidi="ar-SA"/>
      </w:rPr>
    </w:lvl>
    <w:lvl w:ilvl="3">
      <w:start w:val="0"/>
      <w:numFmt w:val="bullet"/>
      <w:lvlText w:val="•"/>
      <w:lvlJc w:val="left"/>
      <w:pPr>
        <w:ind w:left="2972" w:hanging="360"/>
      </w:pPr>
      <w:rPr>
        <w:rFonts w:hint="default"/>
        <w:lang w:val="en-US" w:eastAsia="en-US" w:bidi="ar-SA"/>
      </w:rPr>
    </w:lvl>
    <w:lvl w:ilvl="4">
      <w:start w:val="0"/>
      <w:numFmt w:val="bullet"/>
      <w:lvlText w:val="•"/>
      <w:lvlJc w:val="left"/>
      <w:pPr>
        <w:ind w:left="3823" w:hanging="360"/>
      </w:pPr>
      <w:rPr>
        <w:rFonts w:hint="default"/>
        <w:lang w:val="en-US" w:eastAsia="en-US" w:bidi="ar-SA"/>
      </w:rPr>
    </w:lvl>
    <w:lvl w:ilvl="5">
      <w:start w:val="0"/>
      <w:numFmt w:val="bullet"/>
      <w:lvlText w:val="•"/>
      <w:lvlJc w:val="left"/>
      <w:pPr>
        <w:ind w:left="4674" w:hanging="360"/>
      </w:pPr>
      <w:rPr>
        <w:rFonts w:hint="default"/>
        <w:lang w:val="en-US" w:eastAsia="en-US" w:bidi="ar-SA"/>
      </w:rPr>
    </w:lvl>
    <w:lvl w:ilvl="6">
      <w:start w:val="0"/>
      <w:numFmt w:val="bullet"/>
      <w:lvlText w:val="•"/>
      <w:lvlJc w:val="left"/>
      <w:pPr>
        <w:ind w:left="5524" w:hanging="360"/>
      </w:pPr>
      <w:rPr>
        <w:rFonts w:hint="default"/>
        <w:lang w:val="en-US" w:eastAsia="en-US" w:bidi="ar-SA"/>
      </w:rPr>
    </w:lvl>
    <w:lvl w:ilvl="7">
      <w:start w:val="0"/>
      <w:numFmt w:val="bullet"/>
      <w:lvlText w:val="•"/>
      <w:lvlJc w:val="left"/>
      <w:pPr>
        <w:ind w:left="6375" w:hanging="360"/>
      </w:pPr>
      <w:rPr>
        <w:rFonts w:hint="default"/>
        <w:lang w:val="en-US" w:eastAsia="en-US" w:bidi="ar-SA"/>
      </w:rPr>
    </w:lvl>
    <w:lvl w:ilvl="8">
      <w:start w:val="0"/>
      <w:numFmt w:val="bullet"/>
      <w:lvlText w:val="•"/>
      <w:lvlJc w:val="left"/>
      <w:pPr>
        <w:ind w:left="7226" w:hanging="36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spacing w:before="41"/>
      <w:ind w:left="420" w:right="18"/>
      <w:jc w:val="both"/>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106"/>
      <w:ind w:left="420" w:right="19" w:hanging="360"/>
      <w:jc w:val="both"/>
      <w:outlineLvl w:val="1"/>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spacing w:before="106"/>
      <w:ind w:left="420" w:right="19" w:hanging="360"/>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2025-10-10T18:25:28Z</dcterms:created>
  <dcterms:modified xsi:type="dcterms:W3CDTF">2025-10-10T18:25:28Z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2025-10-10T00:00:00Z</vt:filetime>
  </property>
  <property fmtid="{D5CDD505-2E9C-101B-9397-08002B2CF9AE}" pid="3" name="LastSaved">
    <vt:filetime>2025-10-10T00:00:00Z</vt:filetime>
  </property>
  <property fmtid="{D5CDD505-2E9C-101B-9397-08002B2CF9AE}" pid="4" name="Producer">
    <vt:lpwstr>macOS Version 15.6.1 (Build 24G90) Quartz PDFContext, AppendMode 1.1</vt:lpwstr>
  </property>
</Properties>
</file>