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F3679" w14:textId="0B76900B" w:rsidR="0054297E" w:rsidRDefault="0054297E"/>
    <w:tbl>
      <w:tblPr>
        <w:tblW w:w="0" w:type="auto"/>
        <w:tblInd w:w="60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9"/>
        <w:gridCol w:w="1654"/>
      </w:tblGrid>
      <w:tr w:rsidR="00C41E42" w:rsidRPr="00832EC2" w14:paraId="33092C67" w14:textId="77777777" w:rsidTr="0054297E">
        <w:tc>
          <w:tcPr>
            <w:tcW w:w="1359" w:type="dxa"/>
          </w:tcPr>
          <w:p w14:paraId="29099155" w14:textId="77777777" w:rsidR="00C41E42" w:rsidRPr="00832EC2" w:rsidRDefault="00C41E42" w:rsidP="00832EC2">
            <w:pPr>
              <w:spacing w:line="720" w:lineRule="auto"/>
              <w:jc w:val="center"/>
              <w:rPr>
                <w:b/>
                <w:bCs/>
                <w:sz w:val="28"/>
                <w:szCs w:val="28"/>
              </w:rPr>
            </w:pPr>
            <w:r w:rsidRPr="00832EC2">
              <w:rPr>
                <w:rFonts w:hint="eastAsia"/>
                <w:b/>
                <w:bCs/>
                <w:sz w:val="28"/>
                <w:szCs w:val="28"/>
              </w:rPr>
              <w:t>分</w:t>
            </w:r>
            <w:r w:rsidRPr="00832EC2">
              <w:rPr>
                <w:rFonts w:hint="eastAsia"/>
                <w:b/>
                <w:bCs/>
                <w:sz w:val="28"/>
                <w:szCs w:val="28"/>
              </w:rPr>
              <w:t xml:space="preserve">  </w:t>
            </w:r>
            <w:r w:rsidRPr="00832EC2">
              <w:rPr>
                <w:rFonts w:hint="eastAsia"/>
                <w:b/>
                <w:bCs/>
                <w:sz w:val="28"/>
                <w:szCs w:val="28"/>
              </w:rPr>
              <w:t>数：</w:t>
            </w:r>
          </w:p>
        </w:tc>
        <w:tc>
          <w:tcPr>
            <w:tcW w:w="1654" w:type="dxa"/>
          </w:tcPr>
          <w:p w14:paraId="6F192764" w14:textId="77777777" w:rsidR="00C41E42" w:rsidRPr="00832EC2" w:rsidRDefault="00C41E42" w:rsidP="00832EC2">
            <w:pPr>
              <w:spacing w:line="720" w:lineRule="auto"/>
              <w:jc w:val="center"/>
              <w:rPr>
                <w:b/>
                <w:bCs/>
              </w:rPr>
            </w:pPr>
          </w:p>
        </w:tc>
      </w:tr>
      <w:tr w:rsidR="00C41E42" w:rsidRPr="00832EC2" w14:paraId="47B59E70" w14:textId="77777777" w:rsidTr="00E900EE">
        <w:trPr>
          <w:trHeight w:val="773"/>
        </w:trPr>
        <w:tc>
          <w:tcPr>
            <w:tcW w:w="1359" w:type="dxa"/>
          </w:tcPr>
          <w:p w14:paraId="01F935AD" w14:textId="77777777" w:rsidR="00C41E42" w:rsidRPr="00832EC2" w:rsidRDefault="00C41E42" w:rsidP="00832EC2">
            <w:pPr>
              <w:spacing w:line="720" w:lineRule="auto"/>
              <w:jc w:val="center"/>
              <w:rPr>
                <w:b/>
                <w:bCs/>
                <w:sz w:val="28"/>
                <w:szCs w:val="28"/>
              </w:rPr>
            </w:pPr>
            <w:r w:rsidRPr="00832EC2">
              <w:rPr>
                <w:rFonts w:hint="eastAsia"/>
                <w:b/>
                <w:bCs/>
                <w:sz w:val="28"/>
                <w:szCs w:val="28"/>
              </w:rPr>
              <w:t>评卷人：</w:t>
            </w:r>
          </w:p>
        </w:tc>
        <w:tc>
          <w:tcPr>
            <w:tcW w:w="1654" w:type="dxa"/>
          </w:tcPr>
          <w:p w14:paraId="508CE18C" w14:textId="77777777" w:rsidR="00C41E42" w:rsidRPr="00832EC2" w:rsidRDefault="00C41E42" w:rsidP="00832EC2">
            <w:pPr>
              <w:spacing w:line="720" w:lineRule="auto"/>
              <w:jc w:val="center"/>
              <w:rPr>
                <w:b/>
                <w:bCs/>
              </w:rPr>
            </w:pPr>
          </w:p>
        </w:tc>
      </w:tr>
    </w:tbl>
    <w:p w14:paraId="1D8C12B8" w14:textId="77777777" w:rsidR="00CD10AA" w:rsidRDefault="00CD10AA">
      <w:pPr>
        <w:jc w:val="center"/>
        <w:rPr>
          <w:b/>
          <w:bCs/>
        </w:rPr>
      </w:pPr>
    </w:p>
    <w:p w14:paraId="21B6E321" w14:textId="77777777" w:rsidR="000A10D5" w:rsidRDefault="000A10D5">
      <w:pPr>
        <w:jc w:val="center"/>
        <w:rPr>
          <w:b/>
          <w:bCs/>
        </w:rPr>
      </w:pPr>
    </w:p>
    <w:p w14:paraId="00342B01" w14:textId="77777777" w:rsidR="00CD10AA" w:rsidRDefault="00B66BBF">
      <w:pPr>
        <w:jc w:val="center"/>
        <w:rPr>
          <w:rFonts w:eastAsia="楷体_GB2312"/>
          <w:b/>
          <w:bCs/>
          <w:sz w:val="28"/>
        </w:rPr>
      </w:pPr>
      <w:r>
        <w:rPr>
          <w:b/>
          <w:bCs/>
          <w:noProof/>
        </w:rPr>
        <w:drawing>
          <wp:inline distT="0" distB="0" distL="0" distR="0" wp14:anchorId="438A3405" wp14:editId="20C9CCA7">
            <wp:extent cx="2472690" cy="665480"/>
            <wp:effectExtent l="0" t="0" r="0" b="0"/>
            <wp:docPr id="2" name="图片 1" descr="b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h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72690" cy="665480"/>
                    </a:xfrm>
                    <a:prstGeom prst="rect">
                      <a:avLst/>
                    </a:prstGeom>
                    <a:noFill/>
                    <a:ln>
                      <a:noFill/>
                    </a:ln>
                  </pic:spPr>
                </pic:pic>
              </a:graphicData>
            </a:graphic>
          </wp:inline>
        </w:drawing>
      </w:r>
    </w:p>
    <w:p w14:paraId="6C6279D0" w14:textId="77777777" w:rsidR="00CD10AA" w:rsidRDefault="00CD10AA">
      <w:pPr>
        <w:adjustRightInd w:val="0"/>
        <w:snapToGrid w:val="0"/>
        <w:jc w:val="center"/>
        <w:rPr>
          <w:rFonts w:eastAsia="华文中宋"/>
          <w:b/>
          <w:bCs/>
          <w:sz w:val="28"/>
        </w:rPr>
      </w:pPr>
    </w:p>
    <w:p w14:paraId="18E8001A" w14:textId="77777777" w:rsidR="00CD10AA" w:rsidRDefault="00CD10AA" w:rsidP="00832EC2">
      <w:pPr>
        <w:jc w:val="center"/>
        <w:rPr>
          <w:rFonts w:eastAsia="黑体"/>
          <w:b/>
          <w:bCs/>
          <w:spacing w:val="40"/>
          <w:sz w:val="44"/>
        </w:rPr>
      </w:pPr>
      <w:r>
        <w:rPr>
          <w:rFonts w:eastAsia="黑体" w:hint="eastAsia"/>
          <w:b/>
          <w:bCs/>
          <w:spacing w:val="40"/>
          <w:sz w:val="44"/>
        </w:rPr>
        <w:t>研究生</w:t>
      </w:r>
      <w:r w:rsidR="00101F3B">
        <w:rPr>
          <w:rFonts w:eastAsia="黑体"/>
          <w:b/>
          <w:bCs/>
          <w:spacing w:val="40"/>
          <w:sz w:val="44"/>
        </w:rPr>
        <w:t>“</w:t>
      </w:r>
      <w:r w:rsidR="0000618F">
        <w:rPr>
          <w:rFonts w:eastAsia="黑体" w:hint="eastAsia"/>
          <w:b/>
          <w:bCs/>
          <w:spacing w:val="40"/>
          <w:sz w:val="44"/>
        </w:rPr>
        <w:t>高级</w:t>
      </w:r>
      <w:r w:rsidR="00331A40">
        <w:rPr>
          <w:rFonts w:eastAsia="黑体" w:hint="eastAsia"/>
          <w:b/>
          <w:bCs/>
          <w:spacing w:val="40"/>
          <w:sz w:val="44"/>
        </w:rPr>
        <w:t>机器学习</w:t>
      </w:r>
      <w:r w:rsidR="00237FDA">
        <w:rPr>
          <w:rFonts w:eastAsia="黑体" w:hint="eastAsia"/>
          <w:b/>
          <w:bCs/>
          <w:spacing w:val="40"/>
          <w:sz w:val="44"/>
        </w:rPr>
        <w:t>理论</w:t>
      </w:r>
      <w:r w:rsidR="00101F3B">
        <w:rPr>
          <w:rFonts w:eastAsia="黑体"/>
          <w:b/>
          <w:bCs/>
          <w:spacing w:val="40"/>
          <w:sz w:val="44"/>
        </w:rPr>
        <w:t>”</w:t>
      </w:r>
      <w:r w:rsidR="000A10D5">
        <w:rPr>
          <w:rFonts w:eastAsia="黑体" w:hint="eastAsia"/>
          <w:b/>
          <w:bCs/>
          <w:spacing w:val="40"/>
          <w:sz w:val="44"/>
        </w:rPr>
        <w:t>课程</w:t>
      </w:r>
      <w:r>
        <w:rPr>
          <w:rFonts w:eastAsia="黑体" w:hint="eastAsia"/>
          <w:b/>
          <w:bCs/>
          <w:spacing w:val="40"/>
          <w:sz w:val="44"/>
        </w:rPr>
        <w:t>报告</w:t>
      </w:r>
    </w:p>
    <w:p w14:paraId="17589793" w14:textId="77777777" w:rsidR="00CD10AA" w:rsidRDefault="00CD10AA">
      <w:pPr>
        <w:rPr>
          <w:rFonts w:eastAsia="华文中宋"/>
          <w:b/>
          <w:bCs/>
          <w:spacing w:val="60"/>
          <w:sz w:val="28"/>
        </w:rPr>
      </w:pPr>
    </w:p>
    <w:p w14:paraId="3CBBA9BC" w14:textId="77777777" w:rsidR="00832EC2" w:rsidRDefault="00832EC2" w:rsidP="00F41A7A">
      <w:pPr>
        <w:ind w:firstLineChars="600" w:firstLine="1807"/>
        <w:rPr>
          <w:b/>
          <w:bCs/>
          <w:sz w:val="30"/>
        </w:rPr>
      </w:pPr>
    </w:p>
    <w:p w14:paraId="066B6825" w14:textId="77777777" w:rsidR="00832EC2" w:rsidRDefault="00832EC2" w:rsidP="00F41A7A">
      <w:pPr>
        <w:ind w:firstLineChars="600" w:firstLine="1807"/>
        <w:rPr>
          <w:b/>
          <w:bCs/>
          <w:sz w:val="30"/>
        </w:rPr>
      </w:pPr>
    </w:p>
    <w:p w14:paraId="70E4D2A1" w14:textId="2C4A9523" w:rsidR="005A6F13" w:rsidRDefault="005A6F13" w:rsidP="005A6F13">
      <w:pPr>
        <w:ind w:firstLineChars="600" w:firstLine="1807"/>
        <w:rPr>
          <w:b/>
          <w:bCs/>
          <w:sz w:val="30"/>
        </w:rPr>
      </w:pPr>
      <w:r w:rsidRPr="00F41A7A">
        <w:rPr>
          <w:rFonts w:hint="eastAsia"/>
          <w:b/>
          <w:bCs/>
          <w:sz w:val="30"/>
        </w:rPr>
        <w:t>题</w:t>
      </w:r>
      <w:r w:rsidRPr="00F41A7A">
        <w:rPr>
          <w:rFonts w:hint="eastAsia"/>
          <w:b/>
          <w:bCs/>
          <w:sz w:val="30"/>
        </w:rPr>
        <w:t xml:space="preserve"> </w:t>
      </w:r>
      <w:r w:rsidRPr="00F41A7A">
        <w:rPr>
          <w:rFonts w:hint="eastAsia"/>
          <w:b/>
          <w:bCs/>
          <w:sz w:val="30"/>
        </w:rPr>
        <w:t>目：</w:t>
      </w:r>
      <w:r w:rsidRPr="006A7463">
        <w:rPr>
          <w:b/>
          <w:bCs/>
          <w:sz w:val="30"/>
        </w:rPr>
        <w:t>基于</w:t>
      </w:r>
      <w:r w:rsidRPr="006A7463">
        <w:rPr>
          <w:b/>
          <w:bCs/>
          <w:sz w:val="30"/>
        </w:rPr>
        <w:t xml:space="preserve"> </w:t>
      </w:r>
      <w:proofErr w:type="spellStart"/>
      <w:r w:rsidRPr="006A7463">
        <w:rPr>
          <w:b/>
          <w:bCs/>
          <w:sz w:val="30"/>
        </w:rPr>
        <w:t>LightGBM</w:t>
      </w:r>
      <w:proofErr w:type="spellEnd"/>
      <w:r w:rsidRPr="006A7463">
        <w:rPr>
          <w:b/>
          <w:bCs/>
          <w:sz w:val="30"/>
        </w:rPr>
        <w:t xml:space="preserve"> </w:t>
      </w:r>
      <w:r w:rsidRPr="006A7463">
        <w:rPr>
          <w:b/>
          <w:bCs/>
          <w:sz w:val="30"/>
        </w:rPr>
        <w:t>集成学习算法的房价预测模型研究</w:t>
      </w:r>
    </w:p>
    <w:p w14:paraId="1160F6BB" w14:textId="77777777" w:rsidR="00E900EE" w:rsidRPr="00F41A7A" w:rsidRDefault="00E900EE" w:rsidP="00F41A7A">
      <w:pPr>
        <w:ind w:firstLineChars="600" w:firstLine="1807"/>
        <w:rPr>
          <w:b/>
          <w:bCs/>
          <w:sz w:val="30"/>
        </w:rPr>
      </w:pPr>
      <w:r>
        <w:rPr>
          <w:rFonts w:hint="eastAsia"/>
          <w:b/>
          <w:bCs/>
          <w:sz w:val="30"/>
        </w:rPr>
        <w:t>选题方向：</w:t>
      </w:r>
    </w:p>
    <w:p w14:paraId="065770A6" w14:textId="77777777" w:rsidR="005A6F13" w:rsidRPr="00E900EE" w:rsidRDefault="005A6F13" w:rsidP="005A6F13">
      <w:pPr>
        <w:pStyle w:val="af1"/>
        <w:ind w:left="1807" w:firstLineChars="0" w:firstLine="0"/>
        <w:rPr>
          <w:sz w:val="28"/>
          <w:szCs w:val="28"/>
        </w:rPr>
      </w:pPr>
      <w:r w:rsidRPr="00E900EE">
        <w:rPr>
          <w:sz w:val="28"/>
          <w:szCs w:val="28"/>
        </w:rPr>
        <w:sym w:font="Wingdings 2" w:char="F0A3"/>
      </w:r>
      <w:r w:rsidRPr="00E900EE">
        <w:rPr>
          <w:rFonts w:hint="eastAsia"/>
          <w:sz w:val="28"/>
          <w:szCs w:val="28"/>
        </w:rPr>
        <w:t xml:space="preserve"> </w:t>
      </w:r>
      <w:r w:rsidRPr="00E900EE">
        <w:rPr>
          <w:rFonts w:hint="eastAsia"/>
          <w:sz w:val="28"/>
          <w:szCs w:val="28"/>
        </w:rPr>
        <w:t>三个以上的基础算法解决经典的仿真问题</w:t>
      </w:r>
    </w:p>
    <w:p w14:paraId="63894D38" w14:textId="0A15B6AD" w:rsidR="005A6F13" w:rsidRPr="00E900EE" w:rsidRDefault="00C85152" w:rsidP="005A6F13">
      <w:pPr>
        <w:pStyle w:val="af1"/>
        <w:ind w:left="1807" w:firstLineChars="0" w:firstLine="0"/>
        <w:rPr>
          <w:sz w:val="28"/>
          <w:szCs w:val="28"/>
        </w:rPr>
      </w:pPr>
      <w:r>
        <w:rPr>
          <w:rFonts w:ascii="Wingdings 2" w:hAnsi="Wingdings 2"/>
          <w:sz w:val="28"/>
          <w:szCs w:val="28"/>
        </w:rPr>
        <w:t>R</w:t>
      </w:r>
      <w:r w:rsidR="005A6F13" w:rsidRPr="00E900EE">
        <w:rPr>
          <w:sz w:val="28"/>
          <w:szCs w:val="28"/>
        </w:rPr>
        <w:t xml:space="preserve"> </w:t>
      </w:r>
      <w:r w:rsidR="005A6F13" w:rsidRPr="00E900EE">
        <w:rPr>
          <w:rFonts w:hint="eastAsia"/>
          <w:sz w:val="28"/>
          <w:szCs w:val="28"/>
        </w:rPr>
        <w:t>扩展算法解决竞赛问题或实际问题</w:t>
      </w:r>
    </w:p>
    <w:p w14:paraId="25645109" w14:textId="77777777" w:rsidR="005A6F13" w:rsidRPr="00E900EE" w:rsidRDefault="005A6F13" w:rsidP="005A6F13">
      <w:pPr>
        <w:pStyle w:val="af1"/>
        <w:ind w:left="1807" w:firstLineChars="0" w:firstLine="0"/>
        <w:rPr>
          <w:sz w:val="28"/>
          <w:szCs w:val="28"/>
        </w:rPr>
      </w:pPr>
      <w:r w:rsidRPr="00E900EE">
        <w:rPr>
          <w:sz w:val="28"/>
          <w:szCs w:val="28"/>
        </w:rPr>
        <w:sym w:font="Wingdings 2" w:char="F0A3"/>
      </w:r>
      <w:r w:rsidRPr="00E900EE">
        <w:rPr>
          <w:sz w:val="28"/>
          <w:szCs w:val="28"/>
        </w:rPr>
        <w:t xml:space="preserve"> </w:t>
      </w:r>
      <w:r w:rsidRPr="00E900EE">
        <w:rPr>
          <w:rFonts w:hint="eastAsia"/>
          <w:sz w:val="28"/>
          <w:szCs w:val="28"/>
        </w:rPr>
        <w:t>提出了创新性的算法思路解决实际问题</w:t>
      </w:r>
    </w:p>
    <w:p w14:paraId="654DE87C" w14:textId="77777777" w:rsidR="00CD10AA" w:rsidRDefault="00CD10AA">
      <w:pPr>
        <w:rPr>
          <w:rFonts w:eastAsia="华文中宋"/>
          <w:b/>
          <w:bCs/>
          <w:spacing w:val="60"/>
          <w:sz w:val="50"/>
        </w:rPr>
      </w:pPr>
    </w:p>
    <w:p w14:paraId="78DCBF5A" w14:textId="77777777" w:rsidR="00CD10AA" w:rsidRDefault="00CD10AA">
      <w:pPr>
        <w:jc w:val="center"/>
        <w:rPr>
          <w:b/>
          <w:bCs/>
        </w:rPr>
      </w:pPr>
    </w:p>
    <w:p w14:paraId="0925D8C4" w14:textId="77777777" w:rsidR="005A6F13" w:rsidRDefault="005A6F13" w:rsidP="005A6F13">
      <w:pPr>
        <w:spacing w:line="700" w:lineRule="exact"/>
        <w:ind w:leftChars="900" w:left="1890"/>
        <w:rPr>
          <w:b/>
          <w:bCs/>
          <w:sz w:val="30"/>
          <w:u w:val="single"/>
        </w:rPr>
      </w:pPr>
      <w:r>
        <w:rPr>
          <w:rFonts w:hint="eastAsia"/>
          <w:b/>
          <w:bCs/>
          <w:sz w:val="30"/>
        </w:rPr>
        <w:t>学</w:t>
      </w:r>
      <w:r>
        <w:rPr>
          <w:rFonts w:hint="eastAsia"/>
          <w:b/>
          <w:bCs/>
          <w:sz w:val="30"/>
        </w:rPr>
        <w:t xml:space="preserve">    </w:t>
      </w:r>
      <w:r>
        <w:rPr>
          <w:rFonts w:hint="eastAsia"/>
          <w:b/>
          <w:bCs/>
          <w:spacing w:val="4"/>
          <w:sz w:val="30"/>
        </w:rPr>
        <w:t xml:space="preserve">   </w:t>
      </w:r>
      <w:r>
        <w:rPr>
          <w:rFonts w:hint="eastAsia"/>
          <w:b/>
          <w:bCs/>
          <w:sz w:val="30"/>
        </w:rPr>
        <w:t xml:space="preserve"> </w:t>
      </w:r>
      <w:r>
        <w:rPr>
          <w:rFonts w:hint="eastAsia"/>
          <w:b/>
          <w:bCs/>
          <w:sz w:val="30"/>
        </w:rPr>
        <w:t>号</w:t>
      </w:r>
      <w:r>
        <w:rPr>
          <w:rFonts w:hint="eastAsia"/>
          <w:b/>
          <w:bCs/>
          <w:spacing w:val="-4"/>
          <w:sz w:val="30"/>
        </w:rPr>
        <w:t xml:space="preserve"> </w:t>
      </w:r>
      <w:r>
        <w:rPr>
          <w:rFonts w:hint="eastAsia"/>
          <w:b/>
          <w:bCs/>
          <w:sz w:val="30"/>
          <w:u w:val="single"/>
        </w:rPr>
        <w:tab/>
        <w:t>D2</w:t>
      </w:r>
      <w:r>
        <w:rPr>
          <w:b/>
          <w:bCs/>
          <w:sz w:val="30"/>
          <w:u w:val="single"/>
        </w:rPr>
        <w:t xml:space="preserve">02581826   </w:t>
      </w:r>
      <w:r>
        <w:rPr>
          <w:rFonts w:hint="eastAsia"/>
          <w:b/>
          <w:bCs/>
          <w:sz w:val="30"/>
          <w:u w:val="single"/>
        </w:rPr>
        <w:tab/>
      </w:r>
      <w:r>
        <w:rPr>
          <w:rFonts w:hint="eastAsia"/>
          <w:b/>
          <w:bCs/>
          <w:sz w:val="30"/>
          <w:u w:val="single"/>
        </w:rPr>
        <w:tab/>
      </w:r>
      <w:r>
        <w:rPr>
          <w:rFonts w:hint="eastAsia"/>
          <w:b/>
          <w:bCs/>
          <w:sz w:val="30"/>
          <w:u w:val="single"/>
        </w:rPr>
        <w:tab/>
      </w:r>
      <w:r>
        <w:rPr>
          <w:rFonts w:hint="eastAsia"/>
          <w:b/>
          <w:bCs/>
          <w:sz w:val="30"/>
          <w:u w:val="single"/>
        </w:rPr>
        <w:tab/>
      </w:r>
    </w:p>
    <w:p w14:paraId="0BF979C0" w14:textId="77777777" w:rsidR="005A6F13" w:rsidRDefault="005A6F13" w:rsidP="005A6F13">
      <w:pPr>
        <w:spacing w:line="700" w:lineRule="exact"/>
        <w:ind w:leftChars="900" w:left="1890"/>
        <w:rPr>
          <w:b/>
          <w:bCs/>
          <w:sz w:val="30"/>
          <w:u w:val="single"/>
        </w:rPr>
      </w:pPr>
      <w:r>
        <w:rPr>
          <w:rFonts w:hint="eastAsia"/>
          <w:b/>
          <w:bCs/>
          <w:sz w:val="30"/>
        </w:rPr>
        <w:t>姓</w:t>
      </w:r>
      <w:r>
        <w:rPr>
          <w:rFonts w:hint="eastAsia"/>
          <w:b/>
          <w:bCs/>
          <w:sz w:val="30"/>
        </w:rPr>
        <w:t xml:space="preserve">    </w:t>
      </w:r>
      <w:r>
        <w:rPr>
          <w:rFonts w:hint="eastAsia"/>
          <w:b/>
          <w:bCs/>
          <w:spacing w:val="2"/>
          <w:sz w:val="30"/>
        </w:rPr>
        <w:t xml:space="preserve">  </w:t>
      </w:r>
      <w:r>
        <w:rPr>
          <w:rFonts w:hint="eastAsia"/>
          <w:b/>
          <w:bCs/>
          <w:sz w:val="30"/>
        </w:rPr>
        <w:t xml:space="preserve">  </w:t>
      </w:r>
      <w:r>
        <w:rPr>
          <w:rFonts w:hint="eastAsia"/>
          <w:b/>
          <w:bCs/>
          <w:sz w:val="30"/>
        </w:rPr>
        <w:t>名</w:t>
      </w:r>
      <w:r>
        <w:rPr>
          <w:rFonts w:hint="eastAsia"/>
          <w:b/>
          <w:bCs/>
          <w:sz w:val="30"/>
        </w:rPr>
        <w:t xml:space="preserve"> </w:t>
      </w:r>
      <w:r>
        <w:rPr>
          <w:rFonts w:hint="eastAsia"/>
          <w:b/>
          <w:bCs/>
          <w:sz w:val="30"/>
          <w:u w:val="single"/>
        </w:rPr>
        <w:tab/>
      </w:r>
      <w:r>
        <w:rPr>
          <w:rFonts w:hint="eastAsia"/>
          <w:b/>
          <w:bCs/>
          <w:sz w:val="30"/>
          <w:u w:val="single"/>
        </w:rPr>
        <w:t>张耀之</w:t>
      </w:r>
      <w:r>
        <w:rPr>
          <w:rFonts w:hint="eastAsia"/>
          <w:b/>
          <w:bCs/>
          <w:sz w:val="30"/>
          <w:u w:val="single"/>
        </w:rPr>
        <w:tab/>
      </w:r>
      <w:r>
        <w:rPr>
          <w:rFonts w:hint="eastAsia"/>
          <w:b/>
          <w:bCs/>
          <w:sz w:val="30"/>
          <w:u w:val="single"/>
        </w:rPr>
        <w:tab/>
      </w:r>
      <w:r>
        <w:rPr>
          <w:rFonts w:hint="eastAsia"/>
          <w:b/>
          <w:bCs/>
          <w:sz w:val="30"/>
          <w:u w:val="single"/>
        </w:rPr>
        <w:tab/>
      </w:r>
      <w:r>
        <w:rPr>
          <w:b/>
          <w:bCs/>
          <w:sz w:val="30"/>
          <w:u w:val="single"/>
        </w:rPr>
        <w:t xml:space="preserve">      </w:t>
      </w:r>
      <w:r>
        <w:rPr>
          <w:rFonts w:hint="eastAsia"/>
          <w:b/>
          <w:bCs/>
          <w:sz w:val="30"/>
          <w:u w:val="single"/>
        </w:rPr>
        <w:tab/>
      </w:r>
    </w:p>
    <w:p w14:paraId="7CC0641B" w14:textId="77777777" w:rsidR="005A6F13" w:rsidRDefault="005A6F13" w:rsidP="005A6F13">
      <w:pPr>
        <w:spacing w:line="700" w:lineRule="exact"/>
        <w:ind w:leftChars="900" w:left="1890"/>
        <w:rPr>
          <w:b/>
          <w:bCs/>
          <w:sz w:val="30"/>
          <w:u w:val="single"/>
        </w:rPr>
      </w:pPr>
      <w:r>
        <w:rPr>
          <w:rFonts w:hint="eastAsia"/>
          <w:b/>
          <w:bCs/>
          <w:sz w:val="30"/>
        </w:rPr>
        <w:t>专</w:t>
      </w:r>
      <w:r>
        <w:rPr>
          <w:rFonts w:hint="eastAsia"/>
          <w:b/>
          <w:bCs/>
          <w:sz w:val="30"/>
        </w:rPr>
        <w:t xml:space="preserve">        </w:t>
      </w:r>
      <w:r>
        <w:rPr>
          <w:rFonts w:hint="eastAsia"/>
          <w:b/>
          <w:bCs/>
          <w:sz w:val="30"/>
        </w:rPr>
        <w:t>业</w:t>
      </w:r>
      <w:r>
        <w:rPr>
          <w:rFonts w:hint="eastAsia"/>
          <w:b/>
          <w:bCs/>
          <w:sz w:val="30"/>
        </w:rPr>
        <w:t xml:space="preserve"> </w:t>
      </w:r>
      <w:r>
        <w:rPr>
          <w:rFonts w:hint="eastAsia"/>
          <w:b/>
          <w:bCs/>
          <w:sz w:val="30"/>
          <w:u w:val="single"/>
        </w:rPr>
        <w:tab/>
        <w:t xml:space="preserve"> </w:t>
      </w:r>
      <w:r>
        <w:rPr>
          <w:rFonts w:hint="eastAsia"/>
          <w:b/>
          <w:bCs/>
          <w:sz w:val="30"/>
          <w:u w:val="single"/>
        </w:rPr>
        <w:t>计算机科学与技术</w:t>
      </w:r>
      <w:r>
        <w:rPr>
          <w:b/>
          <w:bCs/>
          <w:sz w:val="30"/>
          <w:u w:val="single"/>
        </w:rPr>
        <w:t xml:space="preserve">     </w:t>
      </w:r>
    </w:p>
    <w:p w14:paraId="7BCD6A33" w14:textId="69AC9ABC" w:rsidR="005A6F13" w:rsidRDefault="005A6F13" w:rsidP="005A6F13">
      <w:pPr>
        <w:spacing w:line="700" w:lineRule="exact"/>
        <w:ind w:leftChars="900" w:left="1890"/>
        <w:rPr>
          <w:b/>
          <w:bCs/>
          <w:sz w:val="30"/>
          <w:u w:val="single"/>
        </w:rPr>
      </w:pPr>
      <w:r>
        <w:rPr>
          <w:rFonts w:hint="eastAsia"/>
          <w:b/>
          <w:bCs/>
          <w:spacing w:val="12"/>
          <w:sz w:val="30"/>
        </w:rPr>
        <w:t>课程指导教</w:t>
      </w:r>
      <w:r>
        <w:rPr>
          <w:rFonts w:hint="eastAsia"/>
          <w:b/>
          <w:bCs/>
          <w:sz w:val="30"/>
        </w:rPr>
        <w:t>师</w:t>
      </w:r>
      <w:r>
        <w:rPr>
          <w:rFonts w:hint="eastAsia"/>
          <w:b/>
          <w:bCs/>
          <w:sz w:val="30"/>
        </w:rPr>
        <w:t xml:space="preserve"> </w:t>
      </w:r>
      <w:r>
        <w:rPr>
          <w:rFonts w:hint="eastAsia"/>
          <w:b/>
          <w:bCs/>
          <w:sz w:val="30"/>
          <w:u w:val="single"/>
        </w:rPr>
        <w:tab/>
        <w:t xml:space="preserve"> </w:t>
      </w:r>
      <w:r w:rsidR="005E1D6D">
        <w:rPr>
          <w:rFonts w:hint="eastAsia"/>
          <w:b/>
          <w:bCs/>
          <w:sz w:val="30"/>
          <w:u w:val="single"/>
        </w:rPr>
        <w:t>伍冬睿</w:t>
      </w:r>
      <w:r>
        <w:rPr>
          <w:b/>
          <w:bCs/>
          <w:sz w:val="30"/>
          <w:u w:val="single"/>
        </w:rPr>
        <w:t xml:space="preserve"> </w:t>
      </w:r>
      <w:r>
        <w:rPr>
          <w:rFonts w:hint="eastAsia"/>
          <w:b/>
          <w:bCs/>
          <w:sz w:val="30"/>
          <w:u w:val="single"/>
        </w:rPr>
        <w:tab/>
      </w:r>
      <w:r>
        <w:rPr>
          <w:rFonts w:hint="eastAsia"/>
          <w:b/>
          <w:bCs/>
          <w:sz w:val="30"/>
          <w:u w:val="single"/>
        </w:rPr>
        <w:tab/>
      </w:r>
      <w:r>
        <w:rPr>
          <w:rFonts w:hint="eastAsia"/>
          <w:b/>
          <w:bCs/>
          <w:sz w:val="30"/>
          <w:u w:val="single"/>
        </w:rPr>
        <w:tab/>
      </w:r>
      <w:r>
        <w:rPr>
          <w:rFonts w:hint="eastAsia"/>
          <w:b/>
          <w:bCs/>
          <w:sz w:val="30"/>
          <w:u w:val="single"/>
        </w:rPr>
        <w:tab/>
      </w:r>
      <w:r>
        <w:rPr>
          <w:rFonts w:hint="eastAsia"/>
          <w:b/>
          <w:bCs/>
          <w:sz w:val="30"/>
          <w:u w:val="single"/>
        </w:rPr>
        <w:tab/>
      </w:r>
      <w:r>
        <w:rPr>
          <w:rFonts w:hint="eastAsia"/>
          <w:b/>
          <w:bCs/>
          <w:sz w:val="30"/>
          <w:u w:val="single"/>
        </w:rPr>
        <w:tab/>
      </w:r>
    </w:p>
    <w:p w14:paraId="12701340" w14:textId="77777777" w:rsidR="005A6F13" w:rsidRDefault="005A6F13" w:rsidP="005A6F13">
      <w:pPr>
        <w:spacing w:line="700" w:lineRule="exact"/>
        <w:ind w:leftChars="900" w:left="1890"/>
        <w:rPr>
          <w:b/>
          <w:bCs/>
          <w:sz w:val="30"/>
        </w:rPr>
      </w:pPr>
      <w:r>
        <w:rPr>
          <w:rFonts w:hint="eastAsia"/>
          <w:b/>
          <w:bCs/>
          <w:sz w:val="30"/>
        </w:rPr>
        <w:t>院（系、所）</w:t>
      </w:r>
      <w:r>
        <w:rPr>
          <w:rFonts w:hint="eastAsia"/>
          <w:b/>
          <w:bCs/>
          <w:sz w:val="30"/>
        </w:rPr>
        <w:t xml:space="preserve"> </w:t>
      </w:r>
      <w:r>
        <w:rPr>
          <w:rFonts w:hint="eastAsia"/>
          <w:b/>
          <w:bCs/>
          <w:sz w:val="30"/>
          <w:u w:val="single"/>
        </w:rPr>
        <w:tab/>
      </w:r>
      <w:r>
        <w:rPr>
          <w:rFonts w:hint="eastAsia"/>
          <w:b/>
          <w:bCs/>
          <w:sz w:val="30"/>
          <w:u w:val="single"/>
        </w:rPr>
        <w:t>计算机科学与技术学院</w:t>
      </w:r>
      <w:r>
        <w:rPr>
          <w:b/>
          <w:bCs/>
          <w:sz w:val="30"/>
          <w:u w:val="single"/>
        </w:rPr>
        <w:t xml:space="preserve">  </w:t>
      </w:r>
    </w:p>
    <w:p w14:paraId="709F474D" w14:textId="77777777" w:rsidR="005A6F13" w:rsidRPr="005A6F13" w:rsidRDefault="005A6F13" w:rsidP="005A6F13">
      <w:pPr>
        <w:spacing w:beforeLines="40" w:before="96" w:afterLines="40" w:after="96"/>
        <w:jc w:val="center"/>
        <w:rPr>
          <w:b/>
          <w:bCs/>
        </w:rPr>
      </w:pPr>
    </w:p>
    <w:p w14:paraId="15860A6D" w14:textId="77777777" w:rsidR="005A6F13" w:rsidRDefault="005A6F13" w:rsidP="00EF7092">
      <w:pPr>
        <w:rPr>
          <w:b/>
          <w:bCs/>
        </w:rPr>
      </w:pPr>
    </w:p>
    <w:p w14:paraId="524ABEA1" w14:textId="77777777" w:rsidR="005A6F13" w:rsidRDefault="005A6F13" w:rsidP="005A6F13">
      <w:pPr>
        <w:rPr>
          <w:b/>
          <w:bCs/>
        </w:rPr>
      </w:pPr>
    </w:p>
    <w:p w14:paraId="188007D3" w14:textId="66AAFE78" w:rsidR="005A6F13" w:rsidRDefault="005A6F13" w:rsidP="005A6F13">
      <w:pPr>
        <w:jc w:val="center"/>
        <w:rPr>
          <w:b/>
          <w:bCs/>
          <w:sz w:val="28"/>
          <w:szCs w:val="28"/>
        </w:rPr>
      </w:pPr>
      <w:r>
        <w:rPr>
          <w:rFonts w:hint="eastAsia"/>
          <w:b/>
          <w:bCs/>
          <w:sz w:val="28"/>
          <w:szCs w:val="28"/>
        </w:rPr>
        <w:t>2</w:t>
      </w:r>
      <w:r>
        <w:rPr>
          <w:b/>
          <w:bCs/>
          <w:sz w:val="28"/>
          <w:szCs w:val="28"/>
        </w:rPr>
        <w:t>026</w:t>
      </w:r>
      <w:r w:rsidRPr="00504463">
        <w:rPr>
          <w:rFonts w:hint="eastAsia"/>
          <w:b/>
          <w:bCs/>
          <w:sz w:val="28"/>
          <w:szCs w:val="28"/>
        </w:rPr>
        <w:t>年</w:t>
      </w:r>
      <w:r>
        <w:rPr>
          <w:rFonts w:hint="eastAsia"/>
          <w:b/>
          <w:bCs/>
          <w:sz w:val="28"/>
          <w:szCs w:val="28"/>
        </w:rPr>
        <w:t>5</w:t>
      </w:r>
      <w:r w:rsidRPr="00504463">
        <w:rPr>
          <w:rFonts w:hint="eastAsia"/>
          <w:b/>
          <w:bCs/>
          <w:sz w:val="28"/>
          <w:szCs w:val="28"/>
        </w:rPr>
        <w:t>月</w:t>
      </w:r>
      <w:r w:rsidR="00ED2656">
        <w:rPr>
          <w:rFonts w:hint="eastAsia"/>
          <w:b/>
          <w:bCs/>
          <w:sz w:val="28"/>
          <w:szCs w:val="28"/>
        </w:rPr>
        <w:t>24</w:t>
      </w:r>
      <w:r w:rsidRPr="00504463">
        <w:rPr>
          <w:rFonts w:hint="eastAsia"/>
          <w:b/>
          <w:bCs/>
          <w:sz w:val="28"/>
          <w:szCs w:val="28"/>
        </w:rPr>
        <w:t>日</w:t>
      </w:r>
    </w:p>
    <w:p w14:paraId="4DE461AE" w14:textId="77777777" w:rsidR="00832EC2" w:rsidRDefault="00832EC2" w:rsidP="00504463">
      <w:pPr>
        <w:jc w:val="center"/>
        <w:rPr>
          <w:b/>
          <w:bCs/>
          <w:sz w:val="28"/>
          <w:szCs w:val="28"/>
        </w:rPr>
        <w:sectPr w:rsidR="00832EC2" w:rsidSect="00832EC2">
          <w:pgSz w:w="11907" w:h="16840" w:code="9"/>
          <w:pgMar w:top="1701" w:right="1418" w:bottom="1247" w:left="1418" w:header="851" w:footer="794" w:gutter="0"/>
          <w:pgNumType w:start="1"/>
          <w:cols w:space="425"/>
          <w:docGrid w:linePitch="312"/>
        </w:sectPr>
      </w:pPr>
    </w:p>
    <w:p w14:paraId="5ABF3EB6" w14:textId="77777777" w:rsidR="00473FC4" w:rsidRDefault="00473FC4" w:rsidP="00473FC4">
      <w:pPr>
        <w:spacing w:beforeLines="200" w:before="480" w:afterLines="80" w:after="192"/>
        <w:jc w:val="center"/>
        <w:rPr>
          <w:b/>
          <w:bCs/>
          <w:sz w:val="28"/>
          <w:szCs w:val="28"/>
        </w:rPr>
      </w:pPr>
      <w:r w:rsidRPr="00FA55C4">
        <w:rPr>
          <w:b/>
          <w:bCs/>
          <w:sz w:val="28"/>
          <w:szCs w:val="28"/>
        </w:rPr>
        <w:lastRenderedPageBreak/>
        <w:t>基于</w:t>
      </w:r>
      <w:proofErr w:type="spellStart"/>
      <w:r w:rsidRPr="00FA55C4">
        <w:rPr>
          <w:b/>
          <w:bCs/>
          <w:sz w:val="28"/>
          <w:szCs w:val="28"/>
        </w:rPr>
        <w:t>LightGBM</w:t>
      </w:r>
      <w:proofErr w:type="spellEnd"/>
      <w:r w:rsidRPr="00FA55C4">
        <w:rPr>
          <w:b/>
          <w:bCs/>
          <w:sz w:val="28"/>
          <w:szCs w:val="28"/>
        </w:rPr>
        <w:t xml:space="preserve"> </w:t>
      </w:r>
      <w:r w:rsidRPr="00FA55C4">
        <w:rPr>
          <w:b/>
          <w:bCs/>
          <w:sz w:val="28"/>
          <w:szCs w:val="28"/>
        </w:rPr>
        <w:t>算法的房价预测模型研究</w:t>
      </w:r>
    </w:p>
    <w:p w14:paraId="62A162A4" w14:textId="77777777" w:rsidR="00060764" w:rsidRDefault="001B2FA0" w:rsidP="00504463">
      <w:pPr>
        <w:spacing w:after="120" w:line="360" w:lineRule="auto"/>
        <w:jc w:val="center"/>
        <w:rPr>
          <w:rFonts w:ascii="华文仿宋" w:eastAsia="华文仿宋" w:hAnsi="华文仿宋"/>
          <w:bCs/>
          <w:sz w:val="28"/>
          <w:szCs w:val="28"/>
        </w:rPr>
      </w:pPr>
      <w:r>
        <w:t>张耀之</w:t>
      </w:r>
    </w:p>
    <w:p w14:paraId="645228E8" w14:textId="77777777" w:rsidR="00583B03" w:rsidRPr="00583B03" w:rsidRDefault="00583B03" w:rsidP="00504463">
      <w:pPr>
        <w:spacing w:after="120" w:line="360" w:lineRule="auto"/>
        <w:jc w:val="center"/>
        <w:rPr>
          <w:rFonts w:ascii="楷体" w:eastAsia="楷体" w:hAnsi="楷体"/>
          <w:bCs/>
          <w:szCs w:val="21"/>
        </w:rPr>
      </w:pPr>
      <w:r>
        <w:t>（计算机科学与技术学院）</w:t>
      </w:r>
    </w:p>
    <w:p w14:paraId="3EF84BBC" w14:textId="77777777" w:rsidR="00060764" w:rsidRDefault="00060764" w:rsidP="00504463">
      <w:pPr>
        <w:jc w:val="center"/>
        <w:rPr>
          <w:b/>
          <w:bCs/>
          <w:sz w:val="28"/>
          <w:szCs w:val="28"/>
        </w:rPr>
      </w:pPr>
    </w:p>
    <w:p w14:paraId="567E4403" w14:textId="77777777" w:rsidR="00583B03" w:rsidRPr="00473FC4" w:rsidRDefault="00583B03" w:rsidP="008B581F">
      <w:pPr>
        <w:spacing w:after="120" w:line="360" w:lineRule="auto"/>
        <w:rPr>
          <w:b/>
          <w:bCs/>
          <w:sz w:val="24"/>
        </w:rPr>
      </w:pPr>
      <w:r w:rsidRPr="00473FC4">
        <w:rPr>
          <w:b/>
          <w:bCs/>
          <w:sz w:val="24"/>
        </w:rPr>
        <w:t>摘要：房价预测是房地产市场分析中的核心问题，其难点在于影响因素众多、特征间存在复杂的非线性交互关系。本文基于</w:t>
      </w:r>
      <w:r w:rsidRPr="00473FC4">
        <w:rPr>
          <w:b/>
          <w:bCs/>
          <w:sz w:val="24"/>
        </w:rPr>
        <w:t xml:space="preserve"> Kaggle </w:t>
      </w:r>
      <w:r w:rsidRPr="00473FC4">
        <w:rPr>
          <w:b/>
          <w:bCs/>
          <w:sz w:val="24"/>
        </w:rPr>
        <w:t>经典竞赛数据集</w:t>
      </w:r>
      <w:r w:rsidRPr="00473FC4">
        <w:rPr>
          <w:b/>
          <w:bCs/>
          <w:sz w:val="24"/>
        </w:rPr>
        <w:t xml:space="preserve"> "House Prices: Advanced Regression Techniques"</w:t>
      </w:r>
      <w:r w:rsidRPr="00473FC4">
        <w:rPr>
          <w:b/>
          <w:bCs/>
          <w:sz w:val="24"/>
        </w:rPr>
        <w:t>，以决策树和随机森林作为基线模型，以</w:t>
      </w:r>
      <w:r w:rsidRPr="00473FC4">
        <w:rPr>
          <w:b/>
          <w:bCs/>
          <w:sz w:val="24"/>
        </w:rPr>
        <w:t xml:space="preserve"> </w:t>
      </w:r>
      <w:proofErr w:type="spellStart"/>
      <w:r w:rsidRPr="00473FC4">
        <w:rPr>
          <w:b/>
          <w:bCs/>
          <w:sz w:val="24"/>
        </w:rPr>
        <w:t>LightGBM</w:t>
      </w:r>
      <w:proofErr w:type="spellEnd"/>
      <w:r w:rsidRPr="00473FC4">
        <w:rPr>
          <w:b/>
          <w:bCs/>
          <w:sz w:val="24"/>
        </w:rPr>
        <w:t xml:space="preserve"> </w:t>
      </w:r>
      <w:r w:rsidRPr="00473FC4">
        <w:rPr>
          <w:b/>
          <w:bCs/>
          <w:sz w:val="24"/>
        </w:rPr>
        <w:t>作为扩展集成学习算法，构建房价回归预测模型。研究首先介绍梯度提升决策树（</w:t>
      </w:r>
      <w:r w:rsidRPr="00473FC4">
        <w:rPr>
          <w:b/>
          <w:bCs/>
          <w:sz w:val="24"/>
        </w:rPr>
        <w:t>GBDT</w:t>
      </w:r>
      <w:r w:rsidRPr="00473FC4">
        <w:rPr>
          <w:b/>
          <w:bCs/>
          <w:sz w:val="24"/>
        </w:rPr>
        <w:t>）的基本原理，进而阐述</w:t>
      </w:r>
      <w:r w:rsidRPr="00473FC4">
        <w:rPr>
          <w:b/>
          <w:bCs/>
          <w:sz w:val="24"/>
        </w:rPr>
        <w:t xml:space="preserve"> </w:t>
      </w:r>
      <w:proofErr w:type="spellStart"/>
      <w:r w:rsidRPr="00473FC4">
        <w:rPr>
          <w:b/>
          <w:bCs/>
          <w:sz w:val="24"/>
        </w:rPr>
        <w:t>LightGBM</w:t>
      </w:r>
      <w:proofErr w:type="spellEnd"/>
      <w:r w:rsidRPr="00473FC4">
        <w:rPr>
          <w:b/>
          <w:bCs/>
          <w:sz w:val="24"/>
        </w:rPr>
        <w:t xml:space="preserve"> </w:t>
      </w:r>
      <w:r w:rsidRPr="00473FC4">
        <w:rPr>
          <w:b/>
          <w:bCs/>
          <w:sz w:val="24"/>
        </w:rPr>
        <w:t>所采用的直方图加速策略与</w:t>
      </w:r>
      <w:r w:rsidRPr="00473FC4">
        <w:rPr>
          <w:b/>
          <w:bCs/>
          <w:sz w:val="24"/>
        </w:rPr>
        <w:t xml:space="preserve"> leaf-wise </w:t>
      </w:r>
      <w:r w:rsidRPr="00473FC4">
        <w:rPr>
          <w:b/>
          <w:bCs/>
          <w:sz w:val="24"/>
        </w:rPr>
        <w:t>树生长策略。在数据预处理阶段，本文对缺失值进行语义化填充，构造总面积、总浴室数等领域特征，并对右偏数值特征与目标变量进行对数变换。实验采用十折交叉验证，以</w:t>
      </w:r>
      <w:r w:rsidRPr="00473FC4">
        <w:rPr>
          <w:b/>
          <w:bCs/>
          <w:sz w:val="24"/>
        </w:rPr>
        <w:t xml:space="preserve"> RMSLE </w:t>
      </w:r>
      <w:r w:rsidRPr="00473FC4">
        <w:rPr>
          <w:b/>
          <w:bCs/>
          <w:sz w:val="24"/>
        </w:rPr>
        <w:t>作为评价指标。结果表明，</w:t>
      </w:r>
      <w:proofErr w:type="spellStart"/>
      <w:r w:rsidRPr="00473FC4">
        <w:rPr>
          <w:b/>
          <w:bCs/>
          <w:sz w:val="24"/>
        </w:rPr>
        <w:t>LightGBM</w:t>
      </w:r>
      <w:proofErr w:type="spellEnd"/>
      <w:r w:rsidRPr="00473FC4">
        <w:rPr>
          <w:b/>
          <w:bCs/>
          <w:sz w:val="24"/>
        </w:rPr>
        <w:t xml:space="preserve"> </w:t>
      </w:r>
      <w:r w:rsidRPr="00473FC4">
        <w:rPr>
          <w:b/>
          <w:bCs/>
          <w:sz w:val="24"/>
        </w:rPr>
        <w:t>的平均</w:t>
      </w:r>
      <w:r w:rsidRPr="00473FC4">
        <w:rPr>
          <w:b/>
          <w:bCs/>
          <w:sz w:val="24"/>
        </w:rPr>
        <w:t xml:space="preserve"> RMSLE </w:t>
      </w:r>
      <w:r w:rsidRPr="00473FC4">
        <w:rPr>
          <w:b/>
          <w:bCs/>
          <w:sz w:val="24"/>
        </w:rPr>
        <w:t>为</w:t>
      </w:r>
      <w:r w:rsidRPr="00473FC4">
        <w:rPr>
          <w:b/>
          <w:bCs/>
          <w:sz w:val="24"/>
        </w:rPr>
        <w:t xml:space="preserve"> 0.1243</w:t>
      </w:r>
      <w:r w:rsidRPr="00473FC4">
        <w:rPr>
          <w:b/>
          <w:bCs/>
          <w:sz w:val="24"/>
        </w:rPr>
        <w:t>，优于决策树（</w:t>
      </w:r>
      <w:r w:rsidRPr="00473FC4">
        <w:rPr>
          <w:b/>
          <w:bCs/>
          <w:sz w:val="24"/>
        </w:rPr>
        <w:t>0.2010</w:t>
      </w:r>
      <w:r w:rsidRPr="00473FC4">
        <w:rPr>
          <w:b/>
          <w:bCs/>
          <w:sz w:val="24"/>
        </w:rPr>
        <w:t>）和随机森林（</w:t>
      </w:r>
      <w:r w:rsidRPr="00473FC4">
        <w:rPr>
          <w:b/>
          <w:bCs/>
          <w:sz w:val="24"/>
        </w:rPr>
        <w:t>0.1398</w:t>
      </w:r>
      <w:r w:rsidRPr="00473FC4">
        <w:rPr>
          <w:b/>
          <w:bCs/>
          <w:sz w:val="24"/>
        </w:rPr>
        <w:t>），验证了扩展算法在复杂房价预测任务中的有效性。</w:t>
      </w:r>
    </w:p>
    <w:p w14:paraId="45040354" w14:textId="77777777" w:rsidR="00570F3B" w:rsidRPr="00473FC4" w:rsidRDefault="00570F3B" w:rsidP="00583B03">
      <w:pPr>
        <w:spacing w:after="120" w:line="360" w:lineRule="auto"/>
        <w:rPr>
          <w:bCs/>
          <w:sz w:val="24"/>
        </w:rPr>
      </w:pPr>
      <w:r w:rsidRPr="00473FC4">
        <w:rPr>
          <w:b/>
          <w:bCs/>
          <w:sz w:val="24"/>
        </w:rPr>
        <w:t>关键词：</w:t>
      </w:r>
      <w:r w:rsidRPr="00473FC4">
        <w:rPr>
          <w:sz w:val="24"/>
        </w:rPr>
        <w:t>机器学习；房价预测；</w:t>
      </w:r>
      <w:proofErr w:type="spellStart"/>
      <w:r w:rsidRPr="00473FC4">
        <w:rPr>
          <w:sz w:val="24"/>
        </w:rPr>
        <w:t>LightGBM</w:t>
      </w:r>
      <w:proofErr w:type="spellEnd"/>
      <w:r w:rsidRPr="00473FC4">
        <w:rPr>
          <w:sz w:val="24"/>
        </w:rPr>
        <w:t>；集成学习；梯度提升决策树</w:t>
      </w:r>
    </w:p>
    <w:p w14:paraId="460077FF" w14:textId="77777777" w:rsidR="006F5B47" w:rsidRDefault="00000000">
      <w:pPr>
        <w:pStyle w:val="1"/>
        <w:spacing w:after="120" w:line="360" w:lineRule="auto"/>
      </w:pPr>
      <w:r>
        <w:rPr>
          <w:b/>
        </w:rPr>
        <w:t xml:space="preserve">1 </w:t>
      </w:r>
      <w:r>
        <w:rPr>
          <w:b/>
        </w:rPr>
        <w:t>引言</w:t>
      </w:r>
    </w:p>
    <w:p w14:paraId="158119F0" w14:textId="77777777" w:rsidR="007C25D4" w:rsidRDefault="00000000" w:rsidP="007C25D4">
      <w:pPr>
        <w:spacing w:after="120" w:line="360" w:lineRule="auto"/>
        <w:ind w:firstLineChars="200" w:firstLine="480"/>
        <w:rPr>
          <w:sz w:val="24"/>
        </w:rPr>
      </w:pPr>
      <w:r w:rsidRPr="007C25D4">
        <w:rPr>
          <w:sz w:val="24"/>
        </w:rPr>
        <w:t>在现代数据科学领域，机器学习算法已被广泛应用于金融、医疗及房地产等行业的预测分析中。房价预测是一个典型的回归问题，不仅涉及居住面积、建造年份等显性特征，还受到社区环境、房屋质量等级等隐性因素的影响，变量之间往往存在复杂的非线性关系。传统的线性回归方法在高维稀疏数据上表达能力有限，难以充分刻画这种复杂性。</w:t>
      </w:r>
    </w:p>
    <w:p w14:paraId="25AF36BD" w14:textId="0951784F" w:rsidR="006F5B47" w:rsidRPr="007C25D4" w:rsidRDefault="00000000" w:rsidP="007C25D4">
      <w:pPr>
        <w:spacing w:after="120" w:line="360" w:lineRule="auto"/>
        <w:ind w:firstLineChars="200" w:firstLine="480"/>
        <w:rPr>
          <w:sz w:val="24"/>
        </w:rPr>
      </w:pPr>
      <w:r w:rsidRPr="007C25D4">
        <w:rPr>
          <w:sz w:val="24"/>
        </w:rPr>
        <w:t>集成学习通过组合多个弱学习器来构建强学习器，是处理此类问题的有效途径。</w:t>
      </w:r>
      <w:r w:rsidRPr="007C25D4">
        <w:rPr>
          <w:sz w:val="24"/>
        </w:rPr>
        <w:t xml:space="preserve">Kaggle </w:t>
      </w:r>
      <w:r w:rsidRPr="007C25D4">
        <w:rPr>
          <w:sz w:val="24"/>
        </w:rPr>
        <w:t>竞赛</w:t>
      </w:r>
      <w:r w:rsidRPr="007C25D4">
        <w:rPr>
          <w:sz w:val="24"/>
        </w:rPr>
        <w:t xml:space="preserve"> "House Prices: Advanced Regression Techniques" </w:t>
      </w:r>
      <w:r w:rsidRPr="007C25D4">
        <w:rPr>
          <w:sz w:val="24"/>
        </w:rPr>
        <w:t>提供了</w:t>
      </w:r>
      <w:r w:rsidRPr="007C25D4">
        <w:rPr>
          <w:sz w:val="24"/>
        </w:rPr>
        <w:t xml:space="preserve"> 79 </w:t>
      </w:r>
      <w:r w:rsidRPr="007C25D4">
        <w:rPr>
          <w:sz w:val="24"/>
        </w:rPr>
        <w:t>个原始解释变量和</w:t>
      </w:r>
      <w:r w:rsidRPr="007C25D4">
        <w:rPr>
          <w:sz w:val="24"/>
        </w:rPr>
        <w:t xml:space="preserve"> 1460 </w:t>
      </w:r>
      <w:r w:rsidRPr="007C25D4">
        <w:rPr>
          <w:sz w:val="24"/>
        </w:rPr>
        <w:t>条训练样本，是验证回归算法的经典基准。本文在该数据集上对比决策树、随机森林与</w:t>
      </w:r>
      <w:r w:rsidRPr="007C25D4">
        <w:rPr>
          <w:sz w:val="24"/>
        </w:rPr>
        <w:t xml:space="preserve"> </w:t>
      </w:r>
      <w:proofErr w:type="spellStart"/>
      <w:r w:rsidRPr="007C25D4">
        <w:rPr>
          <w:sz w:val="24"/>
        </w:rPr>
        <w:t>LightGBM</w:t>
      </w:r>
      <w:proofErr w:type="spellEnd"/>
      <w:r w:rsidRPr="007C25D4">
        <w:rPr>
          <w:sz w:val="24"/>
        </w:rPr>
        <w:t xml:space="preserve"> </w:t>
      </w:r>
      <w:r w:rsidRPr="007C25D4">
        <w:rPr>
          <w:sz w:val="24"/>
        </w:rPr>
        <w:t>三种模型：以前两者作为基础算法基线，以</w:t>
      </w:r>
      <w:r w:rsidRPr="007C25D4">
        <w:rPr>
          <w:sz w:val="24"/>
        </w:rPr>
        <w:t xml:space="preserve"> </w:t>
      </w:r>
      <w:proofErr w:type="spellStart"/>
      <w:r w:rsidRPr="007C25D4">
        <w:rPr>
          <w:sz w:val="24"/>
        </w:rPr>
        <w:t>LightGBM</w:t>
      </w:r>
      <w:proofErr w:type="spellEnd"/>
      <w:r w:rsidRPr="007C25D4">
        <w:rPr>
          <w:sz w:val="24"/>
        </w:rPr>
        <w:t xml:space="preserve"> </w:t>
      </w:r>
      <w:r w:rsidRPr="007C25D4">
        <w:rPr>
          <w:sz w:val="24"/>
        </w:rPr>
        <w:t>作为扩展算法，系统评估其在特征工程、交叉验证和测试集提交中的表现，为实际房地产估值提供参考。</w:t>
      </w:r>
    </w:p>
    <w:p w14:paraId="4DD3BECF" w14:textId="77777777" w:rsidR="006F5B47" w:rsidRDefault="00000000">
      <w:pPr>
        <w:pStyle w:val="1"/>
        <w:spacing w:after="120" w:line="360" w:lineRule="auto"/>
      </w:pPr>
      <w:r>
        <w:rPr>
          <w:b/>
        </w:rPr>
        <w:lastRenderedPageBreak/>
        <w:t xml:space="preserve">2 </w:t>
      </w:r>
      <w:r>
        <w:rPr>
          <w:b/>
        </w:rPr>
        <w:t>方法或算法</w:t>
      </w:r>
    </w:p>
    <w:p w14:paraId="4F4BF659" w14:textId="77777777" w:rsidR="006F5B47" w:rsidRPr="00EE12B6" w:rsidRDefault="00000000" w:rsidP="00EE12B6">
      <w:pPr>
        <w:spacing w:after="120" w:line="360" w:lineRule="auto"/>
        <w:ind w:firstLineChars="200" w:firstLine="480"/>
        <w:rPr>
          <w:sz w:val="24"/>
        </w:rPr>
      </w:pPr>
      <w:r w:rsidRPr="00EE12B6">
        <w:rPr>
          <w:sz w:val="24"/>
        </w:rPr>
        <w:t>本节依次介绍本文实验所涉及的决策树、随机森林、梯度提升决策树（</w:t>
      </w:r>
      <w:r w:rsidRPr="00EE12B6">
        <w:rPr>
          <w:sz w:val="24"/>
        </w:rPr>
        <w:t>GBDT</w:t>
      </w:r>
      <w:r w:rsidRPr="00EE12B6">
        <w:rPr>
          <w:sz w:val="24"/>
        </w:rPr>
        <w:t>）及其两个重要扩展实现</w:t>
      </w:r>
      <w:r w:rsidRPr="00EE12B6">
        <w:rPr>
          <w:sz w:val="24"/>
        </w:rPr>
        <w:t>——</w:t>
      </w:r>
      <w:proofErr w:type="spellStart"/>
      <w:r w:rsidRPr="00EE12B6">
        <w:rPr>
          <w:sz w:val="24"/>
        </w:rPr>
        <w:t>XGBoost</w:t>
      </w:r>
      <w:proofErr w:type="spellEnd"/>
      <w:r w:rsidRPr="00EE12B6">
        <w:rPr>
          <w:sz w:val="24"/>
        </w:rPr>
        <w:t xml:space="preserve"> </w:t>
      </w:r>
      <w:r w:rsidRPr="00EE12B6">
        <w:rPr>
          <w:sz w:val="24"/>
        </w:rPr>
        <w:t>与</w:t>
      </w:r>
      <w:r w:rsidRPr="00EE12B6">
        <w:rPr>
          <w:sz w:val="24"/>
        </w:rPr>
        <w:t xml:space="preserve"> </w:t>
      </w:r>
      <w:proofErr w:type="spellStart"/>
      <w:r w:rsidRPr="00EE12B6">
        <w:rPr>
          <w:sz w:val="24"/>
        </w:rPr>
        <w:t>LightGBM</w:t>
      </w:r>
      <w:proofErr w:type="spellEnd"/>
      <w:r w:rsidRPr="00EE12B6">
        <w:rPr>
          <w:sz w:val="24"/>
        </w:rPr>
        <w:t>。其中，决策树与随机森林作为基础集成算法用于建立性能基线；</w:t>
      </w:r>
      <w:r w:rsidRPr="00EE12B6">
        <w:rPr>
          <w:sz w:val="24"/>
        </w:rPr>
        <w:t xml:space="preserve">GBDT </w:t>
      </w:r>
      <w:r w:rsidRPr="00EE12B6">
        <w:rPr>
          <w:sz w:val="24"/>
        </w:rPr>
        <w:t>构成后续扩展算法的理论框架；</w:t>
      </w:r>
      <w:proofErr w:type="spellStart"/>
      <w:r w:rsidRPr="00EE12B6">
        <w:rPr>
          <w:sz w:val="24"/>
        </w:rPr>
        <w:t>XGBoost</w:t>
      </w:r>
      <w:proofErr w:type="spellEnd"/>
      <w:r w:rsidRPr="00EE12B6">
        <w:rPr>
          <w:sz w:val="24"/>
        </w:rPr>
        <w:t xml:space="preserve"> </w:t>
      </w:r>
      <w:r w:rsidRPr="00EE12B6">
        <w:rPr>
          <w:sz w:val="24"/>
        </w:rPr>
        <w:t>与</w:t>
      </w:r>
      <w:r w:rsidRPr="00EE12B6">
        <w:rPr>
          <w:sz w:val="24"/>
        </w:rPr>
        <w:t xml:space="preserve"> </w:t>
      </w:r>
      <w:proofErr w:type="spellStart"/>
      <w:r w:rsidRPr="00EE12B6">
        <w:rPr>
          <w:sz w:val="24"/>
        </w:rPr>
        <w:t>LightGBM</w:t>
      </w:r>
      <w:proofErr w:type="spellEnd"/>
      <w:r w:rsidRPr="00EE12B6">
        <w:rPr>
          <w:sz w:val="24"/>
        </w:rPr>
        <w:t xml:space="preserve"> </w:t>
      </w:r>
      <w:r w:rsidRPr="00EE12B6">
        <w:rPr>
          <w:sz w:val="24"/>
        </w:rPr>
        <w:t>则是在</w:t>
      </w:r>
      <w:r w:rsidRPr="00EE12B6">
        <w:rPr>
          <w:sz w:val="24"/>
        </w:rPr>
        <w:t xml:space="preserve"> GBDT </w:t>
      </w:r>
      <w:r w:rsidRPr="00EE12B6">
        <w:rPr>
          <w:sz w:val="24"/>
        </w:rPr>
        <w:t>基础上针对训练效率与预测精度所做的改进，本文最终选用</w:t>
      </w:r>
      <w:r w:rsidRPr="00EE12B6">
        <w:rPr>
          <w:sz w:val="24"/>
        </w:rPr>
        <w:t xml:space="preserve"> </w:t>
      </w:r>
      <w:proofErr w:type="spellStart"/>
      <w:r w:rsidRPr="00EE12B6">
        <w:rPr>
          <w:sz w:val="24"/>
        </w:rPr>
        <w:t>LightGBM</w:t>
      </w:r>
      <w:proofErr w:type="spellEnd"/>
      <w:r w:rsidRPr="00EE12B6">
        <w:rPr>
          <w:sz w:val="24"/>
        </w:rPr>
        <w:t xml:space="preserve"> </w:t>
      </w:r>
      <w:r w:rsidRPr="00EE12B6">
        <w:rPr>
          <w:sz w:val="24"/>
        </w:rPr>
        <w:t>作为主力模型。</w:t>
      </w:r>
    </w:p>
    <w:p w14:paraId="3036846F" w14:textId="77777777" w:rsidR="006F5B47" w:rsidRPr="00EE12B6" w:rsidRDefault="00000000">
      <w:pPr>
        <w:spacing w:after="120" w:line="360" w:lineRule="auto"/>
        <w:rPr>
          <w:sz w:val="28"/>
          <w:szCs w:val="28"/>
        </w:rPr>
      </w:pPr>
      <w:r w:rsidRPr="00EE12B6">
        <w:rPr>
          <w:b/>
          <w:sz w:val="28"/>
          <w:szCs w:val="28"/>
        </w:rPr>
        <w:t xml:space="preserve">2.1 </w:t>
      </w:r>
      <w:r w:rsidRPr="00EE12B6">
        <w:rPr>
          <w:b/>
          <w:sz w:val="28"/>
          <w:szCs w:val="28"/>
        </w:rPr>
        <w:t>决策树回归</w:t>
      </w:r>
    </w:p>
    <w:p w14:paraId="36835078" w14:textId="0431C467" w:rsidR="006F5B47" w:rsidRPr="00EE12B6" w:rsidRDefault="00000000" w:rsidP="00EE12B6">
      <w:pPr>
        <w:spacing w:after="120" w:line="360" w:lineRule="auto"/>
        <w:ind w:firstLineChars="200" w:firstLine="480"/>
        <w:rPr>
          <w:sz w:val="24"/>
        </w:rPr>
      </w:pPr>
      <w:r w:rsidRPr="00EE12B6">
        <w:rPr>
          <w:sz w:val="24"/>
        </w:rPr>
        <w:t>决策树（</w:t>
      </w:r>
      <w:r w:rsidRPr="00EE12B6">
        <w:rPr>
          <w:sz w:val="24"/>
        </w:rPr>
        <w:t>Decision Tree</w:t>
      </w:r>
      <w:r w:rsidRPr="00EE12B6">
        <w:rPr>
          <w:sz w:val="24"/>
        </w:rPr>
        <w:t>）是一种基于树结构的分而治之（</w:t>
      </w:r>
      <w:r w:rsidRPr="00EE12B6">
        <w:rPr>
          <w:sz w:val="24"/>
        </w:rPr>
        <w:t>Divide and Conquer</w:t>
      </w:r>
      <w:r w:rsidRPr="00EE12B6">
        <w:rPr>
          <w:sz w:val="24"/>
        </w:rPr>
        <w:t>）算法。对于回归问题，常用</w:t>
      </w:r>
      <w:r w:rsidRPr="00EE12B6">
        <w:rPr>
          <w:sz w:val="24"/>
        </w:rPr>
        <w:t xml:space="preserve"> CART</w:t>
      </w:r>
      <w:r w:rsidRPr="00EE12B6">
        <w:rPr>
          <w:sz w:val="24"/>
        </w:rPr>
        <w:t>（</w:t>
      </w:r>
      <w:r w:rsidRPr="00EE12B6">
        <w:rPr>
          <w:sz w:val="24"/>
        </w:rPr>
        <w:t>Classification and Regression Tree</w:t>
      </w:r>
      <w:r w:rsidRPr="00EE12B6">
        <w:rPr>
          <w:sz w:val="24"/>
        </w:rPr>
        <w:t>）算法构建二叉树</w:t>
      </w:r>
      <w:r w:rsidR="00844A6D">
        <w:rPr>
          <w:rFonts w:hint="eastAsia"/>
          <w:sz w:val="24"/>
        </w:rPr>
        <w:t>，</w:t>
      </w:r>
      <w:r w:rsidRPr="00EE12B6">
        <w:rPr>
          <w:sz w:val="24"/>
        </w:rPr>
        <w:t>从根节点出发，递归选择最优特征及其分裂点，将样本空间划分为若干互不相交的区域，每个叶节点对应一个预测值，通常取该区域内样本目标值的均值。</w:t>
      </w:r>
    </w:p>
    <w:p w14:paraId="66B2E3A2" w14:textId="77777777" w:rsidR="006F5B47" w:rsidRPr="00EE12B6" w:rsidRDefault="00000000" w:rsidP="00EE12B6">
      <w:pPr>
        <w:spacing w:after="120" w:line="360" w:lineRule="auto"/>
        <w:ind w:firstLineChars="200" w:firstLine="480"/>
        <w:rPr>
          <w:sz w:val="24"/>
        </w:rPr>
      </w:pPr>
      <w:r w:rsidRPr="00EE12B6">
        <w:rPr>
          <w:sz w:val="24"/>
        </w:rPr>
        <w:t>设数据集包含</w:t>
      </w:r>
      <w:r w:rsidRPr="00EE12B6">
        <w:rPr>
          <w:sz w:val="24"/>
        </w:rPr>
        <w:t xml:space="preserve"> N </w:t>
      </w:r>
      <w:r w:rsidRPr="00EE12B6">
        <w:rPr>
          <w:sz w:val="24"/>
        </w:rPr>
        <w:t>个样本，当前节点</w:t>
      </w:r>
      <w:r w:rsidRPr="00EE12B6">
        <w:rPr>
          <w:sz w:val="24"/>
        </w:rPr>
        <w:t xml:space="preserve"> t </w:t>
      </w:r>
      <w:r w:rsidRPr="00EE12B6">
        <w:rPr>
          <w:sz w:val="24"/>
        </w:rPr>
        <w:t>在特征</w:t>
      </w:r>
      <w:r w:rsidRPr="00EE12B6">
        <w:rPr>
          <w:sz w:val="24"/>
        </w:rPr>
        <w:t xml:space="preserve"> j </w:t>
      </w:r>
      <w:r w:rsidRPr="00EE12B6">
        <w:rPr>
          <w:sz w:val="24"/>
        </w:rPr>
        <w:t>处以阈值</w:t>
      </w:r>
      <w:r w:rsidRPr="00EE12B6">
        <w:rPr>
          <w:sz w:val="24"/>
        </w:rPr>
        <w:t xml:space="preserve"> s </w:t>
      </w:r>
      <w:r w:rsidRPr="00EE12B6">
        <w:rPr>
          <w:sz w:val="24"/>
        </w:rPr>
        <w:t>分裂为左子节点</w:t>
      </w:r>
      <w:r w:rsidRPr="00EE12B6">
        <w:rPr>
          <w:sz w:val="24"/>
        </w:rPr>
        <w:t xml:space="preserve"> </w:t>
      </w:r>
      <w:proofErr w:type="spellStart"/>
      <w:r w:rsidRPr="00EE12B6">
        <w:rPr>
          <w:sz w:val="24"/>
        </w:rPr>
        <w:t>tL</w:t>
      </w:r>
      <w:proofErr w:type="spellEnd"/>
      <w:r w:rsidRPr="00EE12B6">
        <w:rPr>
          <w:sz w:val="24"/>
        </w:rPr>
        <w:t xml:space="preserve"> </w:t>
      </w:r>
      <w:r w:rsidRPr="00EE12B6">
        <w:rPr>
          <w:sz w:val="24"/>
        </w:rPr>
        <w:t>和右子节点</w:t>
      </w:r>
      <w:r w:rsidRPr="00EE12B6">
        <w:rPr>
          <w:sz w:val="24"/>
        </w:rPr>
        <w:t xml:space="preserve"> </w:t>
      </w:r>
      <w:proofErr w:type="spellStart"/>
      <w:r w:rsidRPr="00EE12B6">
        <w:rPr>
          <w:sz w:val="24"/>
        </w:rPr>
        <w:t>tR</w:t>
      </w:r>
      <w:proofErr w:type="spellEnd"/>
      <w:r w:rsidRPr="00EE12B6">
        <w:rPr>
          <w:sz w:val="24"/>
        </w:rPr>
        <w:t>，回归树的分裂准则一般选取均方误差（</w:t>
      </w:r>
      <w:r w:rsidRPr="00EE12B6">
        <w:rPr>
          <w:sz w:val="24"/>
        </w:rPr>
        <w:t>MSE</w:t>
      </w:r>
      <w:r w:rsidRPr="00EE12B6">
        <w:rPr>
          <w:sz w:val="24"/>
        </w:rPr>
        <w:t>）的下降量最大者。节点</w:t>
      </w:r>
      <w:r w:rsidRPr="00EE12B6">
        <w:rPr>
          <w:sz w:val="24"/>
        </w:rPr>
        <w:t xml:space="preserve"> t </w:t>
      </w:r>
      <w:r w:rsidRPr="00EE12B6">
        <w:rPr>
          <w:sz w:val="24"/>
        </w:rPr>
        <w:t>的均方误差定义为：</w:t>
      </w:r>
    </w:p>
    <w:p w14:paraId="77D3A819" w14:textId="01159819" w:rsidR="006F5B47" w:rsidRPr="00422433" w:rsidRDefault="00422433" w:rsidP="00422433">
      <w:pPr>
        <w:spacing w:after="120" w:line="360" w:lineRule="auto"/>
        <w:jc w:val="center"/>
        <w:rPr>
          <w:sz w:val="24"/>
        </w:rPr>
      </w:pPr>
      <m:oMath>
        <m:r>
          <m:rPr>
            <m:sty m:val="p"/>
          </m:rPr>
          <w:rPr>
            <w:rFonts w:ascii="Cambria Math" w:hAnsi="Cambria Math"/>
            <w:sz w:val="24"/>
          </w:rPr>
          <m:t>MSE</m:t>
        </m:r>
        <m:d>
          <m:dPr>
            <m:ctrlPr>
              <w:rPr>
                <w:rFonts w:ascii="Cambria Math" w:hAnsi="Cambria Math"/>
                <w:sz w:val="24"/>
              </w:rPr>
            </m:ctrlPr>
          </m:dPr>
          <m:e>
            <m:r>
              <w:rPr>
                <w:rFonts w:ascii="Cambria Math" w:hAnsi="Cambria Math"/>
                <w:sz w:val="24"/>
              </w:rPr>
              <m:t>t</m:t>
            </m:r>
          </m:e>
        </m:d>
        <m:r>
          <w:rPr>
            <w:rFonts w:ascii="Cambria Math" w:hAnsi="Cambria Math"/>
            <w:sz w:val="24"/>
          </w:rPr>
          <m:t>=</m:t>
        </m:r>
        <m:f>
          <m:fPr>
            <m:ctrlPr>
              <w:rPr>
                <w:rFonts w:ascii="Cambria Math" w:hAnsi="Cambria Math"/>
                <w:sz w:val="24"/>
              </w:rPr>
            </m:ctrlPr>
          </m:fPr>
          <m:num>
            <m:r>
              <w:rPr>
                <w:rFonts w:ascii="Cambria Math" w:hAnsi="Cambria Math"/>
                <w:sz w:val="24"/>
              </w:rPr>
              <m:t>1</m:t>
            </m:r>
          </m:num>
          <m:den>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I</m:t>
                    </m:r>
                  </m:e>
                  <m:sub>
                    <m:r>
                      <w:rPr>
                        <w:rFonts w:ascii="Cambria Math" w:hAnsi="Cambria Math"/>
                        <w:sz w:val="24"/>
                      </w:rPr>
                      <m:t>t</m:t>
                    </m:r>
                  </m:sub>
                </m:sSub>
              </m:e>
            </m:d>
          </m:den>
        </m:f>
        <m:nary>
          <m:naryPr>
            <m:chr m:val="∑"/>
            <m:limLoc m:val="undOvr"/>
            <m:supHide m:val="1"/>
            <m:ctrlPr>
              <w:rPr>
                <w:rFonts w:ascii="Cambria Math" w:hAnsi="Cambria Math"/>
                <w:sz w:val="24"/>
              </w:rPr>
            </m:ctrlPr>
          </m:naryPr>
          <m:sub>
            <m:r>
              <w:rPr>
                <w:rFonts w:ascii="Cambria Math" w:hAnsi="Cambria Math"/>
                <w:sz w:val="24"/>
              </w:rPr>
              <m:t>i∈</m:t>
            </m:r>
            <m:sSub>
              <m:sSubPr>
                <m:ctrlPr>
                  <w:rPr>
                    <w:rFonts w:ascii="Cambria Math" w:hAnsi="Cambria Math"/>
                    <w:sz w:val="24"/>
                  </w:rPr>
                </m:ctrlPr>
              </m:sSubPr>
              <m:e>
                <m:r>
                  <w:rPr>
                    <w:rFonts w:ascii="Cambria Math" w:hAnsi="Cambria Math"/>
                    <w:sz w:val="24"/>
                  </w:rPr>
                  <m:t>I</m:t>
                </m:r>
              </m:e>
              <m:sub>
                <m:r>
                  <w:rPr>
                    <w:rFonts w:ascii="Cambria Math" w:hAnsi="Cambria Math"/>
                    <w:sz w:val="24"/>
                  </w:rPr>
                  <m:t>t</m:t>
                </m:r>
              </m:sub>
            </m:sSub>
          </m:sub>
          <m:sup/>
          <m:e>
            <m:sSup>
              <m:sSupPr>
                <m:ctrlPr>
                  <w:rPr>
                    <w:rFonts w:ascii="Cambria Math" w:hAnsi="Cambria Math"/>
                    <w:sz w:val="24"/>
                  </w:rPr>
                </m:ctrlPr>
              </m:sSupPr>
              <m:e>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y</m:t>
                            </m:r>
                          </m:e>
                        </m:acc>
                      </m:e>
                      <m:sub>
                        <m:r>
                          <w:rPr>
                            <w:rFonts w:ascii="Cambria Math" w:hAnsi="Cambria Math"/>
                            <w:sz w:val="24"/>
                          </w:rPr>
                          <m:t>t</m:t>
                        </m:r>
                      </m:sub>
                    </m:sSub>
                  </m:e>
                </m:d>
              </m:e>
              <m:sup>
                <m:r>
                  <w:rPr>
                    <w:rFonts w:ascii="Cambria Math" w:hAnsi="Cambria Math"/>
                    <w:sz w:val="24"/>
                  </w:rPr>
                  <m:t>2</m:t>
                </m:r>
              </m:sup>
            </m:sSup>
          </m:e>
        </m:nary>
      </m:oMath>
      <w:r>
        <w:rPr>
          <w:rFonts w:hint="eastAsia"/>
          <w:sz w:val="24"/>
        </w:rPr>
        <w:t xml:space="preserve">  </w:t>
      </w:r>
      <w:r w:rsidRPr="00EE12B6">
        <w:rPr>
          <w:sz w:val="24"/>
        </w:rPr>
        <w:t>(1)</w:t>
      </w:r>
    </w:p>
    <w:p w14:paraId="0DE4B6A7" w14:textId="77777777" w:rsidR="006F5B47" w:rsidRPr="00EE12B6" w:rsidRDefault="00000000" w:rsidP="00EE12B6">
      <w:pPr>
        <w:spacing w:after="120" w:line="360" w:lineRule="auto"/>
        <w:ind w:firstLineChars="200" w:firstLine="480"/>
        <w:rPr>
          <w:sz w:val="24"/>
        </w:rPr>
      </w:pPr>
      <w:r w:rsidRPr="00EE12B6">
        <w:rPr>
          <w:sz w:val="24"/>
        </w:rPr>
        <w:t>其中</w:t>
      </w:r>
      <w:r w:rsidRPr="00EE12B6">
        <w:rPr>
          <w:sz w:val="24"/>
        </w:rPr>
        <w:t xml:space="preserve"> It </w:t>
      </w:r>
      <w:r w:rsidRPr="00EE12B6">
        <w:rPr>
          <w:sz w:val="24"/>
        </w:rPr>
        <w:t>为落入节点</w:t>
      </w:r>
      <w:r w:rsidRPr="00EE12B6">
        <w:rPr>
          <w:sz w:val="24"/>
        </w:rPr>
        <w:t xml:space="preserve"> t </w:t>
      </w:r>
      <w:r w:rsidRPr="00EE12B6">
        <w:rPr>
          <w:sz w:val="24"/>
        </w:rPr>
        <w:t>的样本索引集合，</w:t>
      </w:r>
      <w:proofErr w:type="spellStart"/>
      <w:r w:rsidRPr="00EE12B6">
        <w:rPr>
          <w:sz w:val="24"/>
        </w:rPr>
        <w:t>ȳt</w:t>
      </w:r>
      <w:proofErr w:type="spellEnd"/>
      <w:r w:rsidRPr="00EE12B6">
        <w:rPr>
          <w:sz w:val="24"/>
        </w:rPr>
        <w:t xml:space="preserve"> </w:t>
      </w:r>
      <w:r w:rsidRPr="00EE12B6">
        <w:rPr>
          <w:sz w:val="24"/>
        </w:rPr>
        <w:t>为该节点样本目标值的均值。最优分裂</w:t>
      </w:r>
      <w:r w:rsidRPr="00EE12B6">
        <w:rPr>
          <w:sz w:val="24"/>
        </w:rPr>
        <w:t xml:space="preserve"> (j*, s*) </w:t>
      </w:r>
      <w:r w:rsidRPr="00EE12B6">
        <w:rPr>
          <w:sz w:val="24"/>
        </w:rPr>
        <w:t>满足：</w:t>
      </w:r>
    </w:p>
    <w:p w14:paraId="1A3FE9FB" w14:textId="38314FDA" w:rsidR="006F5B47" w:rsidRPr="007947F6" w:rsidRDefault="00000000" w:rsidP="007947F6">
      <w:pPr>
        <w:spacing w:after="120" w:line="360" w:lineRule="auto"/>
        <w:jc w:val="center"/>
        <w:rPr>
          <w:sz w:val="24"/>
        </w:rPr>
      </w:pPr>
      <m:oMath>
        <m:d>
          <m:dPr>
            <m:ctrlPr>
              <w:rPr>
                <w:rFonts w:ascii="Cambria Math" w:hAnsi="Cambria Math"/>
                <w:sz w:val="24"/>
              </w:rPr>
            </m:ctrlPr>
          </m:dPr>
          <m:e>
            <m:sSup>
              <m:sSupPr>
                <m:ctrlPr>
                  <w:rPr>
                    <w:rFonts w:ascii="Cambria Math" w:hAnsi="Cambria Math"/>
                    <w:sz w:val="24"/>
                  </w:rPr>
                </m:ctrlPr>
              </m:sSupPr>
              <m:e>
                <m:r>
                  <w:rPr>
                    <w:rFonts w:ascii="Cambria Math" w:hAnsi="Cambria Math"/>
                    <w:sz w:val="24"/>
                  </w:rPr>
                  <m:t>j</m:t>
                </m:r>
              </m:e>
              <m:sup>
                <m:r>
                  <w:rPr>
                    <w:rFonts w:ascii="Cambria Math" w:hAnsi="Cambria Math"/>
                    <w:sz w:val="24"/>
                  </w:rPr>
                  <m:t>*</m:t>
                </m:r>
              </m:sup>
            </m:sSup>
            <m:r>
              <w:rPr>
                <w:rFonts w:ascii="Cambria Math" w:hAnsi="Cambria Math"/>
                <w:sz w:val="24"/>
              </w:rPr>
              <m:t>,</m:t>
            </m:r>
            <m:sSup>
              <m:sSupPr>
                <m:ctrlPr>
                  <w:rPr>
                    <w:rFonts w:ascii="Cambria Math" w:hAnsi="Cambria Math"/>
                    <w:sz w:val="24"/>
                  </w:rPr>
                </m:ctrlPr>
              </m:sSupPr>
              <m:e>
                <m:r>
                  <w:rPr>
                    <w:rFonts w:ascii="Cambria Math" w:hAnsi="Cambria Math"/>
                    <w:sz w:val="24"/>
                  </w:rPr>
                  <m:t>s</m:t>
                </m:r>
              </m:e>
              <m:sup>
                <m:r>
                  <w:rPr>
                    <w:rFonts w:ascii="Cambria Math" w:hAnsi="Cambria Math"/>
                    <w:sz w:val="24"/>
                  </w:rPr>
                  <m:t>*</m:t>
                </m:r>
              </m:sup>
            </m:sSup>
          </m:e>
        </m:d>
        <m:r>
          <w:rPr>
            <w:rFonts w:ascii="Cambria Math" w:hAnsi="Cambria Math"/>
            <w:sz w:val="24"/>
          </w:rPr>
          <m:t>=</m:t>
        </m:r>
        <m:func>
          <m:funcPr>
            <m:ctrlPr>
              <w:rPr>
                <w:rFonts w:ascii="Cambria Math" w:hAnsi="Cambria Math"/>
                <w:sz w:val="24"/>
              </w:rPr>
            </m:ctrlPr>
          </m:funcPr>
          <m:fName>
            <m:r>
              <m:rPr>
                <m:sty m:val="p"/>
              </m:rPr>
              <w:rPr>
                <w:rFonts w:ascii="Cambria Math" w:hAnsi="Cambria Math"/>
                <w:sz w:val="24"/>
              </w:rPr>
              <m:t>arg</m:t>
            </m:r>
          </m:fName>
          <m:e>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hAnsi="Cambria Math"/>
                        <w:sz w:val="24"/>
                      </w:rPr>
                      <m:t>min</m:t>
                    </m:r>
                  </m:e>
                  <m:lim>
                    <m:r>
                      <w:rPr>
                        <w:rFonts w:ascii="Cambria Math" w:hAnsi="Cambria Math"/>
                        <w:sz w:val="24"/>
                      </w:rPr>
                      <m:t>j,s</m:t>
                    </m:r>
                  </m:lim>
                </m:limLow>
              </m:fName>
              <m:e>
                <m:d>
                  <m:dPr>
                    <m:begChr m:val="["/>
                    <m:endChr m:val="]"/>
                    <m:ctrlPr>
                      <w:rPr>
                        <w:rFonts w:ascii="Cambria Math" w:hAnsi="Cambria Math"/>
                        <w:sz w:val="24"/>
                      </w:rPr>
                    </m:ctrlPr>
                  </m:dPr>
                  <m:e>
                    <m:r>
                      <m:rPr>
                        <m:sty m:val="p"/>
                      </m:rPr>
                      <w:rPr>
                        <w:rFonts w:ascii="Cambria Math" w:hAnsi="Cambria Math"/>
                        <w:sz w:val="24"/>
                      </w:rPr>
                      <m:t>MSE</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t</m:t>
                            </m:r>
                          </m:e>
                          <m:sub>
                            <m:r>
                              <w:rPr>
                                <w:rFonts w:ascii="Cambria Math" w:hAnsi="Cambria Math"/>
                                <w:sz w:val="24"/>
                              </w:rPr>
                              <m:t>L</m:t>
                            </m:r>
                          </m:sub>
                        </m:sSub>
                      </m:e>
                    </m:d>
                    <m:r>
                      <w:rPr>
                        <w:rFonts w:ascii="Cambria Math" w:hAnsi="Cambria Math"/>
                        <w:sz w:val="24"/>
                      </w:rPr>
                      <m:t>+</m:t>
                    </m:r>
                    <m:r>
                      <m:rPr>
                        <m:sty m:val="p"/>
                      </m:rPr>
                      <w:rPr>
                        <w:rFonts w:ascii="Cambria Math" w:hAnsi="Cambria Math"/>
                        <w:sz w:val="24"/>
                      </w:rPr>
                      <m:t>MSE</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t</m:t>
                            </m:r>
                          </m:e>
                          <m:sub>
                            <m:r>
                              <w:rPr>
                                <w:rFonts w:ascii="Cambria Math" w:hAnsi="Cambria Math"/>
                                <w:sz w:val="24"/>
                              </w:rPr>
                              <m:t>R</m:t>
                            </m:r>
                          </m:sub>
                        </m:sSub>
                      </m:e>
                    </m:d>
                  </m:e>
                </m:d>
              </m:e>
            </m:func>
          </m:e>
        </m:func>
      </m:oMath>
      <w:r w:rsidR="007947F6" w:rsidRPr="00EE12B6">
        <w:rPr>
          <w:sz w:val="24"/>
        </w:rPr>
        <w:t xml:space="preserve">  (2)</w:t>
      </w:r>
    </w:p>
    <w:p w14:paraId="20FFF656" w14:textId="5876E6C1" w:rsidR="006F5B47" w:rsidRPr="00EE12B6" w:rsidRDefault="00000000" w:rsidP="00EE12B6">
      <w:pPr>
        <w:spacing w:after="120" w:line="360" w:lineRule="auto"/>
        <w:ind w:firstLineChars="200" w:firstLine="480"/>
        <w:rPr>
          <w:sz w:val="24"/>
        </w:rPr>
      </w:pPr>
      <w:r w:rsidRPr="00EE12B6">
        <w:rPr>
          <w:sz w:val="24"/>
        </w:rPr>
        <w:t>决策树的优点在于模型结构直观、可解释性强，且无需对特征做标准化处理。但其主要缺陷在于方差较大</w:t>
      </w:r>
      <w:r w:rsidR="00844A6D">
        <w:rPr>
          <w:rFonts w:hint="eastAsia"/>
          <w:sz w:val="24"/>
        </w:rPr>
        <w:t>。</w:t>
      </w:r>
      <w:r w:rsidRPr="00EE12B6">
        <w:rPr>
          <w:sz w:val="24"/>
        </w:rPr>
        <w:t>树越深，对训练数据的拟合越充分，也越容易捕获噪声，导致泛化能力下降。因此，单棵决策树通常仅作为更复杂集成方法的基学习器（</w:t>
      </w:r>
      <w:r w:rsidRPr="00EE12B6">
        <w:rPr>
          <w:sz w:val="24"/>
        </w:rPr>
        <w:t>Base Learner</w:t>
      </w:r>
      <w:r w:rsidRPr="00EE12B6">
        <w:rPr>
          <w:sz w:val="24"/>
        </w:rPr>
        <w:t>），而非最终预测模型。</w:t>
      </w:r>
    </w:p>
    <w:p w14:paraId="169A04E8" w14:textId="77777777" w:rsidR="006F5B47" w:rsidRPr="00EE12B6" w:rsidRDefault="00000000">
      <w:pPr>
        <w:spacing w:after="120" w:line="360" w:lineRule="auto"/>
        <w:rPr>
          <w:sz w:val="28"/>
          <w:szCs w:val="28"/>
        </w:rPr>
      </w:pPr>
      <w:r w:rsidRPr="00EE12B6">
        <w:rPr>
          <w:b/>
          <w:sz w:val="28"/>
          <w:szCs w:val="28"/>
        </w:rPr>
        <w:t xml:space="preserve">2.2 </w:t>
      </w:r>
      <w:r w:rsidRPr="00EE12B6">
        <w:rPr>
          <w:b/>
          <w:sz w:val="28"/>
          <w:szCs w:val="28"/>
        </w:rPr>
        <w:t>随机森林</w:t>
      </w:r>
    </w:p>
    <w:p w14:paraId="2DBAEC95" w14:textId="547F8D7C" w:rsidR="006F5B47" w:rsidRPr="00EE12B6" w:rsidRDefault="00000000" w:rsidP="00EE12B6">
      <w:pPr>
        <w:spacing w:after="120" w:line="360" w:lineRule="auto"/>
        <w:ind w:firstLineChars="200" w:firstLine="480"/>
        <w:rPr>
          <w:sz w:val="24"/>
        </w:rPr>
      </w:pPr>
      <w:r w:rsidRPr="00EE12B6">
        <w:rPr>
          <w:sz w:val="24"/>
        </w:rPr>
        <w:t>随机森林（</w:t>
      </w:r>
      <w:r w:rsidRPr="00EE12B6">
        <w:rPr>
          <w:sz w:val="24"/>
        </w:rPr>
        <w:t>Random Forest, RF</w:t>
      </w:r>
      <w:r w:rsidRPr="00EE12B6">
        <w:rPr>
          <w:sz w:val="24"/>
        </w:rPr>
        <w:t>）由</w:t>
      </w:r>
      <w:r w:rsidRPr="00EE12B6">
        <w:rPr>
          <w:sz w:val="24"/>
        </w:rPr>
        <w:t xml:space="preserve"> </w:t>
      </w:r>
      <w:proofErr w:type="spellStart"/>
      <w:r w:rsidRPr="00EE12B6">
        <w:rPr>
          <w:sz w:val="24"/>
        </w:rPr>
        <w:t>Breiman</w:t>
      </w:r>
      <w:proofErr w:type="spellEnd"/>
      <w:r w:rsidRPr="00EE12B6">
        <w:rPr>
          <w:sz w:val="24"/>
        </w:rPr>
        <w:t xml:space="preserve"> </w:t>
      </w:r>
      <w:r w:rsidRPr="00EE12B6">
        <w:rPr>
          <w:sz w:val="24"/>
        </w:rPr>
        <w:t>于</w:t>
      </w:r>
      <w:r w:rsidRPr="00EE12B6">
        <w:rPr>
          <w:sz w:val="24"/>
        </w:rPr>
        <w:t xml:space="preserve"> 2001 </w:t>
      </w:r>
      <w:r w:rsidRPr="00EE12B6">
        <w:rPr>
          <w:sz w:val="24"/>
        </w:rPr>
        <w:t>年提出，是一种基于</w:t>
      </w:r>
      <w:r w:rsidRPr="00EE12B6">
        <w:rPr>
          <w:sz w:val="24"/>
        </w:rPr>
        <w:t xml:space="preserve"> Bagging</w:t>
      </w:r>
      <w:r w:rsidRPr="00EE12B6">
        <w:rPr>
          <w:sz w:val="24"/>
        </w:rPr>
        <w:t>（</w:t>
      </w:r>
      <w:r w:rsidRPr="00EE12B6">
        <w:rPr>
          <w:sz w:val="24"/>
        </w:rPr>
        <w:t>Bootstrap Aggregating</w:t>
      </w:r>
      <w:r w:rsidRPr="00EE12B6">
        <w:rPr>
          <w:sz w:val="24"/>
        </w:rPr>
        <w:t>）策略的集成学习方法。其核心思想是</w:t>
      </w:r>
      <w:r w:rsidR="00844A6D">
        <w:rPr>
          <w:rFonts w:hint="eastAsia"/>
          <w:sz w:val="24"/>
        </w:rPr>
        <w:t>，</w:t>
      </w:r>
      <w:r w:rsidRPr="00EE12B6">
        <w:rPr>
          <w:sz w:val="24"/>
        </w:rPr>
        <w:t>对原始训练集进行</w:t>
      </w:r>
      <w:r w:rsidRPr="00EE12B6">
        <w:rPr>
          <w:sz w:val="24"/>
        </w:rPr>
        <w:t xml:space="preserve"> B </w:t>
      </w:r>
      <w:r w:rsidRPr="00EE12B6">
        <w:rPr>
          <w:sz w:val="24"/>
        </w:rPr>
        <w:t>次有放回抽样（</w:t>
      </w:r>
      <w:r w:rsidRPr="00EE12B6">
        <w:rPr>
          <w:sz w:val="24"/>
        </w:rPr>
        <w:t>Bootstrap</w:t>
      </w:r>
      <w:r w:rsidRPr="00EE12B6">
        <w:rPr>
          <w:sz w:val="24"/>
        </w:rPr>
        <w:t>），得到</w:t>
      </w:r>
      <w:r w:rsidRPr="00EE12B6">
        <w:rPr>
          <w:sz w:val="24"/>
        </w:rPr>
        <w:t xml:space="preserve"> B </w:t>
      </w:r>
      <w:r w:rsidRPr="00EE12B6">
        <w:rPr>
          <w:sz w:val="24"/>
        </w:rPr>
        <w:t>个不同的子训练集；在每个子训练集上独立训练一棵</w:t>
      </w:r>
      <w:r w:rsidRPr="00EE12B6">
        <w:rPr>
          <w:sz w:val="24"/>
        </w:rPr>
        <w:lastRenderedPageBreak/>
        <w:t>决策树；最终预测时对所有树的输出取平均（回归问题）或投票（分类问题）：</w:t>
      </w:r>
    </w:p>
    <w:p w14:paraId="7712E1B9" w14:textId="6A69B668" w:rsidR="006F5B47" w:rsidRPr="009E7348" w:rsidRDefault="00000000" w:rsidP="009E7348">
      <w:pPr>
        <w:spacing w:after="120" w:line="360" w:lineRule="auto"/>
        <w:jc w:val="center"/>
        <w:rPr>
          <w:sz w:val="24"/>
        </w:rPr>
      </w:pPr>
      <m:oMath>
        <m:acc>
          <m:accPr>
            <m:chr m:val="ˆ"/>
            <m:ctrlPr>
              <w:rPr>
                <w:rFonts w:ascii="Cambria Math" w:hAnsi="Cambria Math"/>
                <w:sz w:val="24"/>
              </w:rPr>
            </m:ctrlPr>
          </m:accPr>
          <m:e>
            <m:r>
              <w:rPr>
                <w:rFonts w:ascii="Cambria Math" w:hAnsi="Cambria Math"/>
                <w:sz w:val="24"/>
              </w:rPr>
              <m:t>y</m:t>
            </m:r>
          </m:e>
        </m:acc>
        <m: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B</m:t>
            </m:r>
          </m:den>
        </m:f>
        <m:nary>
          <m:naryPr>
            <m:chr m:val="∑"/>
            <m:limLoc m:val="undOvr"/>
            <m:ctrlPr>
              <w:rPr>
                <w:rFonts w:ascii="Cambria Math" w:hAnsi="Cambria Math"/>
                <w:sz w:val="24"/>
              </w:rPr>
            </m:ctrlPr>
          </m:naryPr>
          <m:sub>
            <m:r>
              <w:rPr>
                <w:rFonts w:ascii="Cambria Math" w:hAnsi="Cambria Math"/>
                <w:sz w:val="24"/>
              </w:rPr>
              <m:t>b=1</m:t>
            </m:r>
          </m:sub>
          <m:sup>
            <m:r>
              <w:rPr>
                <w:rFonts w:ascii="Cambria Math" w:hAnsi="Cambria Math"/>
                <w:sz w:val="24"/>
              </w:rPr>
              <m:t>B</m:t>
            </m:r>
          </m:sup>
          <m:e>
            <m:sSub>
              <m:sSubPr>
                <m:ctrlPr>
                  <w:rPr>
                    <w:rFonts w:ascii="Cambria Math" w:hAnsi="Cambria Math"/>
                    <w:sz w:val="24"/>
                  </w:rPr>
                </m:ctrlPr>
              </m:sSubPr>
              <m:e>
                <m:r>
                  <w:rPr>
                    <w:rFonts w:ascii="Cambria Math" w:hAnsi="Cambria Math"/>
                    <w:sz w:val="24"/>
                  </w:rPr>
                  <m:t>T</m:t>
                </m:r>
              </m:e>
              <m:sub>
                <m:r>
                  <w:rPr>
                    <w:rFonts w:ascii="Cambria Math" w:hAnsi="Cambria Math"/>
                    <w:sz w:val="24"/>
                  </w:rPr>
                  <m:t>b</m:t>
                </m:r>
              </m:sub>
            </m:sSub>
          </m:e>
        </m:nary>
        <m:d>
          <m:dPr>
            <m:ctrlPr>
              <w:rPr>
                <w:rFonts w:ascii="Cambria Math" w:hAnsi="Cambria Math"/>
                <w:sz w:val="24"/>
              </w:rPr>
            </m:ctrlPr>
          </m:dPr>
          <m:e>
            <m:r>
              <w:rPr>
                <w:rFonts w:ascii="Cambria Math" w:hAnsi="Cambria Math"/>
                <w:sz w:val="24"/>
              </w:rPr>
              <m:t>x</m:t>
            </m:r>
          </m:e>
        </m:d>
      </m:oMath>
      <w:r w:rsidR="009E7348" w:rsidRPr="00EE12B6">
        <w:rPr>
          <w:sz w:val="24"/>
        </w:rPr>
        <w:t xml:space="preserve">  (3)</w:t>
      </w:r>
    </w:p>
    <w:p w14:paraId="2A6A6EFE" w14:textId="77777777" w:rsidR="006F5B47" w:rsidRPr="00EE12B6" w:rsidRDefault="00000000" w:rsidP="00EE12B6">
      <w:pPr>
        <w:spacing w:after="120" w:line="360" w:lineRule="auto"/>
        <w:ind w:firstLineChars="200" w:firstLine="480"/>
        <w:rPr>
          <w:sz w:val="24"/>
        </w:rPr>
      </w:pPr>
      <w:r w:rsidRPr="00EE12B6">
        <w:rPr>
          <w:sz w:val="24"/>
        </w:rPr>
        <w:t>其中</w:t>
      </w:r>
      <w:r w:rsidRPr="00EE12B6">
        <w:rPr>
          <w:sz w:val="24"/>
        </w:rPr>
        <w:t xml:space="preserve"> B </w:t>
      </w:r>
      <w:r w:rsidRPr="00EE12B6">
        <w:rPr>
          <w:sz w:val="24"/>
        </w:rPr>
        <w:t>为树的数量，</w:t>
      </w:r>
      <w:r w:rsidRPr="00EE12B6">
        <w:rPr>
          <w:sz w:val="24"/>
        </w:rPr>
        <w:t xml:space="preserve">Tb(x) </w:t>
      </w:r>
      <w:r w:rsidRPr="00EE12B6">
        <w:rPr>
          <w:sz w:val="24"/>
        </w:rPr>
        <w:t>为第</w:t>
      </w:r>
      <w:r w:rsidRPr="00EE12B6">
        <w:rPr>
          <w:sz w:val="24"/>
        </w:rPr>
        <w:t xml:space="preserve"> b </w:t>
      </w:r>
      <w:r w:rsidRPr="00EE12B6">
        <w:rPr>
          <w:sz w:val="24"/>
        </w:rPr>
        <w:t>棵决策树的预测值。</w:t>
      </w:r>
    </w:p>
    <w:p w14:paraId="5030D89E" w14:textId="0AD67A8C" w:rsidR="006F5B47" w:rsidRPr="00E367FE" w:rsidRDefault="00000000" w:rsidP="00E367FE">
      <w:pPr>
        <w:spacing w:after="120" w:line="360" w:lineRule="auto"/>
        <w:ind w:firstLineChars="200" w:firstLine="480"/>
        <w:rPr>
          <w:sz w:val="24"/>
        </w:rPr>
      </w:pPr>
      <w:r w:rsidRPr="00EE12B6">
        <w:rPr>
          <w:sz w:val="24"/>
        </w:rPr>
        <w:t>与</w:t>
      </w:r>
      <w:r w:rsidRPr="00EE12B6">
        <w:rPr>
          <w:sz w:val="24"/>
        </w:rPr>
        <w:t xml:space="preserve"> Bagging </w:t>
      </w:r>
      <w:r w:rsidRPr="00EE12B6">
        <w:rPr>
          <w:sz w:val="24"/>
        </w:rPr>
        <w:t>仅对样本采样不同，随机森林在每次节点分裂时引入特征随机性</w:t>
      </w:r>
      <w:r w:rsidR="00844A6D">
        <w:rPr>
          <w:rFonts w:hint="eastAsia"/>
          <w:sz w:val="24"/>
        </w:rPr>
        <w:t>，</w:t>
      </w:r>
      <w:r w:rsidRPr="00EE12B6">
        <w:rPr>
          <w:sz w:val="24"/>
        </w:rPr>
        <w:t>从全部</w:t>
      </w:r>
      <w:r w:rsidRPr="00EE12B6">
        <w:rPr>
          <w:sz w:val="24"/>
        </w:rPr>
        <w:t xml:space="preserve"> p </w:t>
      </w:r>
      <w:r w:rsidRPr="00EE12B6">
        <w:rPr>
          <w:sz w:val="24"/>
        </w:rPr>
        <w:t>个特征中随机抽取</w:t>
      </w:r>
      <w:r w:rsidRPr="00EE12B6">
        <w:rPr>
          <w:sz w:val="24"/>
        </w:rPr>
        <w:t xml:space="preserve"> m </w:t>
      </w:r>
      <w:r w:rsidRPr="00EE12B6">
        <w:rPr>
          <w:sz w:val="24"/>
        </w:rPr>
        <w:t>个候选特征（通常取</w:t>
      </w:r>
      <m:oMath>
        <m:r>
          <w:rPr>
            <w:rFonts w:ascii="Cambria Math" w:hAnsi="Cambria Math"/>
            <w:sz w:val="24"/>
          </w:rPr>
          <m:t>m≈</m:t>
        </m:r>
        <m:rad>
          <m:radPr>
            <m:degHide m:val="1"/>
            <m:ctrlPr>
              <w:rPr>
                <w:rFonts w:ascii="Cambria Math" w:hAnsi="Cambria Math"/>
                <w:sz w:val="24"/>
              </w:rPr>
            </m:ctrlPr>
          </m:radPr>
          <m:deg/>
          <m:e>
            <m:r>
              <w:rPr>
                <w:rFonts w:ascii="Cambria Math" w:hAnsi="Cambria Math"/>
                <w:sz w:val="24"/>
              </w:rPr>
              <m:t>p</m:t>
            </m:r>
          </m:e>
        </m:rad>
      </m:oMath>
      <w:r w:rsidRPr="00EE12B6">
        <w:rPr>
          <w:sz w:val="24"/>
        </w:rPr>
        <w:t>），仅在这</w:t>
      </w:r>
      <w:r w:rsidRPr="00EE12B6">
        <w:rPr>
          <w:sz w:val="24"/>
        </w:rPr>
        <w:t xml:space="preserve"> m </w:t>
      </w:r>
      <w:r w:rsidRPr="00EE12B6">
        <w:rPr>
          <w:sz w:val="24"/>
        </w:rPr>
        <w:t>个特征中寻找最优分裂点。这一策略使得各棵树之间的相关性降低，进一步减小集成模型的方差。</w:t>
      </w:r>
    </w:p>
    <w:p w14:paraId="7CF31723" w14:textId="77777777" w:rsidR="006F5B47" w:rsidRPr="00EE12B6" w:rsidRDefault="00000000" w:rsidP="00EE12B6">
      <w:pPr>
        <w:spacing w:after="120" w:line="360" w:lineRule="auto"/>
        <w:ind w:firstLineChars="200" w:firstLine="480"/>
        <w:rPr>
          <w:sz w:val="24"/>
        </w:rPr>
      </w:pPr>
      <w:r w:rsidRPr="00EE12B6">
        <w:rPr>
          <w:sz w:val="24"/>
        </w:rPr>
        <w:t>从偏差</w:t>
      </w:r>
      <w:r w:rsidRPr="00EE12B6">
        <w:rPr>
          <w:sz w:val="24"/>
        </w:rPr>
        <w:t>-</w:t>
      </w:r>
      <w:r w:rsidRPr="00EE12B6">
        <w:rPr>
          <w:sz w:val="24"/>
        </w:rPr>
        <w:t>方差分解（</w:t>
      </w:r>
      <w:r w:rsidRPr="00EE12B6">
        <w:rPr>
          <w:sz w:val="24"/>
        </w:rPr>
        <w:t>Bias-Variance Decomposition</w:t>
      </w:r>
      <w:r w:rsidRPr="00EE12B6">
        <w:rPr>
          <w:sz w:val="24"/>
        </w:rPr>
        <w:t>）的角度看，随机森林通过集成多棵高方差、低偏差的决策树，以牺牲少量偏差为代价显著降低预测方差，从而提升模型稳定性。此外，随机森林可通过袋外误差（</w:t>
      </w:r>
      <w:r w:rsidRPr="00EE12B6">
        <w:rPr>
          <w:sz w:val="24"/>
        </w:rPr>
        <w:t>Out-of-Bag Error, OOB Error</w:t>
      </w:r>
      <w:r w:rsidRPr="00EE12B6">
        <w:rPr>
          <w:sz w:val="24"/>
        </w:rPr>
        <w:t>）估计泛化性能，无需额外划分验证集。在房价预测等特征维度较高、非线性关系显著的任务中，随机森林常作为强有力的基线模型。</w:t>
      </w:r>
    </w:p>
    <w:p w14:paraId="14CB8F94" w14:textId="77777777" w:rsidR="006F5B47" w:rsidRPr="00EE12B6" w:rsidRDefault="00000000">
      <w:pPr>
        <w:spacing w:after="120" w:line="360" w:lineRule="auto"/>
        <w:rPr>
          <w:sz w:val="28"/>
          <w:szCs w:val="28"/>
        </w:rPr>
      </w:pPr>
      <w:r w:rsidRPr="00EE12B6">
        <w:rPr>
          <w:b/>
          <w:sz w:val="28"/>
          <w:szCs w:val="28"/>
        </w:rPr>
        <w:t xml:space="preserve">2.3 </w:t>
      </w:r>
      <w:r w:rsidRPr="00EE12B6">
        <w:rPr>
          <w:b/>
          <w:sz w:val="28"/>
          <w:szCs w:val="28"/>
        </w:rPr>
        <w:t>梯度提升决策树（</w:t>
      </w:r>
      <w:r w:rsidRPr="00EE12B6">
        <w:rPr>
          <w:b/>
          <w:sz w:val="28"/>
          <w:szCs w:val="28"/>
        </w:rPr>
        <w:t>GBDT</w:t>
      </w:r>
      <w:r w:rsidRPr="00EE12B6">
        <w:rPr>
          <w:b/>
          <w:sz w:val="28"/>
          <w:szCs w:val="28"/>
        </w:rPr>
        <w:t>）</w:t>
      </w:r>
    </w:p>
    <w:p w14:paraId="604FEFF7" w14:textId="0FC4A2A9" w:rsidR="006F5B47" w:rsidRPr="00EE12B6" w:rsidRDefault="00000000" w:rsidP="00EE12B6">
      <w:pPr>
        <w:spacing w:after="120" w:line="360" w:lineRule="auto"/>
        <w:ind w:firstLineChars="200" w:firstLine="480"/>
        <w:rPr>
          <w:sz w:val="24"/>
        </w:rPr>
      </w:pPr>
      <w:r w:rsidRPr="00EE12B6">
        <w:rPr>
          <w:sz w:val="24"/>
        </w:rPr>
        <w:t>梯度提升决策树（</w:t>
      </w:r>
      <w:r w:rsidRPr="00EE12B6">
        <w:rPr>
          <w:sz w:val="24"/>
        </w:rPr>
        <w:t>Gradient Boosting Decision Tree, GBDT</w:t>
      </w:r>
      <w:r w:rsidRPr="00EE12B6">
        <w:rPr>
          <w:sz w:val="24"/>
        </w:rPr>
        <w:t>）由</w:t>
      </w:r>
      <w:r w:rsidRPr="00EE12B6">
        <w:rPr>
          <w:sz w:val="24"/>
        </w:rPr>
        <w:t xml:space="preserve"> Friedman </w:t>
      </w:r>
      <w:r w:rsidRPr="00EE12B6">
        <w:rPr>
          <w:sz w:val="24"/>
        </w:rPr>
        <w:t>于</w:t>
      </w:r>
      <w:r w:rsidRPr="00EE12B6">
        <w:rPr>
          <w:sz w:val="24"/>
        </w:rPr>
        <w:t xml:space="preserve"> 2001 </w:t>
      </w:r>
      <w:r w:rsidRPr="00EE12B6">
        <w:rPr>
          <w:sz w:val="24"/>
        </w:rPr>
        <w:t>年提出，属于</w:t>
      </w:r>
      <w:r w:rsidRPr="00EE12B6">
        <w:rPr>
          <w:sz w:val="24"/>
        </w:rPr>
        <w:t xml:space="preserve"> Boosting </w:t>
      </w:r>
      <w:r w:rsidRPr="00EE12B6">
        <w:rPr>
          <w:sz w:val="24"/>
        </w:rPr>
        <w:t>类集成方法。与随机森林的并行训练不同，</w:t>
      </w:r>
      <w:r w:rsidRPr="00EE12B6">
        <w:rPr>
          <w:sz w:val="24"/>
        </w:rPr>
        <w:t xml:space="preserve">GBDT </w:t>
      </w:r>
      <w:r w:rsidRPr="00EE12B6">
        <w:rPr>
          <w:sz w:val="24"/>
        </w:rPr>
        <w:t>采用串行方式</w:t>
      </w:r>
      <w:r w:rsidR="00844A6D">
        <w:rPr>
          <w:rFonts w:hint="eastAsia"/>
          <w:sz w:val="24"/>
        </w:rPr>
        <w:t>，</w:t>
      </w:r>
      <w:r w:rsidRPr="00EE12B6">
        <w:rPr>
          <w:sz w:val="24"/>
        </w:rPr>
        <w:t>每一轮新增一棵回归树，用于拟合当前模型的负梯度（即伪残差），逐步修正前序模型的预测误差。</w:t>
      </w:r>
    </w:p>
    <w:p w14:paraId="75B5B057" w14:textId="77777777" w:rsidR="006F5B47" w:rsidRPr="00EE12B6" w:rsidRDefault="00000000" w:rsidP="00EE12B6">
      <w:pPr>
        <w:spacing w:after="120" w:line="360" w:lineRule="auto"/>
        <w:ind w:firstLineChars="200" w:firstLine="480"/>
        <w:rPr>
          <w:sz w:val="24"/>
        </w:rPr>
      </w:pPr>
      <w:r w:rsidRPr="00EE12B6">
        <w:rPr>
          <w:sz w:val="24"/>
        </w:rPr>
        <w:t>设损失函数为</w:t>
      </w:r>
      <w:r w:rsidRPr="00EE12B6">
        <w:rPr>
          <w:sz w:val="24"/>
        </w:rPr>
        <w:t xml:space="preserve"> L(y, F(x))</w:t>
      </w:r>
      <w:r w:rsidRPr="00EE12B6">
        <w:rPr>
          <w:sz w:val="24"/>
        </w:rPr>
        <w:t>，第</w:t>
      </w:r>
      <w:r w:rsidRPr="00EE12B6">
        <w:rPr>
          <w:sz w:val="24"/>
        </w:rPr>
        <w:t xml:space="preserve"> m </w:t>
      </w:r>
      <w:r w:rsidRPr="00EE12B6">
        <w:rPr>
          <w:sz w:val="24"/>
        </w:rPr>
        <w:t>轮迭代时，当前模型为</w:t>
      </w:r>
      <w:r w:rsidRPr="00EE12B6">
        <w:rPr>
          <w:sz w:val="24"/>
        </w:rPr>
        <w:t xml:space="preserve"> Fm-1(x)</w:t>
      </w:r>
      <w:r w:rsidRPr="00EE12B6">
        <w:rPr>
          <w:sz w:val="24"/>
        </w:rPr>
        <w:t>，则下一棵回归树</w:t>
      </w:r>
      <w:r w:rsidRPr="00EE12B6">
        <w:rPr>
          <w:sz w:val="24"/>
        </w:rPr>
        <w:t xml:space="preserve"> hm(x) </w:t>
      </w:r>
      <w:r w:rsidRPr="00EE12B6">
        <w:rPr>
          <w:sz w:val="24"/>
        </w:rPr>
        <w:t>的加入方式可写为：</w:t>
      </w:r>
    </w:p>
    <w:p w14:paraId="563B0319" w14:textId="121D16FC" w:rsidR="006F5B47" w:rsidRPr="009E7348" w:rsidRDefault="00000000" w:rsidP="009E7348">
      <w:pPr>
        <w:spacing w:after="120" w:line="360" w:lineRule="auto"/>
        <w:jc w:val="center"/>
        <w:rPr>
          <w:sz w:val="24"/>
        </w:rPr>
      </w:pPr>
      <m:oMath>
        <m:sSub>
          <m:sSubPr>
            <m:ctrlPr>
              <w:rPr>
                <w:rFonts w:ascii="Cambria Math" w:hAnsi="Cambria Math"/>
                <w:sz w:val="24"/>
              </w:rPr>
            </m:ctrlPr>
          </m:sSubPr>
          <m:e>
            <m:r>
              <w:rPr>
                <w:rFonts w:ascii="Cambria Math" w:hAnsi="Cambria Math"/>
                <w:sz w:val="24"/>
              </w:rPr>
              <m:t>F</m:t>
            </m:r>
          </m:e>
          <m:sub>
            <m:r>
              <w:rPr>
                <w:rFonts w:ascii="Cambria Math" w:hAnsi="Cambria Math"/>
                <w:sz w:val="24"/>
              </w:rPr>
              <m:t>m</m:t>
            </m:r>
          </m:sub>
        </m:sSub>
        <m:d>
          <m:dPr>
            <m:ctrlPr>
              <w:rPr>
                <w:rFonts w:ascii="Cambria Math" w:hAnsi="Cambria Math"/>
                <w:sz w:val="24"/>
              </w:rPr>
            </m:ctrlPr>
          </m:dPr>
          <m:e>
            <m:r>
              <w:rPr>
                <w:rFonts w:ascii="Cambria Math" w:hAnsi="Cambria Math"/>
                <w:sz w:val="24"/>
              </w:rPr>
              <m:t>x</m:t>
            </m:r>
          </m:e>
        </m:d>
        <m:r>
          <w:rPr>
            <w:rFonts w:ascii="Cambria Math" w:hAnsi="Cambria Math"/>
            <w:sz w:val="24"/>
          </w:rPr>
          <m:t>=</m:t>
        </m:r>
        <m:sSub>
          <m:sSubPr>
            <m:ctrlPr>
              <w:rPr>
                <w:rFonts w:ascii="Cambria Math" w:hAnsi="Cambria Math"/>
                <w:sz w:val="24"/>
              </w:rPr>
            </m:ctrlPr>
          </m:sSubPr>
          <m:e>
            <m:r>
              <w:rPr>
                <w:rFonts w:ascii="Cambria Math" w:hAnsi="Cambria Math"/>
                <w:sz w:val="24"/>
              </w:rPr>
              <m:t>F</m:t>
            </m:r>
          </m:e>
          <m:sub>
            <m:r>
              <w:rPr>
                <w:rFonts w:ascii="Cambria Math" w:hAnsi="Cambria Math"/>
                <w:sz w:val="24"/>
              </w:rPr>
              <m:t>m-1</m:t>
            </m:r>
          </m:sub>
        </m:sSub>
        <m:d>
          <m:dPr>
            <m:ctrlPr>
              <w:rPr>
                <w:rFonts w:ascii="Cambria Math" w:hAnsi="Cambria Math"/>
                <w:sz w:val="24"/>
              </w:rPr>
            </m:ctrlPr>
          </m:dPr>
          <m:e>
            <m:r>
              <w:rPr>
                <w:rFonts w:ascii="Cambria Math" w:hAnsi="Cambria Math"/>
                <w:sz w:val="24"/>
              </w:rPr>
              <m:t>x</m:t>
            </m:r>
          </m:e>
        </m:d>
        <m:r>
          <w:rPr>
            <w:rFonts w:ascii="Cambria Math" w:hAnsi="Cambria Math"/>
            <w:sz w:val="24"/>
          </w:rPr>
          <m:t>+η⋅</m:t>
        </m:r>
        <m:sSub>
          <m:sSubPr>
            <m:ctrlPr>
              <w:rPr>
                <w:rFonts w:ascii="Cambria Math" w:hAnsi="Cambria Math"/>
                <w:sz w:val="24"/>
              </w:rPr>
            </m:ctrlPr>
          </m:sSubPr>
          <m:e>
            <m:r>
              <w:rPr>
                <w:rFonts w:ascii="Cambria Math" w:hAnsi="Cambria Math"/>
                <w:sz w:val="24"/>
              </w:rPr>
              <m:t>h</m:t>
            </m:r>
          </m:e>
          <m:sub>
            <m:r>
              <w:rPr>
                <w:rFonts w:ascii="Cambria Math" w:hAnsi="Cambria Math"/>
                <w:sz w:val="24"/>
              </w:rPr>
              <m:t>m</m:t>
            </m:r>
          </m:sub>
        </m:sSub>
        <m:d>
          <m:dPr>
            <m:ctrlPr>
              <w:rPr>
                <w:rFonts w:ascii="Cambria Math" w:hAnsi="Cambria Math"/>
                <w:sz w:val="24"/>
              </w:rPr>
            </m:ctrlPr>
          </m:dPr>
          <m:e>
            <m:r>
              <w:rPr>
                <w:rFonts w:ascii="Cambria Math" w:hAnsi="Cambria Math"/>
                <w:sz w:val="24"/>
              </w:rPr>
              <m:t>x</m:t>
            </m:r>
          </m:e>
        </m:d>
      </m:oMath>
      <w:r w:rsidR="009E7348" w:rsidRPr="00EE12B6">
        <w:rPr>
          <w:sz w:val="24"/>
        </w:rPr>
        <w:t xml:space="preserve">  (4)</w:t>
      </w:r>
    </w:p>
    <w:p w14:paraId="30F2BBE9" w14:textId="77777777" w:rsidR="006F5B47" w:rsidRPr="00EE12B6" w:rsidRDefault="00000000" w:rsidP="00EE12B6">
      <w:pPr>
        <w:spacing w:after="120" w:line="360" w:lineRule="auto"/>
        <w:ind w:firstLineChars="200" w:firstLine="480"/>
        <w:rPr>
          <w:sz w:val="24"/>
        </w:rPr>
      </w:pPr>
      <w:r w:rsidRPr="00EE12B6">
        <w:rPr>
          <w:sz w:val="24"/>
        </w:rPr>
        <w:t>其中</w:t>
      </w:r>
      <w:r w:rsidRPr="00EE12B6">
        <w:rPr>
          <w:sz w:val="24"/>
        </w:rPr>
        <w:t xml:space="preserve"> η ∈ (0, 1] </w:t>
      </w:r>
      <w:r w:rsidRPr="00EE12B6">
        <w:rPr>
          <w:sz w:val="24"/>
        </w:rPr>
        <w:t>为学习率（</w:t>
      </w:r>
      <w:r w:rsidRPr="00EE12B6">
        <w:rPr>
          <w:sz w:val="24"/>
        </w:rPr>
        <w:t>Learning Rate</w:t>
      </w:r>
      <w:r w:rsidRPr="00EE12B6">
        <w:rPr>
          <w:sz w:val="24"/>
        </w:rPr>
        <w:t>），控制每棵树的贡献权重，较小的学习率配合更多的树通常能获得更好的泛化性能。对于平方损失，有</w:t>
      </w:r>
    </w:p>
    <w:p w14:paraId="45288EFE" w14:textId="47943CBD" w:rsidR="009116E9" w:rsidRPr="009116E9" w:rsidRDefault="009116E9" w:rsidP="009116E9">
      <w:pPr>
        <w:spacing w:after="120" w:line="360" w:lineRule="auto"/>
        <w:jc w:val="center"/>
        <w:rPr>
          <w:sz w:val="24"/>
        </w:rPr>
      </w:pPr>
      <m:oMathPara>
        <m:oMath>
          <m:r>
            <w:rPr>
              <w:rFonts w:ascii="Cambria Math" w:hAnsi="Cambria Math"/>
              <w:sz w:val="24"/>
            </w:rPr>
            <m:t>L=</m:t>
          </m:r>
          <m:f>
            <m:fPr>
              <m:ctrlPr>
                <w:rPr>
                  <w:rFonts w:ascii="Cambria Math" w:hAnsi="Cambria Math"/>
                  <w:sz w:val="24"/>
                </w:rPr>
              </m:ctrlPr>
            </m:fPr>
            <m:num>
              <m:r>
                <w:rPr>
                  <w:rFonts w:ascii="Cambria Math" w:hAnsi="Cambria Math"/>
                  <w:sz w:val="24"/>
                </w:rPr>
                <m:t>1</m:t>
              </m:r>
            </m:num>
            <m:den>
              <m:r>
                <w:rPr>
                  <w:rFonts w:ascii="Cambria Math" w:hAnsi="Cambria Math"/>
                  <w:sz w:val="24"/>
                </w:rPr>
                <m:t>2</m:t>
              </m:r>
            </m:den>
          </m:f>
          <m:sSup>
            <m:sSupPr>
              <m:ctrlPr>
                <w:rPr>
                  <w:rFonts w:ascii="Cambria Math" w:hAnsi="Cambria Math"/>
                  <w:sz w:val="24"/>
                </w:rPr>
              </m:ctrlPr>
            </m:sSupPr>
            <m:e>
              <m:d>
                <m:dPr>
                  <m:ctrlPr>
                    <w:rPr>
                      <w:rFonts w:ascii="Cambria Math" w:hAnsi="Cambria Math"/>
                      <w:sz w:val="24"/>
                    </w:rPr>
                  </m:ctrlPr>
                </m:dPr>
                <m:e>
                  <m:r>
                    <w:rPr>
                      <w:rFonts w:ascii="Cambria Math" w:hAnsi="Cambria Math"/>
                      <w:sz w:val="24"/>
                    </w:rPr>
                    <m:t>y-F</m:t>
                  </m:r>
                  <m:d>
                    <m:dPr>
                      <m:ctrlPr>
                        <w:rPr>
                          <w:rFonts w:ascii="Cambria Math" w:hAnsi="Cambria Math"/>
                          <w:sz w:val="24"/>
                        </w:rPr>
                      </m:ctrlPr>
                    </m:dPr>
                    <m:e>
                      <m:r>
                        <w:rPr>
                          <w:rFonts w:ascii="Cambria Math" w:hAnsi="Cambria Math"/>
                          <w:sz w:val="24"/>
                        </w:rPr>
                        <m:t>x</m:t>
                      </m:r>
                    </m:e>
                  </m:d>
                </m:e>
              </m:d>
            </m:e>
            <m:sup>
              <m:r>
                <w:rPr>
                  <w:rFonts w:ascii="Cambria Math" w:hAnsi="Cambria Math"/>
                  <w:sz w:val="24"/>
                </w:rPr>
                <m:t>2</m:t>
              </m:r>
            </m:sup>
          </m:sSup>
        </m:oMath>
      </m:oMathPara>
    </w:p>
    <w:p w14:paraId="395817AD" w14:textId="3C77578F" w:rsidR="006F5B47" w:rsidRPr="009E7348" w:rsidRDefault="00000000" w:rsidP="009E7348">
      <w:pPr>
        <w:spacing w:after="120" w:line="360" w:lineRule="auto"/>
        <w:ind w:firstLineChars="200" w:firstLine="480"/>
        <w:rPr>
          <w:sz w:val="24"/>
        </w:rPr>
      </w:pPr>
      <w:r w:rsidRPr="00EE12B6">
        <w:rPr>
          <w:sz w:val="24"/>
        </w:rPr>
        <w:t>此时负梯度即为普通残差</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F</m:t>
            </m:r>
          </m:e>
          <m:sub>
            <m:r>
              <w:rPr>
                <w:rFonts w:ascii="Cambria Math" w:hAnsi="Cambria Math"/>
                <w:sz w:val="24"/>
              </w:rPr>
              <m:t>m-1</m:t>
            </m:r>
          </m:sub>
        </m:sSub>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e>
        </m:d>
      </m:oMath>
      <w:r w:rsidRPr="00EE12B6">
        <w:rPr>
          <w:sz w:val="24"/>
        </w:rPr>
        <w:t>，因此</w:t>
      </w:r>
      <w:r w:rsidRPr="00EE12B6">
        <w:rPr>
          <w:sz w:val="24"/>
        </w:rPr>
        <w:t xml:space="preserve"> hm </w:t>
      </w:r>
      <w:r w:rsidRPr="00EE12B6">
        <w:rPr>
          <w:sz w:val="24"/>
        </w:rPr>
        <w:t>实质上是对残差拟合的回归树。</w:t>
      </w:r>
    </w:p>
    <w:p w14:paraId="03912BBB" w14:textId="1D52FF99" w:rsidR="006F5B47" w:rsidRPr="00EE12B6" w:rsidRDefault="00000000" w:rsidP="00EE12B6">
      <w:pPr>
        <w:spacing w:after="120" w:line="360" w:lineRule="auto"/>
        <w:ind w:firstLineChars="200" w:firstLine="480"/>
        <w:rPr>
          <w:sz w:val="24"/>
        </w:rPr>
      </w:pPr>
      <w:r w:rsidRPr="00EE12B6">
        <w:rPr>
          <w:sz w:val="24"/>
        </w:rPr>
        <w:t xml:space="preserve">GBDT </w:t>
      </w:r>
      <w:r w:rsidRPr="00EE12B6">
        <w:rPr>
          <w:sz w:val="24"/>
        </w:rPr>
        <w:t>的核心优势在于</w:t>
      </w:r>
      <w:r w:rsidR="00844A6D">
        <w:rPr>
          <w:rFonts w:hint="eastAsia"/>
          <w:sz w:val="24"/>
        </w:rPr>
        <w:t>，</w:t>
      </w:r>
      <w:r w:rsidRPr="00EE12B6">
        <w:rPr>
          <w:sz w:val="24"/>
        </w:rPr>
        <w:t>通过加法模型（</w:t>
      </w:r>
      <w:r w:rsidRPr="00EE12B6">
        <w:rPr>
          <w:sz w:val="24"/>
        </w:rPr>
        <w:t>Additive Model</w:t>
      </w:r>
      <w:r w:rsidRPr="00EE12B6">
        <w:rPr>
          <w:sz w:val="24"/>
        </w:rPr>
        <w:t>）逐步叠加弱学习器，能够灵活拟合复杂的非线性关系，且对特征缩放不敏感。然而，传统</w:t>
      </w:r>
      <w:r w:rsidRPr="00EE12B6">
        <w:rPr>
          <w:sz w:val="24"/>
        </w:rPr>
        <w:t xml:space="preserve"> GBDT </w:t>
      </w:r>
      <w:r w:rsidRPr="00EE12B6">
        <w:rPr>
          <w:sz w:val="24"/>
        </w:rPr>
        <w:t>实现在每次分</w:t>
      </w:r>
      <w:r w:rsidRPr="00EE12B6">
        <w:rPr>
          <w:sz w:val="24"/>
        </w:rPr>
        <w:lastRenderedPageBreak/>
        <w:t>裂时需对所有样本逐特征扫描最优分裂点，当样本量和特征维度较大时，训练效率成为瓶颈。这一局限直接推动了</w:t>
      </w:r>
      <w:r w:rsidRPr="00EE12B6">
        <w:rPr>
          <w:sz w:val="24"/>
        </w:rPr>
        <w:t xml:space="preserve"> </w:t>
      </w:r>
      <w:proofErr w:type="spellStart"/>
      <w:r w:rsidRPr="00EE12B6">
        <w:rPr>
          <w:sz w:val="24"/>
        </w:rPr>
        <w:t>XGBoost</w:t>
      </w:r>
      <w:proofErr w:type="spellEnd"/>
      <w:r w:rsidRPr="00EE12B6">
        <w:rPr>
          <w:sz w:val="24"/>
        </w:rPr>
        <w:t>、</w:t>
      </w:r>
      <w:proofErr w:type="spellStart"/>
      <w:r w:rsidRPr="00EE12B6">
        <w:rPr>
          <w:sz w:val="24"/>
        </w:rPr>
        <w:t>LightGBM</w:t>
      </w:r>
      <w:proofErr w:type="spellEnd"/>
      <w:r w:rsidRPr="00EE12B6">
        <w:rPr>
          <w:sz w:val="24"/>
        </w:rPr>
        <w:t xml:space="preserve"> </w:t>
      </w:r>
      <w:r w:rsidRPr="00EE12B6">
        <w:rPr>
          <w:sz w:val="24"/>
        </w:rPr>
        <w:t>等高效实现的出现。</w:t>
      </w:r>
    </w:p>
    <w:p w14:paraId="73475D47" w14:textId="77777777" w:rsidR="006F5B47" w:rsidRPr="00EE12B6" w:rsidRDefault="00000000">
      <w:pPr>
        <w:spacing w:after="120" w:line="360" w:lineRule="auto"/>
        <w:rPr>
          <w:sz w:val="28"/>
          <w:szCs w:val="28"/>
        </w:rPr>
      </w:pPr>
      <w:r w:rsidRPr="00EE12B6">
        <w:rPr>
          <w:b/>
          <w:sz w:val="28"/>
          <w:szCs w:val="28"/>
        </w:rPr>
        <w:t xml:space="preserve">2.4 </w:t>
      </w:r>
      <w:r w:rsidRPr="00EE12B6">
        <w:rPr>
          <w:b/>
          <w:sz w:val="28"/>
          <w:szCs w:val="28"/>
        </w:rPr>
        <w:t>极端梯度提升决策树（</w:t>
      </w:r>
      <w:proofErr w:type="spellStart"/>
      <w:r w:rsidRPr="00EE12B6">
        <w:rPr>
          <w:b/>
          <w:sz w:val="28"/>
          <w:szCs w:val="28"/>
        </w:rPr>
        <w:t>XGBoost</w:t>
      </w:r>
      <w:proofErr w:type="spellEnd"/>
      <w:r w:rsidRPr="00EE12B6">
        <w:rPr>
          <w:b/>
          <w:sz w:val="28"/>
          <w:szCs w:val="28"/>
        </w:rPr>
        <w:t>）</w:t>
      </w:r>
    </w:p>
    <w:p w14:paraId="13D25D6A" w14:textId="77777777" w:rsidR="006F5B47" w:rsidRPr="00EE12B6" w:rsidRDefault="00000000" w:rsidP="00EE12B6">
      <w:pPr>
        <w:spacing w:after="120" w:line="360" w:lineRule="auto"/>
        <w:ind w:firstLineChars="200" w:firstLine="480"/>
        <w:rPr>
          <w:sz w:val="24"/>
        </w:rPr>
      </w:pPr>
      <w:r w:rsidRPr="00EE12B6">
        <w:rPr>
          <w:sz w:val="24"/>
        </w:rPr>
        <w:t>极端梯度提升决策树（</w:t>
      </w:r>
      <w:proofErr w:type="spellStart"/>
      <w:r w:rsidRPr="00EE12B6">
        <w:rPr>
          <w:sz w:val="24"/>
        </w:rPr>
        <w:t>eXtreme</w:t>
      </w:r>
      <w:proofErr w:type="spellEnd"/>
      <w:r w:rsidRPr="00EE12B6">
        <w:rPr>
          <w:sz w:val="24"/>
        </w:rPr>
        <w:t xml:space="preserve"> Gradient Boosting Tree, </w:t>
      </w:r>
      <w:proofErr w:type="spellStart"/>
      <w:r w:rsidRPr="00EE12B6">
        <w:rPr>
          <w:sz w:val="24"/>
        </w:rPr>
        <w:t>XGBoost</w:t>
      </w:r>
      <w:proofErr w:type="spellEnd"/>
      <w:r w:rsidRPr="00EE12B6">
        <w:rPr>
          <w:sz w:val="24"/>
        </w:rPr>
        <w:t>）由</w:t>
      </w:r>
      <w:r w:rsidRPr="00EE12B6">
        <w:rPr>
          <w:sz w:val="24"/>
        </w:rPr>
        <w:t xml:space="preserve"> Chen </w:t>
      </w:r>
      <w:r w:rsidRPr="00EE12B6">
        <w:rPr>
          <w:sz w:val="24"/>
        </w:rPr>
        <w:t>和</w:t>
      </w:r>
      <w:r w:rsidRPr="00EE12B6">
        <w:rPr>
          <w:sz w:val="24"/>
        </w:rPr>
        <w:t xml:space="preserve"> </w:t>
      </w:r>
      <w:proofErr w:type="spellStart"/>
      <w:r w:rsidRPr="00EE12B6">
        <w:rPr>
          <w:sz w:val="24"/>
        </w:rPr>
        <w:t>Guestrin</w:t>
      </w:r>
      <w:proofErr w:type="spellEnd"/>
      <w:r w:rsidRPr="00EE12B6">
        <w:rPr>
          <w:sz w:val="24"/>
        </w:rPr>
        <w:t xml:space="preserve"> </w:t>
      </w:r>
      <w:r w:rsidRPr="00EE12B6">
        <w:rPr>
          <w:sz w:val="24"/>
        </w:rPr>
        <w:t>于</w:t>
      </w:r>
      <w:r w:rsidRPr="00EE12B6">
        <w:rPr>
          <w:sz w:val="24"/>
        </w:rPr>
        <w:t xml:space="preserve"> 2016 </w:t>
      </w:r>
      <w:r w:rsidRPr="00EE12B6">
        <w:rPr>
          <w:sz w:val="24"/>
        </w:rPr>
        <w:t>年提出，是一种基于决策树的集成机器学习算法。</w:t>
      </w:r>
      <w:proofErr w:type="spellStart"/>
      <w:r w:rsidRPr="00EE12B6">
        <w:rPr>
          <w:sz w:val="24"/>
        </w:rPr>
        <w:t>XGBoost</w:t>
      </w:r>
      <w:proofErr w:type="spellEnd"/>
      <w:r w:rsidRPr="00EE12B6">
        <w:rPr>
          <w:sz w:val="24"/>
        </w:rPr>
        <w:t xml:space="preserve"> </w:t>
      </w:r>
      <w:r w:rsidRPr="00EE12B6">
        <w:rPr>
          <w:sz w:val="24"/>
        </w:rPr>
        <w:t>使用梯度提升框架，在</w:t>
      </w:r>
      <w:r w:rsidRPr="00EE12B6">
        <w:rPr>
          <w:sz w:val="24"/>
        </w:rPr>
        <w:t xml:space="preserve"> GBDT </w:t>
      </w:r>
      <w:r w:rsidRPr="00EE12B6">
        <w:rPr>
          <w:sz w:val="24"/>
        </w:rPr>
        <w:t>算法基础上做了多项关键改进，适用于分类和回归问题，在</w:t>
      </w:r>
      <w:r w:rsidRPr="00EE12B6">
        <w:rPr>
          <w:sz w:val="24"/>
        </w:rPr>
        <w:t xml:space="preserve"> Kaggle </w:t>
      </w:r>
      <w:r w:rsidRPr="00EE12B6">
        <w:rPr>
          <w:sz w:val="24"/>
        </w:rPr>
        <w:t>等数据竞赛中被广泛采用。</w:t>
      </w:r>
    </w:p>
    <w:p w14:paraId="08565F49" w14:textId="77777777" w:rsidR="006F5B47" w:rsidRPr="00EE12B6" w:rsidRDefault="00000000" w:rsidP="00EE12B6">
      <w:pPr>
        <w:spacing w:after="120" w:line="360" w:lineRule="auto"/>
        <w:ind w:firstLineChars="200" w:firstLine="480"/>
        <w:rPr>
          <w:sz w:val="24"/>
        </w:rPr>
      </w:pPr>
      <w:r w:rsidRPr="00EE12B6">
        <w:rPr>
          <w:sz w:val="24"/>
        </w:rPr>
        <w:t>与原始</w:t>
      </w:r>
      <w:r w:rsidRPr="00EE12B6">
        <w:rPr>
          <w:sz w:val="24"/>
        </w:rPr>
        <w:t xml:space="preserve"> GBDT </w:t>
      </w:r>
      <w:r w:rsidRPr="00EE12B6">
        <w:rPr>
          <w:sz w:val="24"/>
        </w:rPr>
        <w:t>相比，</w:t>
      </w:r>
      <w:proofErr w:type="spellStart"/>
      <w:r w:rsidRPr="00EE12B6">
        <w:rPr>
          <w:sz w:val="24"/>
        </w:rPr>
        <w:t>XGBoost</w:t>
      </w:r>
      <w:proofErr w:type="spellEnd"/>
      <w:r w:rsidRPr="00EE12B6">
        <w:rPr>
          <w:sz w:val="24"/>
        </w:rPr>
        <w:t xml:space="preserve"> </w:t>
      </w:r>
      <w:r w:rsidRPr="00EE12B6">
        <w:rPr>
          <w:sz w:val="24"/>
        </w:rPr>
        <w:t>的核心改进体现在目标函数的设计上。</w:t>
      </w:r>
      <w:proofErr w:type="spellStart"/>
      <w:r w:rsidRPr="00EE12B6">
        <w:rPr>
          <w:sz w:val="24"/>
        </w:rPr>
        <w:t>XGBoost</w:t>
      </w:r>
      <w:proofErr w:type="spellEnd"/>
      <w:r w:rsidRPr="00EE12B6">
        <w:rPr>
          <w:sz w:val="24"/>
        </w:rPr>
        <w:t xml:space="preserve"> </w:t>
      </w:r>
      <w:r w:rsidRPr="00EE12B6">
        <w:rPr>
          <w:sz w:val="24"/>
        </w:rPr>
        <w:t>在传统</w:t>
      </w:r>
      <w:r w:rsidRPr="00EE12B6">
        <w:rPr>
          <w:sz w:val="24"/>
        </w:rPr>
        <w:t xml:space="preserve"> Boosting </w:t>
      </w:r>
      <w:r w:rsidRPr="00EE12B6">
        <w:rPr>
          <w:sz w:val="24"/>
        </w:rPr>
        <w:t>的经验损失基础上，引入了类似</w:t>
      </w:r>
      <w:r w:rsidRPr="00EE12B6">
        <w:rPr>
          <w:sz w:val="24"/>
        </w:rPr>
        <w:t xml:space="preserve"> L1/L2 </w:t>
      </w:r>
      <w:r w:rsidRPr="00EE12B6">
        <w:rPr>
          <w:sz w:val="24"/>
        </w:rPr>
        <w:t>正则化的树复杂度惩罚项。设第</w:t>
      </w:r>
      <w:r w:rsidRPr="00EE12B6">
        <w:rPr>
          <w:sz w:val="24"/>
        </w:rPr>
        <w:t xml:space="preserve"> t </w:t>
      </w:r>
      <w:r w:rsidRPr="00EE12B6">
        <w:rPr>
          <w:sz w:val="24"/>
        </w:rPr>
        <w:t>轮新增树为</w:t>
      </w:r>
      <w:r w:rsidRPr="00EE12B6">
        <w:rPr>
          <w:sz w:val="24"/>
        </w:rPr>
        <w:t xml:space="preserve"> ft</w:t>
      </w:r>
      <w:r w:rsidRPr="00EE12B6">
        <w:rPr>
          <w:sz w:val="24"/>
        </w:rPr>
        <w:t>，则整体目标函数为：</w:t>
      </w:r>
    </w:p>
    <w:p w14:paraId="74923AB3" w14:textId="3C4BA81A" w:rsidR="006F5B47" w:rsidRPr="00887021" w:rsidRDefault="00000000" w:rsidP="00887021">
      <w:pPr>
        <w:spacing w:after="120" w:line="360" w:lineRule="auto"/>
        <w:jc w:val="center"/>
        <w:rPr>
          <w:sz w:val="24"/>
        </w:rPr>
      </w:pPr>
      <m:oMath>
        <m:sSup>
          <m:sSupPr>
            <m:ctrlPr>
              <w:rPr>
                <w:rFonts w:ascii="Cambria Math" w:hAnsi="Cambria Math"/>
                <w:sz w:val="24"/>
              </w:rPr>
            </m:ctrlPr>
          </m:sSupPr>
          <m:e>
            <m:r>
              <m:rPr>
                <m:scr m:val="script"/>
                <m:sty m:val="p"/>
              </m:rPr>
              <w:rPr>
                <w:rFonts w:ascii="Cambria Math" w:hAnsi="Cambria Math"/>
                <w:sz w:val="24"/>
              </w:rPr>
              <m:t>L</m:t>
            </m:r>
          </m:e>
          <m:sup>
            <m:d>
              <m:dPr>
                <m:ctrlPr>
                  <w:rPr>
                    <w:rFonts w:ascii="Cambria Math" w:hAnsi="Cambria Math"/>
                    <w:sz w:val="24"/>
                  </w:rPr>
                </m:ctrlPr>
              </m:dPr>
              <m:e>
                <m:r>
                  <w:rPr>
                    <w:rFonts w:ascii="Cambria Math" w:hAnsi="Cambria Math"/>
                    <w:sz w:val="24"/>
                  </w:rPr>
                  <m:t>t</m:t>
                </m:r>
              </m:e>
            </m:d>
          </m:sup>
        </m:sSup>
        <m:r>
          <w:rPr>
            <w:rFonts w:ascii="Cambria Math" w:hAnsi="Cambria Math"/>
            <w:sz w:val="24"/>
          </w:rPr>
          <m:t>=</m:t>
        </m:r>
        <m:nary>
          <m:naryPr>
            <m:chr m:val="∑"/>
            <m:limLoc m:val="undOvr"/>
            <m:ctrlPr>
              <w:rPr>
                <w:rFonts w:ascii="Cambria Math" w:hAnsi="Cambria Math"/>
                <w:sz w:val="24"/>
              </w:rPr>
            </m:ctrlPr>
          </m:naryPr>
          <m:sub>
            <m:r>
              <w:rPr>
                <w:rFonts w:ascii="Cambria Math" w:hAnsi="Cambria Math"/>
                <w:sz w:val="24"/>
              </w:rPr>
              <m:t>i=1</m:t>
            </m:r>
          </m:sub>
          <m:sup>
            <m:r>
              <w:rPr>
                <w:rFonts w:ascii="Cambria Math" w:hAnsi="Cambria Math"/>
                <w:sz w:val="24"/>
              </w:rPr>
              <m:t>N</m:t>
            </m:r>
          </m:sup>
          <m:e>
            <m:r>
              <w:rPr>
                <w:rFonts w:ascii="Cambria Math" w:hAnsi="Cambria Math"/>
                <w:sz w:val="24"/>
              </w:rPr>
              <m:t>L</m:t>
            </m:r>
          </m:e>
        </m:nary>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r>
              <w:rPr>
                <w:rFonts w:ascii="Cambria Math" w:hAnsi="Cambria Math"/>
                <w:sz w:val="24"/>
              </w:rPr>
              <m:t>,</m:t>
            </m:r>
            <m:sSubSup>
              <m:sSubSupPr>
                <m:ctrlPr>
                  <w:rPr>
                    <w:rFonts w:ascii="Cambria Math" w:hAnsi="Cambria Math"/>
                    <w:sz w:val="24"/>
                  </w:rPr>
                </m:ctrlPr>
              </m:sSubSupPr>
              <m:e>
                <m:acc>
                  <m:accPr>
                    <m:chr m:val="ˆ"/>
                    <m:ctrlPr>
                      <w:rPr>
                        <w:rFonts w:ascii="Cambria Math" w:hAnsi="Cambria Math"/>
                        <w:sz w:val="24"/>
                      </w:rPr>
                    </m:ctrlPr>
                  </m:accPr>
                  <m:e>
                    <m:r>
                      <w:rPr>
                        <w:rFonts w:ascii="Cambria Math" w:hAnsi="Cambria Math"/>
                        <w:sz w:val="24"/>
                      </w:rPr>
                      <m:t>y</m:t>
                    </m:r>
                  </m:e>
                </m:acc>
              </m:e>
              <m:sub>
                <m:r>
                  <w:rPr>
                    <w:rFonts w:ascii="Cambria Math" w:hAnsi="Cambria Math"/>
                    <w:sz w:val="24"/>
                  </w:rPr>
                  <m:t>i</m:t>
                </m:r>
              </m:sub>
              <m:sup>
                <m:d>
                  <m:dPr>
                    <m:ctrlPr>
                      <w:rPr>
                        <w:rFonts w:ascii="Cambria Math" w:hAnsi="Cambria Math"/>
                        <w:sz w:val="24"/>
                      </w:rPr>
                    </m:ctrlPr>
                  </m:dPr>
                  <m:e>
                    <m:r>
                      <w:rPr>
                        <w:rFonts w:ascii="Cambria Math" w:hAnsi="Cambria Math"/>
                        <w:sz w:val="24"/>
                      </w:rPr>
                      <m:t>t-1</m:t>
                    </m:r>
                  </m:e>
                </m:d>
              </m:sup>
            </m:sSubSup>
            <m:r>
              <w:rPr>
                <w:rFonts w:ascii="Cambria Math" w:hAnsi="Cambria Math"/>
                <w:sz w:val="24"/>
              </w:rPr>
              <m:t>+</m:t>
            </m:r>
            <m:sSub>
              <m:sSubPr>
                <m:ctrlPr>
                  <w:rPr>
                    <w:rFonts w:ascii="Cambria Math" w:hAnsi="Cambria Math"/>
                    <w:sz w:val="24"/>
                  </w:rPr>
                </m:ctrlPr>
              </m:sSubPr>
              <m:e>
                <m:r>
                  <w:rPr>
                    <w:rFonts w:ascii="Cambria Math" w:hAnsi="Cambria Math"/>
                    <w:sz w:val="24"/>
                  </w:rPr>
                  <m:t>f</m:t>
                </m:r>
              </m:e>
              <m:sub>
                <m:r>
                  <w:rPr>
                    <w:rFonts w:ascii="Cambria Math" w:hAnsi="Cambria Math"/>
                    <w:sz w:val="24"/>
                  </w:rPr>
                  <m:t>t</m:t>
                </m:r>
              </m:sub>
            </m:sSub>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e>
            </m:d>
          </m:e>
        </m:d>
        <m:r>
          <w:rPr>
            <w:rFonts w:ascii="Cambria Math" w:hAnsi="Cambria Math"/>
            <w:sz w:val="24"/>
          </w:rPr>
          <m:t>+Ω</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f</m:t>
                </m:r>
              </m:e>
              <m:sub>
                <m:r>
                  <w:rPr>
                    <w:rFonts w:ascii="Cambria Math" w:hAnsi="Cambria Math"/>
                    <w:sz w:val="24"/>
                  </w:rPr>
                  <m:t>t</m:t>
                </m:r>
              </m:sub>
            </m:sSub>
          </m:e>
        </m:d>
      </m:oMath>
      <w:r w:rsidR="00887021" w:rsidRPr="00EE12B6">
        <w:rPr>
          <w:sz w:val="24"/>
        </w:rPr>
        <w:t xml:space="preserve">  (5)</w:t>
      </w:r>
    </w:p>
    <w:p w14:paraId="28E2D44C" w14:textId="07379031" w:rsidR="006F5B47" w:rsidRPr="00AA5BD8" w:rsidRDefault="00000000" w:rsidP="00AA5BD8">
      <w:pPr>
        <w:spacing w:after="120" w:line="360" w:lineRule="auto"/>
        <w:ind w:firstLineChars="200" w:firstLine="480"/>
        <w:rPr>
          <w:sz w:val="24"/>
        </w:rPr>
      </w:pPr>
      <w:r w:rsidRPr="00EE12B6">
        <w:rPr>
          <w:sz w:val="24"/>
        </w:rPr>
        <w:t>其中</w:t>
      </w:r>
      <w:r w:rsidR="00AA5BD8">
        <w:rPr>
          <w:rFonts w:hint="eastAsia"/>
          <w:sz w:val="24"/>
        </w:rPr>
        <w:t xml:space="preserve"> </w:t>
      </w:r>
      <m:oMath>
        <m:r>
          <w:rPr>
            <w:rFonts w:ascii="Cambria Math" w:hAnsi="Cambria Math"/>
            <w:sz w:val="24"/>
          </w:rPr>
          <m:t>Ω</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f</m:t>
                </m:r>
              </m:e>
              <m:sub>
                <m:r>
                  <w:rPr>
                    <w:rFonts w:ascii="Cambria Math" w:hAnsi="Cambria Math"/>
                    <w:sz w:val="24"/>
                  </w:rPr>
                  <m:t>t</m:t>
                </m:r>
              </m:sub>
            </m:sSub>
          </m:e>
        </m:d>
        <m:r>
          <w:rPr>
            <w:rFonts w:ascii="Cambria Math" w:hAnsi="Cambria Math"/>
            <w:sz w:val="24"/>
          </w:rPr>
          <m:t>=γT+</m:t>
        </m:r>
        <m:f>
          <m:fPr>
            <m:ctrlPr>
              <w:rPr>
                <w:rFonts w:ascii="Cambria Math" w:hAnsi="Cambria Math"/>
                <w:sz w:val="24"/>
              </w:rPr>
            </m:ctrlPr>
          </m:fPr>
          <m:num>
            <m:r>
              <w:rPr>
                <w:rFonts w:ascii="Cambria Math" w:hAnsi="Cambria Math"/>
                <w:sz w:val="24"/>
              </w:rPr>
              <m:t>1</m:t>
            </m:r>
          </m:num>
          <m:den>
            <m:r>
              <w:rPr>
                <w:rFonts w:ascii="Cambria Math" w:hAnsi="Cambria Math"/>
                <w:sz w:val="24"/>
              </w:rPr>
              <m:t>2</m:t>
            </m:r>
          </m:den>
        </m:f>
        <m:r>
          <w:rPr>
            <w:rFonts w:ascii="Cambria Math" w:hAnsi="Cambria Math"/>
            <w:sz w:val="24"/>
          </w:rPr>
          <m:t>λ</m:t>
        </m:r>
        <m:nary>
          <m:naryPr>
            <m:chr m:val="∑"/>
            <m:limLoc m:val="undOvr"/>
            <m:ctrlPr>
              <w:rPr>
                <w:rFonts w:ascii="Cambria Math" w:hAnsi="Cambria Math"/>
                <w:sz w:val="24"/>
              </w:rPr>
            </m:ctrlPr>
          </m:naryPr>
          <m:sub>
            <m:r>
              <w:rPr>
                <w:rFonts w:ascii="Cambria Math" w:hAnsi="Cambria Math"/>
                <w:sz w:val="24"/>
              </w:rPr>
              <m:t>j=1</m:t>
            </m:r>
          </m:sub>
          <m:sup>
            <m:r>
              <w:rPr>
                <w:rFonts w:ascii="Cambria Math" w:hAnsi="Cambria Math"/>
                <w:sz w:val="24"/>
              </w:rPr>
              <m:t>T</m:t>
            </m:r>
          </m:sup>
          <m:e>
            <m:sSubSup>
              <m:sSubSupPr>
                <m:ctrlPr>
                  <w:rPr>
                    <w:rFonts w:ascii="Cambria Math" w:hAnsi="Cambria Math"/>
                    <w:sz w:val="24"/>
                  </w:rPr>
                </m:ctrlPr>
              </m:sSubSupPr>
              <m:e>
                <m:r>
                  <w:rPr>
                    <w:rFonts w:ascii="Cambria Math" w:hAnsi="Cambria Math"/>
                    <w:sz w:val="24"/>
                  </w:rPr>
                  <m:t>w</m:t>
                </m:r>
              </m:e>
              <m:sub>
                <m:r>
                  <w:rPr>
                    <w:rFonts w:ascii="Cambria Math" w:hAnsi="Cambria Math"/>
                    <w:sz w:val="24"/>
                  </w:rPr>
                  <m:t>j</m:t>
                </m:r>
              </m:sub>
              <m:sup>
                <m:r>
                  <w:rPr>
                    <w:rFonts w:ascii="Cambria Math" w:hAnsi="Cambria Math"/>
                    <w:sz w:val="24"/>
                  </w:rPr>
                  <m:t>2</m:t>
                </m:r>
              </m:sup>
            </m:sSubSup>
          </m:e>
        </m:nary>
      </m:oMath>
      <w:r w:rsidR="00AA5BD8">
        <w:rPr>
          <w:rFonts w:hint="eastAsia"/>
          <w:sz w:val="24"/>
        </w:rPr>
        <w:t xml:space="preserve"> </w:t>
      </w:r>
      <w:r w:rsidRPr="00EE12B6">
        <w:rPr>
          <w:sz w:val="24"/>
        </w:rPr>
        <w:t>为正则化项，</w:t>
      </w:r>
      <w:r w:rsidRPr="00EE12B6">
        <w:rPr>
          <w:sz w:val="24"/>
        </w:rPr>
        <w:t xml:space="preserve">T </w:t>
      </w:r>
      <w:r w:rsidRPr="00EE12B6">
        <w:rPr>
          <w:sz w:val="24"/>
        </w:rPr>
        <w:t>为叶节点数，</w:t>
      </w:r>
      <w:proofErr w:type="spellStart"/>
      <w:r w:rsidRPr="00EE12B6">
        <w:rPr>
          <w:sz w:val="24"/>
        </w:rPr>
        <w:t>wj</w:t>
      </w:r>
      <w:proofErr w:type="spellEnd"/>
      <w:r w:rsidRPr="00EE12B6">
        <w:rPr>
          <w:sz w:val="24"/>
        </w:rPr>
        <w:t xml:space="preserve"> </w:t>
      </w:r>
      <w:r w:rsidRPr="00EE12B6">
        <w:rPr>
          <w:sz w:val="24"/>
        </w:rPr>
        <w:t>为第</w:t>
      </w:r>
      <w:r w:rsidRPr="00EE12B6">
        <w:rPr>
          <w:sz w:val="24"/>
        </w:rPr>
        <w:t xml:space="preserve"> j </w:t>
      </w:r>
      <w:r w:rsidRPr="00EE12B6">
        <w:rPr>
          <w:sz w:val="24"/>
        </w:rPr>
        <w:t>个叶节点的权重，</w:t>
      </w:r>
      <w:r w:rsidRPr="00EE12B6">
        <w:rPr>
          <w:sz w:val="24"/>
        </w:rPr>
        <w:t xml:space="preserve">γ </w:t>
      </w:r>
      <w:r w:rsidRPr="00EE12B6">
        <w:rPr>
          <w:sz w:val="24"/>
        </w:rPr>
        <w:t>和</w:t>
      </w:r>
      <w:r w:rsidRPr="00EE12B6">
        <w:rPr>
          <w:sz w:val="24"/>
        </w:rPr>
        <w:t xml:space="preserve"> λ </w:t>
      </w:r>
      <w:r w:rsidRPr="00EE12B6">
        <w:rPr>
          <w:sz w:val="24"/>
        </w:rPr>
        <w:t>控制模型复杂度。</w:t>
      </w:r>
    </w:p>
    <w:p w14:paraId="20F73769" w14:textId="77777777" w:rsidR="006F5B47" w:rsidRPr="00EE12B6" w:rsidRDefault="00000000" w:rsidP="0031642C">
      <w:pPr>
        <w:spacing w:after="120" w:line="360" w:lineRule="auto"/>
        <w:ind w:firstLineChars="200" w:firstLine="480"/>
        <w:rPr>
          <w:sz w:val="24"/>
        </w:rPr>
      </w:pPr>
      <w:proofErr w:type="spellStart"/>
      <w:r w:rsidRPr="00EE12B6">
        <w:rPr>
          <w:sz w:val="24"/>
        </w:rPr>
        <w:t>XGBoost</w:t>
      </w:r>
      <w:proofErr w:type="spellEnd"/>
      <w:r w:rsidRPr="00EE12B6">
        <w:rPr>
          <w:sz w:val="24"/>
        </w:rPr>
        <w:t xml:space="preserve"> </w:t>
      </w:r>
      <w:r w:rsidRPr="00EE12B6">
        <w:rPr>
          <w:sz w:val="24"/>
        </w:rPr>
        <w:t>对损失函数</w:t>
      </w:r>
      <w:r w:rsidRPr="00EE12B6">
        <w:rPr>
          <w:sz w:val="24"/>
        </w:rPr>
        <w:t xml:space="preserve"> L </w:t>
      </w:r>
      <w:r w:rsidRPr="00EE12B6">
        <w:rPr>
          <w:sz w:val="24"/>
        </w:rPr>
        <w:t>做二阶</w:t>
      </w:r>
      <w:r w:rsidRPr="00EE12B6">
        <w:rPr>
          <w:sz w:val="24"/>
        </w:rPr>
        <w:t xml:space="preserve"> Taylor </w:t>
      </w:r>
      <w:r w:rsidRPr="00EE12B6">
        <w:rPr>
          <w:sz w:val="24"/>
        </w:rPr>
        <w:t>展开，利用一阶梯度</w:t>
      </w:r>
      <w:r w:rsidRPr="00EE12B6">
        <w:rPr>
          <w:sz w:val="24"/>
        </w:rPr>
        <w:t xml:space="preserve"> </w:t>
      </w:r>
      <w:proofErr w:type="spellStart"/>
      <w:r w:rsidRPr="00EE12B6">
        <w:rPr>
          <w:sz w:val="24"/>
        </w:rPr>
        <w:t>gi</w:t>
      </w:r>
      <w:proofErr w:type="spellEnd"/>
      <w:r w:rsidRPr="00EE12B6">
        <w:rPr>
          <w:sz w:val="24"/>
        </w:rPr>
        <w:t xml:space="preserve"> </w:t>
      </w:r>
      <w:r w:rsidRPr="00EE12B6">
        <w:rPr>
          <w:sz w:val="24"/>
        </w:rPr>
        <w:t>和二阶</w:t>
      </w:r>
      <w:r w:rsidRPr="00EE12B6">
        <w:rPr>
          <w:sz w:val="24"/>
        </w:rPr>
        <w:t xml:space="preserve"> Hessian hi</w:t>
      </w:r>
      <w:r w:rsidRPr="00EE12B6">
        <w:rPr>
          <w:sz w:val="24"/>
        </w:rPr>
        <w:t>，将目标函数的近似最优解转化为逐特征、逐分裂点的增益（</w:t>
      </w:r>
      <w:r w:rsidRPr="00EE12B6">
        <w:rPr>
          <w:sz w:val="24"/>
        </w:rPr>
        <w:t>Gain</w:t>
      </w:r>
      <w:r w:rsidRPr="00EE12B6">
        <w:rPr>
          <w:sz w:val="24"/>
        </w:rPr>
        <w:t>）计算问题，从而高效地搜索最优分裂方向。分裂增益定义为：</w:t>
      </w:r>
    </w:p>
    <w:p w14:paraId="47157BC7" w14:textId="255C4E27" w:rsidR="006F5B47" w:rsidRPr="0031642C" w:rsidRDefault="0031642C" w:rsidP="0031642C">
      <w:pPr>
        <w:spacing w:after="120" w:line="360" w:lineRule="auto"/>
        <w:jc w:val="center"/>
        <w:rPr>
          <w:sz w:val="24"/>
        </w:rPr>
      </w:pPr>
      <m:oMath>
        <m:r>
          <m:rPr>
            <m:sty m:val="p"/>
          </m:rPr>
          <w:rPr>
            <w:rFonts w:ascii="Cambria Math" w:hAnsi="Cambria Math"/>
            <w:sz w:val="24"/>
          </w:rPr>
          <m:t>Gain</m:t>
        </m:r>
        <m: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2</m:t>
            </m:r>
          </m:den>
        </m:f>
        <m:d>
          <m:dPr>
            <m:ctrlPr>
              <w:rPr>
                <w:rFonts w:ascii="Cambria Math" w:hAnsi="Cambria Math"/>
                <w:sz w:val="24"/>
              </w:rPr>
            </m:ctrlPr>
          </m:dPr>
          <m:e>
            <m:f>
              <m:fPr>
                <m:ctrlPr>
                  <w:rPr>
                    <w:rFonts w:ascii="Cambria Math" w:hAnsi="Cambria Math"/>
                    <w:sz w:val="24"/>
                  </w:rPr>
                </m:ctrlPr>
              </m:fPr>
              <m:num>
                <m:sSubSup>
                  <m:sSubSupPr>
                    <m:ctrlPr>
                      <w:rPr>
                        <w:rFonts w:ascii="Cambria Math" w:hAnsi="Cambria Math"/>
                        <w:sz w:val="24"/>
                      </w:rPr>
                    </m:ctrlPr>
                  </m:sSubSupPr>
                  <m:e>
                    <m:r>
                      <w:rPr>
                        <w:rFonts w:ascii="Cambria Math" w:hAnsi="Cambria Math"/>
                        <w:sz w:val="24"/>
                      </w:rPr>
                      <m:t>G</m:t>
                    </m:r>
                  </m:e>
                  <m:sub>
                    <m:r>
                      <w:rPr>
                        <w:rFonts w:ascii="Cambria Math" w:hAnsi="Cambria Math"/>
                        <w:sz w:val="24"/>
                      </w:rPr>
                      <m:t>L</m:t>
                    </m:r>
                  </m:sub>
                  <m:sup>
                    <m:r>
                      <w:rPr>
                        <w:rFonts w:ascii="Cambria Math" w:hAnsi="Cambria Math"/>
                        <w:sz w:val="24"/>
                      </w:rPr>
                      <m:t>2</m:t>
                    </m:r>
                  </m:sup>
                </m:sSubSup>
              </m:num>
              <m:den>
                <m:sSub>
                  <m:sSubPr>
                    <m:ctrlPr>
                      <w:rPr>
                        <w:rFonts w:ascii="Cambria Math" w:hAnsi="Cambria Math"/>
                        <w:sz w:val="24"/>
                      </w:rPr>
                    </m:ctrlPr>
                  </m:sSubPr>
                  <m:e>
                    <m:r>
                      <w:rPr>
                        <w:rFonts w:ascii="Cambria Math" w:hAnsi="Cambria Math"/>
                        <w:sz w:val="24"/>
                      </w:rPr>
                      <m:t>H</m:t>
                    </m:r>
                  </m:e>
                  <m:sub>
                    <m:r>
                      <w:rPr>
                        <w:rFonts w:ascii="Cambria Math" w:hAnsi="Cambria Math"/>
                        <w:sz w:val="24"/>
                      </w:rPr>
                      <m:t>L</m:t>
                    </m:r>
                  </m:sub>
                </m:sSub>
                <m:r>
                  <w:rPr>
                    <w:rFonts w:ascii="Cambria Math" w:hAnsi="Cambria Math"/>
                    <w:sz w:val="24"/>
                  </w:rPr>
                  <m:t>+λ</m:t>
                </m:r>
              </m:den>
            </m:f>
            <m:r>
              <w:rPr>
                <w:rFonts w:ascii="Cambria Math" w:hAnsi="Cambria Math"/>
                <w:sz w:val="24"/>
              </w:rPr>
              <m:t>+</m:t>
            </m:r>
            <m:f>
              <m:fPr>
                <m:ctrlPr>
                  <w:rPr>
                    <w:rFonts w:ascii="Cambria Math" w:hAnsi="Cambria Math"/>
                    <w:sz w:val="24"/>
                  </w:rPr>
                </m:ctrlPr>
              </m:fPr>
              <m:num>
                <m:sSubSup>
                  <m:sSubSupPr>
                    <m:ctrlPr>
                      <w:rPr>
                        <w:rFonts w:ascii="Cambria Math" w:hAnsi="Cambria Math"/>
                        <w:sz w:val="24"/>
                      </w:rPr>
                    </m:ctrlPr>
                  </m:sSubSupPr>
                  <m:e>
                    <m:r>
                      <w:rPr>
                        <w:rFonts w:ascii="Cambria Math" w:hAnsi="Cambria Math"/>
                        <w:sz w:val="24"/>
                      </w:rPr>
                      <m:t>G</m:t>
                    </m:r>
                  </m:e>
                  <m:sub>
                    <m:r>
                      <w:rPr>
                        <w:rFonts w:ascii="Cambria Math" w:hAnsi="Cambria Math"/>
                        <w:sz w:val="24"/>
                      </w:rPr>
                      <m:t>R</m:t>
                    </m:r>
                  </m:sub>
                  <m:sup>
                    <m:r>
                      <w:rPr>
                        <w:rFonts w:ascii="Cambria Math" w:hAnsi="Cambria Math"/>
                        <w:sz w:val="24"/>
                      </w:rPr>
                      <m:t>2</m:t>
                    </m:r>
                  </m:sup>
                </m:sSubSup>
              </m:num>
              <m:den>
                <m:sSub>
                  <m:sSubPr>
                    <m:ctrlPr>
                      <w:rPr>
                        <w:rFonts w:ascii="Cambria Math" w:hAnsi="Cambria Math"/>
                        <w:sz w:val="24"/>
                      </w:rPr>
                    </m:ctrlPr>
                  </m:sSubPr>
                  <m:e>
                    <m:r>
                      <w:rPr>
                        <w:rFonts w:ascii="Cambria Math" w:hAnsi="Cambria Math"/>
                        <w:sz w:val="24"/>
                      </w:rPr>
                      <m:t>H</m:t>
                    </m:r>
                  </m:e>
                  <m:sub>
                    <m:r>
                      <w:rPr>
                        <w:rFonts w:ascii="Cambria Math" w:hAnsi="Cambria Math"/>
                        <w:sz w:val="24"/>
                      </w:rPr>
                      <m:t>R</m:t>
                    </m:r>
                  </m:sub>
                </m:sSub>
                <m:r>
                  <w:rPr>
                    <w:rFonts w:ascii="Cambria Math" w:hAnsi="Cambria Math"/>
                    <w:sz w:val="24"/>
                  </w:rPr>
                  <m:t>+λ</m:t>
                </m:r>
              </m:den>
            </m:f>
            <m:r>
              <w:rPr>
                <w:rFonts w:ascii="Cambria Math" w:hAnsi="Cambria Math"/>
                <w:sz w:val="24"/>
              </w:rPr>
              <m:t>-</m:t>
            </m:r>
            <m:f>
              <m:fPr>
                <m:ctrlPr>
                  <w:rPr>
                    <w:rFonts w:ascii="Cambria Math" w:hAnsi="Cambria Math"/>
                    <w:sz w:val="24"/>
                  </w:rPr>
                </m:ctrlPr>
              </m:fPr>
              <m:num>
                <m:sSup>
                  <m:sSupPr>
                    <m:ctrlPr>
                      <w:rPr>
                        <w:rFonts w:ascii="Cambria Math" w:hAnsi="Cambria Math"/>
                        <w:sz w:val="24"/>
                      </w:rPr>
                    </m:ctrlPr>
                  </m:sSupPr>
                  <m:e>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G</m:t>
                            </m:r>
                          </m:e>
                          <m:sub>
                            <m:r>
                              <w:rPr>
                                <w:rFonts w:ascii="Cambria Math" w:hAnsi="Cambria Math"/>
                                <w:sz w:val="24"/>
                              </w:rPr>
                              <m:t>L</m:t>
                            </m:r>
                          </m:sub>
                        </m:sSub>
                        <m:r>
                          <w:rPr>
                            <w:rFonts w:ascii="Cambria Math" w:hAnsi="Cambria Math"/>
                            <w:sz w:val="24"/>
                          </w:rPr>
                          <m:t>+</m:t>
                        </m:r>
                        <m:sSub>
                          <m:sSubPr>
                            <m:ctrlPr>
                              <w:rPr>
                                <w:rFonts w:ascii="Cambria Math" w:hAnsi="Cambria Math"/>
                                <w:sz w:val="24"/>
                              </w:rPr>
                            </m:ctrlPr>
                          </m:sSubPr>
                          <m:e>
                            <m:r>
                              <w:rPr>
                                <w:rFonts w:ascii="Cambria Math" w:hAnsi="Cambria Math"/>
                                <w:sz w:val="24"/>
                              </w:rPr>
                              <m:t>G</m:t>
                            </m:r>
                          </m:e>
                          <m:sub>
                            <m:r>
                              <w:rPr>
                                <w:rFonts w:ascii="Cambria Math" w:hAnsi="Cambria Math"/>
                                <w:sz w:val="24"/>
                              </w:rPr>
                              <m:t>R</m:t>
                            </m:r>
                          </m:sub>
                        </m:sSub>
                      </m:e>
                    </m:d>
                  </m:e>
                  <m:sup>
                    <m:r>
                      <w:rPr>
                        <w:rFonts w:ascii="Cambria Math" w:hAnsi="Cambria Math"/>
                        <w:sz w:val="24"/>
                      </w:rPr>
                      <m:t>2</m:t>
                    </m:r>
                  </m:sup>
                </m:sSup>
              </m:num>
              <m:den>
                <m:sSub>
                  <m:sSubPr>
                    <m:ctrlPr>
                      <w:rPr>
                        <w:rFonts w:ascii="Cambria Math" w:hAnsi="Cambria Math"/>
                        <w:sz w:val="24"/>
                      </w:rPr>
                    </m:ctrlPr>
                  </m:sSubPr>
                  <m:e>
                    <m:r>
                      <w:rPr>
                        <w:rFonts w:ascii="Cambria Math" w:hAnsi="Cambria Math"/>
                        <w:sz w:val="24"/>
                      </w:rPr>
                      <m:t>H</m:t>
                    </m:r>
                  </m:e>
                  <m:sub>
                    <m:r>
                      <w:rPr>
                        <w:rFonts w:ascii="Cambria Math" w:hAnsi="Cambria Math"/>
                        <w:sz w:val="24"/>
                      </w:rPr>
                      <m:t>L</m:t>
                    </m:r>
                  </m:sub>
                </m:sSub>
                <m:r>
                  <w:rPr>
                    <w:rFonts w:ascii="Cambria Math" w:hAnsi="Cambria Math"/>
                    <w:sz w:val="24"/>
                  </w:rPr>
                  <m:t>+</m:t>
                </m:r>
                <m:sSub>
                  <m:sSubPr>
                    <m:ctrlPr>
                      <w:rPr>
                        <w:rFonts w:ascii="Cambria Math" w:hAnsi="Cambria Math"/>
                        <w:sz w:val="24"/>
                      </w:rPr>
                    </m:ctrlPr>
                  </m:sSubPr>
                  <m:e>
                    <m:r>
                      <w:rPr>
                        <w:rFonts w:ascii="Cambria Math" w:hAnsi="Cambria Math"/>
                        <w:sz w:val="24"/>
                      </w:rPr>
                      <m:t>H</m:t>
                    </m:r>
                  </m:e>
                  <m:sub>
                    <m:r>
                      <w:rPr>
                        <w:rFonts w:ascii="Cambria Math" w:hAnsi="Cambria Math"/>
                        <w:sz w:val="24"/>
                      </w:rPr>
                      <m:t>R</m:t>
                    </m:r>
                  </m:sub>
                </m:sSub>
                <m:r>
                  <w:rPr>
                    <w:rFonts w:ascii="Cambria Math" w:hAnsi="Cambria Math"/>
                    <w:sz w:val="24"/>
                  </w:rPr>
                  <m:t>+λ</m:t>
                </m:r>
              </m:den>
            </m:f>
          </m:e>
        </m:d>
        <m:r>
          <w:rPr>
            <w:rFonts w:ascii="Cambria Math" w:hAnsi="Cambria Math"/>
            <w:sz w:val="24"/>
          </w:rPr>
          <m:t>-γ</m:t>
        </m:r>
      </m:oMath>
      <w:r w:rsidRPr="00EE12B6">
        <w:rPr>
          <w:sz w:val="24"/>
        </w:rPr>
        <w:t xml:space="preserve">  (6)</w:t>
      </w:r>
    </w:p>
    <w:p w14:paraId="1E3A69D2" w14:textId="77777777" w:rsidR="006F5B47" w:rsidRPr="00EE12B6" w:rsidRDefault="00000000" w:rsidP="00EE12B6">
      <w:pPr>
        <w:spacing w:after="120" w:line="360" w:lineRule="auto"/>
        <w:ind w:firstLineChars="200" w:firstLine="480"/>
        <w:rPr>
          <w:sz w:val="24"/>
        </w:rPr>
      </w:pPr>
      <w:r w:rsidRPr="00EE12B6">
        <w:rPr>
          <w:sz w:val="24"/>
        </w:rPr>
        <w:t>其中</w:t>
      </w:r>
      <w:r w:rsidRPr="00EE12B6">
        <w:rPr>
          <w:sz w:val="24"/>
        </w:rPr>
        <w:t xml:space="preserve"> GL, HL </w:t>
      </w:r>
      <w:r w:rsidRPr="00EE12B6">
        <w:rPr>
          <w:sz w:val="24"/>
        </w:rPr>
        <w:t>分别为左子节点样本的一阶梯度之和与二阶梯度之和，</w:t>
      </w:r>
      <w:r w:rsidRPr="00EE12B6">
        <w:rPr>
          <w:sz w:val="24"/>
        </w:rPr>
        <w:t xml:space="preserve">GR, HR </w:t>
      </w:r>
      <w:r w:rsidRPr="00EE12B6">
        <w:rPr>
          <w:sz w:val="24"/>
        </w:rPr>
        <w:t>分别为右子节点对应值。</w:t>
      </w:r>
    </w:p>
    <w:p w14:paraId="41FA5FAD" w14:textId="77777777" w:rsidR="006F5B47" w:rsidRPr="00EE12B6" w:rsidRDefault="00000000" w:rsidP="00EE12B6">
      <w:pPr>
        <w:spacing w:after="120" w:line="360" w:lineRule="auto"/>
        <w:ind w:firstLineChars="200" w:firstLine="480"/>
        <w:rPr>
          <w:sz w:val="24"/>
        </w:rPr>
      </w:pPr>
      <w:r w:rsidRPr="00EE12B6">
        <w:rPr>
          <w:sz w:val="24"/>
        </w:rPr>
        <w:t>此外，</w:t>
      </w:r>
      <w:proofErr w:type="spellStart"/>
      <w:r w:rsidRPr="00EE12B6">
        <w:rPr>
          <w:sz w:val="24"/>
        </w:rPr>
        <w:t>XGBoost</w:t>
      </w:r>
      <w:proofErr w:type="spellEnd"/>
      <w:r w:rsidRPr="00EE12B6">
        <w:rPr>
          <w:sz w:val="24"/>
        </w:rPr>
        <w:t xml:space="preserve"> </w:t>
      </w:r>
      <w:r w:rsidRPr="00EE12B6">
        <w:rPr>
          <w:sz w:val="24"/>
        </w:rPr>
        <w:t>还支持列抽样（</w:t>
      </w:r>
      <w:r w:rsidRPr="00EE12B6">
        <w:rPr>
          <w:sz w:val="24"/>
        </w:rPr>
        <w:t>Column Subsampling</w:t>
      </w:r>
      <w:r w:rsidRPr="00EE12B6">
        <w:rPr>
          <w:sz w:val="24"/>
        </w:rPr>
        <w:t>），即在每棵树或每次分裂时随机选取部分特征，类似于随机森林的特征随机性，可进一步防止过拟合。上述优点使得</w:t>
      </w:r>
      <w:r w:rsidRPr="00EE12B6">
        <w:rPr>
          <w:sz w:val="24"/>
        </w:rPr>
        <w:t xml:space="preserve"> </w:t>
      </w:r>
      <w:proofErr w:type="spellStart"/>
      <w:r w:rsidRPr="00EE12B6">
        <w:rPr>
          <w:sz w:val="24"/>
        </w:rPr>
        <w:t>XGBoost</w:t>
      </w:r>
      <w:proofErr w:type="spellEnd"/>
      <w:r w:rsidRPr="00EE12B6">
        <w:rPr>
          <w:sz w:val="24"/>
        </w:rPr>
        <w:t xml:space="preserve"> </w:t>
      </w:r>
      <w:r w:rsidRPr="00EE12B6">
        <w:rPr>
          <w:sz w:val="24"/>
        </w:rPr>
        <w:t>成为各类回归预测任务中较为合适且成熟的手段。本文虽未将</w:t>
      </w:r>
      <w:r w:rsidRPr="00EE12B6">
        <w:rPr>
          <w:sz w:val="24"/>
        </w:rPr>
        <w:t xml:space="preserve"> </w:t>
      </w:r>
      <w:proofErr w:type="spellStart"/>
      <w:r w:rsidRPr="00EE12B6">
        <w:rPr>
          <w:sz w:val="24"/>
        </w:rPr>
        <w:t>XGBoost</w:t>
      </w:r>
      <w:proofErr w:type="spellEnd"/>
      <w:r w:rsidRPr="00EE12B6">
        <w:rPr>
          <w:sz w:val="24"/>
        </w:rPr>
        <w:t xml:space="preserve"> </w:t>
      </w:r>
      <w:r w:rsidRPr="00EE12B6">
        <w:rPr>
          <w:sz w:val="24"/>
        </w:rPr>
        <w:t>作为最终实验模型，但其在梯度提升框架下的设计思想为理解</w:t>
      </w:r>
      <w:r w:rsidRPr="00EE12B6">
        <w:rPr>
          <w:sz w:val="24"/>
        </w:rPr>
        <w:t xml:space="preserve"> </w:t>
      </w:r>
      <w:proofErr w:type="spellStart"/>
      <w:r w:rsidRPr="00EE12B6">
        <w:rPr>
          <w:sz w:val="24"/>
        </w:rPr>
        <w:t>LightGBM</w:t>
      </w:r>
      <w:proofErr w:type="spellEnd"/>
      <w:r w:rsidRPr="00EE12B6">
        <w:rPr>
          <w:sz w:val="24"/>
        </w:rPr>
        <w:t xml:space="preserve"> </w:t>
      </w:r>
      <w:r w:rsidRPr="00EE12B6">
        <w:rPr>
          <w:sz w:val="24"/>
        </w:rPr>
        <w:t>提供了重要参照。</w:t>
      </w:r>
    </w:p>
    <w:p w14:paraId="3D354724" w14:textId="77777777" w:rsidR="006F5B47" w:rsidRPr="00EE12B6" w:rsidRDefault="00000000">
      <w:pPr>
        <w:spacing w:after="120" w:line="360" w:lineRule="auto"/>
        <w:rPr>
          <w:sz w:val="28"/>
          <w:szCs w:val="28"/>
        </w:rPr>
      </w:pPr>
      <w:r w:rsidRPr="00EE12B6">
        <w:rPr>
          <w:b/>
          <w:sz w:val="28"/>
          <w:szCs w:val="28"/>
        </w:rPr>
        <w:t xml:space="preserve">2.5 </w:t>
      </w:r>
      <w:r w:rsidRPr="00EE12B6">
        <w:rPr>
          <w:b/>
          <w:sz w:val="28"/>
          <w:szCs w:val="28"/>
        </w:rPr>
        <w:t>轻量级梯度提升机（</w:t>
      </w:r>
      <w:proofErr w:type="spellStart"/>
      <w:r w:rsidRPr="00EE12B6">
        <w:rPr>
          <w:b/>
          <w:sz w:val="28"/>
          <w:szCs w:val="28"/>
        </w:rPr>
        <w:t>LightGBM</w:t>
      </w:r>
      <w:proofErr w:type="spellEnd"/>
      <w:r w:rsidRPr="00EE12B6">
        <w:rPr>
          <w:b/>
          <w:sz w:val="28"/>
          <w:szCs w:val="28"/>
        </w:rPr>
        <w:t>）</w:t>
      </w:r>
    </w:p>
    <w:p w14:paraId="3FF6FB02" w14:textId="77777777" w:rsidR="006F5B47" w:rsidRPr="00EE12B6" w:rsidRDefault="00000000" w:rsidP="00EE12B6">
      <w:pPr>
        <w:spacing w:after="120" w:line="360" w:lineRule="auto"/>
        <w:ind w:firstLineChars="200" w:firstLine="480"/>
        <w:rPr>
          <w:sz w:val="24"/>
        </w:rPr>
      </w:pPr>
      <w:r w:rsidRPr="00EE12B6">
        <w:rPr>
          <w:sz w:val="24"/>
        </w:rPr>
        <w:t>轻量级梯度提升机（</w:t>
      </w:r>
      <w:proofErr w:type="spellStart"/>
      <w:r w:rsidRPr="00EE12B6">
        <w:rPr>
          <w:sz w:val="24"/>
        </w:rPr>
        <w:t>LightGBM</w:t>
      </w:r>
      <w:proofErr w:type="spellEnd"/>
      <w:r w:rsidRPr="00EE12B6">
        <w:rPr>
          <w:sz w:val="24"/>
        </w:rPr>
        <w:t>, Light Gradient Boosting Machine</w:t>
      </w:r>
      <w:r w:rsidRPr="00EE12B6">
        <w:rPr>
          <w:sz w:val="24"/>
        </w:rPr>
        <w:t>）由微软于</w:t>
      </w:r>
      <w:r w:rsidRPr="00EE12B6">
        <w:rPr>
          <w:sz w:val="24"/>
        </w:rPr>
        <w:t xml:space="preserve"> 2017 </w:t>
      </w:r>
      <w:r w:rsidRPr="00EE12B6">
        <w:rPr>
          <w:sz w:val="24"/>
        </w:rPr>
        <w:t>年提出，同样基于</w:t>
      </w:r>
      <w:r w:rsidRPr="00EE12B6">
        <w:rPr>
          <w:sz w:val="24"/>
        </w:rPr>
        <w:t xml:space="preserve"> GBDT </w:t>
      </w:r>
      <w:r w:rsidRPr="00EE12B6">
        <w:rPr>
          <w:sz w:val="24"/>
        </w:rPr>
        <w:t>框架，但在训练效率与内存占用方面做了针对性优化，尤其适</w:t>
      </w:r>
      <w:r w:rsidRPr="00EE12B6">
        <w:rPr>
          <w:sz w:val="24"/>
        </w:rPr>
        <w:lastRenderedPageBreak/>
        <w:t>用于特征维度高、样本量大的回归与分类任务。</w:t>
      </w:r>
      <w:proofErr w:type="spellStart"/>
      <w:r w:rsidRPr="00EE12B6">
        <w:rPr>
          <w:sz w:val="24"/>
        </w:rPr>
        <w:t>LightGBM</w:t>
      </w:r>
      <w:proofErr w:type="spellEnd"/>
      <w:r w:rsidRPr="00EE12B6">
        <w:rPr>
          <w:sz w:val="24"/>
        </w:rPr>
        <w:t xml:space="preserve"> </w:t>
      </w:r>
      <w:r w:rsidRPr="00EE12B6">
        <w:rPr>
          <w:sz w:val="24"/>
        </w:rPr>
        <w:t>可视为与</w:t>
      </w:r>
      <w:r w:rsidRPr="00EE12B6">
        <w:rPr>
          <w:sz w:val="24"/>
        </w:rPr>
        <w:t xml:space="preserve"> </w:t>
      </w:r>
      <w:proofErr w:type="spellStart"/>
      <w:r w:rsidRPr="00EE12B6">
        <w:rPr>
          <w:sz w:val="24"/>
        </w:rPr>
        <w:t>XGBoost</w:t>
      </w:r>
      <w:proofErr w:type="spellEnd"/>
      <w:r w:rsidRPr="00EE12B6">
        <w:rPr>
          <w:sz w:val="24"/>
        </w:rPr>
        <w:t xml:space="preserve"> </w:t>
      </w:r>
      <w:r w:rsidRPr="00EE12B6">
        <w:rPr>
          <w:sz w:val="24"/>
        </w:rPr>
        <w:t>并列的</w:t>
      </w:r>
      <w:r w:rsidRPr="00EE12B6">
        <w:rPr>
          <w:sz w:val="24"/>
        </w:rPr>
        <w:t xml:space="preserve"> GBDT </w:t>
      </w:r>
      <w:r w:rsidRPr="00EE12B6">
        <w:rPr>
          <w:sz w:val="24"/>
        </w:rPr>
        <w:t>高效实现，两者在</w:t>
      </w:r>
      <w:r w:rsidRPr="00EE12B6">
        <w:rPr>
          <w:sz w:val="24"/>
        </w:rPr>
        <w:t xml:space="preserve"> Kaggle </w:t>
      </w:r>
      <w:r w:rsidRPr="00EE12B6">
        <w:rPr>
          <w:sz w:val="24"/>
        </w:rPr>
        <w:t>房价预测等竞赛中均取得了优异表现。</w:t>
      </w:r>
    </w:p>
    <w:p w14:paraId="010847C8" w14:textId="77777777" w:rsidR="006F5B47" w:rsidRPr="00EE12B6" w:rsidRDefault="00000000" w:rsidP="00EE12B6">
      <w:pPr>
        <w:spacing w:after="120" w:line="360" w:lineRule="auto"/>
        <w:ind w:firstLineChars="200" w:firstLine="480"/>
        <w:rPr>
          <w:sz w:val="24"/>
        </w:rPr>
      </w:pPr>
      <w:proofErr w:type="spellStart"/>
      <w:r w:rsidRPr="00EE12B6">
        <w:rPr>
          <w:sz w:val="24"/>
        </w:rPr>
        <w:t>LightGBM</w:t>
      </w:r>
      <w:proofErr w:type="spellEnd"/>
      <w:r w:rsidRPr="00EE12B6">
        <w:rPr>
          <w:sz w:val="24"/>
        </w:rPr>
        <w:t xml:space="preserve"> </w:t>
      </w:r>
      <w:r w:rsidRPr="00EE12B6">
        <w:rPr>
          <w:sz w:val="24"/>
        </w:rPr>
        <w:t>的核心改进包括以下三个方面：</w:t>
      </w:r>
    </w:p>
    <w:p w14:paraId="35B68525" w14:textId="77777777" w:rsidR="006F5B47" w:rsidRPr="00EE12B6" w:rsidRDefault="00000000" w:rsidP="00EE12B6">
      <w:pPr>
        <w:spacing w:after="120" w:line="360" w:lineRule="auto"/>
        <w:ind w:firstLineChars="200" w:firstLine="480"/>
        <w:rPr>
          <w:sz w:val="24"/>
        </w:rPr>
      </w:pPr>
      <w:r w:rsidRPr="00EE12B6">
        <w:rPr>
          <w:sz w:val="24"/>
        </w:rPr>
        <w:t>（</w:t>
      </w:r>
      <w:r w:rsidRPr="00EE12B6">
        <w:rPr>
          <w:sz w:val="24"/>
        </w:rPr>
        <w:t>1</w:t>
      </w:r>
      <w:r w:rsidRPr="00EE12B6">
        <w:rPr>
          <w:sz w:val="24"/>
        </w:rPr>
        <w:t>）基于直方图的加速算法（</w:t>
      </w:r>
      <w:r w:rsidRPr="00EE12B6">
        <w:rPr>
          <w:sz w:val="24"/>
        </w:rPr>
        <w:t>Histogram-based Algorithm</w:t>
      </w:r>
      <w:r w:rsidRPr="00EE12B6">
        <w:rPr>
          <w:sz w:val="24"/>
        </w:rPr>
        <w:t>）。</w:t>
      </w:r>
      <w:proofErr w:type="spellStart"/>
      <w:r w:rsidRPr="00EE12B6">
        <w:rPr>
          <w:sz w:val="24"/>
        </w:rPr>
        <w:t>XGBoost</w:t>
      </w:r>
      <w:proofErr w:type="spellEnd"/>
      <w:r w:rsidRPr="00EE12B6">
        <w:rPr>
          <w:sz w:val="24"/>
        </w:rPr>
        <w:t xml:space="preserve"> </w:t>
      </w:r>
      <w:r w:rsidRPr="00EE12B6">
        <w:rPr>
          <w:sz w:val="24"/>
        </w:rPr>
        <w:t>在分裂前需预排序并逐点扫描特征值，而</w:t>
      </w:r>
      <w:r w:rsidRPr="00EE12B6">
        <w:rPr>
          <w:sz w:val="24"/>
        </w:rPr>
        <w:t xml:space="preserve"> </w:t>
      </w:r>
      <w:proofErr w:type="spellStart"/>
      <w:r w:rsidRPr="00EE12B6">
        <w:rPr>
          <w:sz w:val="24"/>
        </w:rPr>
        <w:t>LightGBM</w:t>
      </w:r>
      <w:proofErr w:type="spellEnd"/>
      <w:r w:rsidRPr="00EE12B6">
        <w:rPr>
          <w:sz w:val="24"/>
        </w:rPr>
        <w:t xml:space="preserve"> </w:t>
      </w:r>
      <w:r w:rsidRPr="00EE12B6">
        <w:rPr>
          <w:sz w:val="24"/>
        </w:rPr>
        <w:t>将连续特征离散化为</w:t>
      </w:r>
      <w:r w:rsidRPr="00EE12B6">
        <w:rPr>
          <w:sz w:val="24"/>
        </w:rPr>
        <w:t xml:space="preserve"> k </w:t>
      </w:r>
      <w:r w:rsidRPr="00EE12B6">
        <w:rPr>
          <w:sz w:val="24"/>
        </w:rPr>
        <w:t>个桶（</w:t>
      </w:r>
      <w:r w:rsidRPr="00EE12B6">
        <w:rPr>
          <w:sz w:val="24"/>
        </w:rPr>
        <w:t>bin</w:t>
      </w:r>
      <w:r w:rsidRPr="00EE12B6">
        <w:rPr>
          <w:sz w:val="24"/>
        </w:rPr>
        <w:t>），在桶边界上寻找最优分裂点。当</w:t>
      </w:r>
      <w:r w:rsidRPr="00EE12B6">
        <w:rPr>
          <w:sz w:val="24"/>
        </w:rPr>
        <w:t xml:space="preserve"> k </w:t>
      </w:r>
      <w:r w:rsidRPr="00EE12B6">
        <w:rPr>
          <w:sz w:val="24"/>
        </w:rPr>
        <w:t>为常数（如</w:t>
      </w:r>
      <w:r w:rsidRPr="00EE12B6">
        <w:rPr>
          <w:sz w:val="24"/>
        </w:rPr>
        <w:t xml:space="preserve"> 255</w:t>
      </w:r>
      <w:r w:rsidRPr="00EE12B6">
        <w:rPr>
          <w:sz w:val="24"/>
        </w:rPr>
        <w:t>）时，分裂搜索的时间复杂度与样本量解耦，训练速度显著提升，内存占用也大幅降低。</w:t>
      </w:r>
    </w:p>
    <w:p w14:paraId="361EACD7" w14:textId="77777777" w:rsidR="006F5B47" w:rsidRPr="00EE12B6" w:rsidRDefault="00000000" w:rsidP="00EE12B6">
      <w:pPr>
        <w:spacing w:after="120" w:line="360" w:lineRule="auto"/>
        <w:ind w:firstLineChars="200" w:firstLine="480"/>
        <w:rPr>
          <w:sz w:val="24"/>
        </w:rPr>
      </w:pPr>
      <w:r w:rsidRPr="00EE12B6">
        <w:rPr>
          <w:sz w:val="24"/>
        </w:rPr>
        <w:t>（</w:t>
      </w:r>
      <w:r w:rsidRPr="00EE12B6">
        <w:rPr>
          <w:sz w:val="24"/>
        </w:rPr>
        <w:t>2</w:t>
      </w:r>
      <w:r w:rsidRPr="00EE12B6">
        <w:rPr>
          <w:sz w:val="24"/>
        </w:rPr>
        <w:t>）</w:t>
      </w:r>
      <w:r w:rsidRPr="00EE12B6">
        <w:rPr>
          <w:sz w:val="24"/>
        </w:rPr>
        <w:t xml:space="preserve">Leaf-wise </w:t>
      </w:r>
      <w:r w:rsidRPr="00EE12B6">
        <w:rPr>
          <w:sz w:val="24"/>
        </w:rPr>
        <w:t>生长策略。</w:t>
      </w:r>
      <w:proofErr w:type="spellStart"/>
      <w:r w:rsidRPr="00EE12B6">
        <w:rPr>
          <w:sz w:val="24"/>
        </w:rPr>
        <w:t>XGBoost</w:t>
      </w:r>
      <w:proofErr w:type="spellEnd"/>
      <w:r w:rsidRPr="00EE12B6">
        <w:rPr>
          <w:sz w:val="24"/>
        </w:rPr>
        <w:t xml:space="preserve"> </w:t>
      </w:r>
      <w:r w:rsidRPr="00EE12B6">
        <w:rPr>
          <w:sz w:val="24"/>
        </w:rPr>
        <w:t>默认采用</w:t>
      </w:r>
      <w:r w:rsidRPr="00EE12B6">
        <w:rPr>
          <w:sz w:val="24"/>
        </w:rPr>
        <w:t xml:space="preserve"> level-wise</w:t>
      </w:r>
      <w:r w:rsidRPr="00EE12B6">
        <w:rPr>
          <w:sz w:val="24"/>
        </w:rPr>
        <w:t>（按层）生长，即同一深度的所有叶节点同时分裂；</w:t>
      </w:r>
      <w:proofErr w:type="spellStart"/>
      <w:r w:rsidRPr="00EE12B6">
        <w:rPr>
          <w:sz w:val="24"/>
        </w:rPr>
        <w:t>LightGBM</w:t>
      </w:r>
      <w:proofErr w:type="spellEnd"/>
      <w:r w:rsidRPr="00EE12B6">
        <w:rPr>
          <w:sz w:val="24"/>
        </w:rPr>
        <w:t xml:space="preserve"> </w:t>
      </w:r>
      <w:r w:rsidRPr="00EE12B6">
        <w:rPr>
          <w:sz w:val="24"/>
        </w:rPr>
        <w:t>则采用</w:t>
      </w:r>
      <w:r w:rsidRPr="00EE12B6">
        <w:rPr>
          <w:sz w:val="24"/>
        </w:rPr>
        <w:t xml:space="preserve"> leaf-wise</w:t>
      </w:r>
      <w:r w:rsidRPr="00EE12B6">
        <w:rPr>
          <w:sz w:val="24"/>
        </w:rPr>
        <w:t>（按叶）生长，每次选择全局增益最大的叶节点进行分裂。在相同最大深度约束下，</w:t>
      </w:r>
      <w:r w:rsidRPr="00EE12B6">
        <w:rPr>
          <w:sz w:val="24"/>
        </w:rPr>
        <w:t xml:space="preserve">leaf-wise </w:t>
      </w:r>
      <w:r w:rsidRPr="00EE12B6">
        <w:rPr>
          <w:sz w:val="24"/>
        </w:rPr>
        <w:t>策略通常能以更少的节点达到更低的训练损失，但需通过</w:t>
      </w:r>
      <w:r w:rsidRPr="00EE12B6">
        <w:rPr>
          <w:sz w:val="24"/>
        </w:rPr>
        <w:t xml:space="preserve"> </w:t>
      </w:r>
      <w:proofErr w:type="spellStart"/>
      <w:r w:rsidRPr="00EE12B6">
        <w:rPr>
          <w:sz w:val="24"/>
        </w:rPr>
        <w:t>max_depth</w:t>
      </w:r>
      <w:proofErr w:type="spellEnd"/>
      <w:r w:rsidRPr="00EE12B6">
        <w:rPr>
          <w:sz w:val="24"/>
        </w:rPr>
        <w:t>、</w:t>
      </w:r>
      <w:proofErr w:type="spellStart"/>
      <w:r w:rsidRPr="00EE12B6">
        <w:rPr>
          <w:sz w:val="24"/>
        </w:rPr>
        <w:t>num_leaves</w:t>
      </w:r>
      <w:proofErr w:type="spellEnd"/>
      <w:r w:rsidRPr="00EE12B6">
        <w:rPr>
          <w:sz w:val="24"/>
        </w:rPr>
        <w:t>、</w:t>
      </w:r>
      <w:proofErr w:type="spellStart"/>
      <w:r w:rsidRPr="00EE12B6">
        <w:rPr>
          <w:sz w:val="24"/>
        </w:rPr>
        <w:t>min_child_samples</w:t>
      </w:r>
      <w:proofErr w:type="spellEnd"/>
      <w:r w:rsidRPr="00EE12B6">
        <w:rPr>
          <w:sz w:val="24"/>
        </w:rPr>
        <w:t xml:space="preserve"> </w:t>
      </w:r>
      <w:r w:rsidRPr="00EE12B6">
        <w:rPr>
          <w:sz w:val="24"/>
        </w:rPr>
        <w:t>等参数控制，以避免过拟合。</w:t>
      </w:r>
    </w:p>
    <w:p w14:paraId="51D99596" w14:textId="77777777" w:rsidR="006F5B47" w:rsidRPr="00EE12B6" w:rsidRDefault="00000000" w:rsidP="00EE12B6">
      <w:pPr>
        <w:spacing w:after="120" w:line="360" w:lineRule="auto"/>
        <w:ind w:firstLineChars="200" w:firstLine="480"/>
        <w:rPr>
          <w:sz w:val="24"/>
        </w:rPr>
      </w:pPr>
      <w:r w:rsidRPr="00EE12B6">
        <w:rPr>
          <w:sz w:val="24"/>
        </w:rPr>
        <w:t>（</w:t>
      </w:r>
      <w:r w:rsidRPr="00EE12B6">
        <w:rPr>
          <w:sz w:val="24"/>
        </w:rPr>
        <w:t>3</w:t>
      </w:r>
      <w:r w:rsidRPr="00EE12B6">
        <w:rPr>
          <w:sz w:val="24"/>
        </w:rPr>
        <w:t>）互斥特征捆绑（</w:t>
      </w:r>
      <w:r w:rsidRPr="00EE12B6">
        <w:rPr>
          <w:sz w:val="24"/>
        </w:rPr>
        <w:t>Exclusive Feature Bundling, EFB</w:t>
      </w:r>
      <w:r w:rsidRPr="00EE12B6">
        <w:rPr>
          <w:sz w:val="24"/>
        </w:rPr>
        <w:t>）与单边梯度采样（</w:t>
      </w:r>
      <w:r w:rsidRPr="00EE12B6">
        <w:rPr>
          <w:sz w:val="24"/>
        </w:rPr>
        <w:t>Gradient-based One-Side Sampling, GOSS</w:t>
      </w:r>
      <w:r w:rsidRPr="00EE12B6">
        <w:rPr>
          <w:sz w:val="24"/>
        </w:rPr>
        <w:t>）。</w:t>
      </w:r>
      <w:r w:rsidRPr="00EE12B6">
        <w:rPr>
          <w:sz w:val="24"/>
        </w:rPr>
        <w:t xml:space="preserve">EFB </w:t>
      </w:r>
      <w:r w:rsidRPr="00EE12B6">
        <w:rPr>
          <w:sz w:val="24"/>
        </w:rPr>
        <w:t>将稀疏特征中互斥的列捆绑合并，减少有效特征数；</w:t>
      </w:r>
      <w:r w:rsidRPr="00EE12B6">
        <w:rPr>
          <w:sz w:val="24"/>
        </w:rPr>
        <w:t xml:space="preserve">GOSS </w:t>
      </w:r>
      <w:r w:rsidRPr="00EE12B6">
        <w:rPr>
          <w:sz w:val="24"/>
        </w:rPr>
        <w:t>保留梯度绝对值较大的样本、对梯度较小的样本随机采样，在几乎不损失精度的前提下减少每轮迭代的数据量。</w:t>
      </w:r>
    </w:p>
    <w:p w14:paraId="234C8166" w14:textId="77777777" w:rsidR="006F5B47" w:rsidRPr="00EE12B6" w:rsidRDefault="00000000" w:rsidP="00EE12B6">
      <w:pPr>
        <w:spacing w:after="120" w:line="360" w:lineRule="auto"/>
        <w:ind w:firstLineChars="200" w:firstLine="480"/>
        <w:rPr>
          <w:sz w:val="24"/>
        </w:rPr>
      </w:pPr>
      <w:r w:rsidRPr="00EE12B6">
        <w:rPr>
          <w:sz w:val="24"/>
        </w:rPr>
        <w:t>综合上述机制，</w:t>
      </w:r>
      <w:proofErr w:type="spellStart"/>
      <w:r w:rsidRPr="00EE12B6">
        <w:rPr>
          <w:sz w:val="24"/>
        </w:rPr>
        <w:t>LightGBM</w:t>
      </w:r>
      <w:proofErr w:type="spellEnd"/>
      <w:r w:rsidRPr="00EE12B6">
        <w:rPr>
          <w:sz w:val="24"/>
        </w:rPr>
        <w:t xml:space="preserve"> </w:t>
      </w:r>
      <w:r w:rsidRPr="00EE12B6">
        <w:rPr>
          <w:sz w:val="24"/>
        </w:rPr>
        <w:t>在保持与</w:t>
      </w:r>
      <w:r w:rsidRPr="00EE12B6">
        <w:rPr>
          <w:sz w:val="24"/>
        </w:rPr>
        <w:t xml:space="preserve"> </w:t>
      </w:r>
      <w:proofErr w:type="spellStart"/>
      <w:r w:rsidRPr="00EE12B6">
        <w:rPr>
          <w:sz w:val="24"/>
        </w:rPr>
        <w:t>XGBoost</w:t>
      </w:r>
      <w:proofErr w:type="spellEnd"/>
      <w:r w:rsidRPr="00EE12B6">
        <w:rPr>
          <w:sz w:val="24"/>
        </w:rPr>
        <w:t xml:space="preserve"> </w:t>
      </w:r>
      <w:r w:rsidRPr="00EE12B6">
        <w:rPr>
          <w:sz w:val="24"/>
        </w:rPr>
        <w:t>相近预测精度的同时，训练速度可快数倍至数十倍，尤其适合本文所处理的</w:t>
      </w:r>
      <w:r w:rsidRPr="00EE12B6">
        <w:rPr>
          <w:sz w:val="24"/>
        </w:rPr>
        <w:t xml:space="preserve"> 310 </w:t>
      </w:r>
      <w:r w:rsidRPr="00EE12B6">
        <w:rPr>
          <w:sz w:val="24"/>
        </w:rPr>
        <w:t>维高维特征场景。本文实验选用的</w:t>
      </w:r>
      <w:r w:rsidRPr="00EE12B6">
        <w:rPr>
          <w:sz w:val="24"/>
        </w:rPr>
        <w:t xml:space="preserve"> </w:t>
      </w:r>
      <w:proofErr w:type="spellStart"/>
      <w:r w:rsidRPr="00EE12B6">
        <w:rPr>
          <w:sz w:val="24"/>
        </w:rPr>
        <w:t>LightGBM</w:t>
      </w:r>
      <w:proofErr w:type="spellEnd"/>
      <w:r w:rsidRPr="00EE12B6">
        <w:rPr>
          <w:sz w:val="24"/>
        </w:rPr>
        <w:t xml:space="preserve"> </w:t>
      </w:r>
      <w:r w:rsidRPr="00EE12B6">
        <w:rPr>
          <w:sz w:val="24"/>
        </w:rPr>
        <w:t>主要超参数为：学习率</w:t>
      </w:r>
      <w:r w:rsidRPr="00EE12B6">
        <w:rPr>
          <w:sz w:val="24"/>
        </w:rPr>
        <w:t xml:space="preserve"> 0.03</w:t>
      </w:r>
      <w:r w:rsidRPr="00EE12B6">
        <w:rPr>
          <w:sz w:val="24"/>
        </w:rPr>
        <w:t>、叶子数</w:t>
      </w:r>
      <w:r w:rsidRPr="00EE12B6">
        <w:rPr>
          <w:sz w:val="24"/>
        </w:rPr>
        <w:t xml:space="preserve"> 31</w:t>
      </w:r>
      <w:r w:rsidRPr="00EE12B6">
        <w:rPr>
          <w:sz w:val="24"/>
        </w:rPr>
        <w:t>、最大深度</w:t>
      </w:r>
      <w:r w:rsidRPr="00EE12B6">
        <w:rPr>
          <w:sz w:val="24"/>
        </w:rPr>
        <w:t xml:space="preserve"> 6</w:t>
      </w:r>
      <w:r w:rsidRPr="00EE12B6">
        <w:rPr>
          <w:sz w:val="24"/>
        </w:rPr>
        <w:t>、子采样率</w:t>
      </w:r>
      <w:r w:rsidRPr="00EE12B6">
        <w:rPr>
          <w:sz w:val="24"/>
        </w:rPr>
        <w:t xml:space="preserve"> 0.8</w:t>
      </w:r>
      <w:r w:rsidRPr="00EE12B6">
        <w:rPr>
          <w:sz w:val="24"/>
        </w:rPr>
        <w:t>、特征采样率</w:t>
      </w:r>
      <w:r w:rsidRPr="00EE12B6">
        <w:rPr>
          <w:sz w:val="24"/>
        </w:rPr>
        <w:t xml:space="preserve"> 0.8</w:t>
      </w:r>
      <w:r w:rsidRPr="00EE12B6">
        <w:rPr>
          <w:sz w:val="24"/>
        </w:rPr>
        <w:t>，并在交叉验证中采用早停（</w:t>
      </w:r>
      <w:r w:rsidRPr="00EE12B6">
        <w:rPr>
          <w:sz w:val="24"/>
        </w:rPr>
        <w:t>Early Stopping, patience=50</w:t>
      </w:r>
      <w:r w:rsidRPr="00EE12B6">
        <w:rPr>
          <w:sz w:val="24"/>
        </w:rPr>
        <w:t>）策略，在验证集损失不再下降时提前终止训练，以防止过拟合。</w:t>
      </w:r>
    </w:p>
    <w:p w14:paraId="490CDABB" w14:textId="77777777" w:rsidR="006F5B47" w:rsidRDefault="00000000">
      <w:pPr>
        <w:pStyle w:val="1"/>
        <w:spacing w:after="120" w:line="360" w:lineRule="auto"/>
      </w:pPr>
      <w:r>
        <w:rPr>
          <w:b/>
        </w:rPr>
        <w:t xml:space="preserve">3 </w:t>
      </w:r>
      <w:r>
        <w:rPr>
          <w:b/>
        </w:rPr>
        <w:t>软件结构和软件实现方法</w:t>
      </w:r>
    </w:p>
    <w:p w14:paraId="0D300603" w14:textId="77777777" w:rsidR="006F5B47" w:rsidRPr="00092A58" w:rsidRDefault="00000000">
      <w:pPr>
        <w:spacing w:after="120" w:line="360" w:lineRule="auto"/>
        <w:rPr>
          <w:sz w:val="28"/>
          <w:szCs w:val="28"/>
        </w:rPr>
      </w:pPr>
      <w:r w:rsidRPr="00092A58">
        <w:rPr>
          <w:b/>
          <w:sz w:val="28"/>
          <w:szCs w:val="28"/>
        </w:rPr>
        <w:t xml:space="preserve">3.1 </w:t>
      </w:r>
      <w:r w:rsidRPr="00092A58">
        <w:rPr>
          <w:b/>
          <w:sz w:val="28"/>
          <w:szCs w:val="28"/>
        </w:rPr>
        <w:t>开发环境</w:t>
      </w:r>
    </w:p>
    <w:p w14:paraId="06635EE9" w14:textId="77777777" w:rsidR="006F5B47" w:rsidRPr="00DD49B7" w:rsidRDefault="00000000" w:rsidP="00212BFA">
      <w:pPr>
        <w:spacing w:after="120" w:line="360" w:lineRule="auto"/>
        <w:ind w:firstLineChars="200" w:firstLine="480"/>
        <w:rPr>
          <w:sz w:val="24"/>
          <w:szCs w:val="32"/>
        </w:rPr>
      </w:pPr>
      <w:r w:rsidRPr="00DD49B7">
        <w:rPr>
          <w:sz w:val="24"/>
          <w:szCs w:val="32"/>
        </w:rPr>
        <w:t>本研究基于</w:t>
      </w:r>
      <w:r w:rsidRPr="00DD49B7">
        <w:rPr>
          <w:sz w:val="24"/>
          <w:szCs w:val="32"/>
        </w:rPr>
        <w:t xml:space="preserve"> Python 3.10 </w:t>
      </w:r>
      <w:r w:rsidRPr="00DD49B7">
        <w:rPr>
          <w:sz w:val="24"/>
          <w:szCs w:val="32"/>
        </w:rPr>
        <w:t>开发，主要依赖库包括</w:t>
      </w:r>
      <w:r w:rsidRPr="00DD49B7">
        <w:rPr>
          <w:sz w:val="24"/>
          <w:szCs w:val="32"/>
        </w:rPr>
        <w:t xml:space="preserve"> Pandas</w:t>
      </w:r>
      <w:r w:rsidRPr="00DD49B7">
        <w:rPr>
          <w:sz w:val="24"/>
          <w:szCs w:val="32"/>
        </w:rPr>
        <w:t>（数据处理）、</w:t>
      </w:r>
      <w:r w:rsidRPr="00DD49B7">
        <w:rPr>
          <w:sz w:val="24"/>
          <w:szCs w:val="32"/>
        </w:rPr>
        <w:t>NumPy</w:t>
      </w:r>
      <w:r w:rsidRPr="00DD49B7">
        <w:rPr>
          <w:sz w:val="24"/>
          <w:szCs w:val="32"/>
        </w:rPr>
        <w:t>（数值计算）、</w:t>
      </w:r>
      <w:r w:rsidRPr="00DD49B7">
        <w:rPr>
          <w:sz w:val="24"/>
          <w:szCs w:val="32"/>
        </w:rPr>
        <w:t>Scikit-learn</w:t>
      </w:r>
      <w:r w:rsidRPr="00DD49B7">
        <w:rPr>
          <w:sz w:val="24"/>
          <w:szCs w:val="32"/>
        </w:rPr>
        <w:t>（基线模型与交叉验证）、</w:t>
      </w:r>
      <w:proofErr w:type="spellStart"/>
      <w:r w:rsidRPr="00DD49B7">
        <w:rPr>
          <w:sz w:val="24"/>
          <w:szCs w:val="32"/>
        </w:rPr>
        <w:t>LightGBM</w:t>
      </w:r>
      <w:proofErr w:type="spellEnd"/>
      <w:r w:rsidRPr="00DD49B7">
        <w:rPr>
          <w:sz w:val="24"/>
          <w:szCs w:val="32"/>
        </w:rPr>
        <w:t>（梯度提升模型）以及</w:t>
      </w:r>
      <w:r w:rsidRPr="00DD49B7">
        <w:rPr>
          <w:sz w:val="24"/>
          <w:szCs w:val="32"/>
        </w:rPr>
        <w:t xml:space="preserve"> Matplotlib/Seaborn</w:t>
      </w:r>
      <w:r w:rsidRPr="00DD49B7">
        <w:rPr>
          <w:sz w:val="24"/>
          <w:szCs w:val="32"/>
        </w:rPr>
        <w:t>（可视化）。完整依赖见项目根目录</w:t>
      </w:r>
      <w:r w:rsidRPr="00DD49B7">
        <w:rPr>
          <w:sz w:val="24"/>
          <w:szCs w:val="32"/>
        </w:rPr>
        <w:t xml:space="preserve"> requirements.txt</w:t>
      </w:r>
      <w:r w:rsidRPr="00DD49B7">
        <w:rPr>
          <w:sz w:val="24"/>
          <w:szCs w:val="32"/>
        </w:rPr>
        <w:t>。</w:t>
      </w:r>
    </w:p>
    <w:p w14:paraId="2D3CBE81" w14:textId="77777777" w:rsidR="006F5B47" w:rsidRPr="00092A58" w:rsidRDefault="00000000">
      <w:pPr>
        <w:spacing w:after="120" w:line="360" w:lineRule="auto"/>
        <w:rPr>
          <w:sz w:val="28"/>
          <w:szCs w:val="28"/>
        </w:rPr>
      </w:pPr>
      <w:r w:rsidRPr="00092A58">
        <w:rPr>
          <w:b/>
          <w:sz w:val="28"/>
          <w:szCs w:val="28"/>
        </w:rPr>
        <w:lastRenderedPageBreak/>
        <w:t xml:space="preserve">3.2 </w:t>
      </w:r>
      <w:r w:rsidRPr="00092A58">
        <w:rPr>
          <w:b/>
          <w:sz w:val="28"/>
          <w:szCs w:val="28"/>
        </w:rPr>
        <w:t>代码结构</w:t>
      </w:r>
    </w:p>
    <w:p w14:paraId="0E6514A3" w14:textId="77777777" w:rsidR="006F5B47" w:rsidRPr="00DD49B7" w:rsidRDefault="00000000" w:rsidP="00212BFA">
      <w:pPr>
        <w:spacing w:after="120" w:line="360" w:lineRule="auto"/>
        <w:ind w:firstLineChars="200" w:firstLine="480"/>
        <w:rPr>
          <w:sz w:val="24"/>
          <w:szCs w:val="32"/>
        </w:rPr>
      </w:pPr>
      <w:r w:rsidRPr="00DD49B7">
        <w:rPr>
          <w:sz w:val="24"/>
          <w:szCs w:val="32"/>
        </w:rPr>
        <w:t>项目采用模块化设计，核心代码位于</w:t>
      </w:r>
      <w:r w:rsidRPr="00DD49B7">
        <w:rPr>
          <w:sz w:val="24"/>
          <w:szCs w:val="32"/>
        </w:rPr>
        <w:t xml:space="preserve"> </w:t>
      </w:r>
      <w:proofErr w:type="spellStart"/>
      <w:r w:rsidRPr="00DD49B7">
        <w:rPr>
          <w:sz w:val="24"/>
          <w:szCs w:val="32"/>
        </w:rPr>
        <w:t>src</w:t>
      </w:r>
      <w:proofErr w:type="spellEnd"/>
      <w:r w:rsidRPr="00DD49B7">
        <w:rPr>
          <w:sz w:val="24"/>
          <w:szCs w:val="32"/>
        </w:rPr>
        <w:t xml:space="preserve">/ </w:t>
      </w:r>
      <w:r w:rsidRPr="00DD49B7">
        <w:rPr>
          <w:sz w:val="24"/>
          <w:szCs w:val="32"/>
        </w:rPr>
        <w:t>目录：</w:t>
      </w:r>
      <w:r w:rsidRPr="00DD49B7">
        <w:rPr>
          <w:sz w:val="24"/>
          <w:szCs w:val="32"/>
        </w:rPr>
        <w:t xml:space="preserve">config.py </w:t>
      </w:r>
      <w:r w:rsidRPr="00DD49B7">
        <w:rPr>
          <w:sz w:val="24"/>
          <w:szCs w:val="32"/>
        </w:rPr>
        <w:t>管理路径与全局配置；</w:t>
      </w:r>
      <w:r w:rsidRPr="00DD49B7">
        <w:rPr>
          <w:sz w:val="24"/>
          <w:szCs w:val="32"/>
        </w:rPr>
        <w:t xml:space="preserve">data_process.py </w:t>
      </w:r>
      <w:r w:rsidRPr="00DD49B7">
        <w:rPr>
          <w:sz w:val="24"/>
          <w:szCs w:val="32"/>
        </w:rPr>
        <w:t>负责数据清洗与特征工程；</w:t>
      </w:r>
      <w:r w:rsidRPr="00DD49B7">
        <w:rPr>
          <w:sz w:val="24"/>
          <w:szCs w:val="32"/>
        </w:rPr>
        <w:t xml:space="preserve">model_train.py </w:t>
      </w:r>
      <w:r w:rsidRPr="00DD49B7">
        <w:rPr>
          <w:sz w:val="24"/>
          <w:szCs w:val="32"/>
        </w:rPr>
        <w:t>完成模型训练、十折交叉验证与提交文件生成；</w:t>
      </w:r>
      <w:r w:rsidRPr="00DD49B7">
        <w:rPr>
          <w:sz w:val="24"/>
          <w:szCs w:val="32"/>
        </w:rPr>
        <w:t xml:space="preserve">visualization.py </w:t>
      </w:r>
      <w:r w:rsidRPr="00DD49B7">
        <w:rPr>
          <w:sz w:val="24"/>
          <w:szCs w:val="32"/>
        </w:rPr>
        <w:t>生成特征重要性与模型对比图。程序与数据说明详见</w:t>
      </w:r>
      <w:r w:rsidRPr="00DD49B7">
        <w:rPr>
          <w:sz w:val="24"/>
          <w:szCs w:val="32"/>
        </w:rPr>
        <w:t xml:space="preserve"> README.md</w:t>
      </w:r>
      <w:r w:rsidRPr="00DD49B7">
        <w:rPr>
          <w:sz w:val="24"/>
          <w:szCs w:val="32"/>
        </w:rPr>
        <w:t>。</w:t>
      </w:r>
    </w:p>
    <w:p w14:paraId="56D5666A" w14:textId="77777777" w:rsidR="006F5B47" w:rsidRPr="00092A58" w:rsidRDefault="00000000">
      <w:pPr>
        <w:spacing w:after="120" w:line="360" w:lineRule="auto"/>
        <w:rPr>
          <w:sz w:val="28"/>
          <w:szCs w:val="28"/>
        </w:rPr>
      </w:pPr>
      <w:r w:rsidRPr="00092A58">
        <w:rPr>
          <w:b/>
          <w:sz w:val="28"/>
          <w:szCs w:val="28"/>
        </w:rPr>
        <w:t xml:space="preserve">3.3 </w:t>
      </w:r>
      <w:r w:rsidRPr="00092A58">
        <w:rPr>
          <w:b/>
          <w:sz w:val="28"/>
          <w:szCs w:val="28"/>
        </w:rPr>
        <w:t>实现流程</w:t>
      </w:r>
    </w:p>
    <w:p w14:paraId="53C6C8FF" w14:textId="77777777" w:rsidR="006F5B47" w:rsidRPr="009F00CE" w:rsidRDefault="00000000" w:rsidP="00212BFA">
      <w:pPr>
        <w:spacing w:after="120" w:line="360" w:lineRule="auto"/>
        <w:ind w:firstLineChars="200" w:firstLine="480"/>
        <w:rPr>
          <w:sz w:val="24"/>
          <w:szCs w:val="32"/>
        </w:rPr>
      </w:pPr>
      <w:r w:rsidRPr="009F00CE">
        <w:rPr>
          <w:sz w:val="24"/>
          <w:szCs w:val="32"/>
        </w:rPr>
        <w:t>第一步，数据预处理：读取</w:t>
      </w:r>
      <w:r w:rsidRPr="009F00CE">
        <w:rPr>
          <w:sz w:val="24"/>
          <w:szCs w:val="32"/>
        </w:rPr>
        <w:t xml:space="preserve"> train.csv </w:t>
      </w:r>
      <w:r w:rsidRPr="009F00CE">
        <w:rPr>
          <w:sz w:val="24"/>
          <w:szCs w:val="32"/>
        </w:rPr>
        <w:t>和</w:t>
      </w:r>
      <w:r w:rsidRPr="009F00CE">
        <w:rPr>
          <w:sz w:val="24"/>
          <w:szCs w:val="32"/>
        </w:rPr>
        <w:t xml:space="preserve"> test.csv</w:t>
      </w:r>
      <w:r w:rsidRPr="009F00CE">
        <w:rPr>
          <w:sz w:val="24"/>
          <w:szCs w:val="32"/>
        </w:rPr>
        <w:t>，对缺失值进行语义化填充，构造领域组合特征，对右偏特征和目标变量做对数变换，输出</w:t>
      </w:r>
      <w:r w:rsidRPr="009F00CE">
        <w:rPr>
          <w:sz w:val="24"/>
          <w:szCs w:val="32"/>
        </w:rPr>
        <w:t xml:space="preserve"> train_clean.csv</w:t>
      </w:r>
      <w:r w:rsidRPr="009F00CE">
        <w:rPr>
          <w:sz w:val="24"/>
          <w:szCs w:val="32"/>
        </w:rPr>
        <w:t>（</w:t>
      </w:r>
      <w:r w:rsidRPr="009F00CE">
        <w:rPr>
          <w:sz w:val="24"/>
          <w:szCs w:val="32"/>
        </w:rPr>
        <w:t xml:space="preserve">310 </w:t>
      </w:r>
      <w:r w:rsidRPr="009F00CE">
        <w:rPr>
          <w:sz w:val="24"/>
          <w:szCs w:val="32"/>
        </w:rPr>
        <w:t>维特征）。</w:t>
      </w:r>
    </w:p>
    <w:p w14:paraId="0C19CC56" w14:textId="77777777" w:rsidR="006F5B47" w:rsidRPr="009F00CE" w:rsidRDefault="00000000" w:rsidP="00212BFA">
      <w:pPr>
        <w:spacing w:after="120" w:line="360" w:lineRule="auto"/>
        <w:ind w:firstLineChars="200" w:firstLine="480"/>
        <w:rPr>
          <w:sz w:val="24"/>
          <w:szCs w:val="32"/>
        </w:rPr>
      </w:pPr>
      <w:r w:rsidRPr="009F00CE">
        <w:rPr>
          <w:sz w:val="24"/>
          <w:szCs w:val="32"/>
        </w:rPr>
        <w:t>第二步，模型训练：分别训练决策树、随机森林和</w:t>
      </w:r>
      <w:r w:rsidRPr="009F00CE">
        <w:rPr>
          <w:sz w:val="24"/>
          <w:szCs w:val="32"/>
        </w:rPr>
        <w:t xml:space="preserve"> </w:t>
      </w:r>
      <w:proofErr w:type="spellStart"/>
      <w:r w:rsidRPr="009F00CE">
        <w:rPr>
          <w:sz w:val="24"/>
          <w:szCs w:val="32"/>
        </w:rPr>
        <w:t>LightGBM</w:t>
      </w:r>
      <w:proofErr w:type="spellEnd"/>
      <w:r w:rsidRPr="009F00CE">
        <w:rPr>
          <w:sz w:val="24"/>
          <w:szCs w:val="32"/>
        </w:rPr>
        <w:t>，采用十折交叉验证，评价指标为</w:t>
      </w:r>
      <w:r w:rsidRPr="009F00CE">
        <w:rPr>
          <w:sz w:val="24"/>
          <w:szCs w:val="32"/>
        </w:rPr>
        <w:t xml:space="preserve"> RMSLE</w:t>
      </w:r>
      <w:r w:rsidRPr="009F00CE">
        <w:rPr>
          <w:sz w:val="24"/>
          <w:szCs w:val="32"/>
        </w:rPr>
        <w:t>，结果保存至</w:t>
      </w:r>
      <w:r w:rsidRPr="009F00CE">
        <w:rPr>
          <w:sz w:val="24"/>
          <w:szCs w:val="32"/>
        </w:rPr>
        <w:t xml:space="preserve"> results/</w:t>
      </w:r>
      <w:proofErr w:type="spellStart"/>
      <w:r w:rsidRPr="009F00CE">
        <w:rPr>
          <w:sz w:val="24"/>
          <w:szCs w:val="32"/>
        </w:rPr>
        <w:t>experiment_summary.json</w:t>
      </w:r>
      <w:proofErr w:type="spellEnd"/>
      <w:r w:rsidRPr="009F00CE">
        <w:rPr>
          <w:sz w:val="24"/>
          <w:szCs w:val="32"/>
        </w:rPr>
        <w:t>。</w:t>
      </w:r>
    </w:p>
    <w:p w14:paraId="54C0AFB8" w14:textId="77777777" w:rsidR="006F5B47" w:rsidRPr="009F00CE" w:rsidRDefault="00000000" w:rsidP="00212BFA">
      <w:pPr>
        <w:spacing w:after="120" w:line="360" w:lineRule="auto"/>
        <w:ind w:firstLineChars="200" w:firstLine="480"/>
        <w:rPr>
          <w:sz w:val="24"/>
          <w:szCs w:val="32"/>
        </w:rPr>
      </w:pPr>
      <w:r w:rsidRPr="009F00CE">
        <w:rPr>
          <w:sz w:val="24"/>
          <w:szCs w:val="32"/>
        </w:rPr>
        <w:t>第三步，结果可视化：绘制</w:t>
      </w:r>
      <w:r w:rsidRPr="009F00CE">
        <w:rPr>
          <w:sz w:val="24"/>
          <w:szCs w:val="32"/>
        </w:rPr>
        <w:t xml:space="preserve"> </w:t>
      </w:r>
      <w:proofErr w:type="spellStart"/>
      <w:r w:rsidRPr="009F00CE">
        <w:rPr>
          <w:sz w:val="24"/>
          <w:szCs w:val="32"/>
        </w:rPr>
        <w:t>LightGBM</w:t>
      </w:r>
      <w:proofErr w:type="spellEnd"/>
      <w:r w:rsidRPr="009F00CE">
        <w:rPr>
          <w:sz w:val="24"/>
          <w:szCs w:val="32"/>
        </w:rPr>
        <w:t xml:space="preserve"> </w:t>
      </w:r>
      <w:r w:rsidRPr="009F00CE">
        <w:rPr>
          <w:sz w:val="24"/>
          <w:szCs w:val="32"/>
        </w:rPr>
        <w:t>特征重要性、三种模型</w:t>
      </w:r>
      <w:r w:rsidRPr="009F00CE">
        <w:rPr>
          <w:sz w:val="24"/>
          <w:szCs w:val="32"/>
        </w:rPr>
        <w:t xml:space="preserve"> RMSLE </w:t>
      </w:r>
      <w:r w:rsidRPr="009F00CE">
        <w:rPr>
          <w:sz w:val="24"/>
          <w:szCs w:val="32"/>
        </w:rPr>
        <w:t>对比图及预测散点图。</w:t>
      </w:r>
    </w:p>
    <w:p w14:paraId="7F2213AF" w14:textId="77777777" w:rsidR="006F5B47" w:rsidRPr="009F00CE" w:rsidRDefault="00000000" w:rsidP="00212BFA">
      <w:pPr>
        <w:spacing w:after="120" w:line="360" w:lineRule="auto"/>
        <w:ind w:firstLineChars="200" w:firstLine="480"/>
        <w:rPr>
          <w:sz w:val="24"/>
          <w:szCs w:val="32"/>
        </w:rPr>
      </w:pPr>
      <w:r w:rsidRPr="009F00CE">
        <w:rPr>
          <w:sz w:val="24"/>
          <w:szCs w:val="32"/>
        </w:rPr>
        <w:t>第四步，生成报告摘要：自动输出</w:t>
      </w:r>
      <w:r w:rsidRPr="009F00CE">
        <w:rPr>
          <w:sz w:val="24"/>
          <w:szCs w:val="32"/>
        </w:rPr>
        <w:t xml:space="preserve"> results/report_summary.md</w:t>
      </w:r>
      <w:r w:rsidRPr="009F00CE">
        <w:rPr>
          <w:sz w:val="24"/>
          <w:szCs w:val="32"/>
        </w:rPr>
        <w:t>，内容与本文第</w:t>
      </w:r>
      <w:r w:rsidRPr="009F00CE">
        <w:rPr>
          <w:sz w:val="24"/>
          <w:szCs w:val="32"/>
        </w:rPr>
        <w:t xml:space="preserve"> 5 </w:t>
      </w:r>
      <w:r w:rsidRPr="009F00CE">
        <w:rPr>
          <w:sz w:val="24"/>
          <w:szCs w:val="32"/>
        </w:rPr>
        <w:t>节实验表格一致。</w:t>
      </w:r>
    </w:p>
    <w:p w14:paraId="595A2BB7" w14:textId="08A914FD" w:rsidR="006F5B47" w:rsidRPr="009F00CE" w:rsidRDefault="00000000" w:rsidP="00212BFA">
      <w:pPr>
        <w:spacing w:after="120" w:line="360" w:lineRule="auto"/>
        <w:ind w:firstLineChars="200" w:firstLine="480"/>
        <w:rPr>
          <w:sz w:val="24"/>
          <w:szCs w:val="32"/>
        </w:rPr>
      </w:pPr>
      <w:r w:rsidRPr="009F00CE">
        <w:rPr>
          <w:sz w:val="24"/>
          <w:szCs w:val="32"/>
        </w:rPr>
        <w:t>一键运行：在项目根目录执行</w:t>
      </w:r>
      <w:r w:rsidRPr="009F00CE">
        <w:rPr>
          <w:sz w:val="24"/>
          <w:szCs w:val="32"/>
        </w:rPr>
        <w:t xml:space="preserve"> python run.py</w:t>
      </w:r>
      <w:r w:rsidRPr="009F00CE">
        <w:rPr>
          <w:sz w:val="24"/>
          <w:szCs w:val="32"/>
        </w:rPr>
        <w:t>。该命令将自动完成上述四个步骤，并校验所有输出文件是否生成。也可使用</w:t>
      </w:r>
      <w:r w:rsidRPr="009F00CE">
        <w:rPr>
          <w:sz w:val="24"/>
          <w:szCs w:val="32"/>
        </w:rPr>
        <w:t xml:space="preserve"> run.sh</w:t>
      </w:r>
      <w:r w:rsidRPr="009F00CE">
        <w:rPr>
          <w:sz w:val="24"/>
          <w:szCs w:val="32"/>
        </w:rPr>
        <w:t>（</w:t>
      </w:r>
      <w:r w:rsidRPr="009F00CE">
        <w:rPr>
          <w:sz w:val="24"/>
          <w:szCs w:val="32"/>
        </w:rPr>
        <w:t>Linux/macOS</w:t>
      </w:r>
      <w:r w:rsidRPr="009F00CE">
        <w:rPr>
          <w:sz w:val="24"/>
          <w:szCs w:val="32"/>
        </w:rPr>
        <w:t>）或</w:t>
      </w:r>
      <w:r w:rsidRPr="009F00CE">
        <w:rPr>
          <w:sz w:val="24"/>
          <w:szCs w:val="32"/>
        </w:rPr>
        <w:t xml:space="preserve"> run.bat</w:t>
      </w:r>
      <w:r w:rsidRPr="009F00CE">
        <w:rPr>
          <w:sz w:val="24"/>
          <w:szCs w:val="32"/>
        </w:rPr>
        <w:t>（</w:t>
      </w:r>
      <w:r w:rsidRPr="009F00CE">
        <w:rPr>
          <w:sz w:val="24"/>
          <w:szCs w:val="32"/>
        </w:rPr>
        <w:t>Windows</w:t>
      </w:r>
      <w:r w:rsidRPr="009F00CE">
        <w:rPr>
          <w:sz w:val="24"/>
          <w:szCs w:val="32"/>
        </w:rPr>
        <w:t>）。</w:t>
      </w:r>
    </w:p>
    <w:p w14:paraId="734BF128" w14:textId="77777777" w:rsidR="006F5B47" w:rsidRPr="009F00CE" w:rsidRDefault="00000000" w:rsidP="00212BFA">
      <w:pPr>
        <w:spacing w:after="120" w:line="360" w:lineRule="auto"/>
        <w:ind w:firstLineChars="200" w:firstLine="480"/>
        <w:rPr>
          <w:sz w:val="24"/>
          <w:szCs w:val="32"/>
        </w:rPr>
      </w:pPr>
      <w:r w:rsidRPr="009F00CE">
        <w:rPr>
          <w:sz w:val="24"/>
          <w:szCs w:val="32"/>
        </w:rPr>
        <w:t>程序代码与数据样例已上传至</w:t>
      </w:r>
      <w:r w:rsidRPr="009F00CE">
        <w:rPr>
          <w:sz w:val="24"/>
          <w:szCs w:val="32"/>
        </w:rPr>
        <w:t xml:space="preserve"> GitHub </w:t>
      </w:r>
      <w:r w:rsidRPr="009F00CE">
        <w:rPr>
          <w:sz w:val="24"/>
          <w:szCs w:val="32"/>
        </w:rPr>
        <w:t>仓库：</w:t>
      </w:r>
      <w:r w:rsidRPr="009F00CE">
        <w:rPr>
          <w:sz w:val="24"/>
          <w:szCs w:val="32"/>
        </w:rPr>
        <w:t>https://github.com/BrownSugarMilk/MachineLearning</w:t>
      </w:r>
    </w:p>
    <w:p w14:paraId="436F7807" w14:textId="77777777" w:rsidR="006F5B47" w:rsidRDefault="00000000">
      <w:pPr>
        <w:pStyle w:val="1"/>
        <w:spacing w:after="120" w:line="360" w:lineRule="auto"/>
      </w:pPr>
      <w:r>
        <w:rPr>
          <w:b/>
        </w:rPr>
        <w:t xml:space="preserve">4 </w:t>
      </w:r>
      <w:r>
        <w:rPr>
          <w:b/>
        </w:rPr>
        <w:t>数据描述</w:t>
      </w:r>
    </w:p>
    <w:p w14:paraId="265C7EFC" w14:textId="77777777" w:rsidR="006F5B47" w:rsidRPr="009F00CE" w:rsidRDefault="00000000" w:rsidP="009F5FFA">
      <w:pPr>
        <w:spacing w:after="120" w:line="360" w:lineRule="auto"/>
        <w:ind w:firstLineChars="200" w:firstLine="480"/>
        <w:rPr>
          <w:sz w:val="24"/>
          <w:szCs w:val="32"/>
        </w:rPr>
      </w:pPr>
      <w:r w:rsidRPr="009F00CE">
        <w:rPr>
          <w:sz w:val="24"/>
          <w:szCs w:val="32"/>
        </w:rPr>
        <w:t>本文使用的数据集来源于</w:t>
      </w:r>
      <w:r w:rsidRPr="009F00CE">
        <w:rPr>
          <w:sz w:val="24"/>
          <w:szCs w:val="32"/>
        </w:rPr>
        <w:t xml:space="preserve"> Kaggle </w:t>
      </w:r>
      <w:r w:rsidRPr="009F00CE">
        <w:rPr>
          <w:sz w:val="24"/>
          <w:szCs w:val="32"/>
        </w:rPr>
        <w:t>竞赛</w:t>
      </w:r>
      <w:r w:rsidRPr="009F00CE">
        <w:rPr>
          <w:sz w:val="24"/>
          <w:szCs w:val="32"/>
        </w:rPr>
        <w:t xml:space="preserve"> "House Prices: Advanced Regression Techniques"</w:t>
      </w:r>
      <w:r w:rsidRPr="009F00CE">
        <w:rPr>
          <w:sz w:val="24"/>
          <w:szCs w:val="32"/>
        </w:rPr>
        <w:t>。</w:t>
      </w:r>
    </w:p>
    <w:p w14:paraId="4580463D" w14:textId="77777777" w:rsidR="006F5B47" w:rsidRPr="009F00CE" w:rsidRDefault="00000000" w:rsidP="009F5FFA">
      <w:pPr>
        <w:spacing w:after="120" w:line="360" w:lineRule="auto"/>
        <w:ind w:firstLineChars="200" w:firstLine="480"/>
        <w:rPr>
          <w:sz w:val="24"/>
          <w:szCs w:val="32"/>
        </w:rPr>
      </w:pPr>
      <w:r w:rsidRPr="009F00CE">
        <w:rPr>
          <w:sz w:val="24"/>
          <w:szCs w:val="32"/>
        </w:rPr>
        <w:t>数据规模：训练集</w:t>
      </w:r>
      <w:r w:rsidRPr="009F00CE">
        <w:rPr>
          <w:sz w:val="24"/>
          <w:szCs w:val="32"/>
        </w:rPr>
        <w:t xml:space="preserve"> 1460 </w:t>
      </w:r>
      <w:r w:rsidRPr="009F00CE">
        <w:rPr>
          <w:sz w:val="24"/>
          <w:szCs w:val="32"/>
        </w:rPr>
        <w:t>条，测试集</w:t>
      </w:r>
      <w:r w:rsidRPr="009F00CE">
        <w:rPr>
          <w:sz w:val="24"/>
          <w:szCs w:val="32"/>
        </w:rPr>
        <w:t xml:space="preserve"> 1459 </w:t>
      </w:r>
      <w:r w:rsidRPr="009F00CE">
        <w:rPr>
          <w:sz w:val="24"/>
          <w:szCs w:val="32"/>
        </w:rPr>
        <w:t>条，原始特征</w:t>
      </w:r>
      <w:r w:rsidRPr="009F00CE">
        <w:rPr>
          <w:sz w:val="24"/>
          <w:szCs w:val="32"/>
        </w:rPr>
        <w:t xml:space="preserve"> 79 </w:t>
      </w:r>
      <w:r w:rsidRPr="009F00CE">
        <w:rPr>
          <w:sz w:val="24"/>
          <w:szCs w:val="32"/>
        </w:rPr>
        <w:t>个（不含</w:t>
      </w:r>
      <w:r w:rsidRPr="009F00CE">
        <w:rPr>
          <w:sz w:val="24"/>
          <w:szCs w:val="32"/>
        </w:rPr>
        <w:t xml:space="preserve"> Id </w:t>
      </w:r>
      <w:r w:rsidRPr="009F00CE">
        <w:rPr>
          <w:sz w:val="24"/>
          <w:szCs w:val="32"/>
        </w:rPr>
        <w:t>和目标变量</w:t>
      </w:r>
      <w:r w:rsidRPr="009F00CE">
        <w:rPr>
          <w:sz w:val="24"/>
          <w:szCs w:val="32"/>
        </w:rPr>
        <w:t xml:space="preserve"> </w:t>
      </w:r>
      <w:proofErr w:type="spellStart"/>
      <w:r w:rsidRPr="009F00CE">
        <w:rPr>
          <w:sz w:val="24"/>
          <w:szCs w:val="32"/>
        </w:rPr>
        <w:t>SalePrice</w:t>
      </w:r>
      <w:proofErr w:type="spellEnd"/>
      <w:r w:rsidRPr="009F00CE">
        <w:rPr>
          <w:sz w:val="24"/>
          <w:szCs w:val="32"/>
        </w:rPr>
        <w:t>）。</w:t>
      </w:r>
    </w:p>
    <w:p w14:paraId="651370F1" w14:textId="77777777" w:rsidR="006F5B47" w:rsidRPr="009F00CE" w:rsidRDefault="00000000" w:rsidP="009F5FFA">
      <w:pPr>
        <w:spacing w:after="120" w:line="360" w:lineRule="auto"/>
        <w:ind w:firstLineChars="200" w:firstLine="480"/>
        <w:rPr>
          <w:sz w:val="24"/>
          <w:szCs w:val="32"/>
        </w:rPr>
      </w:pPr>
      <w:r w:rsidRPr="009F00CE">
        <w:rPr>
          <w:sz w:val="24"/>
          <w:szCs w:val="32"/>
        </w:rPr>
        <w:t>特征类型：包含数值型特征（如</w:t>
      </w:r>
      <w:r w:rsidRPr="009F00CE">
        <w:rPr>
          <w:sz w:val="24"/>
          <w:szCs w:val="32"/>
        </w:rPr>
        <w:t xml:space="preserve"> </w:t>
      </w:r>
      <w:proofErr w:type="spellStart"/>
      <w:r w:rsidRPr="009F00CE">
        <w:rPr>
          <w:sz w:val="24"/>
          <w:szCs w:val="32"/>
        </w:rPr>
        <w:t>GrLivArea</w:t>
      </w:r>
      <w:proofErr w:type="spellEnd"/>
      <w:r w:rsidRPr="009F00CE">
        <w:rPr>
          <w:sz w:val="24"/>
          <w:szCs w:val="32"/>
        </w:rPr>
        <w:t xml:space="preserve"> </w:t>
      </w:r>
      <w:r w:rsidRPr="009F00CE">
        <w:rPr>
          <w:sz w:val="24"/>
          <w:szCs w:val="32"/>
        </w:rPr>
        <w:t>居住面积、</w:t>
      </w:r>
      <w:proofErr w:type="spellStart"/>
      <w:r w:rsidRPr="009F00CE">
        <w:rPr>
          <w:sz w:val="24"/>
          <w:szCs w:val="32"/>
        </w:rPr>
        <w:t>LotArea</w:t>
      </w:r>
      <w:proofErr w:type="spellEnd"/>
      <w:r w:rsidRPr="009F00CE">
        <w:rPr>
          <w:sz w:val="24"/>
          <w:szCs w:val="32"/>
        </w:rPr>
        <w:t xml:space="preserve"> </w:t>
      </w:r>
      <w:r w:rsidRPr="009F00CE">
        <w:rPr>
          <w:sz w:val="24"/>
          <w:szCs w:val="32"/>
        </w:rPr>
        <w:t>地块面积）和分类型特征（如</w:t>
      </w:r>
      <w:r w:rsidRPr="009F00CE">
        <w:rPr>
          <w:sz w:val="24"/>
          <w:szCs w:val="32"/>
        </w:rPr>
        <w:t xml:space="preserve"> Neighborhood </w:t>
      </w:r>
      <w:r w:rsidRPr="009F00CE">
        <w:rPr>
          <w:sz w:val="24"/>
          <w:szCs w:val="32"/>
        </w:rPr>
        <w:t>社区、</w:t>
      </w:r>
      <w:proofErr w:type="spellStart"/>
      <w:r w:rsidRPr="009F00CE">
        <w:rPr>
          <w:sz w:val="24"/>
          <w:szCs w:val="32"/>
        </w:rPr>
        <w:t>HouseStyle</w:t>
      </w:r>
      <w:proofErr w:type="spellEnd"/>
      <w:r w:rsidRPr="009F00CE">
        <w:rPr>
          <w:sz w:val="24"/>
          <w:szCs w:val="32"/>
        </w:rPr>
        <w:t xml:space="preserve"> </w:t>
      </w:r>
      <w:r w:rsidRPr="009F00CE">
        <w:rPr>
          <w:sz w:val="24"/>
          <w:szCs w:val="32"/>
        </w:rPr>
        <w:t>房屋风格）。</w:t>
      </w:r>
    </w:p>
    <w:p w14:paraId="35E0C523" w14:textId="77777777" w:rsidR="006F5B47" w:rsidRPr="009F00CE" w:rsidRDefault="00000000" w:rsidP="009F5FFA">
      <w:pPr>
        <w:spacing w:after="120" w:line="360" w:lineRule="auto"/>
        <w:ind w:firstLineChars="200" w:firstLine="480"/>
        <w:rPr>
          <w:sz w:val="24"/>
          <w:szCs w:val="32"/>
        </w:rPr>
      </w:pPr>
      <w:r w:rsidRPr="009F00CE">
        <w:rPr>
          <w:sz w:val="24"/>
          <w:szCs w:val="32"/>
        </w:rPr>
        <w:lastRenderedPageBreak/>
        <w:t>目标变量：</w:t>
      </w:r>
      <w:proofErr w:type="spellStart"/>
      <w:r w:rsidRPr="009F00CE">
        <w:rPr>
          <w:sz w:val="24"/>
          <w:szCs w:val="32"/>
        </w:rPr>
        <w:t>SalePrice</w:t>
      </w:r>
      <w:proofErr w:type="spellEnd"/>
      <w:r w:rsidRPr="009F00CE">
        <w:rPr>
          <w:sz w:val="24"/>
          <w:szCs w:val="32"/>
        </w:rPr>
        <w:t>（美元），呈明显右偏分布。训练时对目标变量做</w:t>
      </w:r>
      <w:r w:rsidRPr="009F00CE">
        <w:rPr>
          <w:sz w:val="24"/>
          <w:szCs w:val="32"/>
        </w:rPr>
        <w:t xml:space="preserve"> log1p </w:t>
      </w:r>
      <w:r w:rsidRPr="009F00CE">
        <w:rPr>
          <w:sz w:val="24"/>
          <w:szCs w:val="32"/>
        </w:rPr>
        <w:t>变换，预测结果通过</w:t>
      </w:r>
      <w:r w:rsidRPr="009F00CE">
        <w:rPr>
          <w:sz w:val="24"/>
          <w:szCs w:val="32"/>
        </w:rPr>
        <w:t xml:space="preserve"> expm1 </w:t>
      </w:r>
      <w:r w:rsidRPr="009F00CE">
        <w:rPr>
          <w:sz w:val="24"/>
          <w:szCs w:val="32"/>
        </w:rPr>
        <w:t>还原为原始价格。</w:t>
      </w:r>
    </w:p>
    <w:p w14:paraId="0AF7A5A9" w14:textId="48A153F3" w:rsidR="006F5B47" w:rsidRPr="009F00CE" w:rsidRDefault="00000000" w:rsidP="009F5FFA">
      <w:pPr>
        <w:spacing w:after="120" w:line="360" w:lineRule="auto"/>
        <w:ind w:firstLineChars="200" w:firstLine="480"/>
        <w:rPr>
          <w:sz w:val="24"/>
          <w:szCs w:val="32"/>
        </w:rPr>
      </w:pPr>
      <w:r w:rsidRPr="009F00CE">
        <w:rPr>
          <w:sz w:val="24"/>
          <w:szCs w:val="32"/>
        </w:rPr>
        <w:t>预处理</w:t>
      </w:r>
      <w:r w:rsidR="00F506F9">
        <w:rPr>
          <w:rFonts w:hint="eastAsia"/>
          <w:sz w:val="24"/>
          <w:szCs w:val="32"/>
        </w:rPr>
        <w:t>结果</w:t>
      </w:r>
      <w:r w:rsidRPr="009F00CE">
        <w:rPr>
          <w:sz w:val="24"/>
          <w:szCs w:val="32"/>
        </w:rPr>
        <w:t>：经独热编码与领域特征构造，特征维度扩展至</w:t>
      </w:r>
      <w:r w:rsidRPr="009F00CE">
        <w:rPr>
          <w:sz w:val="24"/>
          <w:szCs w:val="32"/>
        </w:rPr>
        <w:t xml:space="preserve"> 310 </w:t>
      </w:r>
      <w:r w:rsidRPr="009F00CE">
        <w:rPr>
          <w:sz w:val="24"/>
          <w:szCs w:val="32"/>
        </w:rPr>
        <w:t>维。新增特征包括</w:t>
      </w:r>
      <w:r w:rsidRPr="009F00CE">
        <w:rPr>
          <w:sz w:val="24"/>
          <w:szCs w:val="32"/>
        </w:rPr>
        <w:t xml:space="preserve"> </w:t>
      </w:r>
      <w:proofErr w:type="spellStart"/>
      <w:r w:rsidRPr="009F00CE">
        <w:rPr>
          <w:sz w:val="24"/>
          <w:szCs w:val="32"/>
        </w:rPr>
        <w:t>TotalSF</w:t>
      </w:r>
      <w:proofErr w:type="spellEnd"/>
      <w:r w:rsidRPr="009F00CE">
        <w:rPr>
          <w:sz w:val="24"/>
          <w:szCs w:val="32"/>
        </w:rPr>
        <w:t>（总面积）、</w:t>
      </w:r>
      <w:proofErr w:type="spellStart"/>
      <w:r w:rsidRPr="009F00CE">
        <w:rPr>
          <w:sz w:val="24"/>
          <w:szCs w:val="32"/>
        </w:rPr>
        <w:t>TotalBath</w:t>
      </w:r>
      <w:proofErr w:type="spellEnd"/>
      <w:r w:rsidRPr="009F00CE">
        <w:rPr>
          <w:sz w:val="24"/>
          <w:szCs w:val="32"/>
        </w:rPr>
        <w:t>（总浴室数）、</w:t>
      </w:r>
      <w:proofErr w:type="spellStart"/>
      <w:r w:rsidRPr="009F00CE">
        <w:rPr>
          <w:sz w:val="24"/>
          <w:szCs w:val="32"/>
        </w:rPr>
        <w:t>HouseAge</w:t>
      </w:r>
      <w:proofErr w:type="spellEnd"/>
      <w:r w:rsidRPr="009F00CE">
        <w:rPr>
          <w:sz w:val="24"/>
          <w:szCs w:val="32"/>
        </w:rPr>
        <w:t>（房龄）、</w:t>
      </w:r>
      <w:proofErr w:type="spellStart"/>
      <w:r w:rsidRPr="009F00CE">
        <w:rPr>
          <w:sz w:val="24"/>
          <w:szCs w:val="32"/>
        </w:rPr>
        <w:t>RemodAge</w:t>
      </w:r>
      <w:proofErr w:type="spellEnd"/>
      <w:r w:rsidRPr="009F00CE">
        <w:rPr>
          <w:sz w:val="24"/>
          <w:szCs w:val="32"/>
        </w:rPr>
        <w:t>（改造距今年数）等，有助于模型捕捉面积、房龄与价格之间的非线性关系。</w:t>
      </w:r>
    </w:p>
    <w:p w14:paraId="599B04FB" w14:textId="77777777" w:rsidR="006F5B47" w:rsidRDefault="00000000">
      <w:pPr>
        <w:pStyle w:val="1"/>
        <w:spacing w:after="120" w:line="360" w:lineRule="auto"/>
      </w:pPr>
      <w:r>
        <w:rPr>
          <w:b/>
        </w:rPr>
        <w:t xml:space="preserve">5 </w:t>
      </w:r>
      <w:r>
        <w:rPr>
          <w:b/>
        </w:rPr>
        <w:t>实验结果</w:t>
      </w:r>
    </w:p>
    <w:p w14:paraId="2B1B010E" w14:textId="77777777" w:rsidR="006F5B47" w:rsidRPr="00092A58" w:rsidRDefault="00000000">
      <w:pPr>
        <w:spacing w:after="120" w:line="360" w:lineRule="auto"/>
        <w:rPr>
          <w:sz w:val="28"/>
          <w:szCs w:val="28"/>
        </w:rPr>
      </w:pPr>
      <w:r w:rsidRPr="00092A58">
        <w:rPr>
          <w:b/>
          <w:sz w:val="28"/>
          <w:szCs w:val="28"/>
        </w:rPr>
        <w:t xml:space="preserve">5.1 </w:t>
      </w:r>
      <w:r w:rsidRPr="00092A58">
        <w:rPr>
          <w:b/>
          <w:sz w:val="28"/>
          <w:szCs w:val="28"/>
        </w:rPr>
        <w:t>实验设置</w:t>
      </w:r>
    </w:p>
    <w:p w14:paraId="460430D4" w14:textId="77777777" w:rsidR="006F5B47" w:rsidRPr="009F00CE" w:rsidRDefault="00000000" w:rsidP="009F5FFA">
      <w:pPr>
        <w:spacing w:after="120" w:line="360" w:lineRule="auto"/>
        <w:ind w:firstLineChars="200" w:firstLine="480"/>
        <w:rPr>
          <w:sz w:val="24"/>
          <w:szCs w:val="32"/>
        </w:rPr>
      </w:pPr>
      <w:r w:rsidRPr="009F00CE">
        <w:rPr>
          <w:sz w:val="24"/>
          <w:szCs w:val="32"/>
        </w:rPr>
        <w:t>本文采用十折交叉验证（</w:t>
      </w:r>
      <w:proofErr w:type="spellStart"/>
      <w:r w:rsidRPr="009F00CE">
        <w:rPr>
          <w:sz w:val="24"/>
          <w:szCs w:val="32"/>
        </w:rPr>
        <w:t>KFold</w:t>
      </w:r>
      <w:proofErr w:type="spellEnd"/>
      <w:r w:rsidRPr="009F00CE">
        <w:rPr>
          <w:sz w:val="24"/>
          <w:szCs w:val="32"/>
        </w:rPr>
        <w:t>，</w:t>
      </w:r>
      <w:proofErr w:type="spellStart"/>
      <w:r w:rsidRPr="009F00CE">
        <w:rPr>
          <w:sz w:val="24"/>
          <w:szCs w:val="32"/>
        </w:rPr>
        <w:t>random_state</w:t>
      </w:r>
      <w:proofErr w:type="spellEnd"/>
      <w:r w:rsidRPr="009F00CE">
        <w:rPr>
          <w:sz w:val="24"/>
          <w:szCs w:val="32"/>
        </w:rPr>
        <w:t>=42</w:t>
      </w:r>
      <w:r w:rsidRPr="009F00CE">
        <w:rPr>
          <w:sz w:val="24"/>
          <w:szCs w:val="32"/>
        </w:rPr>
        <w:t>）评估模型性能。由于目标变量经</w:t>
      </w:r>
      <w:r w:rsidRPr="009F00CE">
        <w:rPr>
          <w:sz w:val="24"/>
          <w:szCs w:val="32"/>
        </w:rPr>
        <w:t xml:space="preserve"> log1p </w:t>
      </w:r>
      <w:r w:rsidRPr="009F00CE">
        <w:rPr>
          <w:sz w:val="24"/>
          <w:szCs w:val="32"/>
        </w:rPr>
        <w:t>变换，对数空间下的</w:t>
      </w:r>
      <w:r w:rsidRPr="009F00CE">
        <w:rPr>
          <w:sz w:val="24"/>
          <w:szCs w:val="32"/>
        </w:rPr>
        <w:t xml:space="preserve"> RMSE </w:t>
      </w:r>
      <w:r w:rsidRPr="009F00CE">
        <w:rPr>
          <w:sz w:val="24"/>
          <w:szCs w:val="32"/>
        </w:rPr>
        <w:t>等价于</w:t>
      </w:r>
      <w:r w:rsidRPr="009F00CE">
        <w:rPr>
          <w:sz w:val="24"/>
          <w:szCs w:val="32"/>
        </w:rPr>
        <w:t xml:space="preserve"> Kaggle </w:t>
      </w:r>
      <w:r w:rsidRPr="009F00CE">
        <w:rPr>
          <w:sz w:val="24"/>
          <w:szCs w:val="32"/>
        </w:rPr>
        <w:t>官方评价指标</w:t>
      </w:r>
      <w:r w:rsidRPr="009F00CE">
        <w:rPr>
          <w:sz w:val="24"/>
          <w:szCs w:val="32"/>
        </w:rPr>
        <w:t xml:space="preserve"> RMSLE</w:t>
      </w:r>
      <w:r w:rsidRPr="009F00CE">
        <w:rPr>
          <w:sz w:val="24"/>
          <w:szCs w:val="32"/>
        </w:rPr>
        <w:t>（</w:t>
      </w:r>
      <w:r w:rsidRPr="009F00CE">
        <w:rPr>
          <w:sz w:val="24"/>
          <w:szCs w:val="32"/>
        </w:rPr>
        <w:t>Root Mean Squared Logarithmic Error</w:t>
      </w:r>
      <w:r w:rsidRPr="009F00CE">
        <w:rPr>
          <w:sz w:val="24"/>
          <w:szCs w:val="32"/>
        </w:rPr>
        <w:t>）。三种模型的主要参数设置如下：</w:t>
      </w:r>
    </w:p>
    <w:p w14:paraId="29D21E71" w14:textId="77777777" w:rsidR="006F5B47" w:rsidRPr="009F00CE" w:rsidRDefault="00000000">
      <w:pPr>
        <w:pStyle w:val="af1"/>
        <w:spacing w:after="120" w:line="360" w:lineRule="auto"/>
        <w:ind w:firstLine="480"/>
        <w:rPr>
          <w:sz w:val="24"/>
          <w:szCs w:val="32"/>
        </w:rPr>
      </w:pPr>
      <w:r w:rsidRPr="009F00CE">
        <w:rPr>
          <w:sz w:val="24"/>
          <w:szCs w:val="32"/>
        </w:rPr>
        <w:t>决策树：</w:t>
      </w:r>
      <w:proofErr w:type="spellStart"/>
      <w:r w:rsidRPr="009F00CE">
        <w:rPr>
          <w:sz w:val="24"/>
          <w:szCs w:val="32"/>
        </w:rPr>
        <w:t>max_depth</w:t>
      </w:r>
      <w:proofErr w:type="spellEnd"/>
      <w:r w:rsidRPr="009F00CE">
        <w:rPr>
          <w:sz w:val="24"/>
          <w:szCs w:val="32"/>
        </w:rPr>
        <w:t>=10</w:t>
      </w:r>
    </w:p>
    <w:p w14:paraId="7CE69E54" w14:textId="77777777" w:rsidR="006F5B47" w:rsidRPr="009F00CE" w:rsidRDefault="00000000">
      <w:pPr>
        <w:pStyle w:val="af1"/>
        <w:spacing w:after="120" w:line="360" w:lineRule="auto"/>
        <w:ind w:firstLine="480"/>
        <w:rPr>
          <w:sz w:val="24"/>
          <w:szCs w:val="32"/>
        </w:rPr>
      </w:pPr>
      <w:r w:rsidRPr="009F00CE">
        <w:rPr>
          <w:sz w:val="24"/>
          <w:szCs w:val="32"/>
        </w:rPr>
        <w:t>随机森林：</w:t>
      </w:r>
      <w:proofErr w:type="spellStart"/>
      <w:r w:rsidRPr="009F00CE">
        <w:rPr>
          <w:sz w:val="24"/>
          <w:szCs w:val="32"/>
        </w:rPr>
        <w:t>n_estimators</w:t>
      </w:r>
      <w:proofErr w:type="spellEnd"/>
      <w:r w:rsidRPr="009F00CE">
        <w:rPr>
          <w:sz w:val="24"/>
          <w:szCs w:val="32"/>
        </w:rPr>
        <w:t>=200</w:t>
      </w:r>
      <w:r w:rsidRPr="009F00CE">
        <w:rPr>
          <w:sz w:val="24"/>
          <w:szCs w:val="32"/>
        </w:rPr>
        <w:t>，</w:t>
      </w:r>
      <w:proofErr w:type="spellStart"/>
      <w:r w:rsidRPr="009F00CE">
        <w:rPr>
          <w:sz w:val="24"/>
          <w:szCs w:val="32"/>
        </w:rPr>
        <w:t>max_depth</w:t>
      </w:r>
      <w:proofErr w:type="spellEnd"/>
      <w:r w:rsidRPr="009F00CE">
        <w:rPr>
          <w:sz w:val="24"/>
          <w:szCs w:val="32"/>
        </w:rPr>
        <w:t>=12</w:t>
      </w:r>
      <w:r w:rsidRPr="009F00CE">
        <w:rPr>
          <w:sz w:val="24"/>
          <w:szCs w:val="32"/>
        </w:rPr>
        <w:t>，</w:t>
      </w:r>
      <w:proofErr w:type="spellStart"/>
      <w:r w:rsidRPr="009F00CE">
        <w:rPr>
          <w:sz w:val="24"/>
          <w:szCs w:val="32"/>
        </w:rPr>
        <w:t>min_samples_leaf</w:t>
      </w:r>
      <w:proofErr w:type="spellEnd"/>
      <w:r w:rsidRPr="009F00CE">
        <w:rPr>
          <w:sz w:val="24"/>
          <w:szCs w:val="32"/>
        </w:rPr>
        <w:t>=3</w:t>
      </w:r>
    </w:p>
    <w:p w14:paraId="3654EF15" w14:textId="77777777" w:rsidR="006F5B47" w:rsidRPr="009F00CE" w:rsidRDefault="00000000">
      <w:pPr>
        <w:pStyle w:val="af1"/>
        <w:spacing w:after="120" w:line="360" w:lineRule="auto"/>
        <w:ind w:firstLine="480"/>
        <w:rPr>
          <w:sz w:val="24"/>
          <w:szCs w:val="32"/>
        </w:rPr>
      </w:pPr>
      <w:proofErr w:type="spellStart"/>
      <w:r w:rsidRPr="009F00CE">
        <w:rPr>
          <w:sz w:val="24"/>
          <w:szCs w:val="32"/>
        </w:rPr>
        <w:t>LightGBM</w:t>
      </w:r>
      <w:proofErr w:type="spellEnd"/>
      <w:r w:rsidRPr="009F00CE">
        <w:rPr>
          <w:sz w:val="24"/>
          <w:szCs w:val="32"/>
        </w:rPr>
        <w:t>：</w:t>
      </w:r>
      <w:proofErr w:type="spellStart"/>
      <w:r w:rsidRPr="009F00CE">
        <w:rPr>
          <w:sz w:val="24"/>
          <w:szCs w:val="32"/>
        </w:rPr>
        <w:t>n_estimators</w:t>
      </w:r>
      <w:proofErr w:type="spellEnd"/>
      <w:r w:rsidRPr="009F00CE">
        <w:rPr>
          <w:sz w:val="24"/>
          <w:szCs w:val="32"/>
        </w:rPr>
        <w:t>=5000</w:t>
      </w:r>
      <w:r w:rsidRPr="009F00CE">
        <w:rPr>
          <w:sz w:val="24"/>
          <w:szCs w:val="32"/>
        </w:rPr>
        <w:t>，</w:t>
      </w:r>
      <w:proofErr w:type="spellStart"/>
      <w:r w:rsidRPr="009F00CE">
        <w:rPr>
          <w:sz w:val="24"/>
          <w:szCs w:val="32"/>
        </w:rPr>
        <w:t>learning_rate</w:t>
      </w:r>
      <w:proofErr w:type="spellEnd"/>
      <w:r w:rsidRPr="009F00CE">
        <w:rPr>
          <w:sz w:val="24"/>
          <w:szCs w:val="32"/>
        </w:rPr>
        <w:t>=0.03</w:t>
      </w:r>
      <w:r w:rsidRPr="009F00CE">
        <w:rPr>
          <w:sz w:val="24"/>
          <w:szCs w:val="32"/>
        </w:rPr>
        <w:t>，</w:t>
      </w:r>
      <w:proofErr w:type="spellStart"/>
      <w:r w:rsidRPr="009F00CE">
        <w:rPr>
          <w:sz w:val="24"/>
          <w:szCs w:val="32"/>
        </w:rPr>
        <w:t>num_leaves</w:t>
      </w:r>
      <w:proofErr w:type="spellEnd"/>
      <w:r w:rsidRPr="009F00CE">
        <w:rPr>
          <w:sz w:val="24"/>
          <w:szCs w:val="32"/>
        </w:rPr>
        <w:t>=31</w:t>
      </w:r>
      <w:r w:rsidRPr="009F00CE">
        <w:rPr>
          <w:sz w:val="24"/>
          <w:szCs w:val="32"/>
        </w:rPr>
        <w:t>，</w:t>
      </w:r>
      <w:proofErr w:type="spellStart"/>
      <w:r w:rsidRPr="009F00CE">
        <w:rPr>
          <w:sz w:val="24"/>
          <w:szCs w:val="32"/>
        </w:rPr>
        <w:t>max_depth</w:t>
      </w:r>
      <w:proofErr w:type="spellEnd"/>
      <w:r w:rsidRPr="009F00CE">
        <w:rPr>
          <w:sz w:val="24"/>
          <w:szCs w:val="32"/>
        </w:rPr>
        <w:t>=6</w:t>
      </w:r>
      <w:r w:rsidRPr="009F00CE">
        <w:rPr>
          <w:sz w:val="24"/>
          <w:szCs w:val="32"/>
        </w:rPr>
        <w:t>，</w:t>
      </w:r>
      <w:r w:rsidRPr="009F00CE">
        <w:rPr>
          <w:sz w:val="24"/>
          <w:szCs w:val="32"/>
        </w:rPr>
        <w:t>subsample=0.8</w:t>
      </w:r>
      <w:r w:rsidRPr="009F00CE">
        <w:rPr>
          <w:sz w:val="24"/>
          <w:szCs w:val="32"/>
        </w:rPr>
        <w:t>，</w:t>
      </w:r>
      <w:proofErr w:type="spellStart"/>
      <w:r w:rsidRPr="009F00CE">
        <w:rPr>
          <w:sz w:val="24"/>
          <w:szCs w:val="32"/>
        </w:rPr>
        <w:t>colsample_bytree</w:t>
      </w:r>
      <w:proofErr w:type="spellEnd"/>
      <w:r w:rsidRPr="009F00CE">
        <w:rPr>
          <w:sz w:val="24"/>
          <w:szCs w:val="32"/>
        </w:rPr>
        <w:t>=0.8</w:t>
      </w:r>
      <w:r w:rsidRPr="009F00CE">
        <w:rPr>
          <w:sz w:val="24"/>
          <w:szCs w:val="32"/>
        </w:rPr>
        <w:t>，并启用早停（</w:t>
      </w:r>
      <w:r w:rsidRPr="009F00CE">
        <w:rPr>
          <w:sz w:val="24"/>
          <w:szCs w:val="32"/>
        </w:rPr>
        <w:t>patience=50</w:t>
      </w:r>
      <w:r w:rsidRPr="009F00CE">
        <w:rPr>
          <w:sz w:val="24"/>
          <w:szCs w:val="32"/>
        </w:rPr>
        <w:t>）</w:t>
      </w:r>
    </w:p>
    <w:p w14:paraId="7364C820" w14:textId="77777777" w:rsidR="006F5B47" w:rsidRPr="00092A58" w:rsidRDefault="00000000">
      <w:pPr>
        <w:spacing w:after="120" w:line="360" w:lineRule="auto"/>
        <w:rPr>
          <w:sz w:val="28"/>
          <w:szCs w:val="28"/>
        </w:rPr>
      </w:pPr>
      <w:r w:rsidRPr="00092A58">
        <w:rPr>
          <w:b/>
          <w:sz w:val="28"/>
          <w:szCs w:val="28"/>
        </w:rPr>
        <w:t xml:space="preserve">5.2 </w:t>
      </w:r>
      <w:r w:rsidRPr="00092A58">
        <w:rPr>
          <w:b/>
          <w:sz w:val="28"/>
          <w:szCs w:val="28"/>
        </w:rPr>
        <w:t>交叉验证结果</w:t>
      </w:r>
    </w:p>
    <w:p w14:paraId="7C5E691C" w14:textId="77777777" w:rsidR="006F5B47" w:rsidRPr="009F00CE" w:rsidRDefault="00000000" w:rsidP="00134A5A">
      <w:pPr>
        <w:spacing w:after="120" w:line="360" w:lineRule="auto"/>
        <w:ind w:firstLineChars="200" w:firstLine="480"/>
        <w:rPr>
          <w:sz w:val="24"/>
          <w:szCs w:val="32"/>
        </w:rPr>
      </w:pPr>
      <w:r w:rsidRPr="009F00CE">
        <w:rPr>
          <w:sz w:val="24"/>
          <w:szCs w:val="32"/>
        </w:rPr>
        <w:t>表</w:t>
      </w:r>
      <w:r w:rsidRPr="009F00CE">
        <w:rPr>
          <w:sz w:val="24"/>
          <w:szCs w:val="32"/>
        </w:rPr>
        <w:t xml:space="preserve"> 5-1 </w:t>
      </w:r>
      <w:r w:rsidRPr="009F00CE">
        <w:rPr>
          <w:sz w:val="24"/>
          <w:szCs w:val="32"/>
        </w:rPr>
        <w:t>汇总了三种模型在十折交叉验证上的平均</w:t>
      </w:r>
      <w:r w:rsidRPr="009F00CE">
        <w:rPr>
          <w:sz w:val="24"/>
          <w:szCs w:val="32"/>
        </w:rPr>
        <w:t xml:space="preserve"> RMSLE</w:t>
      </w:r>
      <w:r w:rsidRPr="009F00CE">
        <w:rPr>
          <w:sz w:val="24"/>
          <w:szCs w:val="32"/>
        </w:rPr>
        <w:t>、标准差、</w:t>
      </w:r>
      <w:r w:rsidRPr="009F00CE">
        <w:rPr>
          <w:sz w:val="24"/>
          <w:szCs w:val="32"/>
        </w:rPr>
        <w:t xml:space="preserve">R² </w:t>
      </w:r>
      <w:r w:rsidRPr="009F00CE">
        <w:rPr>
          <w:sz w:val="24"/>
          <w:szCs w:val="32"/>
        </w:rPr>
        <w:t>和训练耗时。</w:t>
      </w:r>
    </w:p>
    <w:p w14:paraId="4CF3502E" w14:textId="77777777" w:rsidR="006F5B47" w:rsidRDefault="00000000" w:rsidP="00092A58">
      <w:pPr>
        <w:spacing w:after="120" w:line="360" w:lineRule="auto"/>
        <w:jc w:val="center"/>
      </w:pPr>
      <w:r>
        <w:rPr>
          <w:b/>
        </w:rPr>
        <w:t>表</w:t>
      </w:r>
      <w:r>
        <w:rPr>
          <w:b/>
        </w:rPr>
        <w:t xml:space="preserve"> 5-1 </w:t>
      </w:r>
      <w:r>
        <w:rPr>
          <w:b/>
        </w:rPr>
        <w:t>三种模型十折交叉验证结果对比</w:t>
      </w:r>
    </w:p>
    <w:tbl>
      <w:tblPr>
        <w:tblStyle w:val="ab"/>
        <w:tblW w:w="0" w:type="auto"/>
        <w:tblLook w:val="04A0" w:firstRow="1" w:lastRow="0" w:firstColumn="1" w:lastColumn="0" w:noHBand="0" w:noVBand="1"/>
      </w:tblPr>
      <w:tblGrid>
        <w:gridCol w:w="1813"/>
        <w:gridCol w:w="1812"/>
        <w:gridCol w:w="1812"/>
        <w:gridCol w:w="1812"/>
        <w:gridCol w:w="1812"/>
      </w:tblGrid>
      <w:tr w:rsidR="006F5B47" w14:paraId="6C12C4C6" w14:textId="77777777">
        <w:tc>
          <w:tcPr>
            <w:tcW w:w="1814" w:type="dxa"/>
          </w:tcPr>
          <w:p w14:paraId="2D57DC0A" w14:textId="77777777" w:rsidR="006F5B47" w:rsidRDefault="00000000">
            <w:r>
              <w:t>模型</w:t>
            </w:r>
          </w:p>
        </w:tc>
        <w:tc>
          <w:tcPr>
            <w:tcW w:w="1814" w:type="dxa"/>
          </w:tcPr>
          <w:p w14:paraId="1EA1319E" w14:textId="77777777" w:rsidR="006F5B47" w:rsidRDefault="00000000">
            <w:r>
              <w:t>平均</w:t>
            </w:r>
            <w:r>
              <w:t xml:space="preserve"> RMSLE</w:t>
            </w:r>
          </w:p>
        </w:tc>
        <w:tc>
          <w:tcPr>
            <w:tcW w:w="1814" w:type="dxa"/>
          </w:tcPr>
          <w:p w14:paraId="28F946E7" w14:textId="77777777" w:rsidR="006F5B47" w:rsidRDefault="00000000">
            <w:r>
              <w:t>标准差</w:t>
            </w:r>
          </w:p>
        </w:tc>
        <w:tc>
          <w:tcPr>
            <w:tcW w:w="1814" w:type="dxa"/>
          </w:tcPr>
          <w:p w14:paraId="7E21D0D9" w14:textId="77777777" w:rsidR="006F5B47" w:rsidRDefault="00000000">
            <w:r>
              <w:t>R²</w:t>
            </w:r>
          </w:p>
        </w:tc>
        <w:tc>
          <w:tcPr>
            <w:tcW w:w="1814" w:type="dxa"/>
          </w:tcPr>
          <w:p w14:paraId="7256193A" w14:textId="77777777" w:rsidR="006F5B47" w:rsidRDefault="00000000">
            <w:r>
              <w:t>耗时</w:t>
            </w:r>
            <w:r>
              <w:t>(s)</w:t>
            </w:r>
          </w:p>
        </w:tc>
      </w:tr>
      <w:tr w:rsidR="006F5B47" w14:paraId="768A3C23" w14:textId="77777777">
        <w:tc>
          <w:tcPr>
            <w:tcW w:w="1814" w:type="dxa"/>
          </w:tcPr>
          <w:p w14:paraId="2713BFC4" w14:textId="77777777" w:rsidR="006F5B47" w:rsidRDefault="00000000">
            <w:r>
              <w:t>决策树</w:t>
            </w:r>
          </w:p>
        </w:tc>
        <w:tc>
          <w:tcPr>
            <w:tcW w:w="1814" w:type="dxa"/>
          </w:tcPr>
          <w:p w14:paraId="3BB081F8" w14:textId="77777777" w:rsidR="006F5B47" w:rsidRDefault="00000000">
            <w:r>
              <w:t>0.2010</w:t>
            </w:r>
          </w:p>
        </w:tc>
        <w:tc>
          <w:tcPr>
            <w:tcW w:w="1814" w:type="dxa"/>
          </w:tcPr>
          <w:p w14:paraId="7D76D0AB" w14:textId="77777777" w:rsidR="006F5B47" w:rsidRDefault="00000000">
            <w:r>
              <w:t>0.0262</w:t>
            </w:r>
          </w:p>
        </w:tc>
        <w:tc>
          <w:tcPr>
            <w:tcW w:w="1814" w:type="dxa"/>
          </w:tcPr>
          <w:p w14:paraId="52303E8F" w14:textId="77777777" w:rsidR="006F5B47" w:rsidRDefault="00000000">
            <w:r>
              <w:t>0.7357</w:t>
            </w:r>
          </w:p>
        </w:tc>
        <w:tc>
          <w:tcPr>
            <w:tcW w:w="1814" w:type="dxa"/>
          </w:tcPr>
          <w:p w14:paraId="1FDCD954" w14:textId="77777777" w:rsidR="006F5B47" w:rsidRDefault="00000000">
            <w:r>
              <w:t>1.43</w:t>
            </w:r>
          </w:p>
        </w:tc>
      </w:tr>
      <w:tr w:rsidR="006F5B47" w14:paraId="079D4282" w14:textId="77777777">
        <w:tc>
          <w:tcPr>
            <w:tcW w:w="1814" w:type="dxa"/>
          </w:tcPr>
          <w:p w14:paraId="3031F5A4" w14:textId="77777777" w:rsidR="006F5B47" w:rsidRDefault="00000000">
            <w:r>
              <w:t>随机森林</w:t>
            </w:r>
          </w:p>
        </w:tc>
        <w:tc>
          <w:tcPr>
            <w:tcW w:w="1814" w:type="dxa"/>
          </w:tcPr>
          <w:p w14:paraId="07A94FDA" w14:textId="77777777" w:rsidR="006F5B47" w:rsidRDefault="00000000">
            <w:r>
              <w:t>0.1398</w:t>
            </w:r>
          </w:p>
        </w:tc>
        <w:tc>
          <w:tcPr>
            <w:tcW w:w="1814" w:type="dxa"/>
          </w:tcPr>
          <w:p w14:paraId="05690550" w14:textId="77777777" w:rsidR="006F5B47" w:rsidRDefault="00000000">
            <w:r>
              <w:t>0.0234</w:t>
            </w:r>
          </w:p>
        </w:tc>
        <w:tc>
          <w:tcPr>
            <w:tcW w:w="1814" w:type="dxa"/>
          </w:tcPr>
          <w:p w14:paraId="28FD7A7F" w14:textId="77777777" w:rsidR="006F5B47" w:rsidRDefault="00000000">
            <w:r>
              <w:t>0.8724</w:t>
            </w:r>
          </w:p>
        </w:tc>
        <w:tc>
          <w:tcPr>
            <w:tcW w:w="1814" w:type="dxa"/>
          </w:tcPr>
          <w:p w14:paraId="1F5128F7" w14:textId="77777777" w:rsidR="006F5B47" w:rsidRDefault="00000000">
            <w:r>
              <w:t>7.38</w:t>
            </w:r>
          </w:p>
        </w:tc>
      </w:tr>
      <w:tr w:rsidR="006F5B47" w14:paraId="67A62B16" w14:textId="77777777">
        <w:tc>
          <w:tcPr>
            <w:tcW w:w="1814" w:type="dxa"/>
          </w:tcPr>
          <w:p w14:paraId="370D203C" w14:textId="77777777" w:rsidR="006F5B47" w:rsidRDefault="00000000">
            <w:r>
              <w:t>LightGBM</w:t>
            </w:r>
          </w:p>
        </w:tc>
        <w:tc>
          <w:tcPr>
            <w:tcW w:w="1814" w:type="dxa"/>
          </w:tcPr>
          <w:p w14:paraId="0D9A81AE" w14:textId="77777777" w:rsidR="006F5B47" w:rsidRDefault="00000000">
            <w:r>
              <w:t>0.1243</w:t>
            </w:r>
          </w:p>
        </w:tc>
        <w:tc>
          <w:tcPr>
            <w:tcW w:w="1814" w:type="dxa"/>
          </w:tcPr>
          <w:p w14:paraId="7B6DA88E" w14:textId="77777777" w:rsidR="006F5B47" w:rsidRDefault="00000000">
            <w:r>
              <w:t>0.0203</w:t>
            </w:r>
          </w:p>
        </w:tc>
        <w:tc>
          <w:tcPr>
            <w:tcW w:w="1814" w:type="dxa"/>
          </w:tcPr>
          <w:p w14:paraId="38E84034" w14:textId="0157E928" w:rsidR="006F5B47" w:rsidRDefault="00DF2646">
            <w:pPr>
              <w:rPr>
                <w:rFonts w:hint="eastAsia"/>
              </w:rPr>
            </w:pPr>
            <w:r>
              <w:rPr>
                <w:rFonts w:hint="eastAsia"/>
              </w:rPr>
              <w:t>0.8993</w:t>
            </w:r>
          </w:p>
        </w:tc>
        <w:tc>
          <w:tcPr>
            <w:tcW w:w="1814" w:type="dxa"/>
          </w:tcPr>
          <w:p w14:paraId="40F3E508" w14:textId="77777777" w:rsidR="006F5B47" w:rsidRDefault="00000000">
            <w:r>
              <w:t>18.29</w:t>
            </w:r>
          </w:p>
        </w:tc>
      </w:tr>
    </w:tbl>
    <w:p w14:paraId="6CCFDA42" w14:textId="77777777" w:rsidR="006F5B47" w:rsidRDefault="006F5B47">
      <w:pPr>
        <w:spacing w:after="120" w:line="360" w:lineRule="auto"/>
      </w:pPr>
    </w:p>
    <w:p w14:paraId="7CF50C0F" w14:textId="77777777" w:rsidR="006F5B47" w:rsidRPr="009F00CE" w:rsidRDefault="00000000" w:rsidP="00134A5A">
      <w:pPr>
        <w:spacing w:after="120" w:line="360" w:lineRule="auto"/>
        <w:ind w:firstLineChars="200" w:firstLine="480"/>
        <w:rPr>
          <w:sz w:val="24"/>
          <w:szCs w:val="32"/>
        </w:rPr>
      </w:pPr>
      <w:r w:rsidRPr="009F00CE">
        <w:rPr>
          <w:sz w:val="24"/>
          <w:szCs w:val="32"/>
        </w:rPr>
        <w:t xml:space="preserve">LightGBM </w:t>
      </w:r>
      <w:r w:rsidRPr="009F00CE">
        <w:rPr>
          <w:sz w:val="24"/>
          <w:szCs w:val="32"/>
        </w:rPr>
        <w:t>十折交叉验证各折</w:t>
      </w:r>
      <w:r w:rsidRPr="009F00CE">
        <w:rPr>
          <w:sz w:val="24"/>
          <w:szCs w:val="32"/>
        </w:rPr>
        <w:t xml:space="preserve"> RMSLE </w:t>
      </w:r>
      <w:r w:rsidRPr="009F00CE">
        <w:rPr>
          <w:sz w:val="24"/>
          <w:szCs w:val="32"/>
        </w:rPr>
        <w:t>如表</w:t>
      </w:r>
      <w:r w:rsidRPr="009F00CE">
        <w:rPr>
          <w:sz w:val="24"/>
          <w:szCs w:val="32"/>
        </w:rPr>
        <w:t xml:space="preserve"> 5-2 </w:t>
      </w:r>
      <w:r w:rsidRPr="009F00CE">
        <w:rPr>
          <w:sz w:val="24"/>
          <w:szCs w:val="32"/>
        </w:rPr>
        <w:t>所示。</w:t>
      </w:r>
    </w:p>
    <w:p w14:paraId="5FDCA5D7" w14:textId="77777777" w:rsidR="006F5B47" w:rsidRDefault="00000000" w:rsidP="00092A58">
      <w:pPr>
        <w:spacing w:after="120" w:line="360" w:lineRule="auto"/>
        <w:jc w:val="center"/>
      </w:pPr>
      <w:r>
        <w:rPr>
          <w:b/>
        </w:rPr>
        <w:t>表</w:t>
      </w:r>
      <w:r>
        <w:rPr>
          <w:b/>
        </w:rPr>
        <w:t xml:space="preserve"> 5-2 LightGBM </w:t>
      </w:r>
      <w:r>
        <w:rPr>
          <w:b/>
        </w:rPr>
        <w:t>十折交叉验证各折</w:t>
      </w:r>
      <w:r>
        <w:rPr>
          <w:b/>
        </w:rPr>
        <w:t xml:space="preserve"> RMSLE</w:t>
      </w:r>
    </w:p>
    <w:tbl>
      <w:tblPr>
        <w:tblStyle w:val="ab"/>
        <w:tblW w:w="0" w:type="auto"/>
        <w:tblLook w:val="04A0" w:firstRow="1" w:lastRow="0" w:firstColumn="1" w:lastColumn="0" w:noHBand="0" w:noVBand="1"/>
      </w:tblPr>
      <w:tblGrid>
        <w:gridCol w:w="918"/>
        <w:gridCol w:w="815"/>
        <w:gridCol w:w="815"/>
        <w:gridCol w:w="815"/>
        <w:gridCol w:w="815"/>
        <w:gridCol w:w="815"/>
        <w:gridCol w:w="815"/>
        <w:gridCol w:w="815"/>
        <w:gridCol w:w="810"/>
        <w:gridCol w:w="815"/>
        <w:gridCol w:w="813"/>
      </w:tblGrid>
      <w:tr w:rsidR="006F5B47" w14:paraId="37BF1F15" w14:textId="77777777">
        <w:tc>
          <w:tcPr>
            <w:tcW w:w="825" w:type="dxa"/>
          </w:tcPr>
          <w:p w14:paraId="2ED315D4" w14:textId="77777777" w:rsidR="006F5B47" w:rsidRDefault="00000000">
            <w:r>
              <w:t>折次</w:t>
            </w:r>
          </w:p>
        </w:tc>
        <w:tc>
          <w:tcPr>
            <w:tcW w:w="825" w:type="dxa"/>
          </w:tcPr>
          <w:p w14:paraId="72F92EFE" w14:textId="77777777" w:rsidR="006F5B47" w:rsidRDefault="00000000">
            <w:r>
              <w:t>1</w:t>
            </w:r>
          </w:p>
        </w:tc>
        <w:tc>
          <w:tcPr>
            <w:tcW w:w="825" w:type="dxa"/>
          </w:tcPr>
          <w:p w14:paraId="5C8CC354" w14:textId="77777777" w:rsidR="006F5B47" w:rsidRDefault="00000000">
            <w:r>
              <w:t>2</w:t>
            </w:r>
          </w:p>
        </w:tc>
        <w:tc>
          <w:tcPr>
            <w:tcW w:w="825" w:type="dxa"/>
          </w:tcPr>
          <w:p w14:paraId="1F2E4D80" w14:textId="77777777" w:rsidR="006F5B47" w:rsidRDefault="00000000">
            <w:r>
              <w:t>3</w:t>
            </w:r>
          </w:p>
        </w:tc>
        <w:tc>
          <w:tcPr>
            <w:tcW w:w="825" w:type="dxa"/>
          </w:tcPr>
          <w:p w14:paraId="4E5FF520" w14:textId="77777777" w:rsidR="006F5B47" w:rsidRDefault="00000000">
            <w:r>
              <w:t>4</w:t>
            </w:r>
          </w:p>
        </w:tc>
        <w:tc>
          <w:tcPr>
            <w:tcW w:w="825" w:type="dxa"/>
          </w:tcPr>
          <w:p w14:paraId="524BAD5B" w14:textId="77777777" w:rsidR="006F5B47" w:rsidRDefault="00000000">
            <w:r>
              <w:t>5</w:t>
            </w:r>
          </w:p>
        </w:tc>
        <w:tc>
          <w:tcPr>
            <w:tcW w:w="825" w:type="dxa"/>
          </w:tcPr>
          <w:p w14:paraId="3C466901" w14:textId="77777777" w:rsidR="006F5B47" w:rsidRDefault="00000000">
            <w:r>
              <w:t>6</w:t>
            </w:r>
          </w:p>
        </w:tc>
        <w:tc>
          <w:tcPr>
            <w:tcW w:w="825" w:type="dxa"/>
          </w:tcPr>
          <w:p w14:paraId="7437293F" w14:textId="77777777" w:rsidR="006F5B47" w:rsidRDefault="00000000">
            <w:r>
              <w:t>7</w:t>
            </w:r>
          </w:p>
        </w:tc>
        <w:tc>
          <w:tcPr>
            <w:tcW w:w="825" w:type="dxa"/>
          </w:tcPr>
          <w:p w14:paraId="03364695" w14:textId="77777777" w:rsidR="006F5B47" w:rsidRDefault="00000000">
            <w:r>
              <w:t>8</w:t>
            </w:r>
          </w:p>
        </w:tc>
        <w:tc>
          <w:tcPr>
            <w:tcW w:w="825" w:type="dxa"/>
          </w:tcPr>
          <w:p w14:paraId="543E7CCC" w14:textId="77777777" w:rsidR="006F5B47" w:rsidRDefault="00000000">
            <w:r>
              <w:t>9</w:t>
            </w:r>
          </w:p>
        </w:tc>
        <w:tc>
          <w:tcPr>
            <w:tcW w:w="825" w:type="dxa"/>
          </w:tcPr>
          <w:p w14:paraId="7C468090" w14:textId="77777777" w:rsidR="006F5B47" w:rsidRDefault="00000000">
            <w:r>
              <w:t>10</w:t>
            </w:r>
          </w:p>
        </w:tc>
      </w:tr>
      <w:tr w:rsidR="006F5B47" w14:paraId="6C064D0B" w14:textId="77777777">
        <w:tc>
          <w:tcPr>
            <w:tcW w:w="825" w:type="dxa"/>
          </w:tcPr>
          <w:p w14:paraId="3A182B64" w14:textId="77777777" w:rsidR="006F5B47" w:rsidRDefault="00000000">
            <w:r>
              <w:t>RMSLE</w:t>
            </w:r>
          </w:p>
        </w:tc>
        <w:tc>
          <w:tcPr>
            <w:tcW w:w="825" w:type="dxa"/>
          </w:tcPr>
          <w:p w14:paraId="4C456F19" w14:textId="77777777" w:rsidR="006F5B47" w:rsidRDefault="00000000">
            <w:r>
              <w:t>0.1217</w:t>
            </w:r>
          </w:p>
        </w:tc>
        <w:tc>
          <w:tcPr>
            <w:tcW w:w="825" w:type="dxa"/>
          </w:tcPr>
          <w:p w14:paraId="1EC3EEC5" w14:textId="77777777" w:rsidR="006F5B47" w:rsidRDefault="00000000">
            <w:r>
              <w:t>0.1455</w:t>
            </w:r>
          </w:p>
        </w:tc>
        <w:tc>
          <w:tcPr>
            <w:tcW w:w="825" w:type="dxa"/>
          </w:tcPr>
          <w:p w14:paraId="5DABC97E" w14:textId="77777777" w:rsidR="006F5B47" w:rsidRDefault="00000000">
            <w:r>
              <w:t>0.1025</w:t>
            </w:r>
          </w:p>
        </w:tc>
        <w:tc>
          <w:tcPr>
            <w:tcW w:w="825" w:type="dxa"/>
          </w:tcPr>
          <w:p w14:paraId="225DBD05" w14:textId="77777777" w:rsidR="006F5B47" w:rsidRDefault="00000000">
            <w:r>
              <w:t>0.1205</w:t>
            </w:r>
          </w:p>
        </w:tc>
        <w:tc>
          <w:tcPr>
            <w:tcW w:w="825" w:type="dxa"/>
          </w:tcPr>
          <w:p w14:paraId="01291EEB" w14:textId="77777777" w:rsidR="006F5B47" w:rsidRDefault="00000000">
            <w:r>
              <w:t>0.1488</w:t>
            </w:r>
          </w:p>
        </w:tc>
        <w:tc>
          <w:tcPr>
            <w:tcW w:w="825" w:type="dxa"/>
          </w:tcPr>
          <w:p w14:paraId="2193D665" w14:textId="77777777" w:rsidR="006F5B47" w:rsidRDefault="00000000">
            <w:r>
              <w:t>0.1391</w:t>
            </w:r>
          </w:p>
        </w:tc>
        <w:tc>
          <w:tcPr>
            <w:tcW w:w="825" w:type="dxa"/>
          </w:tcPr>
          <w:p w14:paraId="3F949CEF" w14:textId="77777777" w:rsidR="006F5B47" w:rsidRDefault="00000000">
            <w:r>
              <w:t>0.1402</w:t>
            </w:r>
          </w:p>
        </w:tc>
        <w:tc>
          <w:tcPr>
            <w:tcW w:w="825" w:type="dxa"/>
          </w:tcPr>
          <w:p w14:paraId="435563AA" w14:textId="77777777" w:rsidR="006F5B47" w:rsidRDefault="00000000">
            <w:r>
              <w:t>0.1114</w:t>
            </w:r>
          </w:p>
        </w:tc>
        <w:tc>
          <w:tcPr>
            <w:tcW w:w="825" w:type="dxa"/>
          </w:tcPr>
          <w:p w14:paraId="3DDD4308" w14:textId="77777777" w:rsidR="006F5B47" w:rsidRDefault="00000000">
            <w:r>
              <w:t>0.1319</w:t>
            </w:r>
          </w:p>
        </w:tc>
        <w:tc>
          <w:tcPr>
            <w:tcW w:w="825" w:type="dxa"/>
          </w:tcPr>
          <w:p w14:paraId="6C614E50" w14:textId="77777777" w:rsidR="006F5B47" w:rsidRDefault="00000000">
            <w:r>
              <w:t>0.0811</w:t>
            </w:r>
          </w:p>
        </w:tc>
      </w:tr>
    </w:tbl>
    <w:p w14:paraId="48C6941C" w14:textId="77777777" w:rsidR="006F5B47" w:rsidRDefault="006F5B47">
      <w:pPr>
        <w:spacing w:after="120" w:line="360" w:lineRule="auto"/>
      </w:pPr>
    </w:p>
    <w:p w14:paraId="052CCC6B" w14:textId="77777777" w:rsidR="006F5B47" w:rsidRPr="00092A58" w:rsidRDefault="00000000">
      <w:pPr>
        <w:spacing w:after="120" w:line="360" w:lineRule="auto"/>
        <w:rPr>
          <w:sz w:val="28"/>
          <w:szCs w:val="28"/>
        </w:rPr>
      </w:pPr>
      <w:r w:rsidRPr="00092A58">
        <w:rPr>
          <w:b/>
          <w:sz w:val="28"/>
          <w:szCs w:val="28"/>
        </w:rPr>
        <w:lastRenderedPageBreak/>
        <w:t xml:space="preserve">5.3 </w:t>
      </w:r>
      <w:r w:rsidRPr="00092A58">
        <w:rPr>
          <w:b/>
          <w:sz w:val="28"/>
          <w:szCs w:val="28"/>
        </w:rPr>
        <w:t>测试集提交</w:t>
      </w:r>
    </w:p>
    <w:p w14:paraId="22AADAF9" w14:textId="77777777" w:rsidR="006F5B47" w:rsidRPr="009F00CE" w:rsidRDefault="00000000" w:rsidP="0082430C">
      <w:pPr>
        <w:spacing w:after="120" w:line="360" w:lineRule="auto"/>
        <w:ind w:firstLineChars="200" w:firstLine="480"/>
        <w:rPr>
          <w:sz w:val="24"/>
          <w:szCs w:val="32"/>
        </w:rPr>
      </w:pPr>
      <w:r w:rsidRPr="009F00CE">
        <w:rPr>
          <w:sz w:val="24"/>
          <w:szCs w:val="32"/>
        </w:rPr>
        <w:t>将</w:t>
      </w:r>
      <w:r w:rsidRPr="009F00CE">
        <w:rPr>
          <w:sz w:val="24"/>
          <w:szCs w:val="32"/>
        </w:rPr>
        <w:t xml:space="preserve"> LightGBM </w:t>
      </w:r>
      <w:r w:rsidRPr="009F00CE">
        <w:rPr>
          <w:sz w:val="24"/>
          <w:szCs w:val="32"/>
        </w:rPr>
        <w:t>模型在全部训练集上训练后，对测试集进行预测并提交至</w:t>
      </w:r>
      <w:r w:rsidRPr="009F00CE">
        <w:rPr>
          <w:sz w:val="24"/>
          <w:szCs w:val="32"/>
        </w:rPr>
        <w:t xml:space="preserve"> Kaggle </w:t>
      </w:r>
      <w:r w:rsidRPr="009F00CE">
        <w:rPr>
          <w:sz w:val="24"/>
          <w:szCs w:val="32"/>
        </w:rPr>
        <w:t>平台。提交文件格式为</w:t>
      </w:r>
      <w:r w:rsidRPr="009F00CE">
        <w:rPr>
          <w:sz w:val="24"/>
          <w:szCs w:val="32"/>
        </w:rPr>
        <w:t xml:space="preserve"> Id, SalePrice</w:t>
      </w:r>
      <w:r w:rsidRPr="009F00CE">
        <w:rPr>
          <w:sz w:val="24"/>
          <w:szCs w:val="32"/>
        </w:rPr>
        <w:t>，程序自动生成于</w:t>
      </w:r>
      <w:r w:rsidRPr="009F00CE">
        <w:rPr>
          <w:sz w:val="24"/>
          <w:szCs w:val="32"/>
        </w:rPr>
        <w:t xml:space="preserve"> results/submission_lightgbm.csv</w:t>
      </w:r>
      <w:r w:rsidRPr="009F00CE">
        <w:rPr>
          <w:sz w:val="24"/>
          <w:szCs w:val="32"/>
        </w:rPr>
        <w:t>。</w:t>
      </w:r>
      <w:r w:rsidRPr="009F00CE">
        <w:rPr>
          <w:sz w:val="24"/>
          <w:szCs w:val="32"/>
        </w:rPr>
        <w:t xml:space="preserve">Kaggle </w:t>
      </w:r>
      <w:r w:rsidRPr="009F00CE">
        <w:rPr>
          <w:sz w:val="24"/>
          <w:szCs w:val="32"/>
        </w:rPr>
        <w:t>官方采用</w:t>
      </w:r>
      <w:r w:rsidRPr="009F00CE">
        <w:rPr>
          <w:sz w:val="24"/>
          <w:szCs w:val="32"/>
        </w:rPr>
        <w:t xml:space="preserve"> RMSLE </w:t>
      </w:r>
      <w:r w:rsidRPr="009F00CE">
        <w:rPr>
          <w:sz w:val="24"/>
          <w:szCs w:val="32"/>
        </w:rPr>
        <w:t>评价测试集表现，该指标与本文交叉验证使用的指标一致，便于横向对比。</w:t>
      </w:r>
    </w:p>
    <w:p w14:paraId="0F9F3B7B" w14:textId="77777777" w:rsidR="006F5B47" w:rsidRPr="00E156D3" w:rsidRDefault="00000000">
      <w:pPr>
        <w:spacing w:after="120" w:line="360" w:lineRule="auto"/>
        <w:rPr>
          <w:sz w:val="28"/>
          <w:szCs w:val="28"/>
        </w:rPr>
      </w:pPr>
      <w:r w:rsidRPr="00E156D3">
        <w:rPr>
          <w:b/>
          <w:sz w:val="28"/>
          <w:szCs w:val="28"/>
        </w:rPr>
        <w:t xml:space="preserve">5.4 </w:t>
      </w:r>
      <w:r w:rsidRPr="00E156D3">
        <w:rPr>
          <w:b/>
          <w:sz w:val="28"/>
          <w:szCs w:val="28"/>
        </w:rPr>
        <w:t>特征重要性分析</w:t>
      </w:r>
    </w:p>
    <w:p w14:paraId="6AB999EC" w14:textId="77777777" w:rsidR="006F5B47" w:rsidRPr="009F00CE" w:rsidRDefault="00000000" w:rsidP="0082430C">
      <w:pPr>
        <w:spacing w:after="120" w:line="360" w:lineRule="auto"/>
        <w:ind w:firstLineChars="200" w:firstLine="480"/>
        <w:rPr>
          <w:sz w:val="24"/>
          <w:szCs w:val="32"/>
        </w:rPr>
      </w:pPr>
      <w:r w:rsidRPr="009F00CE">
        <w:rPr>
          <w:sz w:val="24"/>
          <w:szCs w:val="32"/>
        </w:rPr>
        <w:t xml:space="preserve">LightGBM </w:t>
      </w:r>
      <w:r w:rsidRPr="009F00CE">
        <w:rPr>
          <w:sz w:val="24"/>
          <w:szCs w:val="32"/>
        </w:rPr>
        <w:t>特征重要性排名前五位为：</w:t>
      </w:r>
      <w:r w:rsidRPr="009F00CE">
        <w:rPr>
          <w:sz w:val="24"/>
          <w:szCs w:val="32"/>
        </w:rPr>
        <w:t>TotalSF</w:t>
      </w:r>
      <w:r w:rsidRPr="009F00CE">
        <w:rPr>
          <w:sz w:val="24"/>
          <w:szCs w:val="32"/>
        </w:rPr>
        <w:t>（总面积）、</w:t>
      </w:r>
      <w:r w:rsidRPr="009F00CE">
        <w:rPr>
          <w:sz w:val="24"/>
          <w:szCs w:val="32"/>
        </w:rPr>
        <w:t>LotArea</w:t>
      </w:r>
      <w:r w:rsidRPr="009F00CE">
        <w:rPr>
          <w:sz w:val="24"/>
          <w:szCs w:val="32"/>
        </w:rPr>
        <w:t>（地块面积）、</w:t>
      </w:r>
      <w:r w:rsidRPr="009F00CE">
        <w:rPr>
          <w:sz w:val="24"/>
          <w:szCs w:val="32"/>
        </w:rPr>
        <w:t>OverallCond</w:t>
      </w:r>
      <w:r w:rsidRPr="009F00CE">
        <w:rPr>
          <w:sz w:val="24"/>
          <w:szCs w:val="32"/>
        </w:rPr>
        <w:t>（整体状况）、</w:t>
      </w:r>
      <w:r w:rsidRPr="009F00CE">
        <w:rPr>
          <w:sz w:val="24"/>
          <w:szCs w:val="32"/>
        </w:rPr>
        <w:t>GrLivArea</w:t>
      </w:r>
      <w:r w:rsidRPr="009F00CE">
        <w:rPr>
          <w:sz w:val="24"/>
          <w:szCs w:val="32"/>
        </w:rPr>
        <w:t>（地上居住面积）和</w:t>
      </w:r>
      <w:r w:rsidRPr="009F00CE">
        <w:rPr>
          <w:sz w:val="24"/>
          <w:szCs w:val="32"/>
        </w:rPr>
        <w:t xml:space="preserve"> BsmtFinSF1</w:t>
      </w:r>
      <w:r w:rsidRPr="009F00CE">
        <w:rPr>
          <w:sz w:val="24"/>
          <w:szCs w:val="32"/>
        </w:rPr>
        <w:t>（地下室装修面积）。面积类与房屋状况特征排名靠前，与房地产领域常识一致，表明模型学到了合理的规律。</w:t>
      </w:r>
    </w:p>
    <w:p w14:paraId="6D52F46F" w14:textId="77777777" w:rsidR="006F5B47" w:rsidRDefault="00000000">
      <w:pPr>
        <w:pStyle w:val="1"/>
        <w:spacing w:after="120" w:line="360" w:lineRule="auto"/>
      </w:pPr>
      <w:r>
        <w:rPr>
          <w:b/>
        </w:rPr>
        <w:t xml:space="preserve">6 </w:t>
      </w:r>
      <w:r>
        <w:rPr>
          <w:b/>
        </w:rPr>
        <w:t>实验分析与总结</w:t>
      </w:r>
    </w:p>
    <w:p w14:paraId="22783046" w14:textId="77777777" w:rsidR="006F5B47" w:rsidRPr="00E156D3" w:rsidRDefault="00000000">
      <w:pPr>
        <w:spacing w:after="120" w:line="360" w:lineRule="auto"/>
        <w:rPr>
          <w:sz w:val="28"/>
          <w:szCs w:val="28"/>
        </w:rPr>
      </w:pPr>
      <w:r w:rsidRPr="00E156D3">
        <w:rPr>
          <w:b/>
          <w:sz w:val="28"/>
          <w:szCs w:val="28"/>
        </w:rPr>
        <w:t xml:space="preserve">6.1 </w:t>
      </w:r>
      <w:r w:rsidRPr="00E156D3">
        <w:rPr>
          <w:b/>
          <w:sz w:val="28"/>
          <w:szCs w:val="28"/>
        </w:rPr>
        <w:t>结果分析</w:t>
      </w:r>
    </w:p>
    <w:p w14:paraId="77E0C11F" w14:textId="548FDB1D" w:rsidR="006F5B47" w:rsidRPr="009F00CE" w:rsidRDefault="00000000" w:rsidP="0082430C">
      <w:pPr>
        <w:spacing w:after="120" w:line="360" w:lineRule="auto"/>
        <w:ind w:firstLineChars="200" w:firstLine="480"/>
        <w:rPr>
          <w:sz w:val="24"/>
          <w:szCs w:val="32"/>
        </w:rPr>
      </w:pPr>
      <w:r w:rsidRPr="009F00CE">
        <w:rPr>
          <w:sz w:val="24"/>
          <w:szCs w:val="32"/>
        </w:rPr>
        <w:t>从表</w:t>
      </w:r>
      <w:r w:rsidRPr="009F00CE">
        <w:rPr>
          <w:sz w:val="24"/>
          <w:szCs w:val="32"/>
        </w:rPr>
        <w:t xml:space="preserve"> 5-1 </w:t>
      </w:r>
      <w:r w:rsidRPr="009F00CE">
        <w:rPr>
          <w:sz w:val="24"/>
          <w:szCs w:val="32"/>
        </w:rPr>
        <w:t>可以看出，三种模型的性能呈现明显的递进关系：决策树</w:t>
      </w:r>
      <w:r w:rsidRPr="009F00CE">
        <w:rPr>
          <w:sz w:val="24"/>
          <w:szCs w:val="32"/>
        </w:rPr>
        <w:t xml:space="preserve"> RMSLE </w:t>
      </w:r>
      <w:r w:rsidRPr="009F00CE">
        <w:rPr>
          <w:sz w:val="24"/>
          <w:szCs w:val="32"/>
        </w:rPr>
        <w:t>为</w:t>
      </w:r>
      <w:r w:rsidRPr="009F00CE">
        <w:rPr>
          <w:sz w:val="24"/>
          <w:szCs w:val="32"/>
        </w:rPr>
        <w:t xml:space="preserve"> 0.2010</w:t>
      </w:r>
      <w:r w:rsidRPr="009F00CE">
        <w:rPr>
          <w:sz w:val="24"/>
          <w:szCs w:val="32"/>
        </w:rPr>
        <w:t>，随机森林降至</w:t>
      </w:r>
      <w:r w:rsidRPr="009F00CE">
        <w:rPr>
          <w:sz w:val="24"/>
          <w:szCs w:val="32"/>
        </w:rPr>
        <w:t xml:space="preserve"> 0.1398</w:t>
      </w:r>
      <w:r w:rsidRPr="009F00CE">
        <w:rPr>
          <w:sz w:val="24"/>
          <w:szCs w:val="32"/>
        </w:rPr>
        <w:t>，</w:t>
      </w:r>
      <w:proofErr w:type="spellStart"/>
      <w:r w:rsidRPr="009F00CE">
        <w:rPr>
          <w:sz w:val="24"/>
          <w:szCs w:val="32"/>
        </w:rPr>
        <w:t>LightGBM</w:t>
      </w:r>
      <w:proofErr w:type="spellEnd"/>
      <w:r w:rsidRPr="009F00CE">
        <w:rPr>
          <w:sz w:val="24"/>
          <w:szCs w:val="32"/>
        </w:rPr>
        <w:t xml:space="preserve"> </w:t>
      </w:r>
      <w:r w:rsidRPr="009F00CE">
        <w:rPr>
          <w:sz w:val="24"/>
          <w:szCs w:val="32"/>
        </w:rPr>
        <w:t>进一步降至</w:t>
      </w:r>
      <w:r w:rsidRPr="009F00CE">
        <w:rPr>
          <w:sz w:val="24"/>
          <w:szCs w:val="32"/>
        </w:rPr>
        <w:t xml:space="preserve"> 0.1243</w:t>
      </w:r>
      <w:r w:rsidRPr="009F00CE">
        <w:rPr>
          <w:sz w:val="24"/>
          <w:szCs w:val="32"/>
        </w:rPr>
        <w:t>。决策树作为单模型，方差较大且容易在训练集上过拟合，</w:t>
      </w:r>
      <w:r w:rsidRPr="009F00CE">
        <w:rPr>
          <w:sz w:val="24"/>
          <w:szCs w:val="32"/>
        </w:rPr>
        <w:t xml:space="preserve">R² </w:t>
      </w:r>
      <w:r w:rsidRPr="009F00CE">
        <w:rPr>
          <w:sz w:val="24"/>
          <w:szCs w:val="32"/>
        </w:rPr>
        <w:t>仅为</w:t>
      </w:r>
      <w:r w:rsidRPr="009F00CE">
        <w:rPr>
          <w:sz w:val="24"/>
          <w:szCs w:val="32"/>
        </w:rPr>
        <w:t xml:space="preserve"> 0.7357</w:t>
      </w:r>
      <w:r w:rsidRPr="009F00CE">
        <w:rPr>
          <w:sz w:val="24"/>
          <w:szCs w:val="32"/>
        </w:rPr>
        <w:t>；随机森林通过集成多棵树有效降低了方差，</w:t>
      </w:r>
      <w:r w:rsidRPr="009F00CE">
        <w:rPr>
          <w:sz w:val="24"/>
          <w:szCs w:val="32"/>
        </w:rPr>
        <w:t xml:space="preserve">R² </w:t>
      </w:r>
      <w:r w:rsidRPr="009F00CE">
        <w:rPr>
          <w:sz w:val="24"/>
          <w:szCs w:val="32"/>
        </w:rPr>
        <w:t>提升至</w:t>
      </w:r>
      <w:r w:rsidRPr="009F00CE">
        <w:rPr>
          <w:sz w:val="24"/>
          <w:szCs w:val="32"/>
        </w:rPr>
        <w:t xml:space="preserve"> 0.8724</w:t>
      </w:r>
      <w:r w:rsidRPr="009F00CE">
        <w:rPr>
          <w:sz w:val="24"/>
          <w:szCs w:val="32"/>
        </w:rPr>
        <w:t>；</w:t>
      </w:r>
      <w:proofErr w:type="spellStart"/>
      <w:r w:rsidRPr="009F00CE">
        <w:rPr>
          <w:sz w:val="24"/>
          <w:szCs w:val="32"/>
        </w:rPr>
        <w:t>LightGBM</w:t>
      </w:r>
      <w:proofErr w:type="spellEnd"/>
      <w:r w:rsidRPr="009F00CE">
        <w:rPr>
          <w:sz w:val="24"/>
          <w:szCs w:val="32"/>
        </w:rPr>
        <w:t xml:space="preserve"> </w:t>
      </w:r>
      <w:r w:rsidRPr="009F00CE">
        <w:rPr>
          <w:sz w:val="24"/>
          <w:szCs w:val="32"/>
        </w:rPr>
        <w:t>采用</w:t>
      </w:r>
      <w:r w:rsidRPr="009F00CE">
        <w:rPr>
          <w:sz w:val="24"/>
          <w:szCs w:val="32"/>
        </w:rPr>
        <w:t xml:space="preserve"> Boosting </w:t>
      </w:r>
      <w:r w:rsidRPr="009F00CE">
        <w:rPr>
          <w:sz w:val="24"/>
          <w:szCs w:val="32"/>
        </w:rPr>
        <w:t>策略和</w:t>
      </w:r>
      <w:r w:rsidRPr="009F00CE">
        <w:rPr>
          <w:sz w:val="24"/>
          <w:szCs w:val="32"/>
        </w:rPr>
        <w:t xml:space="preserve"> leaf-wise </w:t>
      </w:r>
      <w:r w:rsidRPr="009F00CE">
        <w:rPr>
          <w:sz w:val="24"/>
          <w:szCs w:val="32"/>
        </w:rPr>
        <w:t>生长，</w:t>
      </w:r>
      <w:r w:rsidR="00DF2646" w:rsidRPr="00DF2646">
        <w:rPr>
          <w:sz w:val="24"/>
          <w:szCs w:val="32"/>
        </w:rPr>
        <w:t xml:space="preserve">R² </w:t>
      </w:r>
      <w:r w:rsidR="00DF2646" w:rsidRPr="00DF2646">
        <w:rPr>
          <w:sz w:val="24"/>
          <w:szCs w:val="32"/>
        </w:rPr>
        <w:t>达到</w:t>
      </w:r>
      <w:r w:rsidR="00DF2646" w:rsidRPr="00DF2646">
        <w:rPr>
          <w:sz w:val="24"/>
          <w:szCs w:val="32"/>
        </w:rPr>
        <w:t xml:space="preserve"> 0.8993</w:t>
      </w:r>
      <w:r w:rsidR="00DF2646" w:rsidRPr="00DF2646">
        <w:rPr>
          <w:sz w:val="24"/>
          <w:szCs w:val="32"/>
        </w:rPr>
        <w:t>，</w:t>
      </w:r>
      <w:r w:rsidRPr="009F00CE">
        <w:rPr>
          <w:sz w:val="24"/>
          <w:szCs w:val="32"/>
        </w:rPr>
        <w:t>在相同特征工程条件下取得了最优的交叉验证表现。</w:t>
      </w:r>
    </w:p>
    <w:p w14:paraId="045DBE59" w14:textId="77777777" w:rsidR="006F5B47" w:rsidRPr="009F00CE" w:rsidRDefault="00000000" w:rsidP="0082430C">
      <w:pPr>
        <w:spacing w:after="120" w:line="360" w:lineRule="auto"/>
        <w:ind w:firstLineChars="200" w:firstLine="480"/>
        <w:rPr>
          <w:sz w:val="24"/>
          <w:szCs w:val="32"/>
        </w:rPr>
      </w:pPr>
      <w:r w:rsidRPr="009F00CE">
        <w:rPr>
          <w:sz w:val="24"/>
          <w:szCs w:val="32"/>
        </w:rPr>
        <w:t xml:space="preserve">LightGBM </w:t>
      </w:r>
      <w:r w:rsidRPr="009F00CE">
        <w:rPr>
          <w:sz w:val="24"/>
          <w:szCs w:val="32"/>
        </w:rPr>
        <w:t>相比随机森林</w:t>
      </w:r>
      <w:r w:rsidRPr="009F00CE">
        <w:rPr>
          <w:sz w:val="24"/>
          <w:szCs w:val="32"/>
        </w:rPr>
        <w:t xml:space="preserve"> RMSLE </w:t>
      </w:r>
      <w:r w:rsidRPr="009F00CE">
        <w:rPr>
          <w:sz w:val="24"/>
          <w:szCs w:val="32"/>
        </w:rPr>
        <w:t>相对降低约</w:t>
      </w:r>
      <w:r w:rsidRPr="009F00CE">
        <w:rPr>
          <w:sz w:val="24"/>
          <w:szCs w:val="32"/>
        </w:rPr>
        <w:t xml:space="preserve"> 11.1%</w:t>
      </w:r>
      <w:r w:rsidRPr="009F00CE">
        <w:rPr>
          <w:sz w:val="24"/>
          <w:szCs w:val="32"/>
        </w:rPr>
        <w:t>（从</w:t>
      </w:r>
      <w:r w:rsidRPr="009F00CE">
        <w:rPr>
          <w:sz w:val="24"/>
          <w:szCs w:val="32"/>
        </w:rPr>
        <w:t xml:space="preserve"> 0.1398 </w:t>
      </w:r>
      <w:r w:rsidRPr="009F00CE">
        <w:rPr>
          <w:sz w:val="24"/>
          <w:szCs w:val="32"/>
        </w:rPr>
        <w:t>到</w:t>
      </w:r>
      <w:r w:rsidRPr="009F00CE">
        <w:rPr>
          <w:sz w:val="24"/>
          <w:szCs w:val="32"/>
        </w:rPr>
        <w:t xml:space="preserve"> 0.1243</w:t>
      </w:r>
      <w:r w:rsidRPr="009F00CE">
        <w:rPr>
          <w:sz w:val="24"/>
          <w:szCs w:val="32"/>
        </w:rPr>
        <w:t>），说明梯度提升方法在该数据集上能更精细地拟合特征与价格之间的非线性关系。</w:t>
      </w:r>
      <w:r w:rsidRPr="009F00CE">
        <w:rPr>
          <w:sz w:val="24"/>
          <w:szCs w:val="32"/>
        </w:rPr>
        <w:t xml:space="preserve">LightGBM </w:t>
      </w:r>
      <w:r w:rsidRPr="009F00CE">
        <w:rPr>
          <w:sz w:val="24"/>
          <w:szCs w:val="32"/>
        </w:rPr>
        <w:t>训练耗时（</w:t>
      </w:r>
      <w:r w:rsidRPr="009F00CE">
        <w:rPr>
          <w:sz w:val="24"/>
          <w:szCs w:val="32"/>
        </w:rPr>
        <w:t>18.29s</w:t>
      </w:r>
      <w:r w:rsidRPr="009F00CE">
        <w:rPr>
          <w:sz w:val="24"/>
          <w:szCs w:val="32"/>
        </w:rPr>
        <w:t>）高于随机森林（</w:t>
      </w:r>
      <w:r w:rsidRPr="009F00CE">
        <w:rPr>
          <w:sz w:val="24"/>
          <w:szCs w:val="32"/>
        </w:rPr>
        <w:t>7.38s</w:t>
      </w:r>
      <w:r w:rsidRPr="009F00CE">
        <w:rPr>
          <w:sz w:val="24"/>
          <w:szCs w:val="32"/>
        </w:rPr>
        <w:t>），但考虑到其性能提升和早停机制带来的效率优化，这一代价是合理的。</w:t>
      </w:r>
    </w:p>
    <w:p w14:paraId="1B5C0805" w14:textId="77777777" w:rsidR="006F5B47" w:rsidRPr="00E156D3" w:rsidRDefault="00000000">
      <w:pPr>
        <w:spacing w:after="120" w:line="360" w:lineRule="auto"/>
        <w:rPr>
          <w:sz w:val="28"/>
          <w:szCs w:val="28"/>
        </w:rPr>
      </w:pPr>
      <w:r w:rsidRPr="00E156D3">
        <w:rPr>
          <w:b/>
          <w:sz w:val="28"/>
          <w:szCs w:val="28"/>
        </w:rPr>
        <w:t xml:space="preserve">6.2 </w:t>
      </w:r>
      <w:r w:rsidRPr="00E156D3">
        <w:rPr>
          <w:b/>
          <w:sz w:val="28"/>
          <w:szCs w:val="28"/>
        </w:rPr>
        <w:t>不足与改进方向</w:t>
      </w:r>
    </w:p>
    <w:p w14:paraId="34AC5752" w14:textId="77777777" w:rsidR="006F5B47" w:rsidRPr="009F00CE" w:rsidRDefault="00000000">
      <w:pPr>
        <w:spacing w:after="120" w:line="360" w:lineRule="auto"/>
        <w:rPr>
          <w:sz w:val="24"/>
          <w:szCs w:val="32"/>
        </w:rPr>
      </w:pPr>
      <w:r w:rsidRPr="009F00CE">
        <w:rPr>
          <w:sz w:val="24"/>
          <w:szCs w:val="32"/>
        </w:rPr>
        <w:t>（</w:t>
      </w:r>
      <w:r w:rsidRPr="009F00CE">
        <w:rPr>
          <w:sz w:val="24"/>
          <w:szCs w:val="32"/>
        </w:rPr>
        <w:t>1</w:t>
      </w:r>
      <w:r w:rsidRPr="009F00CE">
        <w:rPr>
          <w:sz w:val="24"/>
          <w:szCs w:val="32"/>
        </w:rPr>
        <w:t>）特征工程仍有提升空间，可进一步构造多项式交互特征或采用目标编码（</w:t>
      </w:r>
      <w:r w:rsidRPr="009F00CE">
        <w:rPr>
          <w:sz w:val="24"/>
          <w:szCs w:val="32"/>
        </w:rPr>
        <w:t>Target Encoding</w:t>
      </w:r>
      <w:r w:rsidRPr="009F00CE">
        <w:rPr>
          <w:sz w:val="24"/>
          <w:szCs w:val="32"/>
        </w:rPr>
        <w:t>）处理高基数类别变量。</w:t>
      </w:r>
    </w:p>
    <w:p w14:paraId="529EC4C5" w14:textId="77777777" w:rsidR="006F5B47" w:rsidRPr="009F00CE" w:rsidRDefault="00000000">
      <w:pPr>
        <w:spacing w:after="120" w:line="360" w:lineRule="auto"/>
        <w:rPr>
          <w:sz w:val="24"/>
          <w:szCs w:val="32"/>
        </w:rPr>
      </w:pPr>
      <w:r w:rsidRPr="009F00CE">
        <w:rPr>
          <w:sz w:val="24"/>
          <w:szCs w:val="32"/>
        </w:rPr>
        <w:t>（</w:t>
      </w:r>
      <w:r w:rsidRPr="009F00CE">
        <w:rPr>
          <w:sz w:val="24"/>
          <w:szCs w:val="32"/>
        </w:rPr>
        <w:t>2</w:t>
      </w:r>
      <w:r w:rsidRPr="009F00CE">
        <w:rPr>
          <w:sz w:val="24"/>
          <w:szCs w:val="32"/>
        </w:rPr>
        <w:t>）超参数可通过</w:t>
      </w:r>
      <w:r w:rsidRPr="009F00CE">
        <w:rPr>
          <w:sz w:val="24"/>
          <w:szCs w:val="32"/>
        </w:rPr>
        <w:t xml:space="preserve"> Grid Search </w:t>
      </w:r>
      <w:r w:rsidRPr="009F00CE">
        <w:rPr>
          <w:sz w:val="24"/>
          <w:szCs w:val="32"/>
        </w:rPr>
        <w:t>或贝叶斯优化系统搜索，当前参数基于经验设置。</w:t>
      </w:r>
    </w:p>
    <w:p w14:paraId="2FEFAD8F" w14:textId="77777777" w:rsidR="006F5B47" w:rsidRPr="009F00CE" w:rsidRDefault="00000000">
      <w:pPr>
        <w:spacing w:after="120" w:line="360" w:lineRule="auto"/>
        <w:rPr>
          <w:sz w:val="24"/>
          <w:szCs w:val="32"/>
        </w:rPr>
      </w:pPr>
      <w:r w:rsidRPr="009F00CE">
        <w:rPr>
          <w:sz w:val="24"/>
          <w:szCs w:val="32"/>
        </w:rPr>
        <w:lastRenderedPageBreak/>
        <w:t>（</w:t>
      </w:r>
      <w:r w:rsidRPr="009F00CE">
        <w:rPr>
          <w:sz w:val="24"/>
          <w:szCs w:val="32"/>
        </w:rPr>
        <w:t>3</w:t>
      </w:r>
      <w:r w:rsidRPr="009F00CE">
        <w:rPr>
          <w:sz w:val="24"/>
          <w:szCs w:val="32"/>
        </w:rPr>
        <w:t>）可尝试</w:t>
      </w:r>
      <w:r w:rsidRPr="009F00CE">
        <w:rPr>
          <w:sz w:val="24"/>
          <w:szCs w:val="32"/>
        </w:rPr>
        <w:t xml:space="preserve"> Stacking </w:t>
      </w:r>
      <w:r w:rsidRPr="009F00CE">
        <w:rPr>
          <w:sz w:val="24"/>
          <w:szCs w:val="32"/>
        </w:rPr>
        <w:t>集成，将</w:t>
      </w:r>
      <w:r w:rsidRPr="009F00CE">
        <w:rPr>
          <w:sz w:val="24"/>
          <w:szCs w:val="32"/>
        </w:rPr>
        <w:t xml:space="preserve"> LightGBM </w:t>
      </w:r>
      <w:r w:rsidRPr="009F00CE">
        <w:rPr>
          <w:sz w:val="24"/>
          <w:szCs w:val="32"/>
        </w:rPr>
        <w:t>与随机森林的预测结果融合，有望进一步降低</w:t>
      </w:r>
      <w:r w:rsidRPr="009F00CE">
        <w:rPr>
          <w:sz w:val="24"/>
          <w:szCs w:val="32"/>
        </w:rPr>
        <w:t xml:space="preserve"> RMSLE</w:t>
      </w:r>
      <w:r w:rsidRPr="009F00CE">
        <w:rPr>
          <w:sz w:val="24"/>
          <w:szCs w:val="32"/>
        </w:rPr>
        <w:t>。</w:t>
      </w:r>
    </w:p>
    <w:p w14:paraId="18E20152" w14:textId="77777777" w:rsidR="006F5B47" w:rsidRPr="00E156D3" w:rsidRDefault="00000000">
      <w:pPr>
        <w:spacing w:after="120" w:line="360" w:lineRule="auto"/>
        <w:rPr>
          <w:sz w:val="28"/>
          <w:szCs w:val="28"/>
        </w:rPr>
      </w:pPr>
      <w:r w:rsidRPr="00E156D3">
        <w:rPr>
          <w:b/>
          <w:sz w:val="28"/>
          <w:szCs w:val="28"/>
        </w:rPr>
        <w:t xml:space="preserve">6.3 </w:t>
      </w:r>
      <w:r w:rsidRPr="00E156D3">
        <w:rPr>
          <w:b/>
          <w:sz w:val="28"/>
          <w:szCs w:val="28"/>
        </w:rPr>
        <w:t>总结</w:t>
      </w:r>
    </w:p>
    <w:p w14:paraId="31596D5F" w14:textId="77777777" w:rsidR="006F5B47" w:rsidRPr="009F00CE" w:rsidRDefault="00000000" w:rsidP="003A24C2">
      <w:pPr>
        <w:spacing w:after="120" w:line="360" w:lineRule="auto"/>
        <w:ind w:firstLineChars="200" w:firstLine="480"/>
        <w:rPr>
          <w:sz w:val="24"/>
        </w:rPr>
      </w:pPr>
      <w:r w:rsidRPr="009F00CE">
        <w:rPr>
          <w:sz w:val="24"/>
        </w:rPr>
        <w:t>本文基于</w:t>
      </w:r>
      <w:r w:rsidRPr="009F00CE">
        <w:rPr>
          <w:sz w:val="24"/>
        </w:rPr>
        <w:t xml:space="preserve"> Kaggle </w:t>
      </w:r>
      <w:r w:rsidRPr="009F00CE">
        <w:rPr>
          <w:sz w:val="24"/>
        </w:rPr>
        <w:t>房价预测竞赛数据集，以决策树和随机森林为基线、</w:t>
      </w:r>
      <w:r w:rsidRPr="009F00CE">
        <w:rPr>
          <w:sz w:val="24"/>
        </w:rPr>
        <w:t xml:space="preserve">LightGBM </w:t>
      </w:r>
      <w:r w:rsidRPr="009F00CE">
        <w:rPr>
          <w:sz w:val="24"/>
        </w:rPr>
        <w:t>为扩展算法，完成了从数据预处理、特征工程、模型训练到结果可视化的完整流程。实验表明，经特征优化与参数调优后的</w:t>
      </w:r>
      <w:r w:rsidRPr="009F00CE">
        <w:rPr>
          <w:sz w:val="24"/>
        </w:rPr>
        <w:t xml:space="preserve"> LightGBM </w:t>
      </w:r>
      <w:r w:rsidRPr="009F00CE">
        <w:rPr>
          <w:sz w:val="24"/>
        </w:rPr>
        <w:t>在十折交叉验证中取得了</w:t>
      </w:r>
      <w:r w:rsidRPr="009F00CE">
        <w:rPr>
          <w:sz w:val="24"/>
        </w:rPr>
        <w:t xml:space="preserve"> 0.1243 </w:t>
      </w:r>
      <w:r w:rsidRPr="009F00CE">
        <w:rPr>
          <w:sz w:val="24"/>
        </w:rPr>
        <w:t>的</w:t>
      </w:r>
      <w:r w:rsidRPr="009F00CE">
        <w:rPr>
          <w:sz w:val="24"/>
        </w:rPr>
        <w:t xml:space="preserve"> RMSLE</w:t>
      </w:r>
      <w:r w:rsidRPr="009F00CE">
        <w:rPr>
          <w:sz w:val="24"/>
        </w:rPr>
        <w:t>，优于两种基础集成方法，验证了扩展算法在复杂回归问题中的有效性与实用价值。</w:t>
      </w:r>
    </w:p>
    <w:p w14:paraId="4EC5B365" w14:textId="77777777" w:rsidR="006F5B47" w:rsidRDefault="00000000">
      <w:pPr>
        <w:pStyle w:val="1"/>
        <w:spacing w:after="120" w:line="360" w:lineRule="auto"/>
      </w:pPr>
      <w:r>
        <w:rPr>
          <w:b/>
        </w:rPr>
        <w:t>参考文献</w:t>
      </w:r>
    </w:p>
    <w:p w14:paraId="11801A63" w14:textId="77777777" w:rsidR="006F5B47" w:rsidRDefault="00000000">
      <w:pPr>
        <w:spacing w:after="120" w:line="360" w:lineRule="auto"/>
      </w:pPr>
      <w:r>
        <w:t>[1] Ke G, Meng Q, Finley T, et al. LightGBM: A Highly Efficient Gradient Boosting Decision Tree[C]. Advances in Neural Information Processing Systems, 2017: 3146-3154.</w:t>
      </w:r>
    </w:p>
    <w:p w14:paraId="7A8102A1" w14:textId="77777777" w:rsidR="006F5B47" w:rsidRDefault="00000000">
      <w:pPr>
        <w:spacing w:after="120" w:line="360" w:lineRule="auto"/>
      </w:pPr>
      <w:r>
        <w:t>[2] Chen T, Guestrin C. XGBoost: A Scalable Tree Boosting System[C]. Proceedings of the 22nd ACM SIGKDD International Conference on Knowledge Discovery and Data Mining, 2016: 785-794.</w:t>
      </w:r>
    </w:p>
    <w:p w14:paraId="424EE34F" w14:textId="77777777" w:rsidR="006F5B47" w:rsidRDefault="00000000">
      <w:pPr>
        <w:spacing w:after="120" w:line="360" w:lineRule="auto"/>
      </w:pPr>
      <w:r>
        <w:t>[3] Breiman L. Random Forests[J]. Machine Learning, 2001, 45(1): 5-32.</w:t>
      </w:r>
    </w:p>
    <w:p w14:paraId="67731B19" w14:textId="77777777" w:rsidR="006F5B47" w:rsidRDefault="00000000">
      <w:pPr>
        <w:spacing w:after="120" w:line="360" w:lineRule="auto"/>
      </w:pPr>
      <w:r>
        <w:t>[4] Friedman J H. Greedy Function Approximation: A Gradient Boosting Machine[J]. Annals of Statistics, 2001, 29(5): 1189-1232.</w:t>
      </w:r>
    </w:p>
    <w:p w14:paraId="45E38046" w14:textId="77777777" w:rsidR="006F5B47" w:rsidRDefault="00000000">
      <w:pPr>
        <w:spacing w:after="120" w:line="360" w:lineRule="auto"/>
      </w:pPr>
      <w:r>
        <w:t>[5] Pedregosa F, et al. Scikit-learn: Machine Learning in Python[J]. Journal of Machine Learning Research, 2011, 12: 2825-2830.</w:t>
      </w:r>
    </w:p>
    <w:p w14:paraId="2B7D854B" w14:textId="77777777" w:rsidR="00060764" w:rsidRDefault="00060764" w:rsidP="00504463">
      <w:pPr>
        <w:jc w:val="center"/>
        <w:rPr>
          <w:b/>
          <w:bCs/>
          <w:sz w:val="28"/>
          <w:szCs w:val="28"/>
        </w:rPr>
      </w:pPr>
    </w:p>
    <w:p w14:paraId="096F6B16" w14:textId="77777777" w:rsidR="00060764" w:rsidRDefault="00060764" w:rsidP="00504463">
      <w:pPr>
        <w:jc w:val="center"/>
        <w:rPr>
          <w:b/>
          <w:bCs/>
          <w:sz w:val="28"/>
          <w:szCs w:val="28"/>
        </w:rPr>
      </w:pPr>
    </w:p>
    <w:p w14:paraId="126BE07E" w14:textId="77777777" w:rsidR="00060764" w:rsidRDefault="00060764" w:rsidP="00504463">
      <w:pPr>
        <w:jc w:val="center"/>
        <w:rPr>
          <w:b/>
          <w:bCs/>
          <w:sz w:val="28"/>
          <w:szCs w:val="28"/>
        </w:rPr>
      </w:pPr>
    </w:p>
    <w:p w14:paraId="4F900FC6" w14:textId="77777777" w:rsidR="00060764" w:rsidRDefault="00060764" w:rsidP="00504463">
      <w:pPr>
        <w:jc w:val="center"/>
        <w:rPr>
          <w:b/>
          <w:bCs/>
          <w:sz w:val="28"/>
          <w:szCs w:val="28"/>
        </w:rPr>
      </w:pPr>
    </w:p>
    <w:p w14:paraId="64B9FC23" w14:textId="77777777" w:rsidR="00725655" w:rsidRDefault="00725655" w:rsidP="00504463">
      <w:pPr>
        <w:jc w:val="center"/>
        <w:rPr>
          <w:b/>
          <w:bCs/>
          <w:sz w:val="28"/>
          <w:szCs w:val="28"/>
        </w:rPr>
      </w:pPr>
    </w:p>
    <w:p w14:paraId="4E0AC96B" w14:textId="77777777" w:rsidR="00832EC2" w:rsidRDefault="00832EC2" w:rsidP="00504463">
      <w:pPr>
        <w:jc w:val="center"/>
        <w:rPr>
          <w:b/>
          <w:bCs/>
          <w:sz w:val="28"/>
          <w:szCs w:val="28"/>
        </w:rPr>
      </w:pPr>
    </w:p>
    <w:p w14:paraId="0EDDEDA2" w14:textId="77777777" w:rsidR="00291D9A" w:rsidRDefault="00291D9A" w:rsidP="00504463">
      <w:pPr>
        <w:jc w:val="center"/>
        <w:rPr>
          <w:b/>
          <w:bCs/>
          <w:sz w:val="28"/>
          <w:szCs w:val="28"/>
        </w:rPr>
      </w:pPr>
    </w:p>
    <w:p w14:paraId="72F21892" w14:textId="77777777" w:rsidR="00291D9A" w:rsidRDefault="00291D9A" w:rsidP="00504463">
      <w:pPr>
        <w:jc w:val="center"/>
        <w:rPr>
          <w:b/>
          <w:bCs/>
          <w:sz w:val="28"/>
          <w:szCs w:val="28"/>
        </w:rPr>
      </w:pPr>
    </w:p>
    <w:p w14:paraId="4CA58622" w14:textId="77777777" w:rsidR="00B00298" w:rsidRDefault="00B00298" w:rsidP="00504463">
      <w:pPr>
        <w:jc w:val="center"/>
        <w:rPr>
          <w:b/>
          <w:bCs/>
          <w:sz w:val="28"/>
          <w:szCs w:val="28"/>
        </w:rPr>
      </w:pPr>
    </w:p>
    <w:p w14:paraId="0517B22D" w14:textId="77777777" w:rsidR="00B00298" w:rsidRDefault="00B00298" w:rsidP="00504463">
      <w:pPr>
        <w:jc w:val="center"/>
        <w:rPr>
          <w:b/>
          <w:bCs/>
          <w:sz w:val="28"/>
          <w:szCs w:val="28"/>
        </w:rPr>
      </w:pPr>
    </w:p>
    <w:p w14:paraId="791B2A6E" w14:textId="77777777" w:rsidR="00B00298" w:rsidRDefault="00B00298" w:rsidP="00504463">
      <w:pPr>
        <w:jc w:val="center"/>
        <w:rPr>
          <w:b/>
          <w:bCs/>
          <w:sz w:val="28"/>
          <w:szCs w:val="28"/>
        </w:rPr>
      </w:pPr>
    </w:p>
    <w:p w14:paraId="2237C61C" w14:textId="77777777" w:rsidR="00B00298" w:rsidRDefault="00B00298" w:rsidP="00504463">
      <w:pPr>
        <w:jc w:val="center"/>
        <w:rPr>
          <w:b/>
          <w:bCs/>
          <w:sz w:val="28"/>
          <w:szCs w:val="28"/>
        </w:rPr>
      </w:pPr>
    </w:p>
    <w:p w14:paraId="50B7D54C" w14:textId="77777777" w:rsidR="00B00298" w:rsidRDefault="00B00298" w:rsidP="00504463">
      <w:pPr>
        <w:jc w:val="center"/>
        <w:rPr>
          <w:b/>
          <w:bCs/>
          <w:sz w:val="28"/>
          <w:szCs w:val="28"/>
        </w:rPr>
      </w:pPr>
    </w:p>
    <w:p w14:paraId="377E9622" w14:textId="77777777" w:rsidR="00291D9A" w:rsidRDefault="00291D9A" w:rsidP="00B00298">
      <w:pPr>
        <w:rPr>
          <w:b/>
          <w:bCs/>
          <w:sz w:val="28"/>
          <w:szCs w:val="28"/>
        </w:rPr>
      </w:pPr>
    </w:p>
    <w:p w14:paraId="0E5261CF" w14:textId="77777777" w:rsidR="00291D9A" w:rsidRDefault="00291D9A" w:rsidP="00504463">
      <w:pPr>
        <w:jc w:val="center"/>
        <w:rPr>
          <w:b/>
          <w:bCs/>
          <w:sz w:val="28"/>
          <w:szCs w:val="28"/>
        </w:rPr>
      </w:pPr>
    </w:p>
    <w:p w14:paraId="0748C989" w14:textId="77777777" w:rsidR="003A24C2" w:rsidRDefault="003A24C2" w:rsidP="00504463">
      <w:pPr>
        <w:jc w:val="center"/>
        <w:rPr>
          <w:b/>
          <w:bCs/>
          <w:sz w:val="28"/>
          <w:szCs w:val="28"/>
        </w:rPr>
      </w:pPr>
    </w:p>
    <w:p w14:paraId="522D4EC5" w14:textId="77777777" w:rsidR="003A24C2" w:rsidRDefault="003A24C2" w:rsidP="00504463">
      <w:pPr>
        <w:jc w:val="center"/>
        <w:rPr>
          <w:b/>
          <w:bCs/>
          <w:sz w:val="28"/>
          <w:szCs w:val="28"/>
        </w:rPr>
      </w:pPr>
    </w:p>
    <w:p w14:paraId="70F0A3DA" w14:textId="77777777" w:rsidR="003A24C2" w:rsidRDefault="003A24C2" w:rsidP="00504463">
      <w:pPr>
        <w:jc w:val="center"/>
        <w:rPr>
          <w:b/>
          <w:bCs/>
          <w:sz w:val="28"/>
          <w:szCs w:val="28"/>
        </w:rPr>
      </w:pPr>
    </w:p>
    <w:p w14:paraId="31FDB004" w14:textId="77777777" w:rsidR="003A24C2" w:rsidRDefault="003A24C2" w:rsidP="00504463">
      <w:pPr>
        <w:jc w:val="center"/>
        <w:rPr>
          <w:b/>
          <w:bCs/>
          <w:sz w:val="28"/>
          <w:szCs w:val="28"/>
        </w:rPr>
      </w:pPr>
    </w:p>
    <w:p w14:paraId="472F3CCF" w14:textId="77777777" w:rsidR="003A24C2" w:rsidRDefault="003A24C2" w:rsidP="00504463">
      <w:pPr>
        <w:jc w:val="center"/>
        <w:rPr>
          <w:b/>
          <w:bCs/>
          <w:sz w:val="28"/>
          <w:szCs w:val="28"/>
        </w:rPr>
      </w:pPr>
    </w:p>
    <w:p w14:paraId="0480300D" w14:textId="77777777" w:rsidR="003A24C2" w:rsidRDefault="003A24C2" w:rsidP="00504463">
      <w:pPr>
        <w:jc w:val="center"/>
        <w:rPr>
          <w:b/>
          <w:bCs/>
          <w:sz w:val="28"/>
          <w:szCs w:val="28"/>
        </w:rPr>
      </w:pPr>
    </w:p>
    <w:p w14:paraId="5B6B2F40" w14:textId="3581F74E" w:rsidR="003A24C2" w:rsidRDefault="003A24C2" w:rsidP="007541AF">
      <w:pPr>
        <w:rPr>
          <w:b/>
          <w:bCs/>
          <w:sz w:val="28"/>
          <w:szCs w:val="28"/>
        </w:rPr>
      </w:pPr>
    </w:p>
    <w:p w14:paraId="097EF24F" w14:textId="0032A3C0" w:rsidR="00291D9A" w:rsidRDefault="00291D9A" w:rsidP="00B00298">
      <w:pPr>
        <w:rPr>
          <w:b/>
          <w:bCs/>
          <w:sz w:val="28"/>
          <w:szCs w:val="28"/>
        </w:rPr>
      </w:pPr>
    </w:p>
    <w:tbl>
      <w:tblPr>
        <w:tblW w:w="0" w:type="auto"/>
        <w:tblInd w:w="540" w:type="dxa"/>
        <w:tblCellMar>
          <w:left w:w="0" w:type="dxa"/>
          <w:right w:w="0" w:type="dxa"/>
        </w:tblCellMar>
        <w:tblLook w:val="0000" w:firstRow="0" w:lastRow="0" w:firstColumn="0" w:lastColumn="0" w:noHBand="0" w:noVBand="0"/>
      </w:tblPr>
      <w:tblGrid>
        <w:gridCol w:w="2555"/>
        <w:gridCol w:w="94"/>
        <w:gridCol w:w="2471"/>
      </w:tblGrid>
      <w:tr w:rsidR="00291D9A" w14:paraId="3A8710C1" w14:textId="77777777" w:rsidTr="00771FCA">
        <w:trPr>
          <w:trHeight w:hRule="exact" w:val="2211"/>
        </w:trPr>
        <w:tc>
          <w:tcPr>
            <w:tcW w:w="2555" w:type="dxa"/>
          </w:tcPr>
          <w:p w14:paraId="66226556" w14:textId="77777777" w:rsidR="00291D9A" w:rsidRDefault="00291D9A" w:rsidP="00771FCA">
            <w:pPr>
              <w:jc w:val="distribute"/>
              <w:rPr>
                <w:rFonts w:ascii="宋体" w:hAnsi="宋体"/>
                <w:b/>
                <w:bCs/>
                <w:sz w:val="28"/>
              </w:rPr>
            </w:pPr>
          </w:p>
          <w:p w14:paraId="50968DA0" w14:textId="77777777" w:rsidR="00291D9A" w:rsidRDefault="00291D9A" w:rsidP="00771FCA">
            <w:pPr>
              <w:jc w:val="distribute"/>
              <w:rPr>
                <w:rFonts w:ascii="宋体" w:hAnsi="宋体"/>
                <w:b/>
                <w:bCs/>
                <w:sz w:val="28"/>
              </w:rPr>
            </w:pPr>
          </w:p>
          <w:p w14:paraId="3AC416DB" w14:textId="77777777" w:rsidR="00291D9A" w:rsidRDefault="00291D9A" w:rsidP="00771FCA">
            <w:pPr>
              <w:jc w:val="distribute"/>
              <w:rPr>
                <w:rFonts w:ascii="宋体" w:hAnsi="宋体"/>
                <w:b/>
                <w:bCs/>
                <w:sz w:val="28"/>
              </w:rPr>
            </w:pPr>
            <w:r>
              <w:rPr>
                <w:rFonts w:ascii="宋体" w:hAnsi="宋体" w:hint="eastAsia"/>
                <w:b/>
                <w:bCs/>
                <w:sz w:val="28"/>
              </w:rPr>
              <w:t>研究生签字</w:t>
            </w:r>
          </w:p>
          <w:p w14:paraId="0FADA056" w14:textId="77777777" w:rsidR="00291D9A" w:rsidRDefault="00291D9A" w:rsidP="00771FCA">
            <w:pPr>
              <w:jc w:val="distribute"/>
              <w:rPr>
                <w:rFonts w:ascii="宋体" w:hAnsi="宋体"/>
                <w:b/>
                <w:bCs/>
                <w:sz w:val="28"/>
              </w:rPr>
            </w:pPr>
          </w:p>
        </w:tc>
        <w:tc>
          <w:tcPr>
            <w:tcW w:w="94" w:type="dxa"/>
          </w:tcPr>
          <w:p w14:paraId="12ECAF61" w14:textId="77777777" w:rsidR="00291D9A" w:rsidRDefault="00291D9A" w:rsidP="00771FCA">
            <w:pPr>
              <w:jc w:val="distribute"/>
              <w:rPr>
                <w:rFonts w:ascii="宋体" w:hAnsi="宋体"/>
                <w:b/>
                <w:bCs/>
                <w:sz w:val="28"/>
                <w:u w:val="single"/>
              </w:rPr>
            </w:pPr>
          </w:p>
        </w:tc>
        <w:tc>
          <w:tcPr>
            <w:tcW w:w="2471" w:type="dxa"/>
          </w:tcPr>
          <w:p w14:paraId="1D10CF31" w14:textId="55693555" w:rsidR="00291D9A" w:rsidRDefault="007541AF" w:rsidP="00771FCA">
            <w:pPr>
              <w:rPr>
                <w:rFonts w:ascii="宋体" w:hAnsi="宋体"/>
                <w:b/>
                <w:bCs/>
                <w:sz w:val="28"/>
                <w:u w:val="single"/>
              </w:rPr>
            </w:pPr>
            <w:r>
              <w:rPr>
                <w:rFonts w:ascii="宋体" w:hAnsi="宋体" w:hint="eastAsia"/>
                <w:b/>
                <w:bCs/>
                <w:noProof/>
                <w:sz w:val="28"/>
                <w:u w:val="single"/>
              </w:rPr>
              <w:drawing>
                <wp:anchor distT="0" distB="0" distL="114300" distR="114300" simplePos="0" relativeHeight="251658240" behindDoc="0" locked="0" layoutInCell="1" allowOverlap="1" wp14:anchorId="44230279" wp14:editId="2244A14F">
                  <wp:simplePos x="0" y="0"/>
                  <wp:positionH relativeFrom="column">
                    <wp:posOffset>0</wp:posOffset>
                  </wp:positionH>
                  <wp:positionV relativeFrom="paragraph">
                    <wp:posOffset>243205</wp:posOffset>
                  </wp:positionV>
                  <wp:extent cx="1076960" cy="524510"/>
                  <wp:effectExtent l="0" t="0" r="2540" b="0"/>
                  <wp:wrapSquare wrapText="bothSides"/>
                  <wp:docPr id="20845899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89911" name="图片 2084589911"/>
                          <pic:cNvPicPr/>
                        </pic:nvPicPr>
                        <pic:blipFill rotWithShape="1">
                          <a:blip r:embed="rId9" cstate="print">
                            <a:extLst>
                              <a:ext uri="{28A0092B-C50C-407E-A947-70E740481C1C}">
                                <a14:useLocalDpi xmlns:a14="http://schemas.microsoft.com/office/drawing/2010/main" val="0"/>
                              </a:ext>
                            </a:extLst>
                          </a:blip>
                          <a:srcRect t="31512" b="31970"/>
                          <a:stretch>
                            <a:fillRect/>
                          </a:stretch>
                        </pic:blipFill>
                        <pic:spPr bwMode="auto">
                          <a:xfrm rot="10800000" flipH="1" flipV="1">
                            <a:off x="0" y="0"/>
                            <a:ext cx="1076960" cy="5245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8E9520F" w14:textId="074DF97F" w:rsidR="00291D9A" w:rsidRDefault="00291D9A" w:rsidP="00771FCA">
            <w:pPr>
              <w:rPr>
                <w:rFonts w:ascii="宋体" w:hAnsi="宋体"/>
                <w:b/>
                <w:bCs/>
                <w:sz w:val="28"/>
                <w:u w:val="single"/>
              </w:rPr>
            </w:pPr>
          </w:p>
          <w:p w14:paraId="19FDD953" w14:textId="6851B975" w:rsidR="00291D9A" w:rsidRDefault="00762FC0" w:rsidP="00762FC0">
            <w:pPr>
              <w:rPr>
                <w:rFonts w:ascii="宋体" w:hAnsi="宋体"/>
                <w:b/>
                <w:bCs/>
                <w:sz w:val="28"/>
                <w:u w:val="single"/>
              </w:rPr>
            </w:pPr>
            <w:r>
              <w:rPr>
                <w:rFonts w:ascii="宋体" w:hAnsi="宋体" w:hint="eastAsia"/>
                <w:b/>
                <w:bCs/>
                <w:sz w:val="28"/>
                <w:u w:val="single"/>
              </w:rPr>
              <w:t xml:space="preserve"> </w:t>
            </w:r>
            <w:r>
              <w:rPr>
                <w:rFonts w:ascii="宋体" w:hAnsi="宋体"/>
                <w:b/>
                <w:bCs/>
                <w:sz w:val="28"/>
                <w:u w:val="single"/>
              </w:rPr>
              <w:t xml:space="preserve">   </w:t>
            </w:r>
          </w:p>
        </w:tc>
      </w:tr>
    </w:tbl>
    <w:p w14:paraId="6A9AA084" w14:textId="77777777" w:rsidR="00060764" w:rsidRDefault="00060764" w:rsidP="00291D9A">
      <w:pPr>
        <w:rPr>
          <w:b/>
          <w:bCs/>
        </w:rPr>
      </w:pPr>
    </w:p>
    <w:sectPr w:rsidR="00060764" w:rsidSect="00832EC2">
      <w:headerReference w:type="default" r:id="rId10"/>
      <w:footerReference w:type="default" r:id="rId11"/>
      <w:pgSz w:w="11907" w:h="16840" w:code="9"/>
      <w:pgMar w:top="1701" w:right="1418" w:bottom="1247" w:left="1418" w:header="851" w:footer="794"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4F032" w14:textId="77777777" w:rsidR="00D32090" w:rsidRDefault="00D32090">
      <w:r>
        <w:separator/>
      </w:r>
    </w:p>
  </w:endnote>
  <w:endnote w:type="continuationSeparator" w:id="0">
    <w:p w14:paraId="22CE24E5" w14:textId="77777777" w:rsidR="00D32090" w:rsidRDefault="00D320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楷体_GB2312">
    <w:altName w:val="楷体"/>
    <w:panose1 w:val="020B0604020202020204"/>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Wingdings 2">
    <w:panose1 w:val="05020102010507070707"/>
    <w:charset w:val="00"/>
    <w:family w:val="decorative"/>
    <w:pitch w:val="variable"/>
    <w:sig w:usb0="00000003" w:usb1="00000000" w:usb2="00000000" w:usb3="00000000" w:csb0="80000001" w:csb1="00000000"/>
  </w:font>
  <w:font w:name="华文仿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72898" w14:textId="77777777" w:rsidR="00832EC2" w:rsidRDefault="00832EC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27273" w14:textId="77777777" w:rsidR="00D32090" w:rsidRDefault="00D32090">
      <w:r>
        <w:separator/>
      </w:r>
    </w:p>
  </w:footnote>
  <w:footnote w:type="continuationSeparator" w:id="0">
    <w:p w14:paraId="19A4B3B8" w14:textId="77777777" w:rsidR="00D32090" w:rsidRDefault="00D320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96DC8" w14:textId="77777777" w:rsidR="00832EC2" w:rsidRDefault="00832EC2" w:rsidP="00832EC2">
    <w:pPr>
      <w:pStyle w:val="a8"/>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021E0"/>
    <w:multiLevelType w:val="hybridMultilevel"/>
    <w:tmpl w:val="E8E08E4E"/>
    <w:lvl w:ilvl="0" w:tplc="88B86AC2">
      <w:start w:val="1"/>
      <w:numFmt w:val="decimal"/>
      <w:lvlText w:val="%1."/>
      <w:lvlJc w:val="left"/>
      <w:pPr>
        <w:ind w:left="360" w:hanging="360"/>
      </w:pPr>
      <w:rPr>
        <w:rFonts w:hint="default"/>
      </w:rPr>
    </w:lvl>
    <w:lvl w:ilvl="1" w:tplc="CE02A340">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F673067"/>
    <w:multiLevelType w:val="hybridMultilevel"/>
    <w:tmpl w:val="4C6C1DC2"/>
    <w:lvl w:ilvl="0" w:tplc="04090011">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 w15:restartNumberingAfterBreak="0">
    <w:nsid w:val="48911DB6"/>
    <w:multiLevelType w:val="hybridMultilevel"/>
    <w:tmpl w:val="A69EA99E"/>
    <w:lvl w:ilvl="0" w:tplc="6FFE0630">
      <w:start w:val="1"/>
      <w:numFmt w:val="decimal"/>
      <w:lvlText w:val="（%1）"/>
      <w:lvlJc w:val="left"/>
      <w:pPr>
        <w:ind w:left="1242" w:hanging="720"/>
      </w:pPr>
      <w:rPr>
        <w:rFonts w:hint="default"/>
      </w:rPr>
    </w:lvl>
    <w:lvl w:ilvl="1" w:tplc="04090019" w:tentative="1">
      <w:start w:val="1"/>
      <w:numFmt w:val="lowerLetter"/>
      <w:lvlText w:val="%2)"/>
      <w:lvlJc w:val="left"/>
      <w:pPr>
        <w:ind w:left="1362" w:hanging="420"/>
      </w:pPr>
    </w:lvl>
    <w:lvl w:ilvl="2" w:tplc="0409001B" w:tentative="1">
      <w:start w:val="1"/>
      <w:numFmt w:val="lowerRoman"/>
      <w:lvlText w:val="%3."/>
      <w:lvlJc w:val="right"/>
      <w:pPr>
        <w:ind w:left="1782" w:hanging="420"/>
      </w:pPr>
    </w:lvl>
    <w:lvl w:ilvl="3" w:tplc="0409000F" w:tentative="1">
      <w:start w:val="1"/>
      <w:numFmt w:val="decimal"/>
      <w:lvlText w:val="%4."/>
      <w:lvlJc w:val="left"/>
      <w:pPr>
        <w:ind w:left="2202" w:hanging="420"/>
      </w:pPr>
    </w:lvl>
    <w:lvl w:ilvl="4" w:tplc="04090019" w:tentative="1">
      <w:start w:val="1"/>
      <w:numFmt w:val="lowerLetter"/>
      <w:lvlText w:val="%5)"/>
      <w:lvlJc w:val="left"/>
      <w:pPr>
        <w:ind w:left="2622" w:hanging="420"/>
      </w:pPr>
    </w:lvl>
    <w:lvl w:ilvl="5" w:tplc="0409001B" w:tentative="1">
      <w:start w:val="1"/>
      <w:numFmt w:val="lowerRoman"/>
      <w:lvlText w:val="%6."/>
      <w:lvlJc w:val="right"/>
      <w:pPr>
        <w:ind w:left="3042" w:hanging="420"/>
      </w:pPr>
    </w:lvl>
    <w:lvl w:ilvl="6" w:tplc="0409000F" w:tentative="1">
      <w:start w:val="1"/>
      <w:numFmt w:val="decimal"/>
      <w:lvlText w:val="%7."/>
      <w:lvlJc w:val="left"/>
      <w:pPr>
        <w:ind w:left="3462" w:hanging="420"/>
      </w:pPr>
    </w:lvl>
    <w:lvl w:ilvl="7" w:tplc="04090019" w:tentative="1">
      <w:start w:val="1"/>
      <w:numFmt w:val="lowerLetter"/>
      <w:lvlText w:val="%8)"/>
      <w:lvlJc w:val="left"/>
      <w:pPr>
        <w:ind w:left="3882" w:hanging="420"/>
      </w:pPr>
    </w:lvl>
    <w:lvl w:ilvl="8" w:tplc="0409001B" w:tentative="1">
      <w:start w:val="1"/>
      <w:numFmt w:val="lowerRoman"/>
      <w:lvlText w:val="%9."/>
      <w:lvlJc w:val="right"/>
      <w:pPr>
        <w:ind w:left="4302" w:hanging="420"/>
      </w:pPr>
    </w:lvl>
  </w:abstractNum>
  <w:abstractNum w:abstractNumId="3" w15:restartNumberingAfterBreak="0">
    <w:nsid w:val="4FDA1350"/>
    <w:multiLevelType w:val="hybridMultilevel"/>
    <w:tmpl w:val="46F81D92"/>
    <w:lvl w:ilvl="0" w:tplc="04090011">
      <w:start w:val="1"/>
      <w:numFmt w:val="decimal"/>
      <w:lvlText w:val="%1)"/>
      <w:lvlJc w:val="left"/>
      <w:pPr>
        <w:ind w:left="780" w:hanging="360"/>
      </w:pPr>
    </w:lvl>
    <w:lvl w:ilvl="1" w:tplc="04090019">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577D1E23"/>
    <w:multiLevelType w:val="hybridMultilevel"/>
    <w:tmpl w:val="C59A1A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1617F0"/>
    <w:multiLevelType w:val="hybridMultilevel"/>
    <w:tmpl w:val="96EED002"/>
    <w:lvl w:ilvl="0" w:tplc="8FE6D838">
      <w:start w:val="1"/>
      <w:numFmt w:val="decimal"/>
      <w:lvlText w:val="（%1）"/>
      <w:lvlJc w:val="left"/>
      <w:pPr>
        <w:ind w:left="1146"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15:restartNumberingAfterBreak="0">
    <w:nsid w:val="5B563AF2"/>
    <w:multiLevelType w:val="hybridMultilevel"/>
    <w:tmpl w:val="290E686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172D82"/>
    <w:multiLevelType w:val="hybridMultilevel"/>
    <w:tmpl w:val="42260E94"/>
    <w:lvl w:ilvl="0" w:tplc="04090011">
      <w:start w:val="1"/>
      <w:numFmt w:val="decimal"/>
      <w:lvlText w:val="%1)"/>
      <w:lvlJc w:val="left"/>
      <w:pPr>
        <w:ind w:left="1146"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16cid:durableId="184908448">
    <w:abstractNumId w:val="0"/>
  </w:num>
  <w:num w:numId="2" w16cid:durableId="862090613">
    <w:abstractNumId w:val="5"/>
  </w:num>
  <w:num w:numId="3" w16cid:durableId="1314942587">
    <w:abstractNumId w:val="2"/>
  </w:num>
  <w:num w:numId="4" w16cid:durableId="1055851939">
    <w:abstractNumId w:val="7"/>
  </w:num>
  <w:num w:numId="5" w16cid:durableId="807672916">
    <w:abstractNumId w:val="3"/>
  </w:num>
  <w:num w:numId="6" w16cid:durableId="1189370477">
    <w:abstractNumId w:val="1"/>
  </w:num>
  <w:num w:numId="7" w16cid:durableId="2086025336">
    <w:abstractNumId w:val="6"/>
  </w:num>
  <w:num w:numId="8" w16cid:durableId="6904501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FFB"/>
    <w:rsid w:val="0000618F"/>
    <w:rsid w:val="00022F57"/>
    <w:rsid w:val="0005567A"/>
    <w:rsid w:val="00060764"/>
    <w:rsid w:val="000820CA"/>
    <w:rsid w:val="00092A58"/>
    <w:rsid w:val="000A10D5"/>
    <w:rsid w:val="000B4B19"/>
    <w:rsid w:val="000C607A"/>
    <w:rsid w:val="00101F3B"/>
    <w:rsid w:val="00117097"/>
    <w:rsid w:val="00134A5A"/>
    <w:rsid w:val="00177824"/>
    <w:rsid w:val="001A63E4"/>
    <w:rsid w:val="001B107E"/>
    <w:rsid w:val="001B2FA0"/>
    <w:rsid w:val="001E4211"/>
    <w:rsid w:val="00212BFA"/>
    <w:rsid w:val="00217427"/>
    <w:rsid w:val="00237FDA"/>
    <w:rsid w:val="00240A31"/>
    <w:rsid w:val="002460A2"/>
    <w:rsid w:val="00276881"/>
    <w:rsid w:val="00284EA8"/>
    <w:rsid w:val="00291B98"/>
    <w:rsid w:val="00291D9A"/>
    <w:rsid w:val="0031642C"/>
    <w:rsid w:val="00316FFB"/>
    <w:rsid w:val="0033042E"/>
    <w:rsid w:val="00331A40"/>
    <w:rsid w:val="00340997"/>
    <w:rsid w:val="00340B22"/>
    <w:rsid w:val="003466A1"/>
    <w:rsid w:val="003551B2"/>
    <w:rsid w:val="00360B0F"/>
    <w:rsid w:val="00384E6C"/>
    <w:rsid w:val="003A24C2"/>
    <w:rsid w:val="003D363A"/>
    <w:rsid w:val="003E6D00"/>
    <w:rsid w:val="00422433"/>
    <w:rsid w:val="00426ABC"/>
    <w:rsid w:val="00461ACF"/>
    <w:rsid w:val="00473FC4"/>
    <w:rsid w:val="004C16FB"/>
    <w:rsid w:val="004D1724"/>
    <w:rsid w:val="004E7F90"/>
    <w:rsid w:val="00504463"/>
    <w:rsid w:val="00520D7A"/>
    <w:rsid w:val="0053724B"/>
    <w:rsid w:val="0054297E"/>
    <w:rsid w:val="00570F3B"/>
    <w:rsid w:val="00583B03"/>
    <w:rsid w:val="005A6F13"/>
    <w:rsid w:val="005D3201"/>
    <w:rsid w:val="005E1D6D"/>
    <w:rsid w:val="00614394"/>
    <w:rsid w:val="00657F8E"/>
    <w:rsid w:val="0068456A"/>
    <w:rsid w:val="006858C9"/>
    <w:rsid w:val="006F5B47"/>
    <w:rsid w:val="00725655"/>
    <w:rsid w:val="00740FC6"/>
    <w:rsid w:val="007541AF"/>
    <w:rsid w:val="0075529E"/>
    <w:rsid w:val="00762FC0"/>
    <w:rsid w:val="00771FCA"/>
    <w:rsid w:val="00792C7F"/>
    <w:rsid w:val="007947F6"/>
    <w:rsid w:val="007A0698"/>
    <w:rsid w:val="007B41BA"/>
    <w:rsid w:val="007C25D4"/>
    <w:rsid w:val="007D262C"/>
    <w:rsid w:val="007F576F"/>
    <w:rsid w:val="00805E5F"/>
    <w:rsid w:val="008065C2"/>
    <w:rsid w:val="008138F1"/>
    <w:rsid w:val="0082430C"/>
    <w:rsid w:val="00832EC2"/>
    <w:rsid w:val="00844A6D"/>
    <w:rsid w:val="00862C6B"/>
    <w:rsid w:val="00887021"/>
    <w:rsid w:val="008937E0"/>
    <w:rsid w:val="00895A1B"/>
    <w:rsid w:val="008B581F"/>
    <w:rsid w:val="008F3828"/>
    <w:rsid w:val="00905D0C"/>
    <w:rsid w:val="009116E9"/>
    <w:rsid w:val="00913D4E"/>
    <w:rsid w:val="00981A73"/>
    <w:rsid w:val="00982B32"/>
    <w:rsid w:val="009A29D5"/>
    <w:rsid w:val="009D5D89"/>
    <w:rsid w:val="009E7348"/>
    <w:rsid w:val="009F00CE"/>
    <w:rsid w:val="009F5278"/>
    <w:rsid w:val="009F5FFA"/>
    <w:rsid w:val="00A10546"/>
    <w:rsid w:val="00A3182D"/>
    <w:rsid w:val="00A47DB1"/>
    <w:rsid w:val="00A643AB"/>
    <w:rsid w:val="00A86347"/>
    <w:rsid w:val="00AA5BD8"/>
    <w:rsid w:val="00AA5CC7"/>
    <w:rsid w:val="00AF4B7B"/>
    <w:rsid w:val="00B00298"/>
    <w:rsid w:val="00B152CB"/>
    <w:rsid w:val="00B66BBF"/>
    <w:rsid w:val="00B7717B"/>
    <w:rsid w:val="00BA45DD"/>
    <w:rsid w:val="00BB65B8"/>
    <w:rsid w:val="00BC45C3"/>
    <w:rsid w:val="00BE225C"/>
    <w:rsid w:val="00C31E84"/>
    <w:rsid w:val="00C33926"/>
    <w:rsid w:val="00C35B53"/>
    <w:rsid w:val="00C41E42"/>
    <w:rsid w:val="00C70CCB"/>
    <w:rsid w:val="00C75450"/>
    <w:rsid w:val="00C821B9"/>
    <w:rsid w:val="00C85152"/>
    <w:rsid w:val="00C8679C"/>
    <w:rsid w:val="00CD10AA"/>
    <w:rsid w:val="00CE6467"/>
    <w:rsid w:val="00CF1F22"/>
    <w:rsid w:val="00D04AB5"/>
    <w:rsid w:val="00D1772D"/>
    <w:rsid w:val="00D32090"/>
    <w:rsid w:val="00D47564"/>
    <w:rsid w:val="00D82D8B"/>
    <w:rsid w:val="00DA7CDD"/>
    <w:rsid w:val="00DC1832"/>
    <w:rsid w:val="00DD49B7"/>
    <w:rsid w:val="00DF219B"/>
    <w:rsid w:val="00DF2646"/>
    <w:rsid w:val="00E01C89"/>
    <w:rsid w:val="00E156D3"/>
    <w:rsid w:val="00E16AD5"/>
    <w:rsid w:val="00E224C9"/>
    <w:rsid w:val="00E367FE"/>
    <w:rsid w:val="00E400C0"/>
    <w:rsid w:val="00E8413C"/>
    <w:rsid w:val="00E900EE"/>
    <w:rsid w:val="00EA5CFF"/>
    <w:rsid w:val="00ED2656"/>
    <w:rsid w:val="00ED6232"/>
    <w:rsid w:val="00EE12B6"/>
    <w:rsid w:val="00EF7092"/>
    <w:rsid w:val="00F109C7"/>
    <w:rsid w:val="00F41A7A"/>
    <w:rsid w:val="00F506F9"/>
    <w:rsid w:val="00F54741"/>
    <w:rsid w:val="00FA185B"/>
    <w:rsid w:val="00FD006D"/>
    <w:rsid w:val="00FD7D00"/>
    <w:rsid w:val="00FE42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E192CC"/>
  <w15:chartTrackingRefBased/>
  <w15:docId w15:val="{05E44BF8-BC86-46A7-9942-9BF3BDD53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177824"/>
    <w:pPr>
      <w:keepNext/>
      <w:keepLines/>
      <w:spacing w:before="340" w:line="578" w:lineRule="auto"/>
      <w:outlineLvl w:val="0"/>
    </w:pPr>
    <w:rPr>
      <w:rFonts w:eastAsia="黑体"/>
      <w:bCs/>
      <w:kern w:val="44"/>
      <w:sz w:val="32"/>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szCs w:val="20"/>
    </w:rPr>
  </w:style>
  <w:style w:type="paragraph" w:styleId="a4">
    <w:name w:val="Block Text"/>
    <w:basedOn w:val="a"/>
    <w:pPr>
      <w:tabs>
        <w:tab w:val="left" w:pos="6660"/>
      </w:tabs>
      <w:ind w:left="600" w:rightChars="783" w:right="1644" w:hangingChars="200" w:hanging="600"/>
    </w:pPr>
    <w:rPr>
      <w:sz w:val="30"/>
    </w:rPr>
  </w:style>
  <w:style w:type="paragraph" w:styleId="a5">
    <w:name w:val="footer"/>
    <w:basedOn w:val="a"/>
    <w:link w:val="a6"/>
    <w:uiPriority w:val="99"/>
    <w:pPr>
      <w:tabs>
        <w:tab w:val="center" w:pos="4153"/>
        <w:tab w:val="right" w:pos="8306"/>
      </w:tabs>
      <w:snapToGrid w:val="0"/>
      <w:jc w:val="left"/>
    </w:pPr>
    <w:rPr>
      <w:sz w:val="18"/>
      <w:szCs w:val="18"/>
    </w:rPr>
  </w:style>
  <w:style w:type="character" w:styleId="a7">
    <w:name w:val="page number"/>
    <w:basedOn w:val="a0"/>
  </w:style>
  <w:style w:type="paragraph" w:styleId="a8">
    <w:name w:val="header"/>
    <w:basedOn w:val="a"/>
    <w:pPr>
      <w:pBdr>
        <w:bottom w:val="single" w:sz="6" w:space="1" w:color="auto"/>
      </w:pBdr>
      <w:tabs>
        <w:tab w:val="center" w:pos="4153"/>
        <w:tab w:val="right" w:pos="8306"/>
      </w:tabs>
      <w:snapToGrid w:val="0"/>
      <w:jc w:val="center"/>
    </w:pPr>
    <w:rPr>
      <w:sz w:val="18"/>
      <w:szCs w:val="18"/>
    </w:rPr>
  </w:style>
  <w:style w:type="paragraph" w:styleId="a9">
    <w:name w:val="Body Text Indent"/>
    <w:basedOn w:val="a"/>
    <w:pPr>
      <w:spacing w:line="360" w:lineRule="auto"/>
      <w:ind w:firstLineChars="200" w:firstLine="376"/>
    </w:pPr>
    <w:rPr>
      <w:spacing w:val="4"/>
      <w:sz w:val="18"/>
    </w:rPr>
  </w:style>
  <w:style w:type="paragraph" w:styleId="2">
    <w:name w:val="Body Text Indent 2"/>
    <w:basedOn w:val="a"/>
    <w:pPr>
      <w:spacing w:line="360" w:lineRule="auto"/>
      <w:ind w:leftChars="132" w:left="907" w:hangingChars="224" w:hanging="630"/>
    </w:pPr>
    <w:rPr>
      <w:b/>
      <w:bCs/>
      <w:sz w:val="28"/>
    </w:rPr>
  </w:style>
  <w:style w:type="paragraph" w:styleId="aa">
    <w:name w:val="Balloon Text"/>
    <w:basedOn w:val="a"/>
    <w:semiHidden/>
    <w:rsid w:val="00316FFB"/>
    <w:rPr>
      <w:sz w:val="18"/>
      <w:szCs w:val="18"/>
    </w:rPr>
  </w:style>
  <w:style w:type="table" w:styleId="ab">
    <w:name w:val="Table Grid"/>
    <w:basedOn w:val="a1"/>
    <w:uiPriority w:val="39"/>
    <w:rsid w:val="00C41E4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脚 字符"/>
    <w:link w:val="a5"/>
    <w:uiPriority w:val="99"/>
    <w:rsid w:val="00832EC2"/>
    <w:rPr>
      <w:kern w:val="2"/>
      <w:sz w:val="18"/>
      <w:szCs w:val="18"/>
    </w:rPr>
  </w:style>
  <w:style w:type="character" w:customStyle="1" w:styleId="10">
    <w:name w:val="标题 1 字符"/>
    <w:basedOn w:val="a0"/>
    <w:link w:val="1"/>
    <w:rsid w:val="00177824"/>
    <w:rPr>
      <w:rFonts w:eastAsia="黑体"/>
      <w:bCs/>
      <w:kern w:val="44"/>
      <w:sz w:val="32"/>
      <w:szCs w:val="44"/>
    </w:rPr>
  </w:style>
  <w:style w:type="paragraph" w:styleId="ac">
    <w:name w:val="Subtitle"/>
    <w:basedOn w:val="a"/>
    <w:next w:val="a"/>
    <w:link w:val="ad"/>
    <w:qFormat/>
    <w:rsid w:val="001A63E4"/>
    <w:pPr>
      <w:spacing w:before="240" w:after="60" w:line="312" w:lineRule="auto"/>
      <w:outlineLvl w:val="1"/>
    </w:pPr>
    <w:rPr>
      <w:rFonts w:asciiTheme="minorHAnsi" w:hAnsiTheme="minorHAnsi" w:cstheme="minorBidi"/>
      <w:b/>
      <w:bCs/>
      <w:kern w:val="28"/>
      <w:sz w:val="30"/>
      <w:szCs w:val="32"/>
    </w:rPr>
  </w:style>
  <w:style w:type="character" w:customStyle="1" w:styleId="ad">
    <w:name w:val="副标题 字符"/>
    <w:basedOn w:val="a0"/>
    <w:link w:val="ac"/>
    <w:rsid w:val="001A63E4"/>
    <w:rPr>
      <w:rFonts w:asciiTheme="minorHAnsi" w:hAnsiTheme="minorHAnsi" w:cstheme="minorBidi"/>
      <w:b/>
      <w:bCs/>
      <w:kern w:val="28"/>
      <w:sz w:val="30"/>
      <w:szCs w:val="32"/>
    </w:rPr>
  </w:style>
  <w:style w:type="table" w:styleId="11">
    <w:name w:val="Plain Table 1"/>
    <w:basedOn w:val="a1"/>
    <w:uiPriority w:val="41"/>
    <w:rsid w:val="00DA7CD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e">
    <w:name w:val="endnote text"/>
    <w:basedOn w:val="a"/>
    <w:link w:val="af"/>
    <w:rsid w:val="00DF219B"/>
    <w:pPr>
      <w:snapToGrid w:val="0"/>
      <w:jc w:val="left"/>
    </w:pPr>
  </w:style>
  <w:style w:type="character" w:customStyle="1" w:styleId="af">
    <w:name w:val="尾注文本 字符"/>
    <w:basedOn w:val="a0"/>
    <w:link w:val="ae"/>
    <w:rsid w:val="00DF219B"/>
    <w:rPr>
      <w:kern w:val="2"/>
      <w:sz w:val="21"/>
      <w:szCs w:val="24"/>
    </w:rPr>
  </w:style>
  <w:style w:type="character" w:styleId="af0">
    <w:name w:val="endnote reference"/>
    <w:basedOn w:val="a0"/>
    <w:rsid w:val="00DF219B"/>
    <w:rPr>
      <w:vertAlign w:val="superscript"/>
    </w:rPr>
  </w:style>
  <w:style w:type="paragraph" w:styleId="af1">
    <w:name w:val="List Paragraph"/>
    <w:basedOn w:val="a"/>
    <w:uiPriority w:val="34"/>
    <w:qFormat/>
    <w:rsid w:val="0054297E"/>
    <w:pPr>
      <w:ind w:firstLineChars="200" w:firstLine="420"/>
    </w:pPr>
  </w:style>
  <w:style w:type="character" w:styleId="af2">
    <w:name w:val="Hyperlink"/>
    <w:basedOn w:val="a0"/>
    <w:rsid w:val="00740FC6"/>
    <w:rPr>
      <w:color w:val="0563C1" w:themeColor="hyperlink"/>
      <w:u w:val="single"/>
    </w:rPr>
  </w:style>
  <w:style w:type="character" w:styleId="af3">
    <w:name w:val="Placeholder Text"/>
    <w:basedOn w:val="a0"/>
    <w:uiPriority w:val="99"/>
    <w:semiHidden/>
    <w:rsid w:val="00A1054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661973">
      <w:bodyDiv w:val="1"/>
      <w:marLeft w:val="0"/>
      <w:marRight w:val="0"/>
      <w:marTop w:val="0"/>
      <w:marBottom w:val="0"/>
      <w:divBdr>
        <w:top w:val="none" w:sz="0" w:space="0" w:color="auto"/>
        <w:left w:val="none" w:sz="0" w:space="0" w:color="auto"/>
        <w:bottom w:val="none" w:sz="0" w:space="0" w:color="auto"/>
        <w:right w:val="none" w:sz="0" w:space="0" w:color="auto"/>
      </w:divBdr>
    </w:div>
    <w:div w:id="531311409">
      <w:bodyDiv w:val="1"/>
      <w:marLeft w:val="0"/>
      <w:marRight w:val="0"/>
      <w:marTop w:val="0"/>
      <w:marBottom w:val="0"/>
      <w:divBdr>
        <w:top w:val="none" w:sz="0" w:space="0" w:color="auto"/>
        <w:left w:val="none" w:sz="0" w:space="0" w:color="auto"/>
        <w:bottom w:val="none" w:sz="0" w:space="0" w:color="auto"/>
        <w:right w:val="none" w:sz="0" w:space="0" w:color="auto"/>
      </w:divBdr>
    </w:div>
    <w:div w:id="1338076322">
      <w:bodyDiv w:val="1"/>
      <w:marLeft w:val="0"/>
      <w:marRight w:val="0"/>
      <w:marTop w:val="0"/>
      <w:marBottom w:val="0"/>
      <w:divBdr>
        <w:top w:val="none" w:sz="0" w:space="0" w:color="auto"/>
        <w:left w:val="none" w:sz="0" w:space="0" w:color="auto"/>
        <w:bottom w:val="none" w:sz="0" w:space="0" w:color="auto"/>
        <w:right w:val="none" w:sz="0" w:space="0" w:color="auto"/>
      </w:divBdr>
    </w:div>
    <w:div w:id="1552494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326E8-EBFE-4E9B-91B4-798CDC6CD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830</TotalTime>
  <Pages>11</Pages>
  <Words>1325</Words>
  <Characters>7555</Characters>
  <Application>Microsoft Office Word</Application>
  <DocSecurity>0</DocSecurity>
  <Lines>62</Lines>
  <Paragraphs>17</Paragraphs>
  <ScaleCrop>false</ScaleCrop>
  <Company>hua xun</Company>
  <LinksUpToDate>false</LinksUpToDate>
  <CharactersWithSpaces>8863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zhang</dc:creator>
  <cp:keywords/>
  <dc:description/>
  <cp:lastModifiedBy>耀之 张</cp:lastModifiedBy>
  <cp:revision>106</cp:revision>
  <cp:lastPrinted>2010-06-07T08:19:00Z</cp:lastPrinted>
  <dcterms:created xsi:type="dcterms:W3CDTF">2020-11-18T11:54:00Z</dcterms:created>
  <dcterms:modified xsi:type="dcterms:W3CDTF">2026-05-24T08:43:00Z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