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5714" w14:textId="77777777" w:rsidR="00192185" w:rsidRDefault="00192185"/>
    <w:sectPr w:rsidR="0019218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B4"/>
    <w:rsid w:val="00192185"/>
    <w:rsid w:val="002128E7"/>
    <w:rsid w:val="004A0979"/>
    <w:rsid w:val="006852C2"/>
    <w:rsid w:val="00817844"/>
    <w:rsid w:val="00F400B4"/>
    <w:rsid w:val="00FE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7B8F"/>
  <w15:chartTrackingRefBased/>
  <w15:docId w15:val="{1B7A7971-7E96-4471-96A9-7CD65499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C</dc:creator>
  <cp:keywords/>
  <dc:description/>
  <cp:lastModifiedBy>gabriel carcamo marambio</cp:lastModifiedBy>
  <cp:revision>4</cp:revision>
  <dcterms:created xsi:type="dcterms:W3CDTF">2025-04-08T20:10:00Z</dcterms:created>
  <dcterms:modified xsi:type="dcterms:W3CDTF">2025-07-31T20:14:00Z</dcterms:modified>
</cp:coreProperties>
</file>